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15.xml" ContentType="application/vnd.openxmlformats-officedocument.wordprocessingml.footer+xml"/>
  <Override PartName="/word/header30.xml" ContentType="application/vnd.openxmlformats-officedocument.wordprocessingml.header+xml"/>
  <Override PartName="/word/footer16.xml" ContentType="application/vnd.openxmlformats-officedocument.wordprocessingml.footer+xml"/>
  <Override PartName="/word/header31.xml" ContentType="application/vnd.openxmlformats-officedocument.wordprocessingml.header+xml"/>
  <Override PartName="/word/footer17.xml" ContentType="application/vnd.openxmlformats-officedocument.wordprocessingml.footer+xml"/>
  <Override PartName="/word/header32.xml" ContentType="application/vnd.openxmlformats-officedocument.wordprocessingml.header+xml"/>
  <Override PartName="/word/footer18.xml" ContentType="application/vnd.openxmlformats-officedocument.wordprocessingml.footer+xml"/>
  <Override PartName="/word/header33.xml" ContentType="application/vnd.openxmlformats-officedocument.wordprocessingml.header+xml"/>
  <Override PartName="/word/footer19.xml" ContentType="application/vnd.openxmlformats-officedocument.wordprocessingml.footer+xml"/>
  <Override PartName="/word/header34.xml" ContentType="application/vnd.openxmlformats-officedocument.wordprocessingml.header+xml"/>
  <Override PartName="/word/footer20.xml" ContentType="application/vnd.openxmlformats-officedocument.wordprocessingml.footer+xml"/>
  <Override PartName="/word/header35.xml" ContentType="application/vnd.openxmlformats-officedocument.wordprocessingml.header+xml"/>
  <Override PartName="/word/footer21.xml" ContentType="application/vnd.openxmlformats-officedocument.wordprocessingml.footer+xml"/>
  <Override PartName="/word/header36.xml" ContentType="application/vnd.openxmlformats-officedocument.wordprocessingml.header+xml"/>
  <Override PartName="/word/footer22.xml" ContentType="application/vnd.openxmlformats-officedocument.wordprocessingml.footer+xml"/>
  <Override PartName="/word/header37.xml" ContentType="application/vnd.openxmlformats-officedocument.wordprocessingml.header+xml"/>
  <Override PartName="/word/footer23.xml" ContentType="application/vnd.openxmlformats-officedocument.wordprocessingml.footer+xml"/>
  <Override PartName="/word/header38.xml" ContentType="application/vnd.openxmlformats-officedocument.wordprocessingml.header+xml"/>
  <Override PartName="/word/footer24.xml" ContentType="application/vnd.openxmlformats-officedocument.wordprocessingml.footer+xml"/>
  <Override PartName="/word/header39.xml" ContentType="application/vnd.openxmlformats-officedocument.wordprocessingml.header+xml"/>
  <Override PartName="/word/footer25.xml" ContentType="application/vnd.openxmlformats-officedocument.wordprocessingml.footer+xml"/>
  <Override PartName="/word/header40.xml" ContentType="application/vnd.openxmlformats-officedocument.wordprocessingml.header+xml"/>
  <Override PartName="/word/footer26.xml" ContentType="application/vnd.openxmlformats-officedocument.wordprocessingml.footer+xml"/>
  <Override PartName="/word/header41.xml" ContentType="application/vnd.openxmlformats-officedocument.wordprocessingml.header+xml"/>
  <Override PartName="/word/footer27.xml" ContentType="application/vnd.openxmlformats-officedocument.wordprocessingml.footer+xml"/>
  <Override PartName="/word/header42.xml" ContentType="application/vnd.openxmlformats-officedocument.wordprocessingml.header+xml"/>
  <Override PartName="/word/footer28.xml" ContentType="application/vnd.openxmlformats-officedocument.wordprocessingml.footer+xml"/>
  <Override PartName="/word/header43.xml" ContentType="application/vnd.openxmlformats-officedocument.wordprocessingml.header+xml"/>
  <Override PartName="/word/footer29.xml" ContentType="application/vnd.openxmlformats-officedocument.wordprocessingml.footer+xml"/>
  <Override PartName="/word/header44.xml" ContentType="application/vnd.openxmlformats-officedocument.wordprocessingml.header+xml"/>
  <Override PartName="/word/footer30.xml" ContentType="application/vnd.openxmlformats-officedocument.wordprocessingml.footer+xml"/>
  <Override PartName="/word/header45.xml" ContentType="application/vnd.openxmlformats-officedocument.wordprocessingml.header+xml"/>
  <Override PartName="/word/footer31.xml" ContentType="application/vnd.openxmlformats-officedocument.wordprocessingml.footer+xml"/>
  <Override PartName="/word/header46.xml" ContentType="application/vnd.openxmlformats-officedocument.wordprocessingml.header+xml"/>
  <Override PartName="/word/footer32.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FF2" w:rsidRPr="00411B84" w:rsidRDefault="00D23FF2" w:rsidP="00B70114">
      <w:pPr>
        <w:keepNext/>
        <w:ind w:right="-28"/>
        <w:jc w:val="center"/>
        <w:outlineLvl w:val="0"/>
        <w:rPr>
          <w:rFonts w:cs="Arial"/>
          <w:b/>
          <w:lang w:val="en-US"/>
        </w:rPr>
      </w:pPr>
      <w:bookmarkStart w:id="0" w:name="_GoBack"/>
      <w:bookmarkEnd w:id="0"/>
    </w:p>
    <w:p w:rsidR="00D23FF2" w:rsidRPr="007B47DB" w:rsidRDefault="00D23FF2" w:rsidP="00B70114">
      <w:pPr>
        <w:keepNext/>
        <w:spacing w:line="360" w:lineRule="auto"/>
        <w:ind w:right="-28"/>
        <w:jc w:val="center"/>
        <w:outlineLvl w:val="0"/>
        <w:rPr>
          <w:rFonts w:cs="Arial"/>
          <w:b/>
          <w:spacing w:val="60"/>
          <w:sz w:val="32"/>
          <w:szCs w:val="32"/>
        </w:rPr>
      </w:pPr>
      <w:r w:rsidRPr="007B47DB">
        <w:rPr>
          <w:rFonts w:cs="Arial"/>
          <w:b/>
          <w:spacing w:val="60"/>
          <w:sz w:val="32"/>
          <w:szCs w:val="32"/>
        </w:rPr>
        <w:t>Калужская область</w:t>
      </w:r>
    </w:p>
    <w:p w:rsidR="00D23FF2" w:rsidRPr="007B47DB" w:rsidRDefault="00D23FF2" w:rsidP="00B70114">
      <w:pPr>
        <w:tabs>
          <w:tab w:val="left" w:pos="142"/>
          <w:tab w:val="left" w:pos="284"/>
          <w:tab w:val="left" w:pos="567"/>
          <w:tab w:val="left" w:pos="709"/>
          <w:tab w:val="left" w:pos="851"/>
          <w:tab w:val="center" w:pos="5102"/>
        </w:tabs>
        <w:spacing w:line="264" w:lineRule="auto"/>
        <w:ind w:right="-28"/>
        <w:jc w:val="center"/>
        <w:rPr>
          <w:rFonts w:cs="Arial"/>
          <w:b/>
          <w:spacing w:val="60"/>
          <w:sz w:val="32"/>
          <w:szCs w:val="32"/>
        </w:rPr>
      </w:pPr>
      <w:r w:rsidRPr="007B47DB">
        <w:rPr>
          <w:rFonts w:cs="Arial"/>
          <w:b/>
          <w:spacing w:val="60"/>
          <w:sz w:val="32"/>
          <w:szCs w:val="32"/>
        </w:rPr>
        <w:t>Администрация</w:t>
      </w:r>
    </w:p>
    <w:p w:rsidR="00D23FF2" w:rsidRPr="007B47DB" w:rsidRDefault="00D23FF2" w:rsidP="00B70114">
      <w:pPr>
        <w:tabs>
          <w:tab w:val="left" w:pos="142"/>
          <w:tab w:val="left" w:pos="284"/>
          <w:tab w:val="left" w:pos="567"/>
          <w:tab w:val="left" w:pos="709"/>
          <w:tab w:val="left" w:pos="851"/>
          <w:tab w:val="center" w:pos="5102"/>
        </w:tabs>
        <w:spacing w:line="264" w:lineRule="auto"/>
        <w:ind w:right="-28"/>
        <w:jc w:val="center"/>
        <w:rPr>
          <w:rFonts w:cs="Arial"/>
          <w:b/>
          <w:spacing w:val="60"/>
          <w:sz w:val="32"/>
          <w:szCs w:val="32"/>
        </w:rPr>
      </w:pPr>
      <w:r w:rsidRPr="007B47DB">
        <w:rPr>
          <w:rFonts w:cs="Arial"/>
          <w:b/>
          <w:spacing w:val="60"/>
          <w:sz w:val="32"/>
          <w:szCs w:val="32"/>
        </w:rPr>
        <w:t>Людиновского муниципального округа</w:t>
      </w:r>
    </w:p>
    <w:p w:rsidR="00D23FF2" w:rsidRPr="007B47DB" w:rsidRDefault="00D23FF2" w:rsidP="00B70114">
      <w:pPr>
        <w:tabs>
          <w:tab w:val="left" w:pos="142"/>
          <w:tab w:val="left" w:pos="284"/>
          <w:tab w:val="left" w:pos="567"/>
          <w:tab w:val="left" w:pos="709"/>
          <w:tab w:val="left" w:pos="851"/>
          <w:tab w:val="center" w:pos="5102"/>
        </w:tabs>
        <w:spacing w:line="264" w:lineRule="auto"/>
        <w:ind w:right="-28"/>
        <w:jc w:val="center"/>
        <w:rPr>
          <w:rFonts w:cs="Arial"/>
          <w:b/>
          <w:spacing w:val="60"/>
          <w:sz w:val="32"/>
          <w:szCs w:val="32"/>
        </w:rPr>
      </w:pPr>
      <w:r w:rsidRPr="007B47DB">
        <w:rPr>
          <w:rFonts w:cs="Arial"/>
          <w:b/>
          <w:spacing w:val="60"/>
          <w:sz w:val="32"/>
          <w:szCs w:val="32"/>
        </w:rPr>
        <w:t>Калужской области</w:t>
      </w:r>
    </w:p>
    <w:p w:rsidR="00FC4B26" w:rsidRDefault="00FC4B26" w:rsidP="00B70114">
      <w:pPr>
        <w:keepNext/>
        <w:tabs>
          <w:tab w:val="left" w:pos="284"/>
          <w:tab w:val="left" w:pos="771"/>
          <w:tab w:val="left" w:pos="993"/>
          <w:tab w:val="left" w:pos="2900"/>
          <w:tab w:val="left" w:pos="2951"/>
          <w:tab w:val="center" w:pos="5102"/>
          <w:tab w:val="right" w:pos="10204"/>
        </w:tabs>
        <w:ind w:right="-28"/>
        <w:jc w:val="center"/>
        <w:outlineLvl w:val="3"/>
        <w:rPr>
          <w:rFonts w:cs="Arial"/>
          <w:b/>
          <w:bCs/>
          <w:sz w:val="32"/>
          <w:szCs w:val="32"/>
        </w:rPr>
      </w:pPr>
    </w:p>
    <w:p w:rsidR="00D23FF2" w:rsidRPr="007B47DB" w:rsidRDefault="00D23FF2" w:rsidP="00B70114">
      <w:pPr>
        <w:keepNext/>
        <w:tabs>
          <w:tab w:val="left" w:pos="284"/>
          <w:tab w:val="left" w:pos="771"/>
          <w:tab w:val="left" w:pos="993"/>
          <w:tab w:val="left" w:pos="2900"/>
          <w:tab w:val="left" w:pos="2951"/>
          <w:tab w:val="center" w:pos="5102"/>
          <w:tab w:val="right" w:pos="10204"/>
        </w:tabs>
        <w:ind w:right="-28"/>
        <w:jc w:val="center"/>
        <w:outlineLvl w:val="3"/>
        <w:rPr>
          <w:rFonts w:cs="Arial"/>
          <w:b/>
          <w:bCs/>
          <w:sz w:val="32"/>
          <w:szCs w:val="32"/>
        </w:rPr>
      </w:pPr>
      <w:r w:rsidRPr="007B47DB">
        <w:rPr>
          <w:rFonts w:cs="Arial"/>
          <w:b/>
          <w:bCs/>
          <w:sz w:val="32"/>
          <w:szCs w:val="32"/>
        </w:rPr>
        <w:t>П О С Т А Н О В Л Е Н И Е</w:t>
      </w:r>
    </w:p>
    <w:p w:rsidR="00D23FF2" w:rsidRPr="00411B84" w:rsidRDefault="00D23FF2" w:rsidP="00B70114">
      <w:pPr>
        <w:keepNext/>
        <w:tabs>
          <w:tab w:val="left" w:pos="284"/>
          <w:tab w:val="left" w:pos="771"/>
          <w:tab w:val="left" w:pos="993"/>
          <w:tab w:val="left" w:pos="2900"/>
          <w:tab w:val="left" w:pos="2951"/>
          <w:tab w:val="center" w:pos="5102"/>
          <w:tab w:val="right" w:pos="10204"/>
        </w:tabs>
        <w:ind w:right="-28"/>
        <w:outlineLvl w:val="3"/>
        <w:rPr>
          <w:rFonts w:cs="Arial"/>
        </w:rPr>
      </w:pPr>
      <w:r w:rsidRPr="00411B84">
        <w:rPr>
          <w:rFonts w:cs="Arial"/>
          <w:b/>
          <w:bCs/>
        </w:rPr>
        <w:tab/>
      </w:r>
    </w:p>
    <w:p w:rsidR="00D23FF2" w:rsidRPr="00411B84" w:rsidRDefault="00D23FF2" w:rsidP="00B70114">
      <w:pPr>
        <w:ind w:right="-28"/>
        <w:rPr>
          <w:rFonts w:cs="Arial"/>
        </w:rPr>
      </w:pPr>
      <w:r w:rsidRPr="00411B84">
        <w:rPr>
          <w:rFonts w:cs="Arial"/>
        </w:rPr>
        <w:t xml:space="preserve">от  « 02 »   02   2026  г. </w:t>
      </w:r>
      <w:r w:rsidRPr="00411B84">
        <w:rPr>
          <w:rFonts w:cs="Arial"/>
        </w:rPr>
        <w:tab/>
      </w:r>
      <w:r w:rsidRPr="00411B84">
        <w:rPr>
          <w:rFonts w:cs="Arial"/>
        </w:rPr>
        <w:tab/>
      </w:r>
      <w:r w:rsidRPr="00411B84">
        <w:rPr>
          <w:rFonts w:cs="Arial"/>
        </w:rPr>
        <w:tab/>
        <w:t xml:space="preserve">                                                  № 71 </w:t>
      </w:r>
    </w:p>
    <w:p w:rsidR="00D23FF2" w:rsidRPr="00411B84" w:rsidRDefault="00D23FF2" w:rsidP="00B70114">
      <w:pPr>
        <w:ind w:right="-28"/>
        <w:rPr>
          <w:rFonts w:cs="Arial"/>
          <w:b/>
        </w:rPr>
      </w:pPr>
    </w:p>
    <w:p w:rsidR="00D23FF2" w:rsidRPr="007B47DB" w:rsidRDefault="00D23FF2" w:rsidP="0055070D">
      <w:pPr>
        <w:ind w:right="-28"/>
        <w:jc w:val="center"/>
        <w:rPr>
          <w:rFonts w:cs="Arial"/>
          <w:b/>
          <w:bCs/>
          <w:kern w:val="28"/>
          <w:sz w:val="32"/>
          <w:szCs w:val="32"/>
        </w:rPr>
      </w:pPr>
      <w:r w:rsidRPr="007B47DB">
        <w:rPr>
          <w:rFonts w:cs="Arial"/>
          <w:b/>
          <w:bCs/>
          <w:kern w:val="28"/>
          <w:sz w:val="32"/>
          <w:szCs w:val="32"/>
        </w:rPr>
        <w:t>Об утверждении лесохозяйственного регламента</w:t>
      </w:r>
      <w:r w:rsidR="005A7D31" w:rsidRPr="007B47DB">
        <w:rPr>
          <w:rFonts w:cs="Arial"/>
          <w:b/>
          <w:bCs/>
          <w:kern w:val="28"/>
          <w:sz w:val="32"/>
          <w:szCs w:val="32"/>
        </w:rPr>
        <w:t xml:space="preserve"> </w:t>
      </w:r>
      <w:r w:rsidRPr="007B47DB">
        <w:rPr>
          <w:rFonts w:cs="Arial"/>
          <w:b/>
          <w:bCs/>
          <w:kern w:val="28"/>
          <w:sz w:val="32"/>
          <w:szCs w:val="32"/>
        </w:rPr>
        <w:t>городских лесов города Людиново на территории Людиновского муниципального округа Калужской области</w:t>
      </w:r>
    </w:p>
    <w:p w:rsidR="00D23FF2" w:rsidRPr="007B47DB" w:rsidRDefault="00D23FF2" w:rsidP="007B47DB">
      <w:pPr>
        <w:ind w:right="-28"/>
        <w:jc w:val="center"/>
        <w:rPr>
          <w:rFonts w:cs="Arial"/>
          <w:bCs/>
          <w:kern w:val="28"/>
          <w:sz w:val="32"/>
          <w:szCs w:val="32"/>
        </w:rPr>
      </w:pPr>
    </w:p>
    <w:p w:rsidR="00D23FF2" w:rsidRPr="00411B84" w:rsidRDefault="00D23FF2" w:rsidP="00B70114">
      <w:pPr>
        <w:ind w:right="-28"/>
        <w:rPr>
          <w:rFonts w:cs="Arial"/>
        </w:rPr>
      </w:pPr>
      <w:r w:rsidRPr="00411B84">
        <w:rPr>
          <w:rFonts w:cs="Arial"/>
        </w:rPr>
        <w:t xml:space="preserve">В соответствии со статьями 84, 87 Лесного кодекса Российской Федерации, приказом Министерства природных ресурсов и экологии Российской Федерации от 27.02.2017 N 72 "Об утверждении состава лесохозяйственных регламентов, порядка их разработки, сроков действия и порядка внесения в них изменений", статьями 5, 39 </w:t>
      </w:r>
      <w:hyperlink r:id="rId8" w:tgtFrame="Logical" w:history="1">
        <w:r w:rsidRPr="00411B84">
          <w:rPr>
            <w:rStyle w:val="ad"/>
            <w:rFonts w:cs="Arial"/>
          </w:rPr>
          <w:t>Устава</w:t>
        </w:r>
      </w:hyperlink>
      <w:r w:rsidRPr="00411B84">
        <w:rPr>
          <w:rFonts w:cs="Arial"/>
        </w:rPr>
        <w:t xml:space="preserve"> Людиновского муниципального округа Калужской области Администрация Людиновского муниципального округа Калужской области</w:t>
      </w:r>
    </w:p>
    <w:p w:rsidR="00D23FF2" w:rsidRPr="00411B84" w:rsidRDefault="00D23FF2" w:rsidP="00B70114">
      <w:pPr>
        <w:ind w:right="-28"/>
        <w:rPr>
          <w:rFonts w:cs="Arial"/>
        </w:rPr>
      </w:pPr>
    </w:p>
    <w:p w:rsidR="00D23FF2" w:rsidRPr="00411B84" w:rsidRDefault="00D23FF2" w:rsidP="00B70114">
      <w:pPr>
        <w:ind w:right="-28"/>
        <w:rPr>
          <w:rFonts w:cs="Arial"/>
        </w:rPr>
      </w:pPr>
      <w:r w:rsidRPr="00411B84">
        <w:rPr>
          <w:rFonts w:cs="Arial"/>
        </w:rPr>
        <w:tab/>
        <w:t>постановляет:</w:t>
      </w:r>
    </w:p>
    <w:p w:rsidR="00D23FF2" w:rsidRPr="00411B84" w:rsidRDefault="00D23FF2" w:rsidP="00B70114">
      <w:pPr>
        <w:ind w:right="-28"/>
        <w:rPr>
          <w:rFonts w:cs="Arial"/>
        </w:rPr>
      </w:pPr>
    </w:p>
    <w:p w:rsidR="00D23FF2" w:rsidRPr="00411B84" w:rsidRDefault="00D23FF2" w:rsidP="00B70114">
      <w:pPr>
        <w:ind w:right="-28"/>
        <w:rPr>
          <w:rFonts w:cs="Arial"/>
        </w:rPr>
      </w:pPr>
      <w:r w:rsidRPr="00411B84">
        <w:rPr>
          <w:rFonts w:cs="Arial"/>
        </w:rPr>
        <w:t>1. Утвердить лесохозяйственный регламент городских лесов г. Людиново на территории Людиновского муниципального округа, согласно приложению к настоящему Постановлению.</w:t>
      </w:r>
    </w:p>
    <w:p w:rsidR="00D23FF2" w:rsidRPr="00411B84" w:rsidRDefault="00D23FF2" w:rsidP="00B70114">
      <w:pPr>
        <w:ind w:right="-28"/>
        <w:rPr>
          <w:rFonts w:cs="Arial"/>
        </w:rPr>
      </w:pPr>
      <w:r w:rsidRPr="00411B84">
        <w:rPr>
          <w:rFonts w:cs="Arial"/>
        </w:rPr>
        <w:t xml:space="preserve">2. Постановление Администрации городского поселения «Город Людино» от </w:t>
      </w:r>
      <w:hyperlink r:id="rId9" w:tgtFrame="Cancelling" w:history="1">
        <w:r w:rsidRPr="00411B84">
          <w:rPr>
            <w:rStyle w:val="ad"/>
            <w:rFonts w:cs="Arial"/>
          </w:rPr>
          <w:t>16.06.2015 г. N 434</w:t>
        </w:r>
      </w:hyperlink>
      <w:r w:rsidRPr="00411B84">
        <w:rPr>
          <w:rFonts w:cs="Arial"/>
        </w:rPr>
        <w:t xml:space="preserve"> "Об утверждении лесохозяйственного регламента городских лесов городского поселения «Город Людиново»" признать утратившим силу.</w:t>
      </w:r>
    </w:p>
    <w:p w:rsidR="00D23FF2" w:rsidRPr="00411B84" w:rsidRDefault="00D23FF2" w:rsidP="00B70114">
      <w:pPr>
        <w:ind w:right="-28"/>
        <w:rPr>
          <w:rFonts w:cs="Arial"/>
        </w:rPr>
      </w:pPr>
      <w:r w:rsidRPr="00411B84">
        <w:rPr>
          <w:rFonts w:cs="Arial"/>
        </w:rPr>
        <w:t>3. Контроль за исполнением настоящего постановления оставляю за собой.</w:t>
      </w:r>
    </w:p>
    <w:p w:rsidR="00D23FF2" w:rsidRPr="00411B84" w:rsidRDefault="00D23FF2" w:rsidP="00B70114">
      <w:pPr>
        <w:ind w:right="-28"/>
        <w:rPr>
          <w:rFonts w:cs="Arial"/>
        </w:rPr>
      </w:pPr>
      <w:r w:rsidRPr="00411B84">
        <w:rPr>
          <w:rFonts w:cs="Arial"/>
        </w:rPr>
        <w:t>4. Настоящее постановление вступает в силу с момента подписания и подлежит опубликованию.</w:t>
      </w:r>
    </w:p>
    <w:p w:rsidR="00D23FF2" w:rsidRPr="00411B84" w:rsidRDefault="00D23FF2" w:rsidP="00B70114">
      <w:pPr>
        <w:ind w:right="-28"/>
        <w:rPr>
          <w:rFonts w:cs="Arial"/>
        </w:rPr>
      </w:pPr>
    </w:p>
    <w:p w:rsidR="00D23FF2" w:rsidRPr="00411B84" w:rsidRDefault="00D23FF2" w:rsidP="00FC4B26">
      <w:pPr>
        <w:ind w:right="-28" w:firstLine="0"/>
        <w:rPr>
          <w:rFonts w:cs="Arial"/>
        </w:rPr>
      </w:pPr>
      <w:r w:rsidRPr="00411B84">
        <w:rPr>
          <w:rFonts w:cs="Arial"/>
        </w:rPr>
        <w:t xml:space="preserve">Глава Людиновского муниципального округа </w:t>
      </w:r>
    </w:p>
    <w:p w:rsidR="00D23FF2" w:rsidRPr="00411B84" w:rsidRDefault="00D23FF2" w:rsidP="00FC4B26">
      <w:pPr>
        <w:ind w:right="-28" w:firstLine="0"/>
        <w:rPr>
          <w:rFonts w:cs="Arial"/>
        </w:rPr>
      </w:pPr>
      <w:r w:rsidRPr="00411B84">
        <w:rPr>
          <w:rFonts w:cs="Arial"/>
        </w:rPr>
        <w:t xml:space="preserve">Калужской области </w:t>
      </w:r>
      <w:r w:rsidRPr="00411B84">
        <w:rPr>
          <w:rFonts w:cs="Arial"/>
        </w:rPr>
        <w:tab/>
      </w:r>
      <w:r w:rsidRPr="00411B84">
        <w:rPr>
          <w:rFonts w:cs="Arial"/>
        </w:rPr>
        <w:tab/>
      </w:r>
      <w:r w:rsidRPr="00411B84">
        <w:rPr>
          <w:rFonts w:cs="Arial"/>
        </w:rPr>
        <w:tab/>
      </w:r>
      <w:r w:rsidRPr="00411B84">
        <w:rPr>
          <w:rFonts w:cs="Arial"/>
        </w:rPr>
        <w:tab/>
      </w:r>
      <w:r w:rsidRPr="00411B84">
        <w:rPr>
          <w:rFonts w:cs="Arial"/>
        </w:rPr>
        <w:tab/>
      </w:r>
      <w:r w:rsidRPr="00411B84">
        <w:rPr>
          <w:rFonts w:cs="Arial"/>
        </w:rPr>
        <w:tab/>
      </w:r>
      <w:r w:rsidRPr="00411B84">
        <w:rPr>
          <w:rFonts w:cs="Arial"/>
        </w:rPr>
        <w:tab/>
      </w:r>
      <w:r w:rsidRPr="00411B84">
        <w:rPr>
          <w:rFonts w:cs="Arial"/>
        </w:rPr>
        <w:tab/>
        <w:t xml:space="preserve">        Г.Е. Ананьев</w:t>
      </w:r>
    </w:p>
    <w:p w:rsidR="00D23FF2" w:rsidRPr="00411B84" w:rsidRDefault="00D23FF2" w:rsidP="00B70114">
      <w:pPr>
        <w:ind w:right="-28"/>
        <w:jc w:val="center"/>
        <w:rPr>
          <w:rFonts w:cs="Arial"/>
          <w:b/>
        </w:rPr>
      </w:pPr>
    </w:p>
    <w:p w:rsidR="00D23FF2" w:rsidRPr="00411B84" w:rsidRDefault="00D23FF2" w:rsidP="00B70114">
      <w:pPr>
        <w:ind w:right="-28"/>
        <w:jc w:val="center"/>
        <w:rPr>
          <w:rFonts w:cs="Arial"/>
          <w:b/>
        </w:rPr>
      </w:pPr>
    </w:p>
    <w:p w:rsidR="00D23FF2" w:rsidRPr="00411B84" w:rsidRDefault="00D23FF2" w:rsidP="00B70114">
      <w:pPr>
        <w:ind w:right="-28"/>
        <w:jc w:val="center"/>
        <w:rPr>
          <w:rFonts w:cs="Arial"/>
          <w:b/>
        </w:rPr>
      </w:pPr>
    </w:p>
    <w:p w:rsidR="00D23FF2" w:rsidRPr="00411B84" w:rsidRDefault="00D23FF2" w:rsidP="00B70114">
      <w:pPr>
        <w:ind w:right="-28"/>
        <w:jc w:val="center"/>
        <w:rPr>
          <w:rFonts w:cs="Arial"/>
          <w:b/>
        </w:rPr>
      </w:pPr>
    </w:p>
    <w:p w:rsidR="00D23FF2" w:rsidRPr="00411B84" w:rsidRDefault="00D23FF2" w:rsidP="00B70114">
      <w:pPr>
        <w:ind w:right="-28"/>
        <w:jc w:val="center"/>
        <w:rPr>
          <w:rFonts w:cs="Arial"/>
          <w:b/>
        </w:rPr>
      </w:pPr>
    </w:p>
    <w:p w:rsidR="00D23FF2" w:rsidRPr="00411B84" w:rsidRDefault="00D23FF2" w:rsidP="00B70114">
      <w:pPr>
        <w:ind w:right="-28"/>
        <w:jc w:val="center"/>
        <w:rPr>
          <w:rFonts w:cs="Arial"/>
          <w:b/>
        </w:rPr>
      </w:pPr>
    </w:p>
    <w:p w:rsidR="00D23FF2" w:rsidRPr="00411B84" w:rsidRDefault="00D23FF2" w:rsidP="00B70114">
      <w:pPr>
        <w:ind w:right="-28"/>
        <w:jc w:val="center"/>
        <w:rPr>
          <w:rFonts w:cs="Arial"/>
          <w:b/>
        </w:rPr>
      </w:pPr>
    </w:p>
    <w:p w:rsidR="00D23FF2" w:rsidRPr="00411B84" w:rsidRDefault="00D23FF2" w:rsidP="00B70114">
      <w:pPr>
        <w:ind w:right="-28"/>
        <w:jc w:val="center"/>
        <w:rPr>
          <w:rFonts w:cs="Arial"/>
          <w:b/>
        </w:rPr>
      </w:pPr>
    </w:p>
    <w:p w:rsidR="00D23FF2" w:rsidRPr="00411B84" w:rsidRDefault="00D23FF2" w:rsidP="00B70114">
      <w:pPr>
        <w:ind w:right="-28"/>
        <w:jc w:val="center"/>
        <w:rPr>
          <w:rFonts w:cs="Arial"/>
          <w:b/>
        </w:rPr>
      </w:pPr>
    </w:p>
    <w:p w:rsidR="00D23FF2" w:rsidRPr="00411B84" w:rsidRDefault="00D23FF2" w:rsidP="00B70114">
      <w:pPr>
        <w:ind w:right="-28"/>
        <w:jc w:val="center"/>
        <w:rPr>
          <w:rFonts w:cs="Arial"/>
          <w:b/>
        </w:rPr>
      </w:pPr>
    </w:p>
    <w:p w:rsidR="00D23FF2" w:rsidRPr="00411B84" w:rsidRDefault="00D23FF2" w:rsidP="00B70114">
      <w:pPr>
        <w:ind w:right="-28"/>
        <w:jc w:val="center"/>
        <w:rPr>
          <w:rFonts w:cs="Arial"/>
          <w:b/>
        </w:rPr>
      </w:pPr>
    </w:p>
    <w:p w:rsidR="00D23FF2" w:rsidRPr="00411B84" w:rsidRDefault="00D23FF2" w:rsidP="00B70114">
      <w:pPr>
        <w:ind w:right="-28"/>
        <w:jc w:val="center"/>
        <w:rPr>
          <w:rFonts w:cs="Arial"/>
          <w:b/>
        </w:rPr>
      </w:pPr>
    </w:p>
    <w:p w:rsidR="00D23FF2" w:rsidRPr="00411B84" w:rsidRDefault="00D23FF2" w:rsidP="00B70114">
      <w:pPr>
        <w:ind w:right="-28"/>
        <w:jc w:val="center"/>
        <w:rPr>
          <w:rFonts w:cs="Arial"/>
          <w:b/>
        </w:rPr>
      </w:pPr>
    </w:p>
    <w:p w:rsidR="00762BE9" w:rsidRPr="00411B84" w:rsidRDefault="00267CEC" w:rsidP="00B70114">
      <w:pPr>
        <w:ind w:right="-28"/>
        <w:jc w:val="center"/>
        <w:rPr>
          <w:rFonts w:cs="Arial"/>
          <w:b/>
        </w:rPr>
      </w:pPr>
      <w:r w:rsidRPr="00411B84">
        <w:rPr>
          <w:rFonts w:cs="Arial"/>
          <w:b/>
        </w:rPr>
        <w:t>Р</w:t>
      </w:r>
      <w:r w:rsidR="00762BE9" w:rsidRPr="00411B84">
        <w:rPr>
          <w:rFonts w:cs="Arial"/>
          <w:b/>
        </w:rPr>
        <w:t>оссийская Федерация</w:t>
      </w:r>
    </w:p>
    <w:p w:rsidR="00F91737" w:rsidRPr="00411B84" w:rsidRDefault="00B45E23" w:rsidP="00B70114">
      <w:pPr>
        <w:ind w:right="-28"/>
        <w:jc w:val="center"/>
        <w:rPr>
          <w:rFonts w:cs="Arial"/>
          <w:b/>
        </w:rPr>
      </w:pPr>
      <w:r w:rsidRPr="00411B84">
        <w:rPr>
          <w:rFonts w:cs="Arial"/>
          <w:b/>
        </w:rPr>
        <w:t>А</w:t>
      </w:r>
      <w:r w:rsidR="00762BE9" w:rsidRPr="00411B84">
        <w:rPr>
          <w:rFonts w:cs="Arial"/>
          <w:b/>
        </w:rPr>
        <w:t>дминистрация</w:t>
      </w:r>
      <w:r w:rsidR="00F41086" w:rsidRPr="00411B84">
        <w:rPr>
          <w:rFonts w:cs="Arial"/>
          <w:b/>
        </w:rPr>
        <w:t xml:space="preserve"> </w:t>
      </w:r>
      <w:r w:rsidR="00224CA7" w:rsidRPr="00411B84">
        <w:rPr>
          <w:rFonts w:cs="Arial"/>
          <w:b/>
        </w:rPr>
        <w:t>Людиновского муниципального округа</w:t>
      </w:r>
    </w:p>
    <w:p w:rsidR="00762BE9" w:rsidRPr="00411B84" w:rsidRDefault="00B45E23" w:rsidP="00B70114">
      <w:pPr>
        <w:ind w:right="-28"/>
        <w:jc w:val="center"/>
        <w:rPr>
          <w:rFonts w:cs="Arial"/>
          <w:b/>
        </w:rPr>
      </w:pPr>
      <w:r w:rsidRPr="00411B84">
        <w:rPr>
          <w:rFonts w:cs="Arial"/>
          <w:b/>
        </w:rPr>
        <w:lastRenderedPageBreak/>
        <w:t>Калужской</w:t>
      </w:r>
      <w:r w:rsidR="00762BE9" w:rsidRPr="00411B84">
        <w:rPr>
          <w:rFonts w:cs="Arial"/>
          <w:b/>
        </w:rPr>
        <w:t xml:space="preserve"> области</w:t>
      </w: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CA7336" w:rsidRPr="00411B84" w:rsidRDefault="00CA7336" w:rsidP="00B70114">
      <w:pPr>
        <w:ind w:right="-28"/>
        <w:rPr>
          <w:rFonts w:cs="Arial"/>
        </w:rPr>
      </w:pPr>
    </w:p>
    <w:p w:rsidR="00CA7336" w:rsidRPr="00411B84" w:rsidRDefault="00CA7336" w:rsidP="00B70114">
      <w:pPr>
        <w:ind w:right="-28"/>
        <w:rPr>
          <w:rFonts w:cs="Arial"/>
        </w:rPr>
      </w:pPr>
    </w:p>
    <w:p w:rsidR="00762BE9" w:rsidRPr="00411B84" w:rsidRDefault="00762BE9" w:rsidP="00B70114">
      <w:pPr>
        <w:ind w:right="-28"/>
        <w:rPr>
          <w:rFonts w:cs="Arial"/>
        </w:rPr>
      </w:pPr>
    </w:p>
    <w:p w:rsidR="00DF1F96" w:rsidRPr="00411B84" w:rsidRDefault="00DF1F96" w:rsidP="00B70114">
      <w:pPr>
        <w:ind w:right="-28"/>
        <w:rPr>
          <w:rFonts w:cs="Arial"/>
        </w:rPr>
      </w:pPr>
    </w:p>
    <w:p w:rsidR="00C12C79" w:rsidRPr="00411B84" w:rsidRDefault="00C12C7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jc w:val="center"/>
        <w:rPr>
          <w:rFonts w:cs="Arial"/>
          <w:b/>
        </w:rPr>
      </w:pPr>
      <w:r w:rsidRPr="00411B84">
        <w:rPr>
          <w:rFonts w:cs="Arial"/>
          <w:b/>
        </w:rPr>
        <w:t>ЛЕСОХОЗЯЙСТВЕННЫЙ</w:t>
      </w:r>
    </w:p>
    <w:p w:rsidR="00762BE9" w:rsidRPr="00411B84" w:rsidRDefault="00762BE9" w:rsidP="00B70114">
      <w:pPr>
        <w:ind w:right="-28"/>
        <w:jc w:val="center"/>
        <w:rPr>
          <w:rFonts w:cs="Arial"/>
          <w:b/>
        </w:rPr>
      </w:pPr>
      <w:r w:rsidRPr="00411B84">
        <w:rPr>
          <w:rFonts w:cs="Arial"/>
          <w:b/>
        </w:rPr>
        <w:t>РЕГЛАМЕНТ</w:t>
      </w:r>
    </w:p>
    <w:p w:rsidR="00762BE9" w:rsidRPr="00411B84" w:rsidRDefault="00B45E23" w:rsidP="00B70114">
      <w:pPr>
        <w:ind w:right="-28"/>
        <w:jc w:val="center"/>
        <w:rPr>
          <w:rFonts w:cs="Arial"/>
          <w:b/>
        </w:rPr>
      </w:pPr>
      <w:r w:rsidRPr="00411B84">
        <w:rPr>
          <w:rFonts w:cs="Arial"/>
          <w:b/>
        </w:rPr>
        <w:t>городск</w:t>
      </w:r>
      <w:r w:rsidR="005E7D98" w:rsidRPr="00411B84">
        <w:rPr>
          <w:rFonts w:cs="Arial"/>
          <w:b/>
        </w:rPr>
        <w:t>их</w:t>
      </w:r>
      <w:r w:rsidR="00F41086" w:rsidRPr="00411B84">
        <w:rPr>
          <w:rFonts w:cs="Arial"/>
          <w:b/>
        </w:rPr>
        <w:t xml:space="preserve"> </w:t>
      </w:r>
      <w:r w:rsidR="005E7D98" w:rsidRPr="00411B84">
        <w:rPr>
          <w:rFonts w:cs="Arial"/>
          <w:b/>
        </w:rPr>
        <w:t>лесов</w:t>
      </w:r>
      <w:r w:rsidR="00F41086" w:rsidRPr="00411B84">
        <w:rPr>
          <w:rFonts w:cs="Arial"/>
          <w:b/>
        </w:rPr>
        <w:t xml:space="preserve"> </w:t>
      </w:r>
      <w:r w:rsidR="005E7D98" w:rsidRPr="00411B84">
        <w:rPr>
          <w:rFonts w:cs="Arial"/>
          <w:b/>
        </w:rPr>
        <w:t>г. Людиново</w:t>
      </w:r>
    </w:p>
    <w:p w:rsidR="002606AB" w:rsidRPr="00411B84" w:rsidRDefault="00D95969" w:rsidP="00B70114">
      <w:pPr>
        <w:ind w:right="-28"/>
        <w:jc w:val="center"/>
        <w:rPr>
          <w:rFonts w:cs="Arial"/>
          <w:b/>
        </w:rPr>
      </w:pPr>
      <w:r w:rsidRPr="00411B84">
        <w:rPr>
          <w:rFonts w:cs="Arial"/>
          <w:b/>
        </w:rPr>
        <w:t xml:space="preserve">на </w:t>
      </w:r>
      <w:r w:rsidR="002606AB" w:rsidRPr="00411B84">
        <w:rPr>
          <w:rFonts w:cs="Arial"/>
          <w:b/>
        </w:rPr>
        <w:t xml:space="preserve">территории Людиновского </w:t>
      </w:r>
    </w:p>
    <w:p w:rsidR="00D95969" w:rsidRPr="00411B84" w:rsidRDefault="002606AB" w:rsidP="00B70114">
      <w:pPr>
        <w:ind w:right="-28"/>
        <w:jc w:val="center"/>
        <w:rPr>
          <w:rFonts w:cs="Arial"/>
          <w:b/>
        </w:rPr>
      </w:pPr>
      <w:r w:rsidRPr="00411B84">
        <w:rPr>
          <w:rFonts w:cs="Arial"/>
          <w:b/>
        </w:rPr>
        <w:t xml:space="preserve">муниципального округа </w:t>
      </w:r>
    </w:p>
    <w:p w:rsidR="00D95969" w:rsidRPr="00411B84" w:rsidRDefault="00D95969" w:rsidP="00B70114">
      <w:pPr>
        <w:ind w:right="-28"/>
        <w:jc w:val="center"/>
        <w:rPr>
          <w:rFonts w:cs="Arial"/>
          <w:b/>
        </w:rPr>
      </w:pPr>
      <w:r w:rsidRPr="00411B84">
        <w:rPr>
          <w:rFonts w:cs="Arial"/>
          <w:b/>
        </w:rPr>
        <w:t>Калужской области</w:t>
      </w:r>
    </w:p>
    <w:p w:rsidR="00D95969" w:rsidRPr="00411B84" w:rsidRDefault="00D95969" w:rsidP="00B70114">
      <w:pPr>
        <w:ind w:right="-28"/>
        <w:rPr>
          <w:rFonts w:cs="Arial"/>
        </w:rPr>
      </w:pPr>
    </w:p>
    <w:p w:rsidR="00D95969" w:rsidRPr="00411B84" w:rsidRDefault="00D95969" w:rsidP="00B70114">
      <w:pPr>
        <w:ind w:right="-28"/>
        <w:rPr>
          <w:rFonts w:cs="Arial"/>
        </w:rPr>
      </w:pPr>
    </w:p>
    <w:p w:rsidR="00D95969" w:rsidRPr="00411B84" w:rsidRDefault="00D95969" w:rsidP="00B70114">
      <w:pPr>
        <w:ind w:right="-28"/>
        <w:rPr>
          <w:rFonts w:cs="Arial"/>
        </w:rPr>
      </w:pPr>
    </w:p>
    <w:p w:rsidR="00D95969" w:rsidRPr="00411B84" w:rsidRDefault="00D95969" w:rsidP="00B70114">
      <w:pPr>
        <w:ind w:right="-28"/>
        <w:rPr>
          <w:rFonts w:cs="Arial"/>
        </w:rPr>
      </w:pPr>
    </w:p>
    <w:p w:rsidR="00D95969" w:rsidRPr="00411B84" w:rsidRDefault="00D95969" w:rsidP="00B70114">
      <w:pPr>
        <w:ind w:right="-28"/>
        <w:rPr>
          <w:rFonts w:cs="Arial"/>
        </w:rPr>
      </w:pPr>
    </w:p>
    <w:p w:rsidR="00D95969" w:rsidRPr="00411B84" w:rsidRDefault="00D95969" w:rsidP="00B70114">
      <w:pPr>
        <w:ind w:right="-28"/>
        <w:rPr>
          <w:rFonts w:cs="Arial"/>
        </w:rPr>
      </w:pPr>
    </w:p>
    <w:p w:rsidR="00D95969" w:rsidRPr="00411B84" w:rsidRDefault="00D95969" w:rsidP="00B70114">
      <w:pPr>
        <w:ind w:right="-28"/>
        <w:rPr>
          <w:rFonts w:cs="Arial"/>
        </w:rPr>
      </w:pPr>
    </w:p>
    <w:p w:rsidR="00D95969" w:rsidRPr="00411B84" w:rsidRDefault="00D95969" w:rsidP="00B70114">
      <w:pPr>
        <w:ind w:right="-28"/>
        <w:rPr>
          <w:rFonts w:cs="Arial"/>
        </w:rPr>
      </w:pPr>
    </w:p>
    <w:p w:rsidR="00D95969" w:rsidRPr="00411B84" w:rsidRDefault="00D95969" w:rsidP="00B70114">
      <w:pPr>
        <w:ind w:right="-28"/>
        <w:rPr>
          <w:rFonts w:cs="Arial"/>
        </w:rPr>
      </w:pPr>
    </w:p>
    <w:p w:rsidR="00D95969" w:rsidRPr="00411B84" w:rsidRDefault="00D95969" w:rsidP="00B70114">
      <w:pPr>
        <w:ind w:right="-28"/>
        <w:rPr>
          <w:rFonts w:cs="Arial"/>
        </w:rPr>
      </w:pPr>
    </w:p>
    <w:p w:rsidR="00D95969" w:rsidRPr="00411B84" w:rsidRDefault="00D95969" w:rsidP="00B70114">
      <w:pPr>
        <w:ind w:right="-28"/>
        <w:rPr>
          <w:rFonts w:cs="Arial"/>
        </w:rPr>
      </w:pPr>
    </w:p>
    <w:p w:rsidR="00D95969" w:rsidRPr="00411B84" w:rsidRDefault="00D95969" w:rsidP="00B70114">
      <w:pPr>
        <w:ind w:right="-28"/>
        <w:rPr>
          <w:rFonts w:cs="Arial"/>
        </w:rPr>
      </w:pPr>
    </w:p>
    <w:p w:rsidR="00D95969" w:rsidRPr="00411B84" w:rsidRDefault="00D95969" w:rsidP="00B70114">
      <w:pPr>
        <w:ind w:right="-28"/>
        <w:rPr>
          <w:rFonts w:cs="Arial"/>
        </w:rPr>
      </w:pPr>
    </w:p>
    <w:p w:rsidR="00D95969" w:rsidRPr="00411B84" w:rsidRDefault="00D95969" w:rsidP="00B70114">
      <w:pPr>
        <w:ind w:right="-28"/>
        <w:jc w:val="center"/>
        <w:rPr>
          <w:rFonts w:cs="Arial"/>
        </w:rPr>
      </w:pPr>
      <w:r w:rsidRPr="00411B84">
        <w:rPr>
          <w:rFonts w:cs="Arial"/>
        </w:rPr>
        <w:t>2025</w:t>
      </w:r>
    </w:p>
    <w:p w:rsidR="00D95969" w:rsidRPr="00411B84" w:rsidRDefault="00D95969" w:rsidP="00B70114">
      <w:pPr>
        <w:ind w:right="-28"/>
        <w:rPr>
          <w:rFonts w:cs="Arial"/>
        </w:rPr>
      </w:pPr>
    </w:p>
    <w:p w:rsidR="00D95969" w:rsidRPr="00411B84" w:rsidRDefault="00D95969" w:rsidP="00B70114">
      <w:pPr>
        <w:ind w:right="-28"/>
        <w:rPr>
          <w:rFonts w:cs="Arial"/>
        </w:rPr>
      </w:pPr>
    </w:p>
    <w:p w:rsidR="00D95969" w:rsidRPr="00411B84" w:rsidRDefault="00D95969" w:rsidP="00B70114">
      <w:pPr>
        <w:ind w:right="-28"/>
        <w:jc w:val="center"/>
        <w:rPr>
          <w:rFonts w:cs="Arial"/>
        </w:rPr>
      </w:pPr>
      <w:r w:rsidRPr="00411B84">
        <w:rPr>
          <w:rFonts w:cs="Arial"/>
          <w:noProof/>
        </w:rPr>
        <w:drawing>
          <wp:inline distT="0" distB="0" distL="0" distR="0">
            <wp:extent cx="720000" cy="720000"/>
            <wp:effectExtent l="0" t="0" r="4445" b="4445"/>
            <wp:docPr id="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1"/>
                    <pic:cNvPicPr>
                      <a:picLocks noChangeAspect="1"/>
                    </pic:cNvPicPr>
                  </pic:nvPicPr>
                  <pic:blipFill>
                    <a:blip r:embed="rId10" cstate="screen">
                      <a:extLst>
                        <a:ext uri="{28A0092B-C50C-407E-A947-70E740481C1C}">
                          <a14:useLocalDpi xmlns:a14="http://schemas.microsoft.com/office/drawing/2010/main"/>
                        </a:ext>
                      </a:extLst>
                    </a:blip>
                    <a:stretch>
                      <a:fillRect/>
                    </a:stretch>
                  </pic:blipFill>
                  <pic:spPr>
                    <a:xfrm>
                      <a:off x="0" y="0"/>
                      <a:ext cx="720000" cy="720000"/>
                    </a:xfrm>
                    <a:prstGeom prst="rect">
                      <a:avLst/>
                    </a:prstGeom>
                  </pic:spPr>
                </pic:pic>
              </a:graphicData>
            </a:graphic>
          </wp:inline>
        </w:drawing>
      </w:r>
    </w:p>
    <w:p w:rsidR="00D95969" w:rsidRPr="00411B84" w:rsidRDefault="00D95969" w:rsidP="00B70114">
      <w:pPr>
        <w:pStyle w:val="1"/>
        <w:ind w:right="-28"/>
        <w:rPr>
          <w:sz w:val="24"/>
          <w:szCs w:val="24"/>
        </w:rPr>
        <w:sectPr w:rsidR="00D95969" w:rsidRPr="00411B84" w:rsidSect="00D95969">
          <w:headerReference w:type="even" r:id="rId11"/>
          <w:headerReference w:type="default" r:id="rId12"/>
          <w:footerReference w:type="even" r:id="rId13"/>
          <w:pgSz w:w="11907" w:h="16840" w:code="9"/>
          <w:pgMar w:top="851" w:right="851" w:bottom="851" w:left="851" w:header="0" w:footer="0" w:gutter="0"/>
          <w:cols w:space="708"/>
          <w:docGrid w:linePitch="360"/>
        </w:sect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F64605" w:rsidRPr="00411B84" w:rsidRDefault="00F64605" w:rsidP="00B70114">
      <w:pPr>
        <w:ind w:right="-28"/>
        <w:rPr>
          <w:rFonts w:cs="Arial"/>
        </w:rPr>
      </w:pPr>
    </w:p>
    <w:p w:rsidR="00FA5EDD" w:rsidRPr="00411B84" w:rsidRDefault="00FA5EDD" w:rsidP="00B70114">
      <w:pPr>
        <w:ind w:right="-28"/>
        <w:rPr>
          <w:rFonts w:cs="Arial"/>
        </w:rPr>
      </w:pPr>
    </w:p>
    <w:p w:rsidR="00FA5EDD" w:rsidRPr="00411B84" w:rsidRDefault="00FA5EDD" w:rsidP="00B70114">
      <w:pPr>
        <w:ind w:right="-28"/>
        <w:rPr>
          <w:rFonts w:cs="Arial"/>
        </w:rPr>
      </w:pPr>
    </w:p>
    <w:p w:rsidR="00762BE9" w:rsidRPr="00411B84" w:rsidRDefault="00762BE9" w:rsidP="00B70114">
      <w:pPr>
        <w:ind w:right="-28"/>
        <w:rPr>
          <w:rFonts w:cs="Arial"/>
        </w:rPr>
      </w:pPr>
    </w:p>
    <w:p w:rsidR="00762BE9" w:rsidRPr="00411B84" w:rsidRDefault="00762BE9" w:rsidP="00B70114">
      <w:pPr>
        <w:ind w:right="-28"/>
        <w:rPr>
          <w:rFonts w:cs="Arial"/>
        </w:rPr>
      </w:pPr>
    </w:p>
    <w:p w:rsidR="00464EFD" w:rsidRPr="00411B84" w:rsidRDefault="00464EFD" w:rsidP="00B70114">
      <w:pPr>
        <w:ind w:right="-28"/>
        <w:rPr>
          <w:rFonts w:cs="Arial"/>
        </w:rPr>
        <w:sectPr w:rsidR="00464EFD" w:rsidRPr="00411B84" w:rsidSect="00035761">
          <w:headerReference w:type="even" r:id="rId14"/>
          <w:headerReference w:type="default" r:id="rId15"/>
          <w:footerReference w:type="even" r:id="rId16"/>
          <w:pgSz w:w="11906" w:h="16838" w:code="9"/>
          <w:pgMar w:top="1418" w:right="851" w:bottom="1418" w:left="1701" w:header="0" w:footer="0" w:gutter="0"/>
          <w:cols w:space="708"/>
          <w:titlePg/>
          <w:docGrid w:linePitch="326" w:charSpace="1"/>
        </w:sectPr>
      </w:pPr>
    </w:p>
    <w:sdt>
      <w:sdtPr>
        <w:rPr>
          <w:rFonts w:ascii="Arial" w:eastAsia="Times New Roman" w:hAnsi="Arial" w:cs="Arial"/>
          <w:b w:val="0"/>
          <w:bCs w:val="0"/>
          <w:color w:val="000000"/>
          <w:sz w:val="24"/>
          <w:szCs w:val="24"/>
        </w:rPr>
        <w:id w:val="2086255720"/>
        <w:docPartObj>
          <w:docPartGallery w:val="Table of Contents"/>
          <w:docPartUnique/>
        </w:docPartObj>
      </w:sdtPr>
      <w:sdtEndPr>
        <w:rPr>
          <w:color w:val="auto"/>
        </w:rPr>
      </w:sdtEndPr>
      <w:sdtContent>
        <w:p w:rsidR="00AD78B1" w:rsidRPr="00411B84" w:rsidRDefault="00AD78B1" w:rsidP="00B70114">
          <w:pPr>
            <w:pStyle w:val="aff5"/>
            <w:spacing w:before="0" w:after="240" w:line="240" w:lineRule="auto"/>
            <w:ind w:right="-28"/>
            <w:jc w:val="center"/>
            <w:rPr>
              <w:rFonts w:ascii="Arial" w:hAnsi="Arial" w:cs="Arial"/>
              <w:i/>
              <w:color w:val="000000" w:themeColor="text1"/>
              <w:sz w:val="24"/>
              <w:szCs w:val="24"/>
            </w:rPr>
          </w:pPr>
          <w:r w:rsidRPr="00411B84">
            <w:rPr>
              <w:rFonts w:ascii="Arial" w:hAnsi="Arial" w:cs="Arial"/>
              <w:i/>
              <w:color w:val="000000" w:themeColor="text1"/>
              <w:sz w:val="24"/>
              <w:szCs w:val="24"/>
            </w:rPr>
            <w:t>Оглавление</w:t>
          </w:r>
        </w:p>
        <w:p w:rsidR="005C3073" w:rsidRPr="00411B84" w:rsidRDefault="003C5AAE" w:rsidP="00B70114">
          <w:pPr>
            <w:pStyle w:val="12"/>
            <w:ind w:right="-28"/>
            <w:rPr>
              <w:rFonts w:eastAsiaTheme="minorEastAsia" w:cs="Arial"/>
              <w:b w:val="0"/>
              <w:i w:val="0"/>
            </w:rPr>
          </w:pPr>
          <w:r w:rsidRPr="00411B84">
            <w:rPr>
              <w:rFonts w:cs="Arial"/>
            </w:rPr>
            <w:fldChar w:fldCharType="begin"/>
          </w:r>
          <w:r w:rsidR="00AD78B1" w:rsidRPr="00411B84">
            <w:rPr>
              <w:rFonts w:cs="Arial"/>
            </w:rPr>
            <w:instrText xml:space="preserve"> TOC \o "1-3" \h \z \u </w:instrText>
          </w:r>
          <w:r w:rsidRPr="00411B84">
            <w:rPr>
              <w:rFonts w:cs="Arial"/>
            </w:rPr>
            <w:fldChar w:fldCharType="separate"/>
          </w:r>
          <w:hyperlink w:anchor="_Toc210895370" w:history="1">
            <w:r w:rsidR="005C3073" w:rsidRPr="00411B84">
              <w:rPr>
                <w:rStyle w:val="ad"/>
                <w:rFonts w:cs="Arial"/>
              </w:rPr>
              <w:t>Введение</w:t>
            </w:r>
            <w:r w:rsidR="005C3073" w:rsidRPr="00411B84">
              <w:rPr>
                <w:rFonts w:cs="Arial"/>
                <w:webHidden/>
              </w:rPr>
              <w:tab/>
            </w:r>
            <w:r w:rsidRPr="00411B84">
              <w:rPr>
                <w:rFonts w:cs="Arial"/>
                <w:webHidden/>
              </w:rPr>
              <w:fldChar w:fldCharType="begin"/>
            </w:r>
            <w:r w:rsidR="005C3073" w:rsidRPr="00411B84">
              <w:rPr>
                <w:rFonts w:cs="Arial"/>
                <w:webHidden/>
              </w:rPr>
              <w:instrText xml:space="preserve"> PAGEREF _Toc210895370 \h </w:instrText>
            </w:r>
            <w:r w:rsidRPr="00411B84">
              <w:rPr>
                <w:rFonts w:cs="Arial"/>
                <w:webHidden/>
              </w:rPr>
            </w:r>
            <w:r w:rsidRPr="00411B84">
              <w:rPr>
                <w:rFonts w:cs="Arial"/>
                <w:webHidden/>
              </w:rPr>
              <w:fldChar w:fldCharType="separate"/>
            </w:r>
            <w:r w:rsidR="00A419E3">
              <w:rPr>
                <w:rFonts w:cs="Arial"/>
                <w:webHidden/>
              </w:rPr>
              <w:t>2</w:t>
            </w:r>
            <w:r w:rsidRPr="00411B84">
              <w:rPr>
                <w:rFonts w:cs="Arial"/>
                <w:webHidden/>
              </w:rPr>
              <w:fldChar w:fldCharType="end"/>
            </w:r>
          </w:hyperlink>
        </w:p>
        <w:p w:rsidR="005C3073" w:rsidRPr="00411B84" w:rsidRDefault="00560B82" w:rsidP="00B70114">
          <w:pPr>
            <w:pStyle w:val="12"/>
            <w:ind w:right="-28"/>
            <w:rPr>
              <w:rFonts w:eastAsiaTheme="minorEastAsia" w:cs="Arial"/>
              <w:b w:val="0"/>
              <w:i w:val="0"/>
            </w:rPr>
          </w:pPr>
          <w:hyperlink w:anchor="_Toc210895371" w:history="1">
            <w:r w:rsidR="005C3073" w:rsidRPr="00411B84">
              <w:rPr>
                <w:rStyle w:val="ad"/>
                <w:rFonts w:cs="Arial"/>
              </w:rPr>
              <w:t>Глава 1</w:t>
            </w:r>
            <w:r w:rsidR="005C3073" w:rsidRPr="00411B84">
              <w:rPr>
                <w:rFonts w:cs="Arial"/>
                <w:webHidden/>
              </w:rPr>
              <w:tab/>
            </w:r>
            <w:r w:rsidR="003C5AAE" w:rsidRPr="00411B84">
              <w:rPr>
                <w:rFonts w:cs="Arial"/>
                <w:webHidden/>
              </w:rPr>
              <w:fldChar w:fldCharType="begin"/>
            </w:r>
            <w:r w:rsidR="005C3073" w:rsidRPr="00411B84">
              <w:rPr>
                <w:rFonts w:cs="Arial"/>
                <w:webHidden/>
              </w:rPr>
              <w:instrText xml:space="preserve"> PAGEREF _Toc210895371 \h </w:instrText>
            </w:r>
            <w:r w:rsidR="003C5AAE" w:rsidRPr="00411B84">
              <w:rPr>
                <w:rFonts w:cs="Arial"/>
                <w:webHidden/>
              </w:rPr>
            </w:r>
            <w:r w:rsidR="003C5AAE" w:rsidRPr="00411B84">
              <w:rPr>
                <w:rFonts w:cs="Arial"/>
                <w:webHidden/>
              </w:rPr>
              <w:fldChar w:fldCharType="separate"/>
            </w:r>
            <w:r w:rsidR="00A419E3">
              <w:rPr>
                <w:rFonts w:cs="Arial"/>
                <w:webHidden/>
              </w:rPr>
              <w:t>2</w:t>
            </w:r>
            <w:r w:rsidR="003C5AAE" w:rsidRPr="00411B84">
              <w:rPr>
                <w:rFonts w:cs="Arial"/>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372" w:history="1">
            <w:r w:rsidR="005C3073" w:rsidRPr="00411B84">
              <w:rPr>
                <w:rStyle w:val="ad"/>
                <w:rFonts w:cs="Arial"/>
                <w:noProof/>
                <w:kern w:val="16"/>
              </w:rPr>
              <w:t>1.1. Краткая характеристика городских лесов</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_Toc210895372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373" w:history="1">
            <w:r w:rsidR="005C3073" w:rsidRPr="00411B84">
              <w:rPr>
                <w:rStyle w:val="ad"/>
                <w:rFonts w:cs="Arial"/>
                <w:noProof/>
              </w:rPr>
              <w:t>1.2. Виды разрешенного использования лесов</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_Toc210895373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5C3073" w:rsidRPr="00411B84" w:rsidRDefault="00560B82" w:rsidP="00B70114">
          <w:pPr>
            <w:pStyle w:val="12"/>
            <w:ind w:right="-28"/>
            <w:rPr>
              <w:rFonts w:eastAsiaTheme="minorEastAsia" w:cs="Arial"/>
              <w:b w:val="0"/>
              <w:i w:val="0"/>
            </w:rPr>
          </w:pPr>
          <w:hyperlink w:anchor="_Toc210895374" w:history="1">
            <w:r w:rsidR="005C3073" w:rsidRPr="00411B84">
              <w:rPr>
                <w:rStyle w:val="ad"/>
                <w:rFonts w:cs="Arial"/>
              </w:rPr>
              <w:t>Глава 2</w:t>
            </w:r>
            <w:r w:rsidR="005C3073" w:rsidRPr="00411B84">
              <w:rPr>
                <w:rFonts w:cs="Arial"/>
                <w:webHidden/>
              </w:rPr>
              <w:tab/>
            </w:r>
            <w:r w:rsidR="003C5AAE" w:rsidRPr="00411B84">
              <w:rPr>
                <w:rFonts w:cs="Arial"/>
                <w:webHidden/>
              </w:rPr>
              <w:fldChar w:fldCharType="begin"/>
            </w:r>
            <w:r w:rsidR="005C3073" w:rsidRPr="00411B84">
              <w:rPr>
                <w:rFonts w:cs="Arial"/>
                <w:webHidden/>
              </w:rPr>
              <w:instrText xml:space="preserve"> PAGEREF _Toc210895374 \h </w:instrText>
            </w:r>
            <w:r w:rsidR="003C5AAE" w:rsidRPr="00411B84">
              <w:rPr>
                <w:rFonts w:cs="Arial"/>
                <w:webHidden/>
              </w:rPr>
            </w:r>
            <w:r w:rsidR="003C5AAE" w:rsidRPr="00411B84">
              <w:rPr>
                <w:rFonts w:cs="Arial"/>
                <w:webHidden/>
              </w:rPr>
              <w:fldChar w:fldCharType="separate"/>
            </w:r>
            <w:r w:rsidR="00A419E3">
              <w:rPr>
                <w:rFonts w:cs="Arial"/>
                <w:webHidden/>
              </w:rPr>
              <w:t>2</w:t>
            </w:r>
            <w:r w:rsidR="003C5AAE" w:rsidRPr="00411B84">
              <w:rPr>
                <w:rFonts w:cs="Arial"/>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375" w:history="1">
            <w:r w:rsidR="005C3073" w:rsidRPr="00411B84">
              <w:rPr>
                <w:rStyle w:val="ad"/>
                <w:rFonts w:cs="Arial"/>
                <w:noProof/>
              </w:rPr>
              <w:t>2.1. Нормативы, параметры и сроки использования лесов для заготовки древесины</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_Toc210895375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376" w:history="1">
            <w:r w:rsidR="005C3073" w:rsidRPr="00411B84">
              <w:rPr>
                <w:rStyle w:val="ad"/>
                <w:rFonts w:cs="Arial"/>
                <w:noProof/>
                <w:kern w:val="16"/>
              </w:rPr>
              <w:t>2.2. Нормативы, параметры и сроки использования лесов для заготовки живицы</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_Toc210895376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377" w:history="1">
            <w:r w:rsidR="005C3073" w:rsidRPr="00411B84">
              <w:rPr>
                <w:rStyle w:val="ad"/>
                <w:rFonts w:cs="Arial"/>
                <w:noProof/>
                <w:kern w:val="16"/>
              </w:rPr>
              <w:t>2.3. Нормативы, параметры и сроки использования лесов для заготовки и сбора недревесных лесных ресурсов</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_Toc210895377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378" w:history="1">
            <w:r w:rsidR="005C3073" w:rsidRPr="00411B84">
              <w:rPr>
                <w:rStyle w:val="ad"/>
                <w:rFonts w:cs="Arial"/>
                <w:noProof/>
                <w:kern w:val="16"/>
              </w:rPr>
              <w:t>2.4. Нормативы, параметры и сроки использования лесов для заготовки пищевых лесных ресурсов и сбора лекарственных растений</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_Toc210895378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379" w:history="1">
            <w:r w:rsidR="005C3073" w:rsidRPr="00411B84">
              <w:rPr>
                <w:rStyle w:val="ad"/>
                <w:rFonts w:cs="Arial"/>
                <w:noProof/>
              </w:rPr>
              <w:t>2.5. Нормативы, параметры и сроки использования лесов для осуществления видов деятельности в сфере охотничьего хозяйства</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_Toc210895379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380" w:history="1">
            <w:r w:rsidR="005C3073" w:rsidRPr="00411B84">
              <w:rPr>
                <w:rStyle w:val="ad"/>
                <w:rFonts w:cs="Arial"/>
                <w:noProof/>
                <w:kern w:val="16"/>
              </w:rPr>
              <w:t>2.6. Нормативы, параметры и сроки использования лесов для ведения сельского хозяйства</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_Toc210895380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381" w:history="1">
            <w:r w:rsidR="005C3073" w:rsidRPr="00411B84">
              <w:rPr>
                <w:rStyle w:val="ad"/>
                <w:rFonts w:cs="Arial"/>
                <w:noProof/>
                <w:kern w:val="16"/>
              </w:rPr>
              <w:t>2.6.1. Нормативы, параметры и сроки использования лесов для осуществления рыболовства, за исключением любительского рыболовства</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_Toc210895381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382" w:history="1">
            <w:r w:rsidR="005C3073" w:rsidRPr="00411B84">
              <w:rPr>
                <w:rStyle w:val="ad"/>
                <w:rFonts w:cs="Arial"/>
                <w:noProof/>
                <w:kern w:val="16"/>
              </w:rPr>
              <w:t>2.7. Нормативы, параметры и сроки использования лесов для осуществления научно-исследовательской деятельности, образовательной деятельности</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_Toc210895382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383" w:history="1">
            <w:r w:rsidR="005C3073" w:rsidRPr="00411B84">
              <w:rPr>
                <w:rStyle w:val="ad"/>
                <w:rFonts w:cs="Arial"/>
                <w:noProof/>
              </w:rPr>
              <w:t>2.8. Нормативы, параметры и сроки использования лесов для осуществления рекреационной деятельности</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_Toc210895383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384" w:history="1">
            <w:r w:rsidR="005C3073" w:rsidRPr="00411B84">
              <w:rPr>
                <w:rStyle w:val="ad"/>
                <w:rFonts w:cs="Arial"/>
                <w:noProof/>
              </w:rPr>
              <w:t>2.9. Нормативы, параметры и сроки использования лесов для создания лесных плантаций и их эксплуатации</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_Toc210895384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385" w:history="1">
            <w:r w:rsidR="005C3073" w:rsidRPr="00411B84">
              <w:rPr>
                <w:rStyle w:val="ad"/>
                <w:rFonts w:cs="Arial"/>
                <w:noProof/>
                <w:kern w:val="16"/>
              </w:rPr>
              <w:t>2.10. Нормативы, параметры и сроки использования лесов для выращивания лесных плодовых, ягодных, декоративных растений, лекарственных растений</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_Toc210895385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386" w:history="1">
            <w:r w:rsidR="005C3073" w:rsidRPr="00411B84">
              <w:rPr>
                <w:rStyle w:val="ad"/>
                <w:rFonts w:cs="Arial"/>
                <w:noProof/>
                <w:kern w:val="16"/>
              </w:rPr>
              <w:t>2.10.1. Нормативы, параметры и сроки использования лесов для создания лесных питомников и их эксплуатации</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_Toc210895386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387" w:history="1">
            <w:r w:rsidR="005C3073" w:rsidRPr="00411B84">
              <w:rPr>
                <w:rStyle w:val="ad"/>
                <w:rFonts w:cs="Arial"/>
                <w:noProof/>
                <w:kern w:val="16"/>
              </w:rPr>
              <w:t>2.11. Нормативы, параметры и сроки использования лесов для осуществления геологического изучения недр, разведки и добычи полезных ископаемых</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_Toc210895387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388" w:history="1">
            <w:r w:rsidR="005C3073" w:rsidRPr="00411B84">
              <w:rPr>
                <w:rStyle w:val="ad"/>
                <w:rFonts w:cs="Arial"/>
                <w:noProof/>
                <w:kern w:val="16"/>
              </w:rPr>
              <w:t>2.11.1 Нормативы, параметры и сроки использования лесов для осуществления изыскательской деятельности</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_Toc210895388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389" w:history="1">
            <w:r w:rsidR="005C3073" w:rsidRPr="00411B84">
              <w:rPr>
                <w:rStyle w:val="ad"/>
                <w:rFonts w:cs="Arial"/>
                <w:noProof/>
                <w:kern w:val="16"/>
              </w:rPr>
              <w:t>2.12. Нормативы, параметры и сроки использования лесов для строительства и эксплуатации водохранилищ и иных искусственных водных объектов, создание и расширение территории морских и речных портов, строительство, реконструкция и эксплуатация гидротехнических сооружений</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_Toc210895389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390" w:history="1">
            <w:r w:rsidR="005C3073" w:rsidRPr="00411B84">
              <w:rPr>
                <w:rStyle w:val="ad"/>
                <w:rFonts w:cs="Arial"/>
                <w:noProof/>
                <w:kern w:val="16"/>
              </w:rPr>
              <w:t>2.13. Нормативы, параметры и сроки использования лесов для строительства, реконструкции, эксплуатации линейных объектов</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_Toc210895390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391" w:history="1">
            <w:r w:rsidR="005C3073" w:rsidRPr="00411B84">
              <w:rPr>
                <w:rStyle w:val="ad"/>
                <w:rFonts w:cs="Arial"/>
                <w:noProof/>
              </w:rPr>
              <w:t>2.15. Нормативы, параметры и сроки использования лесов для переработки древесины и  иных лесных ресурсов</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_Toc210895391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392" w:history="1">
            <w:r w:rsidR="005C3073" w:rsidRPr="00411B84">
              <w:rPr>
                <w:rStyle w:val="ad"/>
                <w:rFonts w:cs="Arial"/>
                <w:noProof/>
                <w:kern w:val="16"/>
              </w:rPr>
              <w:t>2.15. Нормативы, параметры и сроки использования лесов для осуществления религиозной деятельности</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_Toc210895392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393" w:history="1">
            <w:r w:rsidR="005C3073" w:rsidRPr="00411B84">
              <w:rPr>
                <w:rStyle w:val="ad"/>
                <w:rFonts w:cs="Arial"/>
                <w:noProof/>
                <w:kern w:val="16"/>
              </w:rPr>
              <w:t>2.16. Иные виды использования лесов</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_Toc210895393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394" w:history="1">
            <w:r w:rsidR="005C3073" w:rsidRPr="00411B84">
              <w:rPr>
                <w:rStyle w:val="ad"/>
                <w:rFonts w:cs="Arial"/>
                <w:noProof/>
                <w:kern w:val="16"/>
              </w:rPr>
              <w:t>2.17. Требования к охране, защите и воспроизводству лесов</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_Toc210895394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395" w:history="1">
            <w:r w:rsidR="005C3073" w:rsidRPr="00411B84">
              <w:rPr>
                <w:rStyle w:val="ad"/>
                <w:rFonts w:cs="Arial"/>
                <w:noProof/>
                <w:kern w:val="16"/>
              </w:rPr>
              <w:t>2.17.1. Требования к мерам пожарной безопасности в лесах, охране лесов от загрязнения радиоактивными веществами и иного, негативного воздействия</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_Toc210895395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396" w:history="1">
            <w:r w:rsidR="005C3073" w:rsidRPr="00411B84">
              <w:rPr>
                <w:rStyle w:val="ad"/>
                <w:rFonts w:cs="Arial"/>
                <w:noProof/>
              </w:rPr>
              <w:t>2.17.2. Требования к защите лесов</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_Toc210895396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397" w:history="1">
            <w:r w:rsidR="005C3073" w:rsidRPr="00411B84">
              <w:rPr>
                <w:rStyle w:val="ad"/>
                <w:rFonts w:cs="Arial"/>
                <w:noProof/>
              </w:rPr>
              <w:t>2.17.3 Требования к воспроизводству лесов</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_Toc210895397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398" w:history="1">
            <w:r w:rsidR="005C3073" w:rsidRPr="00411B84">
              <w:rPr>
                <w:rStyle w:val="ad"/>
                <w:rFonts w:cs="Arial"/>
                <w:noProof/>
              </w:rPr>
              <w:t>2.18. Нормативы и требования по использованию лесов в соответствии с лесорастительными зонами и лесными районами</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_Toc210895398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5C3073" w:rsidRPr="00411B84" w:rsidRDefault="00560B82" w:rsidP="00B70114">
          <w:pPr>
            <w:pStyle w:val="12"/>
            <w:ind w:right="-28"/>
            <w:rPr>
              <w:rFonts w:eastAsiaTheme="minorEastAsia" w:cs="Arial"/>
              <w:b w:val="0"/>
              <w:i w:val="0"/>
            </w:rPr>
          </w:pPr>
          <w:hyperlink w:anchor="_Toc210895399" w:history="1">
            <w:r w:rsidR="005C3073" w:rsidRPr="00411B84">
              <w:rPr>
                <w:rStyle w:val="ad"/>
                <w:rFonts w:cs="Arial"/>
              </w:rPr>
              <w:t>Глава 3</w:t>
            </w:r>
            <w:r w:rsidR="005C3073" w:rsidRPr="00411B84">
              <w:rPr>
                <w:rFonts w:cs="Arial"/>
                <w:webHidden/>
              </w:rPr>
              <w:tab/>
            </w:r>
            <w:r w:rsidR="003C5AAE" w:rsidRPr="00411B84">
              <w:rPr>
                <w:rFonts w:cs="Arial"/>
                <w:webHidden/>
              </w:rPr>
              <w:fldChar w:fldCharType="begin"/>
            </w:r>
            <w:r w:rsidR="005C3073" w:rsidRPr="00411B84">
              <w:rPr>
                <w:rFonts w:cs="Arial"/>
                <w:webHidden/>
              </w:rPr>
              <w:instrText xml:space="preserve"> PAGEREF _Toc210895399 \h </w:instrText>
            </w:r>
            <w:r w:rsidR="003C5AAE" w:rsidRPr="00411B84">
              <w:rPr>
                <w:rFonts w:cs="Arial"/>
                <w:webHidden/>
              </w:rPr>
            </w:r>
            <w:r w:rsidR="003C5AAE" w:rsidRPr="00411B84">
              <w:rPr>
                <w:rFonts w:cs="Arial"/>
                <w:webHidden/>
              </w:rPr>
              <w:fldChar w:fldCharType="separate"/>
            </w:r>
            <w:r w:rsidR="00A419E3">
              <w:rPr>
                <w:rFonts w:cs="Arial"/>
                <w:webHidden/>
              </w:rPr>
              <w:t>2</w:t>
            </w:r>
            <w:r w:rsidR="003C5AAE" w:rsidRPr="00411B84">
              <w:rPr>
                <w:rFonts w:cs="Arial"/>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400" w:history="1">
            <w:r w:rsidR="005C3073" w:rsidRPr="00411B84">
              <w:rPr>
                <w:rStyle w:val="ad"/>
                <w:rFonts w:cs="Arial"/>
                <w:noProof/>
              </w:rPr>
              <w:t>3.1. Ограничения по видам целевого назначения лесов</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_Toc210895400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401" w:history="1">
            <w:r w:rsidR="005C3073" w:rsidRPr="00411B84">
              <w:rPr>
                <w:rStyle w:val="ad"/>
                <w:rFonts w:cs="Arial"/>
                <w:noProof/>
              </w:rPr>
              <w:t>3.2. Ограничения по видам особо защитных участков лесов</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_Toc210895401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402" w:history="1">
            <w:r w:rsidR="005C3073" w:rsidRPr="00411B84">
              <w:rPr>
                <w:rStyle w:val="ad"/>
                <w:rFonts w:cs="Arial"/>
                <w:noProof/>
              </w:rPr>
              <w:t>3.3. Ограничения по видам использования лесов</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_Toc210895402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5C3073" w:rsidRPr="00411B84" w:rsidRDefault="00560B82" w:rsidP="00B70114">
          <w:pPr>
            <w:pStyle w:val="12"/>
            <w:ind w:right="-28"/>
            <w:rPr>
              <w:rFonts w:eastAsiaTheme="minorEastAsia" w:cs="Arial"/>
              <w:b w:val="0"/>
              <w:i w:val="0"/>
            </w:rPr>
          </w:pPr>
          <w:hyperlink w:anchor="_Toc210895403" w:history="1">
            <w:r w:rsidR="005C3073" w:rsidRPr="00411B84">
              <w:rPr>
                <w:rStyle w:val="ad"/>
                <w:rFonts w:cs="Arial"/>
              </w:rPr>
              <w:t>П Р И Л О Ж Е Н И Я</w:t>
            </w:r>
            <w:r w:rsidR="005C3073" w:rsidRPr="00411B84">
              <w:rPr>
                <w:rFonts w:cs="Arial"/>
                <w:webHidden/>
              </w:rPr>
              <w:tab/>
            </w:r>
            <w:r w:rsidR="003C5AAE" w:rsidRPr="00411B84">
              <w:rPr>
                <w:rFonts w:cs="Arial"/>
                <w:webHidden/>
              </w:rPr>
              <w:fldChar w:fldCharType="begin"/>
            </w:r>
            <w:r w:rsidR="005C3073" w:rsidRPr="00411B84">
              <w:rPr>
                <w:rFonts w:cs="Arial"/>
                <w:webHidden/>
              </w:rPr>
              <w:instrText xml:space="preserve"> PAGEREF _Toc210895403 \h </w:instrText>
            </w:r>
            <w:r w:rsidR="003C5AAE" w:rsidRPr="00411B84">
              <w:rPr>
                <w:rFonts w:cs="Arial"/>
                <w:webHidden/>
              </w:rPr>
            </w:r>
            <w:r w:rsidR="003C5AAE" w:rsidRPr="00411B84">
              <w:rPr>
                <w:rFonts w:cs="Arial"/>
                <w:webHidden/>
              </w:rPr>
              <w:fldChar w:fldCharType="separate"/>
            </w:r>
            <w:r w:rsidR="00A419E3">
              <w:rPr>
                <w:rFonts w:cs="Arial"/>
                <w:webHidden/>
              </w:rPr>
              <w:t>2</w:t>
            </w:r>
            <w:r w:rsidR="003C5AAE" w:rsidRPr="00411B84">
              <w:rPr>
                <w:rFonts w:cs="Arial"/>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404" w:history="1">
            <w:r w:rsidR="005C3073" w:rsidRPr="00411B84">
              <w:rPr>
                <w:rStyle w:val="ad"/>
                <w:rFonts w:cs="Arial"/>
                <w:noProof/>
              </w:rPr>
              <w:t>Приложение 1. Нормативы режима рубок ухода за лесом</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_Toc210895404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5C3073" w:rsidRPr="00411B84" w:rsidRDefault="00560B82" w:rsidP="00B70114">
          <w:pPr>
            <w:pStyle w:val="38"/>
            <w:tabs>
              <w:tab w:val="right" w:leader="dot" w:pos="9345"/>
            </w:tabs>
            <w:ind w:left="0" w:right="-28"/>
            <w:rPr>
              <w:rFonts w:eastAsiaTheme="minorEastAsia" w:cs="Arial"/>
              <w:noProof/>
            </w:rPr>
          </w:pPr>
          <w:hyperlink w:anchor="_Toc210895405" w:history="1">
            <w:r w:rsidR="005C3073" w:rsidRPr="00411B84">
              <w:rPr>
                <w:rStyle w:val="ad"/>
                <w:rFonts w:cs="Arial"/>
                <w:noProof/>
              </w:rPr>
              <w:t>Приложение 2. Минимальные значения полноты, до которых назначаются выборочные санитарные рубки</w:t>
            </w:r>
            <w:r w:rsidR="005C3073" w:rsidRPr="00411B84">
              <w:rPr>
                <w:rFonts w:cs="Arial"/>
                <w:noProof/>
                <w:webHidden/>
              </w:rPr>
              <w:tab/>
            </w:r>
            <w:r w:rsidR="003C5AAE" w:rsidRPr="00411B84">
              <w:rPr>
                <w:rFonts w:cs="Arial"/>
                <w:noProof/>
                <w:webHidden/>
              </w:rPr>
              <w:fldChar w:fldCharType="begin"/>
            </w:r>
            <w:r w:rsidR="005C3073" w:rsidRPr="00411B84">
              <w:rPr>
                <w:rFonts w:cs="Arial"/>
                <w:noProof/>
                <w:webHidden/>
              </w:rPr>
              <w:instrText xml:space="preserve"> PAGEREF _Toc210895405 \h </w:instrText>
            </w:r>
            <w:r w:rsidR="003C5AAE" w:rsidRPr="00411B84">
              <w:rPr>
                <w:rFonts w:cs="Arial"/>
                <w:noProof/>
                <w:webHidden/>
              </w:rPr>
            </w:r>
            <w:r w:rsidR="003C5AAE" w:rsidRPr="00411B84">
              <w:rPr>
                <w:rFonts w:cs="Arial"/>
                <w:noProof/>
                <w:webHidden/>
              </w:rPr>
              <w:fldChar w:fldCharType="separate"/>
            </w:r>
            <w:r w:rsidR="00A419E3">
              <w:rPr>
                <w:rFonts w:cs="Arial"/>
                <w:noProof/>
                <w:webHidden/>
              </w:rPr>
              <w:t>2</w:t>
            </w:r>
            <w:r w:rsidR="003C5AAE" w:rsidRPr="00411B84">
              <w:rPr>
                <w:rFonts w:cs="Arial"/>
                <w:noProof/>
                <w:webHidden/>
              </w:rPr>
              <w:fldChar w:fldCharType="end"/>
            </w:r>
          </w:hyperlink>
        </w:p>
        <w:p w:rsidR="00AD78B1" w:rsidRPr="00411B84" w:rsidRDefault="003C5AAE" w:rsidP="00B70114">
          <w:pPr>
            <w:ind w:right="-28"/>
            <w:rPr>
              <w:rFonts w:cs="Arial"/>
            </w:rPr>
          </w:pPr>
          <w:r w:rsidRPr="00411B84">
            <w:rPr>
              <w:rFonts w:cs="Arial"/>
              <w:b/>
              <w:bCs/>
            </w:rPr>
            <w:fldChar w:fldCharType="end"/>
          </w:r>
        </w:p>
      </w:sdtContent>
    </w:sdt>
    <w:p w:rsidR="00C12C79" w:rsidRPr="00411B84" w:rsidRDefault="00C12C79" w:rsidP="00B70114">
      <w:pPr>
        <w:ind w:right="-28"/>
        <w:rPr>
          <w:rFonts w:cs="Arial"/>
        </w:rPr>
      </w:pPr>
    </w:p>
    <w:p w:rsidR="004B4D25" w:rsidRPr="00411B84" w:rsidRDefault="004B4D25" w:rsidP="00B70114">
      <w:pPr>
        <w:ind w:right="-28"/>
        <w:rPr>
          <w:rFonts w:cs="Arial"/>
        </w:rPr>
        <w:sectPr w:rsidR="004B4D25" w:rsidRPr="00411B84" w:rsidSect="00035761">
          <w:headerReference w:type="first" r:id="rId17"/>
          <w:pgSz w:w="11907" w:h="16840" w:code="9"/>
          <w:pgMar w:top="1418" w:right="851" w:bottom="1418" w:left="1701" w:header="851" w:footer="0" w:gutter="0"/>
          <w:cols w:space="708"/>
          <w:titlePg/>
          <w:docGrid w:linePitch="360"/>
        </w:sectPr>
      </w:pPr>
    </w:p>
    <w:p w:rsidR="00A366A5" w:rsidRPr="00411B84" w:rsidRDefault="00D95969" w:rsidP="00B70114">
      <w:pPr>
        <w:pStyle w:val="affffffff3"/>
        <w:ind w:right="-28" w:firstLine="567"/>
        <w:rPr>
          <w:rStyle w:val="FontStyle13"/>
          <w:rFonts w:ascii="Arial" w:hAnsi="Arial" w:cs="Arial"/>
          <w:i/>
          <w:iCs/>
          <w:sz w:val="24"/>
          <w:szCs w:val="24"/>
        </w:rPr>
      </w:pPr>
      <w:bookmarkStart w:id="1" w:name="_Toc210895370"/>
      <w:r w:rsidRPr="00411B84">
        <w:rPr>
          <w:rStyle w:val="FontStyle13"/>
          <w:rFonts w:ascii="Arial" w:hAnsi="Arial" w:cs="Arial"/>
          <w:i/>
          <w:iCs/>
          <w:sz w:val="24"/>
          <w:szCs w:val="24"/>
        </w:rPr>
        <w:lastRenderedPageBreak/>
        <w:t>Введение</w:t>
      </w:r>
      <w:bookmarkEnd w:id="1"/>
    </w:p>
    <w:p w:rsidR="00A43D89" w:rsidRPr="00411B84" w:rsidRDefault="00A43D89" w:rsidP="00B70114">
      <w:pPr>
        <w:ind w:right="-28"/>
        <w:rPr>
          <w:rFonts w:cs="Arial"/>
        </w:rPr>
      </w:pPr>
      <w:r w:rsidRPr="00411B84">
        <w:rPr>
          <w:rFonts w:cs="Arial"/>
        </w:rPr>
        <w:t>Велика роль леса в жизни человека и общества вообще.</w:t>
      </w:r>
    </w:p>
    <w:p w:rsidR="00A43D89" w:rsidRPr="00411B84" w:rsidRDefault="00A43D89" w:rsidP="00B70114">
      <w:pPr>
        <w:ind w:right="-28"/>
        <w:rPr>
          <w:rFonts w:cs="Arial"/>
        </w:rPr>
      </w:pPr>
      <w:r w:rsidRPr="00411B84">
        <w:rPr>
          <w:rFonts w:cs="Arial"/>
        </w:rPr>
        <w:t>В настоящее время заметно возросло экономическое и экологическое значение леса. Проблема охраны природы приобрела необычайно важное значение.</w:t>
      </w:r>
    </w:p>
    <w:p w:rsidR="00A43D89" w:rsidRPr="00411B84" w:rsidRDefault="00A43D89" w:rsidP="00B70114">
      <w:pPr>
        <w:ind w:right="-28"/>
        <w:rPr>
          <w:rFonts w:cs="Arial"/>
        </w:rPr>
      </w:pPr>
      <w:r w:rsidRPr="00411B84">
        <w:rPr>
          <w:rFonts w:cs="Arial"/>
        </w:rPr>
        <w:t>Охрана природы и хозяйственное использование природных ресурсов – это две стороны проблемы рационального природопользования, поэтому рассматриваться они должны комплексно. Использование территории для массового отдыха населения является одним из видов ее хозяйственного использования.</w:t>
      </w:r>
    </w:p>
    <w:p w:rsidR="00A43D89" w:rsidRPr="00411B84" w:rsidRDefault="00A43D89" w:rsidP="00B70114">
      <w:pPr>
        <w:ind w:right="-28"/>
        <w:rPr>
          <w:rFonts w:cs="Arial"/>
        </w:rPr>
      </w:pPr>
      <w:r w:rsidRPr="00411B84">
        <w:rPr>
          <w:rFonts w:cs="Arial"/>
        </w:rPr>
        <w:t>В настоящее время загородный отдых все больше организуется в естественных лесах.</w:t>
      </w:r>
    </w:p>
    <w:p w:rsidR="00A43D89" w:rsidRPr="00411B84" w:rsidRDefault="00A43D89" w:rsidP="00B70114">
      <w:pPr>
        <w:ind w:right="-28"/>
        <w:rPr>
          <w:rFonts w:cs="Arial"/>
        </w:rPr>
      </w:pPr>
      <w:r w:rsidRPr="00411B84">
        <w:rPr>
          <w:rFonts w:cs="Arial"/>
        </w:rPr>
        <w:t>Городские леса используются, прежде всего, в культурно-оздоровительных целях и для отдыха населения, и относятся к рекреационным лесам.</w:t>
      </w:r>
    </w:p>
    <w:p w:rsidR="00A43D89" w:rsidRPr="00411B84" w:rsidRDefault="00A43D89" w:rsidP="00B70114">
      <w:pPr>
        <w:ind w:right="-28"/>
        <w:rPr>
          <w:rFonts w:cs="Arial"/>
        </w:rPr>
      </w:pPr>
      <w:r w:rsidRPr="00411B84">
        <w:rPr>
          <w:rFonts w:cs="Arial"/>
        </w:rPr>
        <w:t>В связи с бурным развитием индустриализации и урбанизации городов все больше ощущаются полезные функции леса как продуцента кислорода и важнейшего фактора оздоровительного и эстетического значения в жизни человека.</w:t>
      </w:r>
    </w:p>
    <w:p w:rsidR="00A43D89" w:rsidRPr="00411B84" w:rsidRDefault="00A43D89" w:rsidP="00B70114">
      <w:pPr>
        <w:ind w:right="-28"/>
        <w:rPr>
          <w:rFonts w:cs="Arial"/>
        </w:rPr>
      </w:pPr>
      <w:r w:rsidRPr="00411B84">
        <w:rPr>
          <w:rFonts w:cs="Arial"/>
        </w:rPr>
        <w:t>С другой стороны, при рекреационном использовании природной среды возникают некоторые неблагоприятные для нее изменения, которые при большом количестве отдыхающих на определенной территории могут оказаться опасными для продолжения естественного развития природных компонентов данной территории.</w:t>
      </w:r>
    </w:p>
    <w:p w:rsidR="00A43D89" w:rsidRPr="00411B84" w:rsidRDefault="00A43D89" w:rsidP="00B70114">
      <w:pPr>
        <w:ind w:right="-28"/>
        <w:rPr>
          <w:rFonts w:cs="Arial"/>
        </w:rPr>
      </w:pPr>
      <w:r w:rsidRPr="00411B84">
        <w:rPr>
          <w:rFonts w:cs="Arial"/>
        </w:rPr>
        <w:t>Основная природоохранная задача в зонах массового длительного отдыха – сохранение условий нормального развития природной среды, что зависит от способности природных комплексов восстанавливать свои возобновляемые ресурсы – основные элементы растительного и животного мира.</w:t>
      </w:r>
    </w:p>
    <w:p w:rsidR="00A43D89" w:rsidRPr="00411B84" w:rsidRDefault="00A43D89" w:rsidP="00B70114">
      <w:pPr>
        <w:pStyle w:val="af"/>
        <w:shd w:val="clear" w:color="000000" w:fill="auto"/>
        <w:ind w:right="-28"/>
        <w:rPr>
          <w:rFonts w:cs="Arial"/>
          <w:szCs w:val="24"/>
        </w:rPr>
      </w:pPr>
      <w:r w:rsidRPr="00411B84">
        <w:rPr>
          <w:rFonts w:cs="Arial"/>
          <w:szCs w:val="24"/>
        </w:rPr>
        <w:t>Лесохозяйственный регламент в соответствии со ст.87 Лесного кодекса Российской Федерации от 04.12.2006 №200-ФЗ (далее – Лесной кодекс РФ) составляется на срок до десяти лет и является основой для осуществления использования, охраны, защиты, воспроизводства лесов.</w:t>
      </w:r>
    </w:p>
    <w:p w:rsidR="00A43D89" w:rsidRPr="00411B84" w:rsidRDefault="00A43D89" w:rsidP="00B70114">
      <w:pPr>
        <w:ind w:right="-28"/>
        <w:rPr>
          <w:rFonts w:cs="Arial"/>
        </w:rPr>
      </w:pPr>
      <w:r w:rsidRPr="00411B84">
        <w:rPr>
          <w:rFonts w:cs="Arial"/>
        </w:rPr>
        <w:t xml:space="preserve">Невыполнение лесохозяйственного регламента является основанием для расторжения договоров аренды лесных участков, договоров купли-продажи лесных насаждений, принудительного прекращения права постоянного (бессрочного) пользования или </w:t>
      </w:r>
      <w:r w:rsidRPr="00411B84">
        <w:rPr>
          <w:rFonts w:cs="Arial"/>
          <w:color w:val="000000" w:themeColor="text1"/>
        </w:rPr>
        <w:t>безвозмездного срочного пользования лесными участками, прекращения сервитута, публичного сервитута (ст.24, 51, 60.1, 60.12, 61 Лесного Кодекса РФ).</w:t>
      </w:r>
    </w:p>
    <w:p w:rsidR="00A43D89" w:rsidRPr="00411B84" w:rsidRDefault="00A43D89" w:rsidP="00B70114">
      <w:pPr>
        <w:shd w:val="clear" w:color="000000" w:fill="auto"/>
        <w:ind w:right="-28"/>
        <w:contextualSpacing/>
        <w:rPr>
          <w:rFonts w:cs="Arial"/>
        </w:rPr>
      </w:pPr>
      <w:r w:rsidRPr="00411B84">
        <w:rPr>
          <w:rFonts w:cs="Arial"/>
        </w:rPr>
        <w:t>В лесохозяйственном регламенте в отношении лесов, расположенных в границах лесничества, в соответствии с ч.5 ст.87 Лесного кодекса РФ, устанавливаются:</w:t>
      </w:r>
    </w:p>
    <w:p w:rsidR="00A43D89" w:rsidRPr="00411B84" w:rsidRDefault="00A43D89" w:rsidP="00B70114">
      <w:pPr>
        <w:pStyle w:val="affd"/>
        <w:numPr>
          <w:ilvl w:val="0"/>
          <w:numId w:val="14"/>
        </w:numPr>
        <w:shd w:val="clear" w:color="000000" w:fill="auto"/>
        <w:spacing w:after="0" w:line="240" w:lineRule="auto"/>
        <w:ind w:left="0" w:right="-28" w:firstLine="567"/>
        <w:jc w:val="both"/>
        <w:rPr>
          <w:rFonts w:ascii="Arial" w:hAnsi="Arial" w:cs="Arial"/>
          <w:sz w:val="24"/>
          <w:szCs w:val="24"/>
        </w:rPr>
      </w:pPr>
      <w:r w:rsidRPr="00411B84">
        <w:rPr>
          <w:rFonts w:ascii="Arial" w:hAnsi="Arial" w:cs="Arial"/>
          <w:sz w:val="24"/>
          <w:szCs w:val="24"/>
        </w:rPr>
        <w:t>виды разрешенного использования лесов, определяемые в соответствии со ст.25 Лесного кодекса РФ;</w:t>
      </w:r>
    </w:p>
    <w:p w:rsidR="00A43D89" w:rsidRPr="00411B84" w:rsidRDefault="00A43D89" w:rsidP="00B70114">
      <w:pPr>
        <w:pStyle w:val="affd"/>
        <w:numPr>
          <w:ilvl w:val="0"/>
          <w:numId w:val="14"/>
        </w:numPr>
        <w:shd w:val="clear" w:color="000000" w:fill="auto"/>
        <w:spacing w:after="0" w:line="240" w:lineRule="auto"/>
        <w:ind w:left="0" w:right="-28" w:firstLine="567"/>
        <w:jc w:val="both"/>
        <w:rPr>
          <w:rFonts w:ascii="Arial" w:hAnsi="Arial" w:cs="Arial"/>
          <w:sz w:val="24"/>
          <w:szCs w:val="24"/>
        </w:rPr>
      </w:pPr>
      <w:r w:rsidRPr="00411B84">
        <w:rPr>
          <w:rFonts w:ascii="Arial" w:hAnsi="Arial" w:cs="Arial"/>
          <w:sz w:val="24"/>
          <w:szCs w:val="24"/>
        </w:rPr>
        <w:t>возрасты рубок, расчетная лесосека, сроки использования лесов и другие параметры их разрешенного использования;</w:t>
      </w:r>
    </w:p>
    <w:p w:rsidR="00A43D89" w:rsidRPr="00411B84" w:rsidRDefault="00A43D89" w:rsidP="00B70114">
      <w:pPr>
        <w:pStyle w:val="affd"/>
        <w:numPr>
          <w:ilvl w:val="0"/>
          <w:numId w:val="14"/>
        </w:numPr>
        <w:shd w:val="clear" w:color="000000" w:fill="auto"/>
        <w:spacing w:after="0" w:line="240" w:lineRule="auto"/>
        <w:ind w:left="0" w:right="-28" w:firstLine="567"/>
        <w:jc w:val="both"/>
        <w:rPr>
          <w:rFonts w:ascii="Arial" w:hAnsi="Arial" w:cs="Arial"/>
          <w:sz w:val="24"/>
          <w:szCs w:val="24"/>
        </w:rPr>
      </w:pPr>
      <w:r w:rsidRPr="00411B84">
        <w:rPr>
          <w:rFonts w:ascii="Arial" w:hAnsi="Arial" w:cs="Arial"/>
          <w:sz w:val="24"/>
          <w:szCs w:val="24"/>
        </w:rPr>
        <w:t>ограничения использования лесов в соответствии со ст.27 Лесного кодекса РФ;</w:t>
      </w:r>
    </w:p>
    <w:p w:rsidR="00A43D89" w:rsidRPr="00411B84" w:rsidRDefault="00A43D89" w:rsidP="00B70114">
      <w:pPr>
        <w:pStyle w:val="affd"/>
        <w:numPr>
          <w:ilvl w:val="0"/>
          <w:numId w:val="14"/>
        </w:numPr>
        <w:shd w:val="clear" w:color="000000" w:fill="auto"/>
        <w:spacing w:after="0" w:line="240" w:lineRule="auto"/>
        <w:ind w:left="0" w:right="-28" w:firstLine="567"/>
        <w:jc w:val="both"/>
        <w:rPr>
          <w:rFonts w:ascii="Arial" w:hAnsi="Arial" w:cs="Arial"/>
          <w:sz w:val="24"/>
          <w:szCs w:val="24"/>
        </w:rPr>
      </w:pPr>
      <w:r w:rsidRPr="00411B84">
        <w:rPr>
          <w:rFonts w:ascii="Arial" w:hAnsi="Arial" w:cs="Arial"/>
          <w:sz w:val="24"/>
          <w:szCs w:val="24"/>
        </w:rPr>
        <w:t>требования к охране, защите, воспроизводству лесов.</w:t>
      </w:r>
    </w:p>
    <w:p w:rsidR="00A43D89" w:rsidRPr="00411B84" w:rsidRDefault="00A43D89" w:rsidP="00B70114">
      <w:pPr>
        <w:pStyle w:val="FORMATTEXT"/>
        <w:shd w:val="clear" w:color="000000" w:fill="auto"/>
        <w:ind w:right="-28" w:firstLine="567"/>
        <w:contextualSpacing/>
        <w:jc w:val="both"/>
        <w:rPr>
          <w:rFonts w:ascii="Arial" w:hAnsi="Arial" w:cs="Arial"/>
        </w:rPr>
      </w:pPr>
      <w:r w:rsidRPr="00411B84">
        <w:rPr>
          <w:rFonts w:ascii="Arial" w:hAnsi="Arial" w:cs="Arial"/>
        </w:rPr>
        <w:t>Внесение изменений в лесохозяйственный регламент осуществляется в случаях:</w:t>
      </w:r>
    </w:p>
    <w:p w:rsidR="00A43D89" w:rsidRPr="00411B84" w:rsidRDefault="00A43D89" w:rsidP="00B70114">
      <w:pPr>
        <w:pStyle w:val="FORMATTEXT"/>
        <w:numPr>
          <w:ilvl w:val="0"/>
          <w:numId w:val="13"/>
        </w:numPr>
        <w:shd w:val="clear" w:color="000000" w:fill="auto"/>
        <w:ind w:left="0" w:right="-28" w:firstLine="567"/>
        <w:jc w:val="both"/>
        <w:rPr>
          <w:rFonts w:ascii="Arial" w:hAnsi="Arial" w:cs="Arial"/>
        </w:rPr>
      </w:pPr>
      <w:r w:rsidRPr="00411B84">
        <w:rPr>
          <w:rFonts w:ascii="Arial" w:hAnsi="Arial" w:cs="Arial"/>
        </w:rPr>
        <w:t>изменения структуры и состояния лесов, выявленных в процессе проведения лесоустройства, специальных обследований, включающих в себя сведения о лесных пожарах и лесных насаждениях, поврежденных вредными организ</w:t>
      </w:r>
      <w:r w:rsidRPr="00411B84">
        <w:rPr>
          <w:rFonts w:ascii="Arial" w:hAnsi="Arial" w:cs="Arial"/>
        </w:rPr>
        <w:lastRenderedPageBreak/>
        <w:t>мами, промышленными выбросами, ветровалами (буреломами) и другими негативными воздействиями, а также в результате лесопатологических обследований;</w:t>
      </w:r>
    </w:p>
    <w:p w:rsidR="00A43D89" w:rsidRPr="00411B84" w:rsidRDefault="00A43D89" w:rsidP="00B70114">
      <w:pPr>
        <w:pStyle w:val="FORMATTEXT"/>
        <w:numPr>
          <w:ilvl w:val="0"/>
          <w:numId w:val="13"/>
        </w:numPr>
        <w:shd w:val="clear" w:color="000000" w:fill="auto"/>
        <w:ind w:left="0" w:right="-28" w:firstLine="567"/>
        <w:jc w:val="both"/>
        <w:rPr>
          <w:rFonts w:ascii="Arial" w:hAnsi="Arial" w:cs="Arial"/>
        </w:rPr>
      </w:pPr>
      <w:r w:rsidRPr="00411B84">
        <w:rPr>
          <w:rFonts w:ascii="Arial" w:hAnsi="Arial" w:cs="Arial"/>
        </w:rPr>
        <w:t>принятия или изменения нормативных правовых актов в области лесных отношений;</w:t>
      </w:r>
    </w:p>
    <w:p w:rsidR="00A43D89" w:rsidRPr="00411B84" w:rsidRDefault="00A43D89" w:rsidP="00B70114">
      <w:pPr>
        <w:pStyle w:val="FORMATTEXT"/>
        <w:numPr>
          <w:ilvl w:val="0"/>
          <w:numId w:val="13"/>
        </w:numPr>
        <w:shd w:val="clear" w:color="000000" w:fill="auto"/>
        <w:ind w:left="0" w:right="-28" w:firstLine="567"/>
        <w:jc w:val="both"/>
        <w:rPr>
          <w:rFonts w:ascii="Arial" w:hAnsi="Arial" w:cs="Arial"/>
        </w:rPr>
      </w:pPr>
      <w:r w:rsidRPr="00411B84">
        <w:rPr>
          <w:rFonts w:ascii="Arial" w:hAnsi="Arial" w:cs="Arial"/>
        </w:rPr>
        <w:t>осуществления санитарно-оздоровительных мероприятий и мероприятий по ликвидации очагов вредных организмов (по результатам их осуществления);</w:t>
      </w:r>
    </w:p>
    <w:p w:rsidR="00A43D89" w:rsidRPr="00411B84" w:rsidRDefault="00A43D89" w:rsidP="00B70114">
      <w:pPr>
        <w:pStyle w:val="FORMATTEXT"/>
        <w:numPr>
          <w:ilvl w:val="0"/>
          <w:numId w:val="13"/>
        </w:numPr>
        <w:shd w:val="clear" w:color="000000" w:fill="auto"/>
        <w:ind w:left="0" w:right="-28" w:firstLine="567"/>
        <w:jc w:val="both"/>
        <w:rPr>
          <w:rFonts w:ascii="Arial" w:hAnsi="Arial" w:cs="Arial"/>
        </w:rPr>
      </w:pPr>
      <w:r w:rsidRPr="00411B84">
        <w:rPr>
          <w:rFonts w:ascii="Arial" w:hAnsi="Arial" w:cs="Arial"/>
        </w:rPr>
        <w:t>выявления технических ошибок.</w:t>
      </w:r>
    </w:p>
    <w:p w:rsidR="00A43D89" w:rsidRPr="00411B84" w:rsidRDefault="00A43D89" w:rsidP="00B70114">
      <w:pPr>
        <w:pStyle w:val="FORMATTEXT"/>
        <w:shd w:val="clear" w:color="000000" w:fill="auto"/>
        <w:ind w:right="-28" w:firstLine="567"/>
        <w:jc w:val="both"/>
        <w:rPr>
          <w:rFonts w:ascii="Arial" w:hAnsi="Arial" w:cs="Arial"/>
        </w:rPr>
      </w:pPr>
      <w:r w:rsidRPr="00411B84">
        <w:rPr>
          <w:rFonts w:ascii="Arial" w:hAnsi="Arial" w:cs="Arial"/>
        </w:rPr>
        <w:t>Внесение изменений в лесохозяйственные регламенты по результатам осуществления санитарно-оздоровительных мероприятий и мероприятий по ликвидации очагов вредных организмов осуществляется ежегодно не позднее 30 января года, следующего за отчетным.</w:t>
      </w:r>
    </w:p>
    <w:p w:rsidR="00A43D89" w:rsidRPr="00411B84" w:rsidRDefault="00A43D89" w:rsidP="00B70114">
      <w:pPr>
        <w:pStyle w:val="Style37"/>
        <w:ind w:right="-28"/>
        <w:rPr>
          <w:rFonts w:ascii="Arial" w:hAnsi="Arial" w:cs="Arial"/>
        </w:rPr>
      </w:pPr>
      <w:r w:rsidRPr="00411B84">
        <w:rPr>
          <w:rFonts w:ascii="Arial" w:hAnsi="Arial" w:cs="Arial"/>
        </w:rPr>
        <w:t>Настоящий лесохозяйственный регламент – основа для осуществления использования, охраны, защиты и воспроизводства городских лесов города Людиново на территории муниципального района «Город Людиново и Людиновский район» Калужской области. Лесохозяйственный регламент содержит свод нормативов и параметров комплексного освоения лесов применительно к территории, лесорастительным условиям, определяет правовой режим лесных участков.</w:t>
      </w:r>
    </w:p>
    <w:p w:rsidR="00A43D89" w:rsidRPr="00411B84" w:rsidRDefault="00A43D89" w:rsidP="00B70114">
      <w:pPr>
        <w:shd w:val="clear" w:color="000000" w:fill="auto"/>
        <w:suppressAutoHyphens/>
        <w:ind w:right="-28"/>
        <w:rPr>
          <w:rFonts w:cs="Arial"/>
        </w:rPr>
      </w:pPr>
      <w:r w:rsidRPr="00411B84">
        <w:rPr>
          <w:rFonts w:cs="Arial"/>
        </w:rPr>
        <w:t xml:space="preserve">Лесохозяйственный регламент лесов городских лесов города Людиново на территории </w:t>
      </w:r>
      <w:r w:rsidR="001E0C9B" w:rsidRPr="00411B84">
        <w:rPr>
          <w:rFonts w:cs="Arial"/>
        </w:rPr>
        <w:t>Людиновского муниципального округа</w:t>
      </w:r>
      <w:r w:rsidRPr="00411B84">
        <w:rPr>
          <w:rFonts w:cs="Arial"/>
        </w:rPr>
        <w:t xml:space="preserve"> Калужской области разработан на основании договора от 02.04.2025 № 11/25 </w:t>
      </w:r>
      <w:r w:rsidR="00C62A22" w:rsidRPr="00411B84">
        <w:rPr>
          <w:rFonts w:cs="Arial"/>
        </w:rPr>
        <w:t xml:space="preserve">между </w:t>
      </w:r>
      <w:r w:rsidR="001758F6" w:rsidRPr="00411B84">
        <w:rPr>
          <w:rFonts w:cs="Arial"/>
        </w:rPr>
        <w:t>МАУ «Людиновская служба заказчика»</w:t>
      </w:r>
      <w:r w:rsidR="00C62A22" w:rsidRPr="00411B84">
        <w:rPr>
          <w:rFonts w:cs="Arial"/>
        </w:rPr>
        <w:t xml:space="preserve"> и </w:t>
      </w:r>
      <w:r w:rsidR="001758F6" w:rsidRPr="00411B84">
        <w:rPr>
          <w:rFonts w:cs="Arial"/>
        </w:rPr>
        <w:t xml:space="preserve">филиалом ФГБУ «Рослесинфорг» «Заплеспроект» </w:t>
      </w:r>
      <w:r w:rsidRPr="00411B84">
        <w:rPr>
          <w:rFonts w:cs="Arial"/>
        </w:rPr>
        <w:t>в соответствии со ст.87 Лесного кодекса РФ и приказом Министерства природных ресурсов и экологии Российской Федерации от 27.02.2017 № 72 «Об утверждении состава лесохозяйственных регламентов, порядка их разработки, сроков их действия и порядка внесения в них изменений» (с изм.).</w:t>
      </w:r>
    </w:p>
    <w:p w:rsidR="00A43D89" w:rsidRPr="00411B84" w:rsidRDefault="00A43D89" w:rsidP="00B70114">
      <w:pPr>
        <w:pStyle w:val="Style5"/>
        <w:widowControl/>
        <w:shd w:val="clear" w:color="000000" w:fill="auto"/>
        <w:tabs>
          <w:tab w:val="left" w:pos="1061"/>
        </w:tabs>
        <w:ind w:right="-28" w:firstLine="567"/>
        <w:rPr>
          <w:rFonts w:cs="Arial"/>
          <w:iCs/>
        </w:rPr>
      </w:pPr>
      <w:r w:rsidRPr="00411B84">
        <w:rPr>
          <w:rFonts w:cs="Arial"/>
          <w:iCs/>
        </w:rPr>
        <w:t>Срок действия лесохозяйственного регламента по 2035 гг.</w:t>
      </w:r>
    </w:p>
    <w:p w:rsidR="00A43D89" w:rsidRPr="00411B84" w:rsidRDefault="00A43D89" w:rsidP="00B70114">
      <w:pPr>
        <w:shd w:val="clear" w:color="000000" w:fill="auto"/>
        <w:suppressAutoHyphens/>
        <w:ind w:right="-28"/>
        <w:rPr>
          <w:rFonts w:cs="Arial"/>
        </w:rPr>
      </w:pPr>
      <w:r w:rsidRPr="00411B84">
        <w:rPr>
          <w:rFonts w:cs="Arial"/>
        </w:rPr>
        <w:t xml:space="preserve">Разработка лесохозяйственного регламента выполнена </w:t>
      </w:r>
      <w:r w:rsidRPr="00411B84">
        <w:rPr>
          <w:rFonts w:cs="Arial"/>
          <w:color w:val="000000" w:themeColor="text1"/>
        </w:rPr>
        <w:t>филиалом ФГБУ «Рослесинфорг» «Заплеспроект».</w:t>
      </w:r>
    </w:p>
    <w:p w:rsidR="00A43D89" w:rsidRPr="00411B84" w:rsidRDefault="00A43D89" w:rsidP="00B70114">
      <w:pPr>
        <w:shd w:val="clear" w:color="000000" w:fill="auto"/>
        <w:suppressAutoHyphens/>
        <w:ind w:right="-28"/>
        <w:rPr>
          <w:rFonts w:cs="Arial"/>
        </w:rPr>
      </w:pPr>
      <w:r w:rsidRPr="00411B84">
        <w:rPr>
          <w:rFonts w:cs="Arial"/>
        </w:rPr>
        <w:t xml:space="preserve">Юридический адрес: </w:t>
      </w:r>
      <w:r w:rsidRPr="00411B84">
        <w:rPr>
          <w:rFonts w:cs="Arial"/>
          <w:iCs/>
        </w:rPr>
        <w:t xml:space="preserve">ФГБУ «Рослесинфорг»: </w:t>
      </w:r>
      <w:r w:rsidRPr="00411B84">
        <w:rPr>
          <w:rFonts w:cs="Arial"/>
        </w:rPr>
        <w:t>109316, г. Москва, Волгоградский проспект, д.45, строение 1.</w:t>
      </w:r>
    </w:p>
    <w:p w:rsidR="00A43D89" w:rsidRPr="00411B84" w:rsidRDefault="00A43D89" w:rsidP="00B70114">
      <w:pPr>
        <w:shd w:val="clear" w:color="000000" w:fill="auto"/>
        <w:suppressAutoHyphens/>
        <w:ind w:right="-28"/>
        <w:rPr>
          <w:rFonts w:cs="Arial"/>
        </w:rPr>
      </w:pPr>
      <w:r w:rsidRPr="00411B84">
        <w:rPr>
          <w:rFonts w:cs="Arial"/>
        </w:rPr>
        <w:t>Филиал ФГБУ «Рослесинфорг» «Заплеспроект»:</w:t>
      </w:r>
    </w:p>
    <w:p w:rsidR="00A43D89" w:rsidRPr="00411B84" w:rsidRDefault="00A43D89" w:rsidP="00B70114">
      <w:pPr>
        <w:pStyle w:val="af2"/>
        <w:shd w:val="clear" w:color="000000" w:fill="auto"/>
        <w:ind w:right="-28" w:firstLine="567"/>
        <w:rPr>
          <w:rFonts w:cs="Arial"/>
        </w:rPr>
      </w:pPr>
      <w:r w:rsidRPr="00411B84">
        <w:rPr>
          <w:rFonts w:cs="Arial"/>
        </w:rPr>
        <w:t>Почтовый адрес: 241047, г. Брянск, ул. Никитина, д. 14.</w:t>
      </w:r>
    </w:p>
    <w:p w:rsidR="00A43D89" w:rsidRPr="00411B84" w:rsidRDefault="00A43D89" w:rsidP="00B70114">
      <w:pPr>
        <w:shd w:val="clear" w:color="000000" w:fill="auto"/>
        <w:ind w:right="-28"/>
        <w:rPr>
          <w:rFonts w:cs="Arial"/>
        </w:rPr>
      </w:pPr>
      <w:r w:rsidRPr="00411B84">
        <w:rPr>
          <w:rFonts w:cs="Arial"/>
        </w:rPr>
        <w:t>Телефон: 8(4832) 29-60-01, факс: 26-39-85</w:t>
      </w:r>
    </w:p>
    <w:p w:rsidR="00A43D89" w:rsidRPr="00411B84" w:rsidRDefault="00A43D89" w:rsidP="00B70114">
      <w:pPr>
        <w:ind w:right="-28"/>
        <w:rPr>
          <w:rFonts w:cs="Arial"/>
        </w:rPr>
      </w:pPr>
      <w:r w:rsidRPr="00411B84">
        <w:rPr>
          <w:rFonts w:cs="Arial"/>
          <w:lang w:val="en-US"/>
        </w:rPr>
        <w:t>E</w:t>
      </w:r>
      <w:r w:rsidRPr="00411B84">
        <w:rPr>
          <w:rFonts w:cs="Arial"/>
        </w:rPr>
        <w:t>-</w:t>
      </w:r>
      <w:r w:rsidRPr="00411B84">
        <w:rPr>
          <w:rFonts w:cs="Arial"/>
          <w:lang w:val="en-US"/>
        </w:rPr>
        <w:t>mail</w:t>
      </w:r>
      <w:r w:rsidRPr="00411B84">
        <w:rPr>
          <w:rFonts w:cs="Arial"/>
        </w:rPr>
        <w:t xml:space="preserve">: </w:t>
      </w:r>
      <w:r w:rsidRPr="00411B84">
        <w:rPr>
          <w:rStyle w:val="ad"/>
          <w:rFonts w:cs="Arial"/>
          <w:color w:val="000000" w:themeColor="text1"/>
          <w:lang w:val="en-US"/>
        </w:rPr>
        <w:t>zaples</w:t>
      </w:r>
      <w:r w:rsidRPr="00411B84">
        <w:rPr>
          <w:rStyle w:val="ad"/>
          <w:rFonts w:cs="Arial"/>
          <w:color w:val="000000" w:themeColor="text1"/>
        </w:rPr>
        <w:t>.</w:t>
      </w:r>
      <w:r w:rsidRPr="00411B84">
        <w:rPr>
          <w:rStyle w:val="ad"/>
          <w:rFonts w:cs="Arial"/>
          <w:color w:val="000000" w:themeColor="text1"/>
          <w:lang w:val="en-US"/>
        </w:rPr>
        <w:t>lp</w:t>
      </w:r>
      <w:r w:rsidRPr="00411B84">
        <w:rPr>
          <w:rStyle w:val="ad"/>
          <w:rFonts w:cs="Arial"/>
          <w:color w:val="000000" w:themeColor="text1"/>
        </w:rPr>
        <w:t>@32.</w:t>
      </w:r>
      <w:r w:rsidRPr="00411B84">
        <w:rPr>
          <w:rStyle w:val="ad"/>
          <w:rFonts w:cs="Arial"/>
          <w:color w:val="000000" w:themeColor="text1"/>
          <w:lang w:val="en-US"/>
        </w:rPr>
        <w:t>roslesinforg</w:t>
      </w:r>
      <w:r w:rsidRPr="00411B84">
        <w:rPr>
          <w:rStyle w:val="ad"/>
          <w:rFonts w:cs="Arial"/>
          <w:color w:val="000000" w:themeColor="text1"/>
        </w:rPr>
        <w:t>.</w:t>
      </w:r>
      <w:r w:rsidRPr="00411B84">
        <w:rPr>
          <w:rStyle w:val="ad"/>
          <w:rFonts w:cs="Arial"/>
          <w:color w:val="000000" w:themeColor="text1"/>
          <w:lang w:val="en-US"/>
        </w:rPr>
        <w:t>ru</w:t>
      </w:r>
    </w:p>
    <w:p w:rsidR="00A43D89" w:rsidRPr="00411B84" w:rsidRDefault="00A43D89" w:rsidP="00B70114">
      <w:pPr>
        <w:pStyle w:val="Style37"/>
        <w:ind w:right="-28"/>
        <w:rPr>
          <w:rFonts w:ascii="Arial" w:hAnsi="Arial" w:cs="Arial"/>
        </w:rPr>
      </w:pPr>
      <w:r w:rsidRPr="00411B84">
        <w:rPr>
          <w:rFonts w:ascii="Arial" w:hAnsi="Arial" w:cs="Arial"/>
        </w:rPr>
        <w:t xml:space="preserve">В качестве информационной базы для разработки лесохозяйственного регламента использованы материалы лесоустройства 2025 года, проведенного филиалом ФГБУ «Рослесинфорг» «Заплеспроект» по </w:t>
      </w:r>
      <w:r w:rsidRPr="00411B84">
        <w:rPr>
          <w:rFonts w:ascii="Arial" w:hAnsi="Arial" w:cs="Arial"/>
          <w:lang w:val="en-US"/>
        </w:rPr>
        <w:t>I</w:t>
      </w:r>
      <w:r w:rsidRPr="00411B84">
        <w:rPr>
          <w:rFonts w:ascii="Arial" w:hAnsi="Arial" w:cs="Arial"/>
        </w:rPr>
        <w:t>таксационному разряду на основе соответствующих законодательных, методических и нормативных документов.</w:t>
      </w:r>
    </w:p>
    <w:p w:rsidR="00645CEC" w:rsidRPr="00411B84" w:rsidRDefault="00A43D89" w:rsidP="00B70114">
      <w:pPr>
        <w:pStyle w:val="Style37"/>
        <w:ind w:right="-28"/>
        <w:rPr>
          <w:rFonts w:ascii="Arial" w:hAnsi="Arial" w:cs="Arial"/>
        </w:rPr>
      </w:pPr>
      <w:r w:rsidRPr="00411B84">
        <w:rPr>
          <w:rFonts w:ascii="Arial" w:hAnsi="Arial" w:cs="Arial"/>
        </w:rPr>
        <w:t>Таксация леса проводилась глазомерным способом с использованием мультиспектральных космических снимков 2024 года разрешением 0,</w:t>
      </w:r>
      <w:r w:rsidR="00645CEC" w:rsidRPr="00411B84">
        <w:rPr>
          <w:rFonts w:ascii="Arial" w:hAnsi="Arial" w:cs="Arial"/>
        </w:rPr>
        <w:t>7</w:t>
      </w:r>
      <w:r w:rsidRPr="00411B84">
        <w:rPr>
          <w:rFonts w:ascii="Arial" w:hAnsi="Arial" w:cs="Arial"/>
        </w:rPr>
        <w:t xml:space="preserve"> м/пиксель.</w:t>
      </w:r>
    </w:p>
    <w:p w:rsidR="00A43D89" w:rsidRPr="00411B84" w:rsidRDefault="00A43D89" w:rsidP="00B70114">
      <w:pPr>
        <w:pStyle w:val="Style37"/>
        <w:ind w:right="-28"/>
        <w:rPr>
          <w:rFonts w:ascii="Arial" w:hAnsi="Arial" w:cs="Arial"/>
        </w:rPr>
      </w:pPr>
      <w:r w:rsidRPr="00411B84">
        <w:rPr>
          <w:rFonts w:ascii="Arial" w:hAnsi="Arial" w:cs="Arial"/>
        </w:rPr>
        <w:t>Все планово-картографические материалы разработаны с использованием лицензионных ГИС-средств (</w:t>
      </w:r>
      <w:r w:rsidRPr="00411B84">
        <w:rPr>
          <w:rFonts w:ascii="Arial" w:hAnsi="Arial" w:cs="Arial"/>
          <w:lang w:val="en-US"/>
        </w:rPr>
        <w:t>MapInfo</w:t>
      </w:r>
      <w:r w:rsidRPr="00411B84">
        <w:rPr>
          <w:rFonts w:ascii="Arial" w:hAnsi="Arial" w:cs="Arial"/>
        </w:rPr>
        <w:t>) на основании лицензии от 06.09.2012 №77-00309Ф на осуществление геодезических и картографических работ федерального назначения, результаты которых имеют общегосударственное межотраслевое значение.</w:t>
      </w:r>
    </w:p>
    <w:p w:rsidR="0078167D" w:rsidRPr="00411B84" w:rsidRDefault="0078167D" w:rsidP="00B70114">
      <w:pPr>
        <w:ind w:right="-28"/>
        <w:rPr>
          <w:rFonts w:cs="Arial"/>
        </w:rPr>
      </w:pPr>
    </w:p>
    <w:p w:rsidR="00A43D89" w:rsidRPr="00411B84" w:rsidRDefault="00A43D89" w:rsidP="00B70114">
      <w:pPr>
        <w:pStyle w:val="Style37"/>
        <w:ind w:right="-28"/>
        <w:rPr>
          <w:rFonts w:ascii="Arial" w:hAnsi="Arial" w:cs="Arial"/>
        </w:rPr>
      </w:pPr>
    </w:p>
    <w:p w:rsidR="00A43D89" w:rsidRPr="00411B84" w:rsidRDefault="00A43D89" w:rsidP="00B70114">
      <w:pPr>
        <w:shd w:val="clear" w:color="000000" w:fill="auto"/>
        <w:ind w:right="-28"/>
        <w:rPr>
          <w:rFonts w:cs="Arial"/>
          <w:b/>
          <w:i/>
        </w:rPr>
      </w:pPr>
      <w:r w:rsidRPr="00411B84">
        <w:rPr>
          <w:rFonts w:cs="Arial"/>
          <w:b/>
          <w:i/>
        </w:rPr>
        <w:lastRenderedPageBreak/>
        <w:t>Законодательные, нормативно-правовые акты, нормативно-технические, методические и проектные документы, на основе которых разработан лесохозяйственный регламент.</w:t>
      </w:r>
    </w:p>
    <w:p w:rsidR="00A43D89" w:rsidRPr="00411B84" w:rsidRDefault="00A43D89" w:rsidP="00B70114">
      <w:pPr>
        <w:ind w:right="-28"/>
        <w:jc w:val="center"/>
        <w:rPr>
          <w:rFonts w:cs="Arial"/>
        </w:rPr>
      </w:pPr>
    </w:p>
    <w:p w:rsidR="00A43D89" w:rsidRPr="00411B84" w:rsidRDefault="00A43D89" w:rsidP="00B70114">
      <w:pPr>
        <w:ind w:right="-28"/>
        <w:jc w:val="center"/>
        <w:rPr>
          <w:rFonts w:cs="Arial"/>
          <w:i/>
        </w:rPr>
      </w:pPr>
      <w:r w:rsidRPr="00411B84">
        <w:rPr>
          <w:rFonts w:cs="Arial"/>
          <w:i/>
        </w:rPr>
        <w:t>Федеральные законы:</w:t>
      </w:r>
    </w:p>
    <w:p w:rsidR="00A43D89" w:rsidRPr="00411B84" w:rsidRDefault="00A43D89" w:rsidP="00B70114">
      <w:pPr>
        <w:ind w:right="-28"/>
        <w:jc w:val="center"/>
        <w:rPr>
          <w:rFonts w:cs="Arial"/>
        </w:rPr>
      </w:pP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Конституция Российской Федерации – от 12.12.1993 года (с изм.);</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sz w:val="24"/>
          <w:szCs w:val="24"/>
        </w:rPr>
      </w:pPr>
      <w:r w:rsidRPr="00411B84">
        <w:rPr>
          <w:rFonts w:ascii="Arial" w:hAnsi="Arial" w:cs="Arial"/>
          <w:sz w:val="24"/>
          <w:szCs w:val="24"/>
        </w:rPr>
        <w:t xml:space="preserve">Лесной кодекс Российской Федерации – Федеральный закон от 04.12.2006 года №200-ФЗ (с изм.); </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sz w:val="24"/>
          <w:szCs w:val="24"/>
        </w:rPr>
      </w:pPr>
      <w:r w:rsidRPr="00411B84">
        <w:rPr>
          <w:rFonts w:ascii="Arial" w:hAnsi="Arial" w:cs="Arial"/>
          <w:sz w:val="24"/>
          <w:szCs w:val="24"/>
        </w:rPr>
        <w:t>«О введении в действие Лесного кодекса Российской Федерации» – Федеральный закон от 04.12.2006 года №201-ФЗ (с изм.);</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sz w:val="24"/>
          <w:szCs w:val="24"/>
        </w:rPr>
      </w:pPr>
      <w:r w:rsidRPr="00411B84">
        <w:rPr>
          <w:rFonts w:ascii="Arial" w:hAnsi="Arial" w:cs="Arial"/>
          <w:sz w:val="24"/>
          <w:szCs w:val="24"/>
        </w:rPr>
        <w:t>Гражданский кодекс Российской Федерации – Федеральный закон от 30.11.1994 года №51-ФЗ (с изм.);</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sz w:val="24"/>
          <w:szCs w:val="24"/>
        </w:rPr>
      </w:pPr>
      <w:r w:rsidRPr="00411B84">
        <w:rPr>
          <w:rFonts w:ascii="Arial" w:hAnsi="Arial" w:cs="Arial"/>
          <w:sz w:val="24"/>
          <w:szCs w:val="24"/>
        </w:rPr>
        <w:t>Водный кодекс Российской Федерации – Федеральный закон от 03.06.2006 года №74-ФЗ (с изм.);</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sz w:val="24"/>
          <w:szCs w:val="24"/>
        </w:rPr>
      </w:pPr>
      <w:r w:rsidRPr="00411B84">
        <w:rPr>
          <w:rFonts w:ascii="Arial" w:hAnsi="Arial" w:cs="Arial"/>
          <w:sz w:val="24"/>
          <w:szCs w:val="24"/>
        </w:rPr>
        <w:t>Градостроительный кодекс Российской Федерации – Федеральный закон от 29.12.2004 года №190-ФЗ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Земельный кодекс Российской Федерации – Федеральный закон от 25.10.2001 года №136-ФЗ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 xml:space="preserve">«О недрах» – Федеральный закон от 21.02.1992 года №2395-1 (с изм.); </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 пожарной безопасности» – Федеральный закон от 21.12.1994 года №69-ФЗ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особо охраняемых природных территориях» – Федеральный закон от 14.03.1995 года №</w:t>
      </w:r>
      <w:hyperlink r:id="rId18" w:tooltip="33-ФЗ " w:history="1">
        <w:r w:rsidRPr="00411B84">
          <w:rPr>
            <w:rStyle w:val="ad"/>
            <w:rFonts w:cs="Arial"/>
          </w:rPr>
          <w:t>33-ФЗ</w:t>
        </w:r>
      </w:hyperlink>
      <w:r w:rsidRPr="00411B84">
        <w:rPr>
          <w:rFonts w:cs="Arial"/>
        </w:rPr>
        <w:t xml:space="preserve"> (с изм.);</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sz w:val="24"/>
          <w:szCs w:val="24"/>
        </w:rPr>
      </w:pPr>
      <w:r w:rsidRPr="00411B84">
        <w:rPr>
          <w:rFonts w:ascii="Arial" w:hAnsi="Arial" w:cs="Arial"/>
          <w:sz w:val="24"/>
          <w:szCs w:val="24"/>
        </w:rPr>
        <w:t>«О животном мире» – Федеральный закон от 24.04.1995 года №52-ФЗ (с изм.);</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color w:val="000000"/>
          <w:sz w:val="24"/>
          <w:szCs w:val="24"/>
        </w:rPr>
      </w:pPr>
      <w:r w:rsidRPr="00411B84">
        <w:rPr>
          <w:rFonts w:ascii="Arial" w:hAnsi="Arial" w:cs="Arial"/>
          <w:sz w:val="24"/>
          <w:szCs w:val="24"/>
        </w:rPr>
        <w:t>«</w:t>
      </w:r>
      <w:r w:rsidRPr="00411B84">
        <w:rPr>
          <w:rFonts w:ascii="Arial" w:hAnsi="Arial" w:cs="Arial"/>
          <w:spacing w:val="2"/>
          <w:sz w:val="24"/>
          <w:szCs w:val="24"/>
          <w:shd w:val="clear" w:color="auto" w:fill="FFFFFF"/>
        </w:rPr>
        <w:t>О геодезии, картографии и пространственных данных и о внесении изменений в отдельные законодательные акты Российской Федерации</w:t>
      </w:r>
      <w:r w:rsidRPr="00411B84">
        <w:rPr>
          <w:rFonts w:ascii="Arial" w:hAnsi="Arial" w:cs="Arial"/>
          <w:sz w:val="24"/>
          <w:szCs w:val="24"/>
        </w:rPr>
        <w:t>» – Федеральный закон от 30.12.2015 года №431-ФЗ (с изм.</w:t>
      </w:r>
      <w:r w:rsidRPr="00411B84">
        <w:rPr>
          <w:rFonts w:ascii="Arial" w:hAnsi="Arial" w:cs="Arial"/>
          <w:color w:val="000000"/>
          <w:sz w:val="24"/>
          <w:szCs w:val="24"/>
        </w:rPr>
        <w:t>);</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color w:val="000000"/>
          <w:sz w:val="24"/>
          <w:szCs w:val="24"/>
        </w:rPr>
      </w:pPr>
      <w:r w:rsidRPr="00411B84">
        <w:rPr>
          <w:rFonts w:ascii="Arial" w:hAnsi="Arial" w:cs="Arial"/>
          <w:sz w:val="24"/>
          <w:szCs w:val="24"/>
        </w:rPr>
        <w:t>«О науке и государственной научно-технической политике» – Федеральный закон от 23.08.1996 года №127-ФЗ (с изм.</w:t>
      </w:r>
      <w:r w:rsidRPr="00411B84">
        <w:rPr>
          <w:rFonts w:ascii="Arial" w:hAnsi="Arial" w:cs="Arial"/>
          <w:color w:val="000000"/>
          <w:sz w:val="24"/>
          <w:szCs w:val="24"/>
        </w:rPr>
        <w:t>);</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sz w:val="24"/>
          <w:szCs w:val="24"/>
        </w:rPr>
      </w:pPr>
      <w:r w:rsidRPr="00411B84">
        <w:rPr>
          <w:rFonts w:ascii="Arial" w:hAnsi="Arial" w:cs="Arial"/>
          <w:sz w:val="24"/>
          <w:szCs w:val="24"/>
        </w:rPr>
        <w:t>«О безопасном обращении с пестицидами и агрохимикатами» – Федеральный закон от 19.07.1997 года №109-ФЗ (с изм.);</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color w:val="000000"/>
          <w:sz w:val="24"/>
          <w:szCs w:val="24"/>
        </w:rPr>
      </w:pPr>
      <w:r w:rsidRPr="00411B84">
        <w:rPr>
          <w:rFonts w:ascii="Arial" w:hAnsi="Arial" w:cs="Arial"/>
          <w:sz w:val="24"/>
          <w:szCs w:val="24"/>
        </w:rPr>
        <w:t>«О безопасности гидротехнических сооружений» – Федеральный закон от 21.07.1997 года №117-ФЗ (с изм.</w:t>
      </w:r>
      <w:r w:rsidRPr="00411B84">
        <w:rPr>
          <w:rFonts w:ascii="Arial" w:hAnsi="Arial" w:cs="Arial"/>
          <w:color w:val="000000"/>
          <w:sz w:val="24"/>
          <w:szCs w:val="24"/>
        </w:rPr>
        <w:t>);</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sz w:val="24"/>
          <w:szCs w:val="24"/>
        </w:rPr>
      </w:pPr>
      <w:r w:rsidRPr="00411B84">
        <w:rPr>
          <w:rFonts w:ascii="Arial" w:hAnsi="Arial" w:cs="Arial"/>
          <w:sz w:val="24"/>
          <w:szCs w:val="24"/>
        </w:rPr>
        <w:t>«О свободе совести и о религиозных объединениях» – Федеральный закон от 26.09.1997 года №125-ФЗ (с изм.);</w:t>
      </w:r>
    </w:p>
    <w:p w:rsidR="00A43D89" w:rsidRPr="00411B84" w:rsidRDefault="00A43D89" w:rsidP="00B70114">
      <w:pPr>
        <w:pStyle w:val="22"/>
        <w:widowControl w:val="0"/>
        <w:numPr>
          <w:ilvl w:val="0"/>
          <w:numId w:val="15"/>
        </w:numPr>
        <w:spacing w:after="0" w:line="240" w:lineRule="auto"/>
        <w:ind w:left="0" w:right="-28" w:firstLine="567"/>
        <w:contextualSpacing/>
        <w:rPr>
          <w:rFonts w:cs="Arial"/>
        </w:rPr>
      </w:pPr>
      <w:r w:rsidRPr="00411B84">
        <w:rPr>
          <w:rFonts w:cs="Arial"/>
        </w:rPr>
        <w:t>«Об инвестиционной деятельности в Российской Федерации, осуществляемой в форме капитальных вложений» – Федеральный закон от 25.02.1999 года №39-ФЗ (с изм.);</w:t>
      </w:r>
    </w:p>
    <w:p w:rsidR="00A43D89" w:rsidRPr="00411B84" w:rsidRDefault="00A43D89" w:rsidP="00B70114">
      <w:pPr>
        <w:pStyle w:val="Style37"/>
        <w:numPr>
          <w:ilvl w:val="0"/>
          <w:numId w:val="15"/>
        </w:numPr>
        <w:ind w:left="0" w:right="-28" w:firstLine="567"/>
        <w:contextualSpacing/>
        <w:rPr>
          <w:rFonts w:ascii="Arial" w:hAnsi="Arial" w:cs="Arial"/>
        </w:rPr>
      </w:pPr>
      <w:r w:rsidRPr="00411B84">
        <w:rPr>
          <w:rFonts w:ascii="Arial" w:hAnsi="Arial" w:cs="Arial"/>
        </w:rPr>
        <w:t>«О газоснабжении в Российской Федерации» – Федеральный закон от 31.03.1999 №69-ФЗ (с изм.);</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sz w:val="24"/>
          <w:szCs w:val="24"/>
        </w:rPr>
      </w:pPr>
      <w:r w:rsidRPr="00411B84">
        <w:rPr>
          <w:rFonts w:ascii="Arial" w:hAnsi="Arial" w:cs="Arial"/>
          <w:sz w:val="24"/>
          <w:szCs w:val="24"/>
        </w:rPr>
        <w:t>«Об основах туристской деятельности в Российской Федерации» – Федеральный закон от 24.11.1996 года №132-ФЗ (с изм.);</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sz w:val="24"/>
          <w:szCs w:val="24"/>
        </w:rPr>
      </w:pPr>
      <w:r w:rsidRPr="00411B84">
        <w:rPr>
          <w:rFonts w:ascii="Arial" w:hAnsi="Arial" w:cs="Arial"/>
          <w:sz w:val="24"/>
          <w:szCs w:val="24"/>
        </w:rPr>
        <w:t>«О государственном кадастре недвижимости» – Федеральный закон от 24.07.2007 года №221-ФЗ (с изм.);</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sz w:val="24"/>
          <w:szCs w:val="24"/>
        </w:rPr>
      </w:pPr>
      <w:r w:rsidRPr="00411B84">
        <w:rPr>
          <w:rFonts w:ascii="Arial" w:hAnsi="Arial" w:cs="Arial"/>
          <w:sz w:val="24"/>
          <w:szCs w:val="24"/>
        </w:rPr>
        <w:t>«О государственной регистрации недвижимости» – Федеральный закон от 13.07.2015 г. №218-ФЗ (с изм.);</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sz w:val="24"/>
          <w:szCs w:val="24"/>
        </w:rPr>
      </w:pPr>
      <w:r w:rsidRPr="00411B84">
        <w:rPr>
          <w:rFonts w:ascii="Arial" w:hAnsi="Arial" w:cs="Arial"/>
          <w:sz w:val="24"/>
          <w:szCs w:val="24"/>
        </w:rPr>
        <w:t xml:space="preserve">«О карантине растений» – Федеральный закон от 21.07.2014 года №206-ФЗ </w:t>
      </w:r>
      <w:r w:rsidRPr="00411B84">
        <w:rPr>
          <w:rFonts w:ascii="Arial" w:hAnsi="Arial" w:cs="Arial"/>
          <w:sz w:val="24"/>
          <w:szCs w:val="24"/>
        </w:rPr>
        <w:lastRenderedPageBreak/>
        <w:t>(с изм.);</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sz w:val="24"/>
          <w:szCs w:val="24"/>
        </w:rPr>
      </w:pPr>
      <w:r w:rsidRPr="00411B84">
        <w:rPr>
          <w:rFonts w:ascii="Arial" w:hAnsi="Arial" w:cs="Arial"/>
          <w:sz w:val="24"/>
          <w:szCs w:val="24"/>
        </w:rPr>
        <w:t>«О семеноводстве» – Федеральный закон от 30.12.2021 года № 454-ФЗ (с изм.);</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sz w:val="24"/>
          <w:szCs w:val="24"/>
        </w:rPr>
      </w:pPr>
      <w:r w:rsidRPr="00411B84">
        <w:rPr>
          <w:rFonts w:ascii="Arial" w:hAnsi="Arial" w:cs="Arial"/>
          <w:sz w:val="24"/>
          <w:szCs w:val="24"/>
        </w:rPr>
        <w:t>«О землеустройстве» – Федеральный закон от 18.06.2001 года №78-ФЗ (с изм.);</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sz w:val="24"/>
          <w:szCs w:val="24"/>
        </w:rPr>
      </w:pPr>
      <w:r w:rsidRPr="00411B84">
        <w:rPr>
          <w:rFonts w:ascii="Arial" w:hAnsi="Arial" w:cs="Arial"/>
          <w:sz w:val="24"/>
          <w:szCs w:val="24"/>
        </w:rPr>
        <w:t>«</w:t>
      </w:r>
      <w:hyperlink r:id="rId19" w:tooltip="О государственной регистрации юридических лиц и индивидуальных предпринимателей" w:history="1">
        <w:r w:rsidRPr="00411B84">
          <w:rPr>
            <w:rStyle w:val="ad"/>
            <w:rFonts w:ascii="Arial" w:hAnsi="Arial" w:cs="Arial"/>
            <w:sz w:val="24"/>
            <w:szCs w:val="24"/>
          </w:rPr>
          <w:t>О государственной регистрации юридических лиц и индивидуальных предпринимателей</w:t>
        </w:r>
      </w:hyperlink>
      <w:r w:rsidRPr="00411B84">
        <w:rPr>
          <w:rFonts w:ascii="Arial" w:hAnsi="Arial" w:cs="Arial"/>
          <w:sz w:val="24"/>
          <w:szCs w:val="24"/>
        </w:rPr>
        <w:t>» – Федеральный закон от 08.08.2001 года №129-ФЗ (с изм.);</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sz w:val="24"/>
          <w:szCs w:val="24"/>
        </w:rPr>
      </w:pPr>
      <w:r w:rsidRPr="00411B84">
        <w:rPr>
          <w:rFonts w:ascii="Arial" w:hAnsi="Arial" w:cs="Arial"/>
          <w:sz w:val="24"/>
          <w:szCs w:val="24"/>
        </w:rPr>
        <w:t>«Об охране окружающей среды» – Федеральный закон от 10.01.2002 года №7-ФЗ (с изм.);</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sz w:val="24"/>
          <w:szCs w:val="24"/>
        </w:rPr>
      </w:pPr>
      <w:r w:rsidRPr="00411B84">
        <w:rPr>
          <w:rFonts w:ascii="Arial" w:hAnsi="Arial" w:cs="Arial"/>
          <w:sz w:val="24"/>
          <w:szCs w:val="24"/>
        </w:rPr>
        <w:t>«Об электроэнергетике» – Федеральный закон от 26.03.2003 года №35-ФЗ (с изм.);</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sz w:val="24"/>
          <w:szCs w:val="24"/>
        </w:rPr>
      </w:pPr>
      <w:r w:rsidRPr="00411B84">
        <w:rPr>
          <w:rFonts w:ascii="Arial" w:hAnsi="Arial" w:cs="Arial"/>
          <w:sz w:val="24"/>
          <w:szCs w:val="24"/>
        </w:rPr>
        <w:t xml:space="preserve">«О связи» – Федеральный закон от 07.07.2003 года №126-ФЗ (с изм.); </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sz w:val="24"/>
          <w:szCs w:val="24"/>
        </w:rPr>
      </w:pPr>
      <w:r w:rsidRPr="00411B84">
        <w:rPr>
          <w:rFonts w:ascii="Arial" w:hAnsi="Arial" w:cs="Arial"/>
          <w:sz w:val="24"/>
          <w:szCs w:val="24"/>
        </w:rPr>
        <w:t>«</w:t>
      </w:r>
      <w:hyperlink r:id="rId20" w:tooltip="131-ФЗ" w:history="1">
        <w:r w:rsidRPr="00411B84">
          <w:rPr>
            <w:rStyle w:val="ad"/>
            <w:rFonts w:ascii="Arial" w:hAnsi="Arial" w:cs="Arial"/>
            <w:sz w:val="24"/>
            <w:szCs w:val="24"/>
          </w:rPr>
          <w:t>Об общих принципах организации местного самоуправления в Российской Федерации</w:t>
        </w:r>
      </w:hyperlink>
      <w:r w:rsidRPr="00411B84">
        <w:rPr>
          <w:rFonts w:ascii="Arial" w:hAnsi="Arial" w:cs="Arial"/>
          <w:sz w:val="24"/>
          <w:szCs w:val="24"/>
        </w:rPr>
        <w:t>» – Федеральный закон от 06.10.2003 года №</w:t>
      </w:r>
      <w:hyperlink r:id="rId21" w:tooltip="131-ФЗ" w:history="1">
        <w:r w:rsidRPr="00411B84">
          <w:rPr>
            <w:rStyle w:val="ad"/>
            <w:rFonts w:ascii="Arial" w:hAnsi="Arial" w:cs="Arial"/>
            <w:sz w:val="24"/>
            <w:szCs w:val="24"/>
          </w:rPr>
          <w:t>131-ФЗ</w:t>
        </w:r>
      </w:hyperlink>
      <w:r w:rsidRPr="00411B84">
        <w:rPr>
          <w:rFonts w:ascii="Arial" w:hAnsi="Arial" w:cs="Arial"/>
          <w:sz w:val="24"/>
          <w:szCs w:val="24"/>
        </w:rPr>
        <w:t xml:space="preserve"> (с изм.);</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sz w:val="24"/>
          <w:szCs w:val="24"/>
        </w:rPr>
      </w:pPr>
      <w:r w:rsidRPr="00411B84">
        <w:rPr>
          <w:rFonts w:ascii="Arial" w:hAnsi="Arial" w:cs="Arial"/>
          <w:sz w:val="24"/>
          <w:szCs w:val="24"/>
        </w:rPr>
        <w:t xml:space="preserve">«О защите конкуренции» – Федеральный закон от 26.07.2006 года №135-ФЗ (с изм.); </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sz w:val="24"/>
          <w:szCs w:val="24"/>
        </w:rPr>
      </w:pPr>
      <w:r w:rsidRPr="00411B84">
        <w:rPr>
          <w:rFonts w:ascii="Arial" w:hAnsi="Arial" w:cs="Arial"/>
          <w:sz w:val="24"/>
          <w:szCs w:val="24"/>
        </w:rPr>
        <w:t>«О развитии сельского хозяйства» – Федеральный закон от 29.12.2006 года №264-ФЗ (с изм.);</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sz w:val="24"/>
          <w:szCs w:val="24"/>
        </w:rPr>
      </w:pPr>
      <w:r w:rsidRPr="00411B84">
        <w:rPr>
          <w:rFonts w:ascii="Arial" w:hAnsi="Arial" w:cs="Arial"/>
          <w:sz w:val="24"/>
          <w:szCs w:val="24"/>
        </w:rPr>
        <w:t>«Об охоте и сохранении охотничьих ресурсов и о внесении изменений в отдельные законодательные акты Российской Федерации» – Федеральный закон от 24.07.2009 года №209-ФЗ (с изм.);</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sz w:val="24"/>
          <w:szCs w:val="24"/>
        </w:rPr>
      </w:pPr>
      <w:r w:rsidRPr="00411B84">
        <w:rPr>
          <w:rFonts w:ascii="Arial" w:hAnsi="Arial" w:cs="Arial"/>
          <w:sz w:val="24"/>
          <w:szCs w:val="24"/>
        </w:rPr>
        <w: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 – Федеральный закон от 29.07.2017 года №280-ФЗ (с изм. на);</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sz w:val="24"/>
          <w:szCs w:val="24"/>
        </w:rPr>
      </w:pPr>
      <w:r w:rsidRPr="00411B84">
        <w:rPr>
          <w:rFonts w:ascii="Arial" w:hAnsi="Arial" w:cs="Arial"/>
          <w:sz w:val="24"/>
          <w:szCs w:val="24"/>
        </w:rPr>
        <w:t>«Технический регламент о требованиях пожарной безопасности» – Федеральный закон от 22.07.2008 г. №123-ФЗ (с изм.);</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sz w:val="24"/>
          <w:szCs w:val="24"/>
        </w:rPr>
      </w:pPr>
      <w:r w:rsidRPr="00411B84">
        <w:rPr>
          <w:rFonts w:ascii="Arial" w:hAnsi="Arial" w:cs="Arial"/>
          <w:sz w:val="24"/>
          <w:szCs w:val="24"/>
        </w:rPr>
        <w:t>«О наркотических средствах и психотропных веществах» - Федеральный закон от 08.01.1998 г. №3-ФЗ (с изм.);</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sz w:val="24"/>
          <w:szCs w:val="24"/>
        </w:rPr>
      </w:pPr>
      <w:r w:rsidRPr="00411B84">
        <w:rPr>
          <w:rFonts w:ascii="Arial" w:hAnsi="Arial" w:cs="Arial"/>
          <w:sz w:val="24"/>
          <w:szCs w:val="24"/>
        </w:rPr>
        <w:t>«О переводе земель или земельных участков из одной категории в другую» - Федеральный закон от 21.12.2004 г. №172-ФЗ (с изм.);</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sz w:val="24"/>
          <w:szCs w:val="24"/>
        </w:rPr>
      </w:pPr>
      <w:r w:rsidRPr="00411B84">
        <w:rPr>
          <w:rFonts w:ascii="Arial" w:hAnsi="Arial" w:cs="Arial"/>
          <w:sz w:val="24"/>
          <w:szCs w:val="24"/>
        </w:rPr>
        <w:t>«О защите населения и территорий от чрезвычайных ситуаций природного и техногенного характера» - Федеральный закон от 21.12.1994 г. №68-ФЗ (с изм.);</w:t>
      </w:r>
    </w:p>
    <w:p w:rsidR="00A43D89" w:rsidRPr="00411B84" w:rsidRDefault="00A43D89" w:rsidP="00B70114">
      <w:pPr>
        <w:pStyle w:val="affd"/>
        <w:widowControl w:val="0"/>
        <w:numPr>
          <w:ilvl w:val="0"/>
          <w:numId w:val="15"/>
        </w:numPr>
        <w:spacing w:after="0" w:line="240" w:lineRule="auto"/>
        <w:ind w:left="0" w:right="-28" w:firstLine="567"/>
        <w:jc w:val="both"/>
        <w:rPr>
          <w:rFonts w:ascii="Arial" w:hAnsi="Arial" w:cs="Arial"/>
          <w:sz w:val="24"/>
          <w:szCs w:val="24"/>
        </w:rPr>
      </w:pPr>
      <w:r w:rsidRPr="00411B84">
        <w:rPr>
          <w:rFonts w:ascii="Arial" w:hAnsi="Arial" w:cs="Arial"/>
          <w:sz w:val="24"/>
          <w:szCs w:val="24"/>
        </w:rPr>
        <w:t>«О санитарно-эпидемиологическом благополучии населения» - Федеральный закон от 30.03.1999 г. №52-ФЗ (с изм.).</w:t>
      </w:r>
    </w:p>
    <w:p w:rsidR="00A43D89" w:rsidRPr="00411B84" w:rsidRDefault="00A43D89" w:rsidP="00B70114">
      <w:pPr>
        <w:pStyle w:val="Style37"/>
        <w:ind w:right="-28"/>
        <w:rPr>
          <w:rFonts w:ascii="Arial" w:hAnsi="Arial" w:cs="Arial"/>
        </w:rPr>
      </w:pPr>
    </w:p>
    <w:p w:rsidR="00A43D89" w:rsidRPr="00411B84" w:rsidRDefault="00A43D89" w:rsidP="00B70114">
      <w:pPr>
        <w:ind w:right="-28"/>
        <w:jc w:val="center"/>
        <w:rPr>
          <w:rFonts w:cs="Arial"/>
          <w:i/>
        </w:rPr>
      </w:pPr>
      <w:r w:rsidRPr="00411B84">
        <w:rPr>
          <w:rFonts w:cs="Arial"/>
          <w:i/>
        </w:rPr>
        <w:t>Постановления Правительства Российской Федерации:</w:t>
      </w:r>
    </w:p>
    <w:p w:rsidR="00A43D89" w:rsidRPr="00411B84" w:rsidRDefault="00A43D89" w:rsidP="00B70114">
      <w:pPr>
        <w:pStyle w:val="af2"/>
        <w:widowControl w:val="0"/>
        <w:ind w:right="-28" w:firstLine="567"/>
        <w:contextualSpacing/>
        <w:rPr>
          <w:rFonts w:cs="Arial"/>
        </w:rPr>
      </w:pP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правил осуществления лесовосстановления или лесоразведения в случае, предусмотренном частью 4 статьи 63.1 Лесного кодекса Российской Федерации» - постановление от 18.05.2022 № 897;</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Правил пожарной безопасности в лесах» - постановление от 07.10.2020 № 1614;</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 мерах противопожарного обустройства лесов» - постановление от 22.04.2025 № 526;</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Правил санитарной безопасности в лесах» - постановление от 09.12.2020 № 2047;</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 приоритетных инвестиционных проектах в области освоения лесов и об изменении и признании утратившими силу некоторых актов Правительства Рос</w:t>
      </w:r>
      <w:r w:rsidRPr="00411B84">
        <w:rPr>
          <w:rFonts w:cs="Arial"/>
        </w:rPr>
        <w:lastRenderedPageBreak/>
        <w:t>сийской Федерации» - постановление от 23.02.2018 №190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Правил изменения границ земель, на которых располагаются леса, указанные в пунктах 3 и 4 части 1 статьи 114 Лесного кодекса Российской Федерации, и определения функциональных зон в лесах, расположенных в лесопарковых зонах» - постановление от 21.12.2019 №1755;</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установлении максимального объёма древесины, подлежащей заготовке лицом, группой лиц» - постановление от 22.06.2007 №395;</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 федеральном государственном лесном контроле (надзоре)» - постановление от 30.06.2021 №1098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Правил разработки и утверждения плана тушения лесных пожаров и его формы» - постановление от 17.05.2011 №377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 порядке определения характеристик древесины и учета древесины» - постановление от 30.11.2021 № 2128;</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 ставках платы за единицу объема лесных ресурсов и ставках платы за единицу площади лесного участка, находящегося в федеральной собственности» - постановление от 22.05.2007 №310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 применении в 2023-2026 годах коэффициентов к ставкам платы за единицу объема лесных ресурсов и ставкам платы за единицу площади лесного участка, находящегося в федеральной собственности» - постановление от 23.12.2022 №2405;</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 размере платы за предоставление выписок из государственного лесного реестра и порядке ее взимания» - постановление от 03.03.2007 №138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 - постановление от 29.12.2018 №1730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«Положение о федеральном государственном пожарном надзоре в лесах» - постановление от 05.06.2013 №476;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Правил разработки и утверждения плана тушения лесных пожаров и его формы» - постановление от 17.05.2011 №377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 xml:space="preserve">«О привлечении сил и средств федеральных органов исполнительной власти для ликвидации чрезвычайных ситуаций в лесах, возникших вследствие лесных пожаров» - постановление от 02.12.2017 №1464; </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Правил установления на местности границ водоохранных зон и границ прибрежных защитных полос водных объектов» - постановление от 31.10.2024 №1459;</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 постановление от 24.02.2009 №160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 xml:space="preserve">«О реализации древесины, которая получена при использовании лесов, расположенных на землях лесного фонда, в соответствии со </w:t>
      </w:r>
      <w:hyperlink r:id="rId22" w:history="1">
        <w:r w:rsidRPr="00411B84">
          <w:rPr>
            <w:rFonts w:cs="Arial"/>
          </w:rPr>
          <w:t>статьями 43</w:t>
        </w:r>
      </w:hyperlink>
      <w:r w:rsidRPr="00411B84">
        <w:rPr>
          <w:rFonts w:cs="Arial"/>
        </w:rPr>
        <w:t>-</w:t>
      </w:r>
      <w:hyperlink r:id="rId23" w:history="1">
        <w:r w:rsidRPr="00411B84">
          <w:rPr>
            <w:rFonts w:cs="Arial"/>
          </w:rPr>
          <w:t>46 Лесного кодекса Российской Федерации</w:t>
        </w:r>
      </w:hyperlink>
      <w:r w:rsidRPr="00411B84">
        <w:rPr>
          <w:rFonts w:cs="Arial"/>
        </w:rPr>
        <w:t>» - постановление от 23.07.2009 №604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 режиме территорий, подвергшихся радиоактивному загрязнению вследствие катастрофы на Чернобыльской АЭС» - постановление от 25.12.1992 №1008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 подготовке и принятии решения о предоставлении водного объекта в пользование» - постановление от 19.01.2022 № 18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 внесении изменений в некоторые акты Правительства Российской Федерации и признании утратившим силу отдельного положения Постановления Пра</w:t>
      </w:r>
      <w:r w:rsidRPr="00411B84">
        <w:rPr>
          <w:rFonts w:cs="Arial"/>
        </w:rPr>
        <w:lastRenderedPageBreak/>
        <w:t>вительства Российской Федерации от 21.05.2019 №633» - постановление от 15.06.2023 №987.</w:t>
      </w:r>
    </w:p>
    <w:p w:rsidR="00A43D89" w:rsidRPr="00411B84" w:rsidRDefault="00A43D89" w:rsidP="00B70114">
      <w:pPr>
        <w:pStyle w:val="Style37"/>
        <w:ind w:right="-28"/>
        <w:rPr>
          <w:rFonts w:ascii="Arial" w:hAnsi="Arial" w:cs="Arial"/>
        </w:rPr>
      </w:pPr>
    </w:p>
    <w:p w:rsidR="00A43D89" w:rsidRPr="00411B84" w:rsidRDefault="00A43D89" w:rsidP="00B70114">
      <w:pPr>
        <w:pStyle w:val="Style37"/>
        <w:ind w:right="-28"/>
        <w:jc w:val="center"/>
        <w:rPr>
          <w:rFonts w:ascii="Arial" w:hAnsi="Arial" w:cs="Arial"/>
          <w:i/>
        </w:rPr>
      </w:pPr>
      <w:r w:rsidRPr="00411B84">
        <w:rPr>
          <w:rFonts w:ascii="Arial" w:hAnsi="Arial" w:cs="Arial"/>
          <w:i/>
        </w:rPr>
        <w:t>Распоряжения Правительства Российской Федерации:</w:t>
      </w:r>
    </w:p>
    <w:p w:rsidR="00A43D89" w:rsidRPr="00411B84" w:rsidRDefault="00A43D89" w:rsidP="00B70114">
      <w:pPr>
        <w:pStyle w:val="Style37"/>
        <w:ind w:right="-28"/>
        <w:rPr>
          <w:rFonts w:ascii="Arial" w:hAnsi="Arial" w:cs="Arial"/>
        </w:rPr>
      </w:pP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Перечня объектов капитального строительства, не связанных с созданием лесной инфраструктуры, для защитных лесов, эксплуатационных лесов, резервных лесов» - распоряжение от 30.04.2022 № 1084-р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Перечня некапитальных строений, сооружений, не связанных с созданием лесной инфраструктуры, для защитных лесов, эксплуатационных лесов, резервных лесов» - распоряжение от 23.04.2022 № 999-р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Перечня объектов лесной инфраструктуры для защитных лесов, эксплуатационных лесов и резервных лесов» - распоряжение от 17.07.2012 г. №1283-р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Перечня объектов, относящихся к охотничьей инфраструктуре» - распоряжение от 11.07.2017 г. №1469-р;</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нормативов обеспеченности субъектов Российской Федерации лесопожарными формированиями, пожарной техникой и оборудованием, противопожарным снаряжением и инвентарем, иными средствами предупреждения и тушения лесных пожаров» - распоряжение от 19.07.2019 № 1605-р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Стратегии сохранения редких и находящихся под угрозой исчезновения видов животных, растений и грибов в Российской Федерации на период до 2030 года» - распоряжение от 17.02.2014 № 212-р.</w:t>
      </w:r>
    </w:p>
    <w:p w:rsidR="00A43D89" w:rsidRPr="00411B84" w:rsidRDefault="00A43D89" w:rsidP="00B70114">
      <w:pPr>
        <w:pStyle w:val="Style37"/>
        <w:ind w:right="-28"/>
        <w:rPr>
          <w:rFonts w:ascii="Arial" w:hAnsi="Arial" w:cs="Arial"/>
        </w:rPr>
      </w:pPr>
    </w:p>
    <w:p w:rsidR="00A43D89" w:rsidRPr="00411B84" w:rsidRDefault="00A43D89" w:rsidP="00B70114">
      <w:pPr>
        <w:pStyle w:val="Style37"/>
        <w:ind w:right="-28"/>
        <w:jc w:val="center"/>
        <w:rPr>
          <w:rFonts w:ascii="Arial" w:hAnsi="Arial" w:cs="Arial"/>
          <w:i/>
        </w:rPr>
      </w:pPr>
      <w:r w:rsidRPr="00411B84">
        <w:rPr>
          <w:rFonts w:ascii="Arial" w:hAnsi="Arial" w:cs="Arial"/>
          <w:i/>
        </w:rPr>
        <w:t>Приказы Министерства природных ресурсов и экологии Российской Федерации:</w:t>
      </w:r>
    </w:p>
    <w:p w:rsidR="00A43D89" w:rsidRPr="00411B84" w:rsidRDefault="00A43D89" w:rsidP="00B70114">
      <w:pPr>
        <w:pStyle w:val="Style37"/>
        <w:ind w:right="-28"/>
        <w:rPr>
          <w:rFonts w:ascii="Arial" w:hAnsi="Arial" w:cs="Arial"/>
        </w:rPr>
      </w:pP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Перечня лесорастительных зон Российской Федерации и Перечня лесных районов Российской Федерации» - приказ от 18.08.2014 г. №367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 - приказ от 01.12.2020 № 993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 - приказ от 17.01.2022 № 23;</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Порядка отвода и таксации лесосек и о внесении изменений в Правила заготовки древесины и особенности заготовки древесины в лесничествах, указанных в статье 23 Лесного кодекса Российской Федерации, утвержденные приказом Минприроды России от 01.12.2020 №993» - приказ от 17.10.2022 №688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Состава сведений, включаемых в таксационное описание лесосеки, порядка составления таксационного описания лесосеки, требований к его формату в электронной форме, порядка определения несоответствия таксационного описания   информации о фактическом состоянии лесосеки, форм таксационного описания лесосеки» - приказ от 14.10.2022 №687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Правил ухода за лесами» - приказ от 30.07.2020 № 534;</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правил лесовосстановления, формы, состава, порядка со</w:t>
      </w:r>
      <w:r w:rsidRPr="00411B84">
        <w:rPr>
          <w:rFonts w:cs="Arial"/>
        </w:rPr>
        <w:lastRenderedPageBreak/>
        <w:t>гласования проекта лесовосстановления, основания для отказа в его согласовании, а также требований к формату в электронной форме проекта лесовосстановления» - приказ от 29.12.2021 № 1024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Правил лесоразведения, оснований для отказа в его согласовании, а также требований к формату в электронной форме проекта лесоразведения» - приказ от 20.12.2021 № 978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Порядка отнесения земель, предназначенных для лесовосстановления, к землям, на которых расположены леса, и формы соответствующего акта» - приказ от 11.03.2019 № 150;</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Особенностей использования, охраны, защиты, воспроизводства лесов, расположенных на особо охраняемых природных территориях» - приказ от 12.08.2021 № 558;</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Лесоустроительной инструкции» - приказ от 05.08.2022 №510;</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Порядка отнесения земель, предназначенных для лесовосстановления, к землям, на которых расположены леса, и формы соответствующего акта» - приказ от 11.03.2019 № 150;</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 xml:space="preserve">«Об утверждении Правил тушения лесных пожаров» - приказ от 01.04.2022 № 244; </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Порядка осуществления мониторинга пожарной опасности в лесах и лесных пожаров» - приказ от 23.06.2014 № 276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порядка ведения Красной книги Российской Федерации» - приказ от 23.05.2016 № 306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Перечня видов (пород) деревьев и кустарников, заготовка древесины которых не допускается» - приказ от 14.03.2025 №102;</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типовых договоров аренды лесных участков» – приказ от 30.07.2020 №542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формы лесной декларации, порядка ее заполнения и подачи, требований к формату лесной декларации в электронной форме» - приказ от 29.04.2021 №303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Правил заготовки живицы» - приказ от 09.11.2020 № 911;</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Правил заготовки и сбора недревесных лесных ресурсов» - приказ от 28.07.2020 № 496;</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Правил заготовки пищевых лесных ресурсов и сбора лекарственных растений» - приказ от 28.07.2020 № 494;</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Правил охоты» - приказ от 24.07.2020 №477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Правил использования лесов для осуществления видов деятельности в сфере охотничьего хозяйства и Перечня случаев использования лесов для осуществления видов деятельности в сфере охотничьего хозяйства без предоставления лесных участков» - приказ от 17.03.2025 № 105;</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нормативов допустимого изъятия охотничьих ресурсов, нормативов биотехнических мероприятий и о признании утратившим силу приказа Министерства природных ресурсов и экологии Российской Федерации от 25 ноября 2020 г № 965» - приказ от 27.01.2022 № 49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порядка составления схемы размещения, использования и охраны охотничьих угодий на территории субъекта Российской Федерации, а также требований к ее составу и структуре» - приказ от 31.08.2010 №335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 xml:space="preserve">«Об утверждении видов и состава биотехнических мероприятий, а также порядка их проведения в целях сохранения охотничьих ресурсов» - приказ от </w:t>
      </w:r>
      <w:r w:rsidRPr="00411B84">
        <w:rPr>
          <w:rFonts w:cs="Arial"/>
        </w:rPr>
        <w:lastRenderedPageBreak/>
        <w:t>17.03.2025 №106;</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Правил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установлением или без установления сервитута, публичного сервитута» - приказ от 02.07.2020 №408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Правил использования лесов для осуществления рыболовства» - приказ от 13.10.2021 № 742;</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Правил использования лесов для осуществления научно-исследовательской деятельности, образовательной деятельности» - приказ от 27.07.2020 №487;</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Правил использования лесов для осуществления рекреационной деятельности» - приказ от 09.11.2020 №908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Правил использования лесов для выращивания лесных плодовых, ягодных, декоративных растений, лекарственных растений» - приказ от 28.07.2020 №497;</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Правил создания лесных питомников и и эксплуатации» - приказ от 12.10.2021 №737;</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Правил использования лесов для осуществления геологического изучения недр, разведки и добычи полезных ископаемых и Перечня случаев использования лесов в целях осуществления геологического изучения недр, разведки и добычи полезных ископаемых без предоставления лесного участка, с установлением или без установления сервитута» - приказ от 07.07.2020 №417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линейных объектов без предоставления лесного участка, с установлением или без установления сервитута, публичного сервитута» - приказ от 10.07.2020 №434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Правил использования лесов для создания и эксплуатации объектов лесоперерабатывающей инфраструктуры» - приказ от 31.01.2022 № 54;</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содержания ходатайства о переводе земель лесного фонда в другую категорию и состава прилагаемых к нему документов» - приказ от 25.12.2018 № 684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 - приказ от 09.04.2025 г. №183;</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Методических указаний по организации и проведению профилактических контролируемых противопожарных выжиганий хвороста, лесной подстилки, сухой травы и других лесных горючих материалов в лесах, расположенных на землях лесного фонда» -приказ от 27.08.2019 № 580;</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Особенностей профилактических и реабилитационных мероприятий в зонах радиоактивного загрязнения лесов» - приказ от 08.06.2017 г. №283;</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Порядка лесозащитного районирования» - приказ от 09.01.2017 г. №1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Правил осуществления мероприятий по предупреждению распространения вредных организмов» - приказ от 09.11.2020 № 912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lastRenderedPageBreak/>
        <w:t>«Об утверждении Правил ликвидации очагов вредных организмов» - приказ от 09.11.2020 № 913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Порядка осуществления государственного лесопатологического мониторинга» - приказ от 05.04.2017 № 156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Порядка проведения лесопатологических обследований и формы акта лесопатологического обследования» - приказ от 09.11.2020 № 910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Порядка ограничения пребывания граждан в лесах и въезда в них транспортных средств, проведения в лесах определенных видов работ в целях обеспечения пожарной безопасности в лесах и Порядка ограничения пребывания граждан в лесах и въезда в них транспортных средств, проведения в лесах определенных видов работ в целях обеспечения санитарной безопасности» - приказ от 06.09.2016 г. №457;</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Порядка государственной или муниципальной экспертизы проекта освоения лесов» - приказ от 30.07.2020 г. №513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состава лесохозяйственных регламентов, порядка их разработки, сроков их действия и порядка внесения в них изменений» (с изм.) – приказ от 27.02.2017 № 72;</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Административного регламента предоставления органом государственной власти субъекта Российской Федерации в области лесных отношений государственной услуги по предоставлению лесных участков в постоянное (бессрочное) пользование» - приказ от 25.10.2016 г. №558;</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Порядка производства (выращивания, сбора), определения категорий, хранения, транспортировки, реализации и использования семян лесных растений, саженцев, сеянцев основных лесных древесных пород» - приказ 15.05.2025 г. №269;</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Требований к составу и к содержанию проектной документации лесного участка, порядка его подготовки» - приказ от 03.02.2017 г. №54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правил создания, выделения объектов лесного семеноводства (лесосеменных плантаций, постоянных лесосеменных участков, других лесных насаждений, лесных растений, используемых в целях производства (выращивания, сбора) семян лесных растений, саженцев, сеянцев лесных древесных пород, а также сохранения генофонда и изучения наследственных свойств лесных растений), ухода за такими объектами)» - приказ от 25.04.2025 г. №231;</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Порядка ведения государственного лесного реестра и внесении изменений в Перечень, формы и порядок подготовки документов, на основании которых осуществляется внесение документированной информации в государственный лесной реестр и ее изменение, утвержденные приказом Минприроды России от 11.11.2013 г. №496» - приказ от 15.01.2019 г. №10 (с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установлении нормативов противопожарного обустройства лесов» - приказ от 09.04.2025 № 184.</w:t>
      </w:r>
    </w:p>
    <w:p w:rsidR="00A43D89" w:rsidRPr="00411B84" w:rsidRDefault="00A43D89" w:rsidP="00B70114">
      <w:pPr>
        <w:tabs>
          <w:tab w:val="left" w:pos="7170"/>
        </w:tabs>
        <w:ind w:right="-28"/>
        <w:rPr>
          <w:rFonts w:cs="Arial"/>
        </w:rPr>
      </w:pPr>
    </w:p>
    <w:p w:rsidR="00A43D89" w:rsidRPr="00411B84" w:rsidRDefault="00A43D89" w:rsidP="00B70114">
      <w:pPr>
        <w:pStyle w:val="Style37"/>
        <w:ind w:right="-28"/>
        <w:rPr>
          <w:rFonts w:ascii="Arial" w:hAnsi="Arial" w:cs="Arial"/>
          <w:i/>
          <w:iCs/>
        </w:rPr>
      </w:pPr>
      <w:r w:rsidRPr="00411B84">
        <w:rPr>
          <w:rFonts w:ascii="Arial" w:hAnsi="Arial" w:cs="Arial"/>
          <w:i/>
          <w:iCs/>
        </w:rPr>
        <w:t>Приказы Федерального агентства лесного хозяйства (Рослесхоз):</w:t>
      </w:r>
    </w:p>
    <w:p w:rsidR="00A43D89" w:rsidRPr="00411B84" w:rsidRDefault="00A43D89" w:rsidP="00B70114">
      <w:pPr>
        <w:pStyle w:val="Style37"/>
        <w:ind w:right="-28"/>
        <w:rPr>
          <w:rFonts w:ascii="Arial" w:hAnsi="Arial" w:cs="Arial"/>
          <w:iCs/>
        </w:rPr>
      </w:pP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color w:val="000000" w:themeColor="text1"/>
        </w:rPr>
        <w:t>«</w:t>
      </w:r>
      <w:r w:rsidRPr="00411B84">
        <w:rPr>
          <w:rFonts w:cs="Arial"/>
        </w:rPr>
        <w:t xml:space="preserve">Об утверждении технологических карт на выполнение работ по профилактике и тушению лесных пожаров» - приказ от 17.02.2010 №58; </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Порядка исчисления расчетной лесосеки» - приказ от 27.05.2011 №191;</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lastRenderedPageBreak/>
        <w:t>«Об утверждении классификации природной пожарной опасности лесов и классификации пожарной опасности в лесах в зависимости от условий погоды» - приказ от 05.07.2011 №287;</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установлении возрастов рубок» - приказ от 09.04.2015 №105 (</w:t>
      </w:r>
      <w:r w:rsidRPr="00411B84">
        <w:rPr>
          <w:rFonts w:cs="Arial"/>
          <w:lang w:val="en-US"/>
        </w:rPr>
        <w:t>c</w:t>
      </w:r>
      <w:r w:rsidRPr="00411B84">
        <w:rPr>
          <w:rFonts w:cs="Arial"/>
        </w:rPr>
        <w:t xml:space="preserve"> изм.);</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утверждении методических документов» (вместе с «Методическими рекомендациями по регламентации лесохозяйственных мероприятий в лесах, загрязненных радионуклидами», «Методическими рекомендациями по проведению контроля содержания радионуклидов в лесных ресурсах») - приказ от 16.03.2009 №81;</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установлении лесосеменного районирования» - приказ от 19.12.2022 № 1032;</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 установлении лесозащитного районирования в лесах, расположенных на землях лесного фонда, и признании утратившим силу приказа Рослесхоза от 25.04.2017 №179» - приказ от 26.12.2018 №1067;</w:t>
      </w:r>
    </w:p>
    <w:p w:rsidR="000A34EB" w:rsidRPr="00411B84" w:rsidRDefault="000A34EB" w:rsidP="00B70114">
      <w:pPr>
        <w:pStyle w:val="af2"/>
        <w:widowControl w:val="0"/>
        <w:numPr>
          <w:ilvl w:val="0"/>
          <w:numId w:val="15"/>
        </w:numPr>
        <w:ind w:left="0" w:right="-28" w:firstLine="567"/>
        <w:contextualSpacing/>
        <w:rPr>
          <w:rFonts w:cs="Arial"/>
        </w:rPr>
      </w:pPr>
      <w:r w:rsidRPr="00411B84">
        <w:rPr>
          <w:rFonts w:cs="Arial"/>
        </w:rPr>
        <w:t>«Об установлении границ лесничества «Городские леса», расположенного наземлях населенных пунктов муниципального образования городскогопоселения «Город Людиново» Калужской области, занятых городскими лесами» - приказ от 09.02.2018 № 68.</w:t>
      </w:r>
    </w:p>
    <w:p w:rsidR="00A43D89" w:rsidRPr="00411B84" w:rsidRDefault="00A43D89" w:rsidP="00B70114">
      <w:pPr>
        <w:suppressAutoHyphens/>
        <w:ind w:right="-28"/>
        <w:rPr>
          <w:rFonts w:cs="Arial"/>
          <w:iCs/>
        </w:rPr>
      </w:pPr>
    </w:p>
    <w:p w:rsidR="00A43D89" w:rsidRPr="00411B84" w:rsidRDefault="00A43D89" w:rsidP="00B70114">
      <w:pPr>
        <w:suppressAutoHyphens/>
        <w:ind w:right="-28"/>
        <w:jc w:val="center"/>
        <w:rPr>
          <w:rFonts w:cs="Arial"/>
          <w:i/>
          <w:iCs/>
        </w:rPr>
      </w:pPr>
      <w:r w:rsidRPr="00411B84">
        <w:rPr>
          <w:rFonts w:cs="Arial"/>
          <w:i/>
          <w:iCs/>
        </w:rPr>
        <w:t>Нормативно-справочная литература:</w:t>
      </w:r>
    </w:p>
    <w:p w:rsidR="00A43D89" w:rsidRPr="00411B84" w:rsidRDefault="00A43D89" w:rsidP="00B70114">
      <w:pPr>
        <w:suppressAutoHyphens/>
        <w:ind w:right="-28"/>
        <w:rPr>
          <w:rFonts w:cs="Arial"/>
          <w:iCs/>
        </w:rPr>
      </w:pP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Руководство по учету и оценке второстепенных лесных ресурсов и продуктов побочного лесопользования, М.: ВНИИЛМ, 2003 г.;</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Нормативы основных биотехнических мероприятий - Москва, 1986 г., И.А. Львов, В.О. Ильинский;</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Нормативы для таксации лесов центральных и южных районов Европейской части Российской Федерации (Справочник). Баранов А.Ф., Гусев Н.Н. Утверждены приказом Комитета по лесу Минэкологии РФ от 18.05.1992 г. №89;</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Справочник лесоустроителя. Гусев Н.Н. М.: ВНИИЛМ, 2004 г.;</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Общесоюзные нормативы для таксации лесов. Справочник (В.В. Загреев и другие), М.: Колос. 1992. Утверждены приказом Госкомлеса СССР от 28.02.1989 г. №38;</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Технологии лесокультурных работ на вырубках. Сухов И.В., Кострикин В.А., Казаков В.И. М.: ВНИИЛМ, 2004 г.;</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Рекомендации по ведению лесного хозяйства в лесопарковых частях зеленых зон вокруг городов и других населенных пунктов европейской части РСФСР, утверждены Минлесхозом РСФСР от 30.05.1988 г.;</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Рекомендации по восстановлению искусственным и комбинированным способами хвойных и твердолиственных молодняков на землях лесного фонда (с Базовыми технологическими картами на выполнение работ). – М.: ВНИИЛМ, 2015 г. – 80 с.;</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Справочник лесничего / Под общей редакцией А.Н. Филипчука. 7-е изд. перераб. и доп. М.: ВНИИЛМ, 2003 г.;</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Стандарт отрасли ОСТ 56-99-93 культуры лесные. Оценка качества;</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Стандарт отрасли ОСТ 56-44-80 Знаки натурные лесоустроительные и лесохозяйственные, типы, размеры и общие технические требования;</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Основные положения по лесовосстановлению и лесоразведению в лесном фонде РФ от 27.12.1993 г. № 344;</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Наставление по проведению лесовосстановительных работ в зоне хвойно-</w:t>
      </w:r>
      <w:r w:rsidRPr="00411B84">
        <w:rPr>
          <w:rFonts w:cs="Arial"/>
        </w:rPr>
        <w:lastRenderedPageBreak/>
        <w:t>широколиственных лесов европейской части РСФСР, М. 1987 г.;</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ГОСТ Р 22.1.09-99 Безопасность в чрезвычайных ситуациях. Мониторинг и прогнозирование лесных пожаров. Общие требования;</w:t>
      </w:r>
    </w:p>
    <w:p w:rsidR="00A43D89" w:rsidRPr="00411B84" w:rsidRDefault="00A43D89" w:rsidP="00B70114">
      <w:pPr>
        <w:pStyle w:val="af2"/>
        <w:widowControl w:val="0"/>
        <w:numPr>
          <w:ilvl w:val="0"/>
          <w:numId w:val="15"/>
        </w:numPr>
        <w:ind w:left="0" w:right="-28" w:firstLine="567"/>
        <w:contextualSpacing/>
        <w:rPr>
          <w:rFonts w:cs="Arial"/>
        </w:rPr>
      </w:pPr>
      <w:r w:rsidRPr="00411B84">
        <w:rPr>
          <w:rFonts w:cs="Arial"/>
        </w:rPr>
        <w:t>Рекомендации по восстановлению искусственным и комбинированным способами хвойных и твердолиственных молодняков на землях лесного фонда (с базовыми технологическими картами на выполнение работ) – Пушкино: ВНИИЛМ, 2015 г.-80 с.</w:t>
      </w:r>
    </w:p>
    <w:p w:rsidR="00071665" w:rsidRPr="00411B84" w:rsidRDefault="00071665" w:rsidP="00B70114">
      <w:pPr>
        <w:tabs>
          <w:tab w:val="left" w:pos="7170"/>
        </w:tabs>
        <w:ind w:right="-28"/>
        <w:rPr>
          <w:rFonts w:cs="Arial"/>
        </w:rPr>
      </w:pPr>
    </w:p>
    <w:p w:rsidR="000A34EB" w:rsidRPr="00411B84" w:rsidRDefault="000A34EB" w:rsidP="00B70114">
      <w:pPr>
        <w:pStyle w:val="affffffff3"/>
        <w:ind w:right="-28" w:firstLine="567"/>
        <w:rPr>
          <w:rFonts w:ascii="Arial" w:hAnsi="Arial" w:cs="Arial"/>
          <w:sz w:val="24"/>
          <w:szCs w:val="24"/>
        </w:rPr>
      </w:pPr>
      <w:bookmarkStart w:id="2" w:name="_Toc379458548"/>
      <w:bookmarkStart w:id="3" w:name="_Toc209425422"/>
      <w:bookmarkStart w:id="4" w:name="_Toc210895371"/>
      <w:r w:rsidRPr="00411B84">
        <w:rPr>
          <w:rFonts w:ascii="Arial" w:hAnsi="Arial" w:cs="Arial"/>
          <w:sz w:val="24"/>
          <w:szCs w:val="24"/>
        </w:rPr>
        <w:t>Глава1</w:t>
      </w:r>
      <w:bookmarkEnd w:id="2"/>
      <w:bookmarkEnd w:id="3"/>
      <w:bookmarkEnd w:id="4"/>
    </w:p>
    <w:p w:rsidR="008E7798" w:rsidRPr="00411B84" w:rsidRDefault="008E7798" w:rsidP="00B70114">
      <w:pPr>
        <w:ind w:right="-28"/>
        <w:rPr>
          <w:rFonts w:cs="Arial"/>
        </w:rPr>
      </w:pPr>
    </w:p>
    <w:p w:rsidR="000A34EB" w:rsidRPr="00411B84" w:rsidRDefault="000A34EB" w:rsidP="00B70114">
      <w:pPr>
        <w:pStyle w:val="31"/>
        <w:tabs>
          <w:tab w:val="left" w:pos="8505"/>
          <w:tab w:val="left" w:pos="8647"/>
        </w:tabs>
        <w:ind w:right="-28"/>
        <w:rPr>
          <w:iCs/>
          <w:kern w:val="16"/>
          <w:sz w:val="24"/>
          <w:szCs w:val="24"/>
        </w:rPr>
      </w:pPr>
      <w:bookmarkStart w:id="5" w:name="_Toc37428162"/>
      <w:bookmarkStart w:id="6" w:name="_Toc209425423"/>
      <w:bookmarkStart w:id="7" w:name="_Toc210895372"/>
      <w:r w:rsidRPr="00411B84">
        <w:rPr>
          <w:kern w:val="16"/>
          <w:sz w:val="24"/>
          <w:szCs w:val="24"/>
        </w:rPr>
        <w:t xml:space="preserve">1.1. Краткая характеристика </w:t>
      </w:r>
      <w:bookmarkEnd w:id="5"/>
      <w:r w:rsidRPr="00411B84">
        <w:rPr>
          <w:kern w:val="16"/>
          <w:sz w:val="24"/>
          <w:szCs w:val="24"/>
        </w:rPr>
        <w:t>городских лесов</w:t>
      </w:r>
      <w:bookmarkEnd w:id="6"/>
      <w:bookmarkEnd w:id="7"/>
    </w:p>
    <w:p w:rsidR="008E7798" w:rsidRPr="00411B84" w:rsidRDefault="008E7798" w:rsidP="00B70114">
      <w:pPr>
        <w:ind w:right="-28"/>
        <w:rPr>
          <w:rFonts w:cs="Arial"/>
        </w:rPr>
      </w:pPr>
    </w:p>
    <w:p w:rsidR="000A34EB" w:rsidRPr="00411B84" w:rsidRDefault="000A34EB" w:rsidP="00B70114">
      <w:pPr>
        <w:ind w:right="-28"/>
        <w:rPr>
          <w:rFonts w:cs="Arial"/>
          <w:i/>
        </w:rPr>
      </w:pPr>
      <w:r w:rsidRPr="00411B84">
        <w:rPr>
          <w:rFonts w:cs="Arial"/>
          <w:i/>
        </w:rPr>
        <w:t xml:space="preserve">Наименование и местоположение </w:t>
      </w:r>
      <w:r w:rsidRPr="00411B84">
        <w:rPr>
          <w:rFonts w:cs="Arial"/>
          <w:i/>
          <w:kern w:val="16"/>
        </w:rPr>
        <w:t>городских лесов</w:t>
      </w:r>
    </w:p>
    <w:p w:rsidR="00D45F73" w:rsidRPr="00411B84" w:rsidRDefault="00D45F73" w:rsidP="00B70114">
      <w:pPr>
        <w:ind w:right="-28"/>
        <w:rPr>
          <w:rFonts w:cs="Arial"/>
        </w:rPr>
      </w:pPr>
    </w:p>
    <w:p w:rsidR="008E7798" w:rsidRPr="00411B84" w:rsidRDefault="00711B3F" w:rsidP="00B70114">
      <w:pPr>
        <w:ind w:right="-28"/>
        <w:rPr>
          <w:rFonts w:cs="Arial"/>
        </w:rPr>
      </w:pPr>
      <w:r w:rsidRPr="00411B84">
        <w:rPr>
          <w:rFonts w:cs="Arial"/>
        </w:rPr>
        <w:t>Городские л</w:t>
      </w:r>
      <w:r w:rsidR="008E7798" w:rsidRPr="00411B84">
        <w:rPr>
          <w:rFonts w:cs="Arial"/>
        </w:rPr>
        <w:t xml:space="preserve">еса </w:t>
      </w:r>
      <w:r w:rsidRPr="00411B84">
        <w:rPr>
          <w:rFonts w:cs="Arial"/>
        </w:rPr>
        <w:t>г</w:t>
      </w:r>
      <w:r w:rsidR="000A34EB" w:rsidRPr="00411B84">
        <w:rPr>
          <w:rFonts w:cs="Arial"/>
        </w:rPr>
        <w:t>орода</w:t>
      </w:r>
      <w:r w:rsidR="00411B84" w:rsidRPr="00411B84">
        <w:rPr>
          <w:rFonts w:cs="Arial"/>
        </w:rPr>
        <w:t xml:space="preserve"> </w:t>
      </w:r>
      <w:r w:rsidRPr="00411B84">
        <w:rPr>
          <w:rFonts w:cs="Arial"/>
        </w:rPr>
        <w:t xml:space="preserve">Людиново расположены на территории </w:t>
      </w:r>
      <w:r w:rsidR="001E0C9B" w:rsidRPr="00411B84">
        <w:rPr>
          <w:rFonts w:cs="Arial"/>
        </w:rPr>
        <w:t>Людиновского муниципального округа</w:t>
      </w:r>
      <w:r w:rsidR="00D45F73" w:rsidRPr="00411B84">
        <w:rPr>
          <w:rFonts w:cs="Arial"/>
        </w:rPr>
        <w:t xml:space="preserve"> Калужской области</w:t>
      </w:r>
      <w:r w:rsidR="008E7798" w:rsidRPr="00411B84">
        <w:rPr>
          <w:rFonts w:cs="Arial"/>
        </w:rPr>
        <w:t>.</w:t>
      </w:r>
    </w:p>
    <w:p w:rsidR="001E0C9B" w:rsidRPr="00411B84" w:rsidRDefault="008E7798" w:rsidP="00B70114">
      <w:pPr>
        <w:ind w:right="-28"/>
        <w:rPr>
          <w:rFonts w:cs="Arial"/>
        </w:rPr>
      </w:pPr>
      <w:r w:rsidRPr="00411B84">
        <w:rPr>
          <w:rFonts w:cs="Arial"/>
        </w:rPr>
        <w:t>В настоящее время использование, охрана, защита и воспроизводство городских лесов и б</w:t>
      </w:r>
      <w:r w:rsidR="008204DA" w:rsidRPr="00411B84">
        <w:rPr>
          <w:rFonts w:cs="Arial"/>
        </w:rPr>
        <w:t>лагоустройство территории находя</w:t>
      </w:r>
      <w:r w:rsidRPr="00411B84">
        <w:rPr>
          <w:rFonts w:cs="Arial"/>
        </w:rPr>
        <w:t xml:space="preserve">тся в ведении </w:t>
      </w:r>
      <w:r w:rsidR="001E0C9B" w:rsidRPr="00411B84">
        <w:rPr>
          <w:rFonts w:cs="Arial"/>
        </w:rPr>
        <w:t>А</w:t>
      </w:r>
      <w:r w:rsidR="0026458B" w:rsidRPr="00411B84">
        <w:rPr>
          <w:rFonts w:cs="Arial"/>
        </w:rPr>
        <w:t xml:space="preserve">дминистрации </w:t>
      </w:r>
      <w:r w:rsidR="001E0C9B" w:rsidRPr="00411B84">
        <w:rPr>
          <w:rFonts w:cs="Arial"/>
        </w:rPr>
        <w:t>Людиновского муниципального округа Калужской области.</w:t>
      </w:r>
    </w:p>
    <w:p w:rsidR="0026458B" w:rsidRPr="00411B84" w:rsidRDefault="00D45F73" w:rsidP="00B70114">
      <w:pPr>
        <w:ind w:right="-28"/>
        <w:rPr>
          <w:rFonts w:cs="Arial"/>
        </w:rPr>
      </w:pPr>
      <w:r w:rsidRPr="00411B84">
        <w:rPr>
          <w:rFonts w:cs="Arial"/>
        </w:rPr>
        <w:t>Пространственное размещение городских лесов представлено на прилагаемой карте-схеме.</w:t>
      </w:r>
    </w:p>
    <w:p w:rsidR="00D45F73" w:rsidRPr="00411B84" w:rsidRDefault="00D45F73" w:rsidP="00B70114">
      <w:pPr>
        <w:ind w:right="-28"/>
        <w:rPr>
          <w:rFonts w:cs="Arial"/>
        </w:rPr>
      </w:pPr>
    </w:p>
    <w:p w:rsidR="00D45F73" w:rsidRPr="00411B84" w:rsidRDefault="00D45F73" w:rsidP="00B70114">
      <w:pPr>
        <w:ind w:right="-28"/>
        <w:rPr>
          <w:rFonts w:cs="Arial"/>
          <w:i/>
        </w:rPr>
      </w:pPr>
      <w:r w:rsidRPr="00411B84">
        <w:rPr>
          <w:rFonts w:cs="Arial"/>
          <w:i/>
        </w:rPr>
        <w:t>Общая площадь,распределение территории городских лесов</w:t>
      </w:r>
    </w:p>
    <w:p w:rsidR="00D45F73" w:rsidRPr="00411B84" w:rsidRDefault="00D45F73" w:rsidP="00B70114">
      <w:pPr>
        <w:ind w:right="-28"/>
        <w:rPr>
          <w:rFonts w:cs="Arial"/>
          <w:i/>
        </w:rPr>
      </w:pPr>
    </w:p>
    <w:p w:rsidR="00D45F73" w:rsidRPr="00411B84" w:rsidRDefault="00D45F73" w:rsidP="00B70114">
      <w:pPr>
        <w:ind w:right="-28"/>
        <w:rPr>
          <w:rFonts w:cs="Arial"/>
        </w:rPr>
      </w:pPr>
      <w:r w:rsidRPr="00411B84">
        <w:rPr>
          <w:rFonts w:cs="Arial"/>
        </w:rPr>
        <w:t xml:space="preserve">Общая площадь городских лесовсоставляет </w:t>
      </w:r>
      <w:r w:rsidR="008155A3" w:rsidRPr="00411B84">
        <w:rPr>
          <w:rFonts w:cs="Arial"/>
        </w:rPr>
        <w:t>1264,0326</w:t>
      </w:r>
      <w:r w:rsidRPr="00411B84">
        <w:rPr>
          <w:rFonts w:cs="Arial"/>
        </w:rPr>
        <w:t>га.</w:t>
      </w:r>
    </w:p>
    <w:p w:rsidR="00D45F73" w:rsidRPr="00411B84" w:rsidRDefault="00D45F73" w:rsidP="00B70114">
      <w:pPr>
        <w:ind w:right="-28"/>
        <w:rPr>
          <w:rFonts w:cs="Arial"/>
        </w:rPr>
      </w:pPr>
      <w:r w:rsidRPr="00411B84">
        <w:rPr>
          <w:rFonts w:cs="Arial"/>
        </w:rPr>
        <w:t xml:space="preserve">Территория городских лесов находится в пределах </w:t>
      </w:r>
      <w:r w:rsidR="001E0C9B" w:rsidRPr="00411B84">
        <w:rPr>
          <w:rFonts w:cs="Arial"/>
        </w:rPr>
        <w:t xml:space="preserve">Людиновского муниципального округа Калужской области. </w:t>
      </w:r>
      <w:r w:rsidRPr="00411B84">
        <w:rPr>
          <w:rFonts w:cs="Arial"/>
        </w:rPr>
        <w:t>(таблица 1).</w:t>
      </w:r>
    </w:p>
    <w:p w:rsidR="00C411D8" w:rsidRPr="00411B84" w:rsidRDefault="00C411D8" w:rsidP="00B70114">
      <w:pPr>
        <w:ind w:right="-28"/>
        <w:jc w:val="right"/>
        <w:rPr>
          <w:rFonts w:cs="Arial"/>
          <w:i/>
        </w:rPr>
      </w:pPr>
      <w:r w:rsidRPr="00411B84">
        <w:rPr>
          <w:rFonts w:cs="Arial"/>
          <w:i/>
        </w:rPr>
        <w:t>Таблица 1</w:t>
      </w:r>
    </w:p>
    <w:p w:rsidR="00B2722E" w:rsidRPr="00411B84" w:rsidRDefault="00B2722E" w:rsidP="00B70114">
      <w:pPr>
        <w:ind w:right="-28"/>
        <w:jc w:val="right"/>
        <w:rPr>
          <w:rFonts w:cs="Arial"/>
          <w:bCs/>
          <w:i/>
        </w:rPr>
      </w:pPr>
      <w:r w:rsidRPr="00411B84">
        <w:rPr>
          <w:rFonts w:cs="Arial"/>
          <w:i/>
        </w:rPr>
        <w:t>(таблица 1 приложения к Составу лесохозяйственных регламентов, порядку их разработки, срокам их действия и порядку внесения в них изменений)</w:t>
      </w:r>
    </w:p>
    <w:p w:rsidR="00B2722E" w:rsidRPr="00411B84" w:rsidRDefault="00B2722E" w:rsidP="00B70114">
      <w:pPr>
        <w:ind w:right="-28"/>
        <w:jc w:val="right"/>
        <w:rPr>
          <w:rFonts w:cs="Arial"/>
          <w:i/>
        </w:rPr>
      </w:pPr>
    </w:p>
    <w:p w:rsidR="00C411D8" w:rsidRPr="00411B84" w:rsidRDefault="00C411D8" w:rsidP="00B70114">
      <w:pPr>
        <w:pStyle w:val="6"/>
        <w:spacing w:before="0" w:after="0"/>
        <w:ind w:right="-28"/>
        <w:jc w:val="center"/>
        <w:rPr>
          <w:rFonts w:cs="Arial"/>
          <w:sz w:val="24"/>
          <w:szCs w:val="24"/>
        </w:rPr>
      </w:pPr>
      <w:r w:rsidRPr="00411B84">
        <w:rPr>
          <w:rFonts w:cs="Arial"/>
          <w:sz w:val="24"/>
          <w:szCs w:val="24"/>
        </w:rPr>
        <w:t xml:space="preserve">Структура </w:t>
      </w:r>
      <w:r w:rsidR="00B2722E" w:rsidRPr="00411B84">
        <w:rPr>
          <w:rFonts w:cs="Arial"/>
          <w:sz w:val="24"/>
          <w:szCs w:val="24"/>
        </w:rPr>
        <w:t>городских лесов</w:t>
      </w:r>
    </w:p>
    <w:p w:rsidR="00C411D8" w:rsidRPr="00411B84" w:rsidRDefault="00C411D8" w:rsidP="00B70114">
      <w:pPr>
        <w:ind w:right="-28"/>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7"/>
        <w:gridCol w:w="3536"/>
        <w:gridCol w:w="4016"/>
        <w:gridCol w:w="1351"/>
      </w:tblGrid>
      <w:tr w:rsidR="00EA26D1" w:rsidRPr="00411B84" w:rsidTr="008155A3">
        <w:trPr>
          <w:cantSplit/>
          <w:trHeight w:val="860"/>
        </w:trPr>
        <w:tc>
          <w:tcPr>
            <w:tcW w:w="353" w:type="pct"/>
            <w:vAlign w:val="center"/>
          </w:tcPr>
          <w:p w:rsidR="00D55E08" w:rsidRPr="00411B84" w:rsidRDefault="00EA26D1" w:rsidP="00411B84">
            <w:pPr>
              <w:pStyle w:val="Table0"/>
            </w:pPr>
            <w:r w:rsidRPr="00411B84">
              <w:t>№</w:t>
            </w:r>
          </w:p>
          <w:p w:rsidR="00EA26D1" w:rsidRPr="00411B84" w:rsidRDefault="00EA26D1" w:rsidP="00411B84">
            <w:pPr>
              <w:pStyle w:val="Table0"/>
            </w:pPr>
            <w:r w:rsidRPr="00411B84">
              <w:t>п/п</w:t>
            </w:r>
          </w:p>
        </w:tc>
        <w:tc>
          <w:tcPr>
            <w:tcW w:w="1852" w:type="pct"/>
            <w:vAlign w:val="center"/>
          </w:tcPr>
          <w:p w:rsidR="00EA26D1" w:rsidRPr="00411B84" w:rsidRDefault="00EA26D1" w:rsidP="00411B84">
            <w:pPr>
              <w:pStyle w:val="Table0"/>
            </w:pPr>
            <w:r w:rsidRPr="00411B84">
              <w:t>Наименование территориальной</w:t>
            </w:r>
            <w:r w:rsidR="00411B84">
              <w:t xml:space="preserve"> </w:t>
            </w:r>
            <w:r w:rsidRPr="00411B84">
              <w:t>единицы</w:t>
            </w:r>
          </w:p>
        </w:tc>
        <w:tc>
          <w:tcPr>
            <w:tcW w:w="2103" w:type="pct"/>
            <w:vAlign w:val="center"/>
          </w:tcPr>
          <w:p w:rsidR="00EA26D1" w:rsidRPr="00411B84" w:rsidRDefault="00EA26D1" w:rsidP="00411B84">
            <w:pPr>
              <w:pStyle w:val="Table0"/>
            </w:pPr>
            <w:r w:rsidRPr="00411B84">
              <w:t>Административный район</w:t>
            </w:r>
          </w:p>
          <w:p w:rsidR="00EA26D1" w:rsidRPr="00411B84" w:rsidRDefault="00EA26D1" w:rsidP="00411B84">
            <w:pPr>
              <w:pStyle w:val="Table"/>
            </w:pPr>
            <w:r w:rsidRPr="00411B84">
              <w:t>(муниципальное образование)</w:t>
            </w:r>
          </w:p>
        </w:tc>
        <w:tc>
          <w:tcPr>
            <w:tcW w:w="692" w:type="pct"/>
            <w:vAlign w:val="center"/>
          </w:tcPr>
          <w:p w:rsidR="00EA26D1" w:rsidRPr="00411B84" w:rsidRDefault="00EA26D1" w:rsidP="00411B84">
            <w:pPr>
              <w:pStyle w:val="Table"/>
            </w:pPr>
            <w:r w:rsidRPr="00411B84">
              <w:t>Общая площадь,</w:t>
            </w:r>
          </w:p>
          <w:p w:rsidR="00EA26D1" w:rsidRPr="00411B84" w:rsidRDefault="00EA26D1" w:rsidP="00411B84">
            <w:pPr>
              <w:pStyle w:val="Table"/>
            </w:pPr>
            <w:r w:rsidRPr="00411B84">
              <w:t>га</w:t>
            </w:r>
          </w:p>
        </w:tc>
      </w:tr>
      <w:tr w:rsidR="0059310C" w:rsidRPr="00411B84" w:rsidTr="0059310C">
        <w:tc>
          <w:tcPr>
            <w:tcW w:w="5000" w:type="pct"/>
            <w:gridSpan w:val="4"/>
          </w:tcPr>
          <w:p w:rsidR="0059310C" w:rsidRPr="00411B84" w:rsidRDefault="0059310C" w:rsidP="00411B84">
            <w:pPr>
              <w:pStyle w:val="Table"/>
            </w:pPr>
          </w:p>
        </w:tc>
      </w:tr>
      <w:tr w:rsidR="00EA26D1" w:rsidRPr="00411B84" w:rsidTr="008155A3">
        <w:tc>
          <w:tcPr>
            <w:tcW w:w="353" w:type="pct"/>
            <w:tcBorders>
              <w:bottom w:val="nil"/>
            </w:tcBorders>
          </w:tcPr>
          <w:p w:rsidR="00EA26D1" w:rsidRPr="00411B84" w:rsidRDefault="00EA26D1" w:rsidP="00411B84">
            <w:pPr>
              <w:pStyle w:val="Table"/>
            </w:pPr>
            <w:r w:rsidRPr="00411B84">
              <w:t>1</w:t>
            </w:r>
          </w:p>
        </w:tc>
        <w:tc>
          <w:tcPr>
            <w:tcW w:w="1852" w:type="pct"/>
            <w:tcBorders>
              <w:bottom w:val="nil"/>
            </w:tcBorders>
          </w:tcPr>
          <w:p w:rsidR="00EA26D1" w:rsidRPr="00411B84" w:rsidRDefault="008155A3" w:rsidP="00411B84">
            <w:pPr>
              <w:pStyle w:val="Table"/>
            </w:pPr>
            <w:r w:rsidRPr="00411B84">
              <w:t xml:space="preserve">Городские леса города Людиново на территории </w:t>
            </w:r>
            <w:r w:rsidR="005E4FDD" w:rsidRPr="00411B84">
              <w:t>Людиновского муниципального округа Калужской области.</w:t>
            </w:r>
          </w:p>
        </w:tc>
        <w:tc>
          <w:tcPr>
            <w:tcW w:w="2103" w:type="pct"/>
            <w:tcBorders>
              <w:bottom w:val="nil"/>
            </w:tcBorders>
          </w:tcPr>
          <w:p w:rsidR="00EA26D1" w:rsidRPr="00411B84" w:rsidRDefault="005E4FDD" w:rsidP="00411B84">
            <w:pPr>
              <w:pStyle w:val="Table"/>
            </w:pPr>
            <w:r w:rsidRPr="00411B84">
              <w:t>Людиновский муниципальный округ Калужской области.</w:t>
            </w:r>
          </w:p>
        </w:tc>
        <w:tc>
          <w:tcPr>
            <w:tcW w:w="692" w:type="pct"/>
            <w:tcBorders>
              <w:bottom w:val="nil"/>
            </w:tcBorders>
            <w:shd w:val="clear" w:color="auto" w:fill="auto"/>
          </w:tcPr>
          <w:p w:rsidR="00EA26D1" w:rsidRPr="00411B84" w:rsidRDefault="008155A3" w:rsidP="00411B84">
            <w:pPr>
              <w:pStyle w:val="Table"/>
            </w:pPr>
            <w:r w:rsidRPr="00411B84">
              <w:t>1264,0326</w:t>
            </w:r>
          </w:p>
        </w:tc>
      </w:tr>
      <w:tr w:rsidR="00EA26D1" w:rsidRPr="00411B84" w:rsidTr="008155A3">
        <w:tc>
          <w:tcPr>
            <w:tcW w:w="353" w:type="pct"/>
            <w:tcBorders>
              <w:top w:val="nil"/>
            </w:tcBorders>
          </w:tcPr>
          <w:p w:rsidR="00EA26D1" w:rsidRPr="00411B84" w:rsidRDefault="00EA26D1" w:rsidP="00411B84">
            <w:pPr>
              <w:pStyle w:val="Table"/>
            </w:pPr>
          </w:p>
        </w:tc>
        <w:tc>
          <w:tcPr>
            <w:tcW w:w="1852" w:type="pct"/>
            <w:tcBorders>
              <w:top w:val="nil"/>
            </w:tcBorders>
          </w:tcPr>
          <w:p w:rsidR="00EA26D1" w:rsidRPr="00411B84" w:rsidRDefault="00EA26D1" w:rsidP="00411B84">
            <w:pPr>
              <w:pStyle w:val="Table"/>
            </w:pPr>
          </w:p>
        </w:tc>
        <w:tc>
          <w:tcPr>
            <w:tcW w:w="2103" w:type="pct"/>
            <w:tcBorders>
              <w:top w:val="nil"/>
            </w:tcBorders>
          </w:tcPr>
          <w:p w:rsidR="00EA26D1" w:rsidRPr="00411B84" w:rsidRDefault="00EA26D1" w:rsidP="00411B84">
            <w:pPr>
              <w:pStyle w:val="Table"/>
            </w:pPr>
          </w:p>
        </w:tc>
        <w:tc>
          <w:tcPr>
            <w:tcW w:w="692" w:type="pct"/>
            <w:tcBorders>
              <w:top w:val="nil"/>
            </w:tcBorders>
            <w:shd w:val="clear" w:color="auto" w:fill="auto"/>
          </w:tcPr>
          <w:p w:rsidR="00EA26D1" w:rsidRPr="00411B84" w:rsidRDefault="00EA26D1" w:rsidP="00411B84">
            <w:pPr>
              <w:pStyle w:val="Table"/>
            </w:pPr>
          </w:p>
        </w:tc>
      </w:tr>
    </w:tbl>
    <w:p w:rsidR="008E7798" w:rsidRPr="00411B84" w:rsidRDefault="008E7798" w:rsidP="00B70114">
      <w:pPr>
        <w:ind w:right="-28"/>
        <w:rPr>
          <w:rFonts w:cs="Arial"/>
        </w:rPr>
      </w:pPr>
    </w:p>
    <w:p w:rsidR="005D2649" w:rsidRPr="00411B84" w:rsidRDefault="005D2649" w:rsidP="00B70114">
      <w:pPr>
        <w:ind w:right="-28"/>
        <w:rPr>
          <w:rFonts w:cs="Arial"/>
        </w:rPr>
      </w:pPr>
    </w:p>
    <w:p w:rsidR="0059310C" w:rsidRPr="00411B84" w:rsidRDefault="0059310C" w:rsidP="00B70114">
      <w:pPr>
        <w:ind w:right="-28"/>
        <w:rPr>
          <w:rFonts w:cs="Arial"/>
        </w:rPr>
      </w:pPr>
    </w:p>
    <w:p w:rsidR="005D2649" w:rsidRPr="00411B84" w:rsidRDefault="005D2649" w:rsidP="00B70114">
      <w:pPr>
        <w:ind w:right="-28"/>
        <w:rPr>
          <w:rFonts w:cs="Arial"/>
        </w:rPr>
      </w:pPr>
    </w:p>
    <w:p w:rsidR="00B2722E" w:rsidRPr="00411B84" w:rsidRDefault="00B2722E" w:rsidP="00B70114">
      <w:pPr>
        <w:ind w:right="-28"/>
        <w:rPr>
          <w:rFonts w:cs="Arial"/>
          <w:i/>
        </w:rPr>
      </w:pPr>
      <w:r w:rsidRPr="00411B84">
        <w:rPr>
          <w:rFonts w:cs="Arial"/>
          <w:i/>
        </w:rPr>
        <w:t>Распределение городских лесов по лесорастительнымзонам, лесным районам и зонам лесозащитного и лесосеменного районирования</w:t>
      </w:r>
    </w:p>
    <w:p w:rsidR="00D2778D" w:rsidRPr="00411B84" w:rsidRDefault="00D2778D" w:rsidP="00B70114">
      <w:pPr>
        <w:ind w:right="-28"/>
        <w:rPr>
          <w:rFonts w:cs="Arial"/>
        </w:rPr>
      </w:pPr>
    </w:p>
    <w:p w:rsidR="00971D58" w:rsidRPr="00411B84" w:rsidRDefault="00971D58" w:rsidP="00B70114">
      <w:pPr>
        <w:ind w:right="-28"/>
        <w:rPr>
          <w:rFonts w:cs="Arial"/>
        </w:rPr>
      </w:pPr>
      <w:r w:rsidRPr="00411B84">
        <w:rPr>
          <w:rFonts w:cs="Arial"/>
        </w:rPr>
        <w:lastRenderedPageBreak/>
        <w:t xml:space="preserve">По лесорастительному районированию (приказ Министерства природных ресурсов и экологии Российской Федерации от 18.08.2014 №367 «Об утверждении Перечня лесорастительных зон Российской Федерации и Перечня лесных районов Российской Федерации» (с изм.) городские леса города Людиново на территории </w:t>
      </w:r>
      <w:r w:rsidR="005E4FDD" w:rsidRPr="00411B84">
        <w:rPr>
          <w:rFonts w:cs="Arial"/>
        </w:rPr>
        <w:t xml:space="preserve">Людиновского муниципального округа Калужской области </w:t>
      </w:r>
      <w:r w:rsidRPr="00411B84">
        <w:rPr>
          <w:rFonts w:cs="Arial"/>
        </w:rPr>
        <w:t>относятсяк зоне хвойно-широколиственных лесов, к району хвойно-широколиственных (смешанных) лесов европейской части Российской Федерации (таблица 2).</w:t>
      </w:r>
    </w:p>
    <w:p w:rsidR="00971D58" w:rsidRPr="00411B84" w:rsidRDefault="00971D58" w:rsidP="00B70114">
      <w:pPr>
        <w:shd w:val="clear" w:color="000000" w:fill="auto"/>
        <w:ind w:right="-28"/>
        <w:rPr>
          <w:rFonts w:cs="Arial"/>
          <w:bCs/>
        </w:rPr>
      </w:pPr>
      <w:r w:rsidRPr="00411B84">
        <w:rPr>
          <w:rFonts w:cs="Arial"/>
          <w:iCs/>
        </w:rPr>
        <w:t xml:space="preserve">По лесозащитному районированию </w:t>
      </w:r>
      <w:r w:rsidRPr="00411B84">
        <w:rPr>
          <w:rFonts w:cs="Arial"/>
        </w:rPr>
        <w:t xml:space="preserve">(приказ Рослесхоза от 26.12.2018 №1067 </w:t>
      </w:r>
      <w:r w:rsidRPr="00411B84">
        <w:rPr>
          <w:rFonts w:cs="Arial"/>
          <w:iCs/>
        </w:rPr>
        <w:t>«Об установлении лесозащитного районирования в лесах, расположенных на землях лесного фонда, и признании утратившим силу приказа Рослесхоза от 25.04.2017 №179» (с изм.)</w:t>
      </w:r>
      <w:r w:rsidRPr="00411B84">
        <w:rPr>
          <w:rFonts w:cs="Arial"/>
        </w:rPr>
        <w:t xml:space="preserve">городские леса города Людиново на территории </w:t>
      </w:r>
      <w:r w:rsidR="005E4FDD" w:rsidRPr="00411B84">
        <w:rPr>
          <w:rFonts w:cs="Arial"/>
        </w:rPr>
        <w:t>Людиновского муниципального округа Калужской области</w:t>
      </w:r>
      <w:r w:rsidRPr="00411B84">
        <w:rPr>
          <w:rFonts w:cs="Arial"/>
        </w:rPr>
        <w:t xml:space="preserve">, </w:t>
      </w:r>
      <w:r w:rsidRPr="00411B84">
        <w:rPr>
          <w:rFonts w:cs="Arial"/>
          <w:iCs/>
        </w:rPr>
        <w:t xml:space="preserve">относятся к зоне сильной лесопатологической </w:t>
      </w:r>
      <w:r w:rsidRPr="00411B84">
        <w:rPr>
          <w:rFonts w:cs="Arial"/>
        </w:rPr>
        <w:t>угрозы (таблица 2).</w:t>
      </w:r>
    </w:p>
    <w:p w:rsidR="00971D58" w:rsidRPr="00411B84" w:rsidRDefault="00971D58" w:rsidP="00B70114">
      <w:pPr>
        <w:shd w:val="clear" w:color="000000" w:fill="auto"/>
        <w:ind w:right="-28"/>
        <w:rPr>
          <w:rFonts w:cs="Arial"/>
          <w:bCs/>
        </w:rPr>
      </w:pPr>
      <w:r w:rsidRPr="00411B84">
        <w:rPr>
          <w:rFonts w:cs="Arial"/>
        </w:rPr>
        <w:t xml:space="preserve">По лесосеменному районированию (приказ Рослесхоза от 19.12.2022 №1032 «Об установлении лесосеменного районирования») городские леса города Людиново на территории </w:t>
      </w:r>
      <w:r w:rsidR="005E4FDD" w:rsidRPr="00411B84">
        <w:rPr>
          <w:rFonts w:cs="Arial"/>
        </w:rPr>
        <w:t>Людиновского муниципального округа Калужской области</w:t>
      </w:r>
      <w:r w:rsidRPr="00411B84">
        <w:rPr>
          <w:rFonts w:cs="Arial"/>
        </w:rPr>
        <w:t>, относятся ковторому лесосеменному району по сосне обыкновенной, к третьему – по ели и к первому -  по дубу черешчатому (таблица 2).</w:t>
      </w:r>
    </w:p>
    <w:p w:rsidR="00971D58" w:rsidRPr="00411B84" w:rsidRDefault="00971D58" w:rsidP="00B70114">
      <w:pPr>
        <w:shd w:val="clear" w:color="000000" w:fill="auto"/>
        <w:ind w:right="-28"/>
        <w:rPr>
          <w:rFonts w:cs="Arial"/>
          <w:bCs/>
        </w:rPr>
      </w:pPr>
      <w:r w:rsidRPr="00411B84">
        <w:rPr>
          <w:rFonts w:cs="Arial"/>
        </w:rPr>
        <w:t>Распределение территории лесов по лесорастительным зонам и лесным районам приведено на прилагаемой карте-схеме.</w:t>
      </w:r>
    </w:p>
    <w:p w:rsidR="00971D58" w:rsidRPr="00411B84" w:rsidRDefault="00971D58" w:rsidP="00B70114">
      <w:pPr>
        <w:ind w:right="-28"/>
        <w:rPr>
          <w:rFonts w:cs="Arial"/>
        </w:rPr>
      </w:pPr>
      <w:r w:rsidRPr="00411B84">
        <w:rPr>
          <w:rFonts w:cs="Arial"/>
        </w:rPr>
        <w:br w:type="page"/>
      </w:r>
    </w:p>
    <w:p w:rsidR="00B2722E" w:rsidRPr="00411B84" w:rsidRDefault="00B2722E" w:rsidP="00B70114">
      <w:pPr>
        <w:shd w:val="clear" w:color="000000" w:fill="auto"/>
        <w:ind w:right="-28"/>
        <w:jc w:val="right"/>
        <w:rPr>
          <w:rFonts w:cs="Arial"/>
          <w:bCs/>
          <w:i/>
        </w:rPr>
      </w:pPr>
      <w:r w:rsidRPr="00411B84">
        <w:rPr>
          <w:rFonts w:cs="Arial"/>
          <w:i/>
        </w:rPr>
        <w:lastRenderedPageBreak/>
        <w:t>Таблица 2</w:t>
      </w:r>
    </w:p>
    <w:p w:rsidR="00B2722E" w:rsidRPr="00411B84" w:rsidRDefault="00B2722E" w:rsidP="00B70114">
      <w:pPr>
        <w:shd w:val="clear" w:color="000000" w:fill="auto"/>
        <w:ind w:right="-28"/>
        <w:jc w:val="right"/>
        <w:rPr>
          <w:rFonts w:cs="Arial"/>
          <w:bCs/>
          <w:i/>
        </w:rPr>
      </w:pPr>
      <w:r w:rsidRPr="00411B84">
        <w:rPr>
          <w:rFonts w:cs="Arial"/>
          <w:i/>
        </w:rPr>
        <w:t>(таблица 2 приложения к Составу лесохозяйственных регламентов, порядку их разработки, срокам их действия и пор</w:t>
      </w:r>
      <w:r w:rsidR="00B60C2C" w:rsidRPr="00411B84">
        <w:rPr>
          <w:rFonts w:cs="Arial"/>
          <w:i/>
        </w:rPr>
        <w:t>ядку внесения в них изменений)</w:t>
      </w:r>
    </w:p>
    <w:p w:rsidR="0059310C" w:rsidRPr="00411B84" w:rsidRDefault="0059310C" w:rsidP="00B70114">
      <w:pPr>
        <w:shd w:val="clear" w:color="000000" w:fill="auto"/>
        <w:ind w:right="-28"/>
        <w:jc w:val="center"/>
        <w:rPr>
          <w:rFonts w:cs="Arial"/>
          <w:b/>
        </w:rPr>
      </w:pPr>
    </w:p>
    <w:p w:rsidR="00B2722E" w:rsidRPr="00411B84" w:rsidRDefault="00B2722E" w:rsidP="00B70114">
      <w:pPr>
        <w:shd w:val="clear" w:color="000000" w:fill="auto"/>
        <w:ind w:right="-28"/>
        <w:jc w:val="center"/>
        <w:rPr>
          <w:rFonts w:cs="Arial"/>
          <w:b/>
          <w:bCs/>
        </w:rPr>
      </w:pPr>
      <w:r w:rsidRPr="00411B84">
        <w:rPr>
          <w:rFonts w:cs="Arial"/>
          <w:b/>
        </w:rPr>
        <w:t>Распределение городских лесов по лесорастительным зонами лесным районам</w:t>
      </w:r>
    </w:p>
    <w:p w:rsidR="00B2722E" w:rsidRPr="00411B84" w:rsidRDefault="00B2722E" w:rsidP="00B70114">
      <w:pPr>
        <w:shd w:val="clear" w:color="000000" w:fill="auto"/>
        <w:ind w:right="-28"/>
        <w:jc w:val="center"/>
        <w:rPr>
          <w:rFonts w:cs="Arial"/>
          <w:b/>
          <w:bCs/>
        </w:rPr>
      </w:pPr>
    </w:p>
    <w:tbl>
      <w:tblPr>
        <w:tblW w:w="5045"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39"/>
        <w:gridCol w:w="1381"/>
        <w:gridCol w:w="1481"/>
        <w:gridCol w:w="1597"/>
        <w:gridCol w:w="1649"/>
        <w:gridCol w:w="1267"/>
        <w:gridCol w:w="690"/>
        <w:gridCol w:w="1049"/>
      </w:tblGrid>
      <w:tr w:rsidR="00B2722E" w:rsidRPr="00411B84" w:rsidTr="0059310C">
        <w:trPr>
          <w:trHeight w:val="284"/>
          <w:tblHeader/>
        </w:trPr>
        <w:tc>
          <w:tcPr>
            <w:tcW w:w="230" w:type="pct"/>
            <w:vAlign w:val="center"/>
          </w:tcPr>
          <w:p w:rsidR="00B2722E" w:rsidRPr="00411B84" w:rsidRDefault="00B2722E" w:rsidP="00411B84">
            <w:pPr>
              <w:pStyle w:val="Table0"/>
            </w:pPr>
            <w:r w:rsidRPr="00411B84">
              <w:t>№ п/п</w:t>
            </w:r>
          </w:p>
        </w:tc>
        <w:tc>
          <w:tcPr>
            <w:tcW w:w="723" w:type="pct"/>
            <w:vAlign w:val="center"/>
          </w:tcPr>
          <w:p w:rsidR="00B2722E" w:rsidRPr="00411B84" w:rsidRDefault="00B2722E" w:rsidP="00411B84">
            <w:pPr>
              <w:pStyle w:val="Table0"/>
            </w:pPr>
            <w:r w:rsidRPr="00411B84">
              <w:t>Наименование участковых лесничеств</w:t>
            </w:r>
          </w:p>
        </w:tc>
        <w:tc>
          <w:tcPr>
            <w:tcW w:w="775" w:type="pct"/>
            <w:vAlign w:val="center"/>
          </w:tcPr>
          <w:p w:rsidR="00B2722E" w:rsidRPr="00411B84" w:rsidRDefault="00B2722E" w:rsidP="00411B84">
            <w:pPr>
              <w:pStyle w:val="Table0"/>
            </w:pPr>
            <w:r w:rsidRPr="00411B84">
              <w:t>Лесорастительная зона</w:t>
            </w:r>
          </w:p>
        </w:tc>
        <w:tc>
          <w:tcPr>
            <w:tcW w:w="836" w:type="pct"/>
            <w:vAlign w:val="center"/>
          </w:tcPr>
          <w:p w:rsidR="00B2722E" w:rsidRPr="00411B84" w:rsidRDefault="00B2722E" w:rsidP="00411B84">
            <w:pPr>
              <w:pStyle w:val="Table0"/>
            </w:pPr>
            <w:r w:rsidRPr="00411B84">
              <w:t>Лесной район</w:t>
            </w:r>
          </w:p>
        </w:tc>
        <w:tc>
          <w:tcPr>
            <w:tcW w:w="863" w:type="pct"/>
            <w:vAlign w:val="center"/>
          </w:tcPr>
          <w:p w:rsidR="00B2722E" w:rsidRPr="00411B84" w:rsidRDefault="00B2722E" w:rsidP="00411B84">
            <w:pPr>
              <w:pStyle w:val="Table0"/>
            </w:pPr>
            <w:r w:rsidRPr="00411B84">
              <w:t>Зона лесозащитного районирования</w:t>
            </w:r>
          </w:p>
        </w:tc>
        <w:tc>
          <w:tcPr>
            <w:tcW w:w="663" w:type="pct"/>
            <w:vAlign w:val="center"/>
          </w:tcPr>
          <w:p w:rsidR="00B2722E" w:rsidRPr="00411B84" w:rsidRDefault="00B2722E" w:rsidP="00411B84">
            <w:pPr>
              <w:pStyle w:val="Table0"/>
            </w:pPr>
            <w:r w:rsidRPr="00411B84">
              <w:t>Зона</w:t>
            </w:r>
          </w:p>
          <w:p w:rsidR="00B2722E" w:rsidRPr="00411B84" w:rsidRDefault="00B2722E" w:rsidP="00411B84">
            <w:pPr>
              <w:pStyle w:val="Table0"/>
            </w:pPr>
            <w:r w:rsidRPr="00411B84">
              <w:t>лесосеменного районирования</w:t>
            </w:r>
          </w:p>
        </w:tc>
        <w:tc>
          <w:tcPr>
            <w:tcW w:w="361" w:type="pct"/>
            <w:vAlign w:val="center"/>
          </w:tcPr>
          <w:p w:rsidR="00B2722E" w:rsidRPr="00411B84" w:rsidRDefault="00B2722E" w:rsidP="00411B84">
            <w:pPr>
              <w:pStyle w:val="Table0"/>
            </w:pPr>
            <w:r w:rsidRPr="00411B84">
              <w:t>Перечень лесных кварталов</w:t>
            </w:r>
          </w:p>
        </w:tc>
        <w:tc>
          <w:tcPr>
            <w:tcW w:w="548" w:type="pct"/>
            <w:vAlign w:val="center"/>
          </w:tcPr>
          <w:p w:rsidR="00B2722E" w:rsidRPr="00411B84" w:rsidRDefault="00B2722E" w:rsidP="00411B84">
            <w:pPr>
              <w:pStyle w:val="Table"/>
            </w:pPr>
            <w:r w:rsidRPr="00411B84">
              <w:t>Площадь,</w:t>
            </w:r>
          </w:p>
          <w:p w:rsidR="00B2722E" w:rsidRPr="00411B84" w:rsidRDefault="00B2722E" w:rsidP="00411B84">
            <w:pPr>
              <w:pStyle w:val="Table"/>
            </w:pPr>
            <w:r w:rsidRPr="00411B84">
              <w:t>га</w:t>
            </w:r>
          </w:p>
        </w:tc>
      </w:tr>
      <w:tr w:rsidR="0059310C" w:rsidRPr="00411B84" w:rsidTr="0059310C">
        <w:trPr>
          <w:trHeight w:val="80"/>
          <w:tblHeader/>
        </w:trPr>
        <w:tc>
          <w:tcPr>
            <w:tcW w:w="5000" w:type="pct"/>
            <w:gridSpan w:val="8"/>
          </w:tcPr>
          <w:p w:rsidR="0059310C" w:rsidRPr="00411B84" w:rsidRDefault="0059310C" w:rsidP="00411B84">
            <w:pPr>
              <w:pStyle w:val="Table"/>
            </w:pPr>
          </w:p>
        </w:tc>
      </w:tr>
      <w:tr w:rsidR="00B2722E" w:rsidRPr="00411B84" w:rsidTr="0059310C">
        <w:trPr>
          <w:trHeight w:val="1118"/>
        </w:trPr>
        <w:tc>
          <w:tcPr>
            <w:tcW w:w="230" w:type="pct"/>
          </w:tcPr>
          <w:p w:rsidR="00B2722E" w:rsidRPr="00411B84" w:rsidRDefault="00B2722E" w:rsidP="00411B84">
            <w:pPr>
              <w:pStyle w:val="Table"/>
            </w:pPr>
            <w:r w:rsidRPr="00411B84">
              <w:t>1.</w:t>
            </w:r>
          </w:p>
        </w:tc>
        <w:tc>
          <w:tcPr>
            <w:tcW w:w="723" w:type="pct"/>
          </w:tcPr>
          <w:p w:rsidR="00B2722E" w:rsidRPr="00411B84" w:rsidRDefault="00B60C2C" w:rsidP="00411B84">
            <w:pPr>
              <w:pStyle w:val="Table"/>
            </w:pPr>
            <w:r w:rsidRPr="00411B84">
              <w:t xml:space="preserve">Городские леса города Людиново на территории </w:t>
            </w:r>
            <w:r w:rsidR="005E4FDD" w:rsidRPr="00411B84">
              <w:t>Людиновского муниципального округа Калужской области.</w:t>
            </w:r>
          </w:p>
        </w:tc>
        <w:tc>
          <w:tcPr>
            <w:tcW w:w="775" w:type="pct"/>
          </w:tcPr>
          <w:p w:rsidR="00B2722E" w:rsidRPr="00411B84" w:rsidRDefault="00B2722E" w:rsidP="00411B84">
            <w:pPr>
              <w:pStyle w:val="Table"/>
            </w:pPr>
            <w:r w:rsidRPr="00411B84">
              <w:t>Зона хвойно-широколист-венных лесов</w:t>
            </w:r>
          </w:p>
        </w:tc>
        <w:tc>
          <w:tcPr>
            <w:tcW w:w="836" w:type="pct"/>
          </w:tcPr>
          <w:p w:rsidR="00B2722E" w:rsidRPr="00411B84" w:rsidRDefault="00B2722E" w:rsidP="00411B84">
            <w:pPr>
              <w:pStyle w:val="Table"/>
            </w:pPr>
            <w:r w:rsidRPr="00411B84">
              <w:t>Район хвойно</w:t>
            </w:r>
            <w:r w:rsidR="00B60C2C" w:rsidRPr="00411B84">
              <w:t xml:space="preserve">-широколиственных </w:t>
            </w:r>
            <w:r w:rsidRPr="00411B84">
              <w:t>(смешанных) лесов европейской части РФ</w:t>
            </w:r>
          </w:p>
        </w:tc>
        <w:tc>
          <w:tcPr>
            <w:tcW w:w="863" w:type="pct"/>
          </w:tcPr>
          <w:p w:rsidR="00B2722E" w:rsidRPr="00411B84" w:rsidRDefault="00B2722E" w:rsidP="00411B84">
            <w:pPr>
              <w:pStyle w:val="Table"/>
            </w:pPr>
            <w:r w:rsidRPr="00411B84">
              <w:t>Зона сильной лесопатологической угрозы</w:t>
            </w:r>
          </w:p>
        </w:tc>
        <w:tc>
          <w:tcPr>
            <w:tcW w:w="663" w:type="pct"/>
          </w:tcPr>
          <w:p w:rsidR="00104F3C" w:rsidRPr="00411B84" w:rsidRDefault="00B2722E" w:rsidP="00411B84">
            <w:pPr>
              <w:pStyle w:val="Table"/>
            </w:pPr>
            <w:r w:rsidRPr="00411B84">
              <w:t>2 лесосеменной район по сосне обыкновенной</w:t>
            </w:r>
            <w:r w:rsidR="00104F3C" w:rsidRPr="00411B84">
              <w:t>,</w:t>
            </w:r>
          </w:p>
          <w:p w:rsidR="00B2722E" w:rsidRPr="00411B84" w:rsidRDefault="00104F3C" w:rsidP="00411B84">
            <w:pPr>
              <w:pStyle w:val="Table"/>
            </w:pPr>
            <w:r w:rsidRPr="00411B84">
              <w:t>1</w:t>
            </w:r>
            <w:r w:rsidR="00B60C2C" w:rsidRPr="00411B84">
              <w:t xml:space="preserve">- </w:t>
            </w:r>
            <w:r w:rsidRPr="00411B84">
              <w:t>по</w:t>
            </w:r>
            <w:r w:rsidR="00B2722E" w:rsidRPr="00411B84">
              <w:t xml:space="preserve"> дубу черешчатому,</w:t>
            </w:r>
          </w:p>
          <w:p w:rsidR="00B2722E" w:rsidRPr="00411B84" w:rsidRDefault="00104F3C" w:rsidP="00411B84">
            <w:pPr>
              <w:pStyle w:val="Table"/>
            </w:pPr>
            <w:r w:rsidRPr="00411B84">
              <w:t>3</w:t>
            </w:r>
            <w:r w:rsidR="00B60C2C" w:rsidRPr="00411B84">
              <w:t xml:space="preserve">- </w:t>
            </w:r>
            <w:r w:rsidR="00B2722E" w:rsidRPr="00411B84">
              <w:t>по ели</w:t>
            </w:r>
          </w:p>
        </w:tc>
        <w:tc>
          <w:tcPr>
            <w:tcW w:w="361" w:type="pct"/>
          </w:tcPr>
          <w:p w:rsidR="00B2722E" w:rsidRPr="00411B84" w:rsidRDefault="00B2722E" w:rsidP="00411B84">
            <w:pPr>
              <w:pStyle w:val="Table"/>
              <w:rPr>
                <w:lang w:val="en-US"/>
              </w:rPr>
            </w:pPr>
            <w:r w:rsidRPr="00411B84">
              <w:t>1</w:t>
            </w:r>
            <w:r w:rsidR="00D4314C" w:rsidRPr="00411B84">
              <w:rPr>
                <w:lang w:val="en-US"/>
              </w:rPr>
              <w:t>-17</w:t>
            </w:r>
          </w:p>
        </w:tc>
        <w:tc>
          <w:tcPr>
            <w:tcW w:w="548" w:type="pct"/>
          </w:tcPr>
          <w:p w:rsidR="00B2722E" w:rsidRPr="00411B84" w:rsidRDefault="00B60C2C" w:rsidP="00411B84">
            <w:pPr>
              <w:pStyle w:val="Table"/>
            </w:pPr>
            <w:r w:rsidRPr="00411B84">
              <w:t>1264,0326</w:t>
            </w:r>
          </w:p>
        </w:tc>
      </w:tr>
      <w:tr w:rsidR="00B2722E" w:rsidRPr="00411B84" w:rsidTr="0059310C">
        <w:trPr>
          <w:trHeight w:val="100"/>
        </w:trPr>
        <w:tc>
          <w:tcPr>
            <w:tcW w:w="230" w:type="pct"/>
            <w:tcBorders>
              <w:top w:val="single" w:sz="4" w:space="0" w:color="auto"/>
              <w:bottom w:val="nil"/>
            </w:tcBorders>
          </w:tcPr>
          <w:p w:rsidR="00B2722E" w:rsidRPr="00411B84" w:rsidRDefault="00B2722E" w:rsidP="00411B84">
            <w:pPr>
              <w:pStyle w:val="Table"/>
            </w:pPr>
          </w:p>
        </w:tc>
        <w:tc>
          <w:tcPr>
            <w:tcW w:w="723" w:type="pct"/>
            <w:tcBorders>
              <w:top w:val="single" w:sz="4" w:space="0" w:color="auto"/>
              <w:bottom w:val="nil"/>
            </w:tcBorders>
          </w:tcPr>
          <w:p w:rsidR="00B2722E" w:rsidRPr="00411B84" w:rsidRDefault="00B2722E" w:rsidP="00411B84">
            <w:pPr>
              <w:pStyle w:val="Table"/>
            </w:pPr>
            <w:r w:rsidRPr="00411B84">
              <w:t>Итого:</w:t>
            </w:r>
          </w:p>
        </w:tc>
        <w:tc>
          <w:tcPr>
            <w:tcW w:w="775" w:type="pct"/>
            <w:tcBorders>
              <w:top w:val="single" w:sz="4" w:space="0" w:color="auto"/>
              <w:bottom w:val="nil"/>
            </w:tcBorders>
          </w:tcPr>
          <w:p w:rsidR="00B2722E" w:rsidRPr="00411B84" w:rsidRDefault="00B2722E" w:rsidP="00411B84">
            <w:pPr>
              <w:pStyle w:val="Table"/>
            </w:pPr>
          </w:p>
        </w:tc>
        <w:tc>
          <w:tcPr>
            <w:tcW w:w="836" w:type="pct"/>
            <w:tcBorders>
              <w:top w:val="single" w:sz="4" w:space="0" w:color="auto"/>
              <w:bottom w:val="nil"/>
            </w:tcBorders>
          </w:tcPr>
          <w:p w:rsidR="00B2722E" w:rsidRPr="00411B84" w:rsidRDefault="00B2722E" w:rsidP="00411B84">
            <w:pPr>
              <w:pStyle w:val="Table"/>
            </w:pPr>
          </w:p>
        </w:tc>
        <w:tc>
          <w:tcPr>
            <w:tcW w:w="863" w:type="pct"/>
            <w:tcBorders>
              <w:top w:val="single" w:sz="4" w:space="0" w:color="auto"/>
              <w:bottom w:val="nil"/>
            </w:tcBorders>
          </w:tcPr>
          <w:p w:rsidR="00B2722E" w:rsidRPr="00411B84" w:rsidRDefault="00B2722E" w:rsidP="00411B84">
            <w:pPr>
              <w:pStyle w:val="Table"/>
            </w:pPr>
          </w:p>
        </w:tc>
        <w:tc>
          <w:tcPr>
            <w:tcW w:w="663" w:type="pct"/>
            <w:tcBorders>
              <w:top w:val="single" w:sz="4" w:space="0" w:color="auto"/>
              <w:bottom w:val="nil"/>
            </w:tcBorders>
          </w:tcPr>
          <w:p w:rsidR="00B2722E" w:rsidRPr="00411B84" w:rsidRDefault="00B2722E" w:rsidP="00411B84">
            <w:pPr>
              <w:pStyle w:val="Table"/>
            </w:pPr>
          </w:p>
        </w:tc>
        <w:tc>
          <w:tcPr>
            <w:tcW w:w="361" w:type="pct"/>
            <w:tcBorders>
              <w:top w:val="single" w:sz="4" w:space="0" w:color="auto"/>
              <w:bottom w:val="nil"/>
            </w:tcBorders>
            <w:vAlign w:val="center"/>
          </w:tcPr>
          <w:p w:rsidR="00B2722E" w:rsidRPr="00411B84" w:rsidRDefault="00B2722E" w:rsidP="00411B84">
            <w:pPr>
              <w:pStyle w:val="Table"/>
            </w:pPr>
          </w:p>
        </w:tc>
        <w:tc>
          <w:tcPr>
            <w:tcW w:w="548" w:type="pct"/>
            <w:tcBorders>
              <w:top w:val="single" w:sz="4" w:space="0" w:color="auto"/>
              <w:bottom w:val="nil"/>
            </w:tcBorders>
            <w:vAlign w:val="center"/>
          </w:tcPr>
          <w:p w:rsidR="00B2722E" w:rsidRPr="00411B84" w:rsidRDefault="00B60C2C" w:rsidP="00411B84">
            <w:pPr>
              <w:pStyle w:val="Table"/>
            </w:pPr>
            <w:r w:rsidRPr="00411B84">
              <w:t>1264,0326</w:t>
            </w:r>
          </w:p>
        </w:tc>
      </w:tr>
      <w:tr w:rsidR="00B2722E" w:rsidRPr="00411B84" w:rsidTr="0059310C">
        <w:trPr>
          <w:trHeight w:val="194"/>
        </w:trPr>
        <w:tc>
          <w:tcPr>
            <w:tcW w:w="230" w:type="pct"/>
            <w:tcBorders>
              <w:top w:val="nil"/>
            </w:tcBorders>
          </w:tcPr>
          <w:p w:rsidR="00B2722E" w:rsidRPr="00411B84" w:rsidRDefault="00B2722E" w:rsidP="00411B84">
            <w:pPr>
              <w:pStyle w:val="Table"/>
            </w:pPr>
          </w:p>
        </w:tc>
        <w:tc>
          <w:tcPr>
            <w:tcW w:w="723" w:type="pct"/>
            <w:tcBorders>
              <w:top w:val="nil"/>
            </w:tcBorders>
          </w:tcPr>
          <w:p w:rsidR="00B2722E" w:rsidRPr="00411B84" w:rsidRDefault="00B2722E" w:rsidP="00411B84">
            <w:pPr>
              <w:pStyle w:val="Table"/>
            </w:pPr>
          </w:p>
        </w:tc>
        <w:tc>
          <w:tcPr>
            <w:tcW w:w="775" w:type="pct"/>
            <w:tcBorders>
              <w:top w:val="nil"/>
            </w:tcBorders>
          </w:tcPr>
          <w:p w:rsidR="00B2722E" w:rsidRPr="00411B84" w:rsidRDefault="00B2722E" w:rsidP="00411B84">
            <w:pPr>
              <w:pStyle w:val="Table"/>
            </w:pPr>
          </w:p>
        </w:tc>
        <w:tc>
          <w:tcPr>
            <w:tcW w:w="836" w:type="pct"/>
            <w:tcBorders>
              <w:top w:val="nil"/>
            </w:tcBorders>
          </w:tcPr>
          <w:p w:rsidR="00B2722E" w:rsidRPr="00411B84" w:rsidRDefault="00B2722E" w:rsidP="00411B84">
            <w:pPr>
              <w:pStyle w:val="Table"/>
            </w:pPr>
          </w:p>
        </w:tc>
        <w:tc>
          <w:tcPr>
            <w:tcW w:w="863" w:type="pct"/>
            <w:tcBorders>
              <w:top w:val="nil"/>
            </w:tcBorders>
          </w:tcPr>
          <w:p w:rsidR="00B2722E" w:rsidRPr="00411B84" w:rsidRDefault="00B2722E" w:rsidP="00411B84">
            <w:pPr>
              <w:pStyle w:val="Table"/>
              <w:rPr>
                <w:highlight w:val="yellow"/>
              </w:rPr>
            </w:pPr>
          </w:p>
        </w:tc>
        <w:tc>
          <w:tcPr>
            <w:tcW w:w="663" w:type="pct"/>
            <w:tcBorders>
              <w:top w:val="nil"/>
            </w:tcBorders>
          </w:tcPr>
          <w:p w:rsidR="00B2722E" w:rsidRPr="00411B84" w:rsidRDefault="00B2722E" w:rsidP="00411B84">
            <w:pPr>
              <w:pStyle w:val="Table"/>
              <w:rPr>
                <w:highlight w:val="yellow"/>
              </w:rPr>
            </w:pPr>
          </w:p>
        </w:tc>
        <w:tc>
          <w:tcPr>
            <w:tcW w:w="361" w:type="pct"/>
            <w:tcBorders>
              <w:top w:val="nil"/>
            </w:tcBorders>
            <w:vAlign w:val="center"/>
          </w:tcPr>
          <w:p w:rsidR="00B2722E" w:rsidRPr="00411B84" w:rsidRDefault="00B2722E" w:rsidP="00411B84">
            <w:pPr>
              <w:pStyle w:val="Table"/>
            </w:pPr>
          </w:p>
        </w:tc>
        <w:tc>
          <w:tcPr>
            <w:tcW w:w="548" w:type="pct"/>
            <w:tcBorders>
              <w:top w:val="nil"/>
            </w:tcBorders>
            <w:vAlign w:val="center"/>
          </w:tcPr>
          <w:p w:rsidR="00B2722E" w:rsidRPr="00411B84" w:rsidRDefault="00B2722E" w:rsidP="00411B84">
            <w:pPr>
              <w:pStyle w:val="Table"/>
            </w:pPr>
          </w:p>
        </w:tc>
      </w:tr>
    </w:tbl>
    <w:p w:rsidR="000320E6" w:rsidRPr="00411B84" w:rsidRDefault="000320E6" w:rsidP="00B70114">
      <w:pPr>
        <w:ind w:right="-28"/>
        <w:rPr>
          <w:rFonts w:cs="Arial"/>
        </w:rPr>
      </w:pPr>
    </w:p>
    <w:p w:rsidR="00E061B7" w:rsidRPr="00411B84" w:rsidRDefault="00E061B7" w:rsidP="00B70114">
      <w:pPr>
        <w:ind w:right="-28"/>
        <w:rPr>
          <w:rFonts w:cs="Arial"/>
        </w:rPr>
      </w:pPr>
    </w:p>
    <w:p w:rsidR="00FB55B1" w:rsidRPr="00411B84" w:rsidRDefault="00FB55B1" w:rsidP="00B70114">
      <w:pPr>
        <w:ind w:right="-28"/>
        <w:jc w:val="center"/>
        <w:rPr>
          <w:rFonts w:cs="Arial"/>
          <w:i/>
        </w:rPr>
      </w:pPr>
      <w:r w:rsidRPr="00411B84">
        <w:rPr>
          <w:rFonts w:cs="Arial"/>
          <w:i/>
        </w:rPr>
        <w:t>Распределение лесов по целевому назначению</w:t>
      </w:r>
    </w:p>
    <w:p w:rsidR="00FB55B1" w:rsidRPr="00411B84" w:rsidRDefault="00FB55B1" w:rsidP="00B70114">
      <w:pPr>
        <w:ind w:right="-28"/>
        <w:jc w:val="center"/>
        <w:rPr>
          <w:rFonts w:cs="Arial"/>
          <w:b/>
          <w:i/>
        </w:rPr>
      </w:pPr>
      <w:r w:rsidRPr="00411B84">
        <w:rPr>
          <w:rFonts w:cs="Arial"/>
          <w:i/>
        </w:rPr>
        <w:t>и категориям защитных лесов</w:t>
      </w:r>
    </w:p>
    <w:p w:rsidR="00ED23D2" w:rsidRPr="00411B84" w:rsidRDefault="00ED23D2" w:rsidP="00B70114">
      <w:pPr>
        <w:ind w:right="-28"/>
        <w:rPr>
          <w:rFonts w:cs="Arial"/>
        </w:rPr>
      </w:pPr>
    </w:p>
    <w:p w:rsidR="00445727" w:rsidRPr="00411B84" w:rsidRDefault="00445727" w:rsidP="00B70114">
      <w:pPr>
        <w:ind w:right="-28"/>
        <w:rPr>
          <w:rFonts w:cs="Arial"/>
        </w:rPr>
      </w:pPr>
      <w:r w:rsidRPr="00411B84">
        <w:rPr>
          <w:rFonts w:cs="Arial"/>
        </w:rPr>
        <w:t>В соответствии со ст. 10, 111 Лесного кодекса РФ городские леса города Людиново на территории муниципального района «Город Людиново и Людиновский район» Калужской области по своему целевому назначению относятся к защитным лесам, категории защитных лесов – городские леса.</w:t>
      </w:r>
    </w:p>
    <w:p w:rsidR="00445727" w:rsidRPr="00411B84" w:rsidRDefault="00445727" w:rsidP="00B70114">
      <w:pPr>
        <w:ind w:right="-28"/>
        <w:rPr>
          <w:rFonts w:cs="Arial"/>
        </w:rPr>
      </w:pPr>
      <w:r w:rsidRPr="00411B84">
        <w:rPr>
          <w:rFonts w:cs="Arial"/>
        </w:rPr>
        <w:t>Согласно ст. 12 Лесного кодекса РФ, защитные леса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rsidR="00445727" w:rsidRPr="00411B84" w:rsidRDefault="00445727" w:rsidP="00B70114">
      <w:pPr>
        <w:ind w:right="-28"/>
        <w:rPr>
          <w:rFonts w:cs="Arial"/>
        </w:rPr>
      </w:pPr>
      <w:r w:rsidRPr="00411B84">
        <w:rPr>
          <w:rFonts w:cs="Arial"/>
        </w:rPr>
        <w:t>Распределение площади городских лесов по целевому назначению лесов и категориям защитных лесов, а также основания выделения защитных лесов отражено в таблице 3 и на прилагаемой карте-схеме.</w:t>
      </w:r>
    </w:p>
    <w:p w:rsidR="0059310C" w:rsidRPr="00411B84" w:rsidRDefault="0059310C" w:rsidP="00B70114">
      <w:pPr>
        <w:ind w:right="-28"/>
        <w:rPr>
          <w:rFonts w:cs="Arial"/>
        </w:rPr>
      </w:pPr>
    </w:p>
    <w:p w:rsidR="00C6430F" w:rsidRPr="00411B84" w:rsidRDefault="00C6430F" w:rsidP="00B70114">
      <w:pPr>
        <w:tabs>
          <w:tab w:val="left" w:pos="3060"/>
          <w:tab w:val="right" w:pos="9354"/>
        </w:tabs>
        <w:ind w:right="-28"/>
        <w:jc w:val="right"/>
        <w:rPr>
          <w:rFonts w:cs="Arial"/>
          <w:i/>
        </w:rPr>
      </w:pPr>
      <w:r w:rsidRPr="00411B84">
        <w:rPr>
          <w:rFonts w:cs="Arial"/>
          <w:i/>
        </w:rPr>
        <w:lastRenderedPageBreak/>
        <w:t>Таблица 3</w:t>
      </w:r>
    </w:p>
    <w:p w:rsidR="00C6430F" w:rsidRPr="00411B84" w:rsidRDefault="00C6430F" w:rsidP="00B70114">
      <w:pPr>
        <w:shd w:val="clear" w:color="000000" w:fill="auto"/>
        <w:ind w:right="-28"/>
        <w:jc w:val="right"/>
        <w:rPr>
          <w:rFonts w:cs="Arial"/>
          <w:bCs/>
          <w:i/>
        </w:rPr>
      </w:pPr>
      <w:r w:rsidRPr="00411B84">
        <w:rPr>
          <w:rFonts w:cs="Arial"/>
          <w:i/>
        </w:rPr>
        <w:t>(таблица 3 приложения к Составу лесохозяйственных регламентов, порядку их разработки, срокам их действия и порядку внесения в них изменений)</w:t>
      </w:r>
    </w:p>
    <w:p w:rsidR="0059310C" w:rsidRPr="00411B84" w:rsidRDefault="0059310C" w:rsidP="00B70114">
      <w:pPr>
        <w:ind w:right="-28"/>
        <w:jc w:val="center"/>
        <w:rPr>
          <w:rFonts w:cs="Arial"/>
          <w:b/>
        </w:rPr>
      </w:pPr>
    </w:p>
    <w:p w:rsidR="00C6430F" w:rsidRPr="00411B84" w:rsidRDefault="00C6430F" w:rsidP="00B70114">
      <w:pPr>
        <w:ind w:right="-28"/>
        <w:jc w:val="center"/>
        <w:rPr>
          <w:rFonts w:cs="Arial"/>
          <w:b/>
        </w:rPr>
      </w:pPr>
      <w:r w:rsidRPr="00411B84">
        <w:rPr>
          <w:rFonts w:cs="Arial"/>
          <w:b/>
        </w:rPr>
        <w:t>Распределение лесов по целевому назначению и категориям</w:t>
      </w:r>
    </w:p>
    <w:p w:rsidR="00C6430F" w:rsidRPr="00411B84" w:rsidRDefault="00C6430F" w:rsidP="00B70114">
      <w:pPr>
        <w:ind w:right="-28"/>
        <w:jc w:val="center"/>
        <w:rPr>
          <w:rFonts w:cs="Arial"/>
          <w:b/>
        </w:rPr>
      </w:pPr>
      <w:r w:rsidRPr="00411B84">
        <w:rPr>
          <w:rFonts w:cs="Arial"/>
          <w:b/>
        </w:rPr>
        <w:t>защитных лесов</w:t>
      </w:r>
    </w:p>
    <w:p w:rsidR="0048570E" w:rsidRPr="00411B84" w:rsidRDefault="0048570E" w:rsidP="00B70114">
      <w:pPr>
        <w:ind w:right="-28"/>
        <w:jc w:val="cente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5"/>
        <w:gridCol w:w="2937"/>
        <w:gridCol w:w="1571"/>
        <w:gridCol w:w="1563"/>
        <w:gridCol w:w="1564"/>
      </w:tblGrid>
      <w:tr w:rsidR="00445727" w:rsidRPr="00411B84" w:rsidTr="00445727">
        <w:trPr>
          <w:trHeight w:val="810"/>
        </w:trPr>
        <w:tc>
          <w:tcPr>
            <w:tcW w:w="1019" w:type="pct"/>
            <w:vAlign w:val="center"/>
          </w:tcPr>
          <w:p w:rsidR="00445727" w:rsidRPr="00411B84" w:rsidRDefault="00445727" w:rsidP="00411B84">
            <w:pPr>
              <w:pStyle w:val="Table0"/>
            </w:pPr>
            <w:r w:rsidRPr="00411B84">
              <w:t xml:space="preserve">Целевое назначение </w:t>
            </w:r>
          </w:p>
          <w:p w:rsidR="00445727" w:rsidRPr="00411B84" w:rsidRDefault="00445727" w:rsidP="00411B84">
            <w:pPr>
              <w:pStyle w:val="Table0"/>
            </w:pPr>
            <w:r w:rsidRPr="00411B84">
              <w:t>лесов</w:t>
            </w:r>
          </w:p>
        </w:tc>
        <w:tc>
          <w:tcPr>
            <w:tcW w:w="1542" w:type="pct"/>
            <w:vAlign w:val="center"/>
          </w:tcPr>
          <w:p w:rsidR="00445727" w:rsidRPr="00411B84" w:rsidRDefault="00445727" w:rsidP="00411B84">
            <w:pPr>
              <w:pStyle w:val="Table0"/>
            </w:pPr>
            <w:r w:rsidRPr="00411B84">
              <w:t xml:space="preserve">Участковое лесничество </w:t>
            </w:r>
          </w:p>
        </w:tc>
        <w:tc>
          <w:tcPr>
            <w:tcW w:w="828" w:type="pct"/>
            <w:vAlign w:val="center"/>
          </w:tcPr>
          <w:p w:rsidR="00445727" w:rsidRPr="00411B84" w:rsidRDefault="00445727" w:rsidP="00411B84">
            <w:pPr>
              <w:pStyle w:val="Table0"/>
            </w:pPr>
            <w:r w:rsidRPr="00411B84">
              <w:t>Номера</w:t>
            </w:r>
          </w:p>
          <w:p w:rsidR="00445727" w:rsidRPr="00411B84" w:rsidRDefault="00445727" w:rsidP="00411B84">
            <w:pPr>
              <w:pStyle w:val="Table0"/>
            </w:pPr>
            <w:r w:rsidRPr="00411B84">
              <w:t>кварталов</w:t>
            </w:r>
          </w:p>
          <w:p w:rsidR="00445727" w:rsidRPr="00411B84" w:rsidRDefault="00445727" w:rsidP="00411B84">
            <w:pPr>
              <w:pStyle w:val="Table"/>
            </w:pPr>
            <w:r w:rsidRPr="00411B84">
              <w:t>или их частей</w:t>
            </w:r>
          </w:p>
        </w:tc>
        <w:tc>
          <w:tcPr>
            <w:tcW w:w="824" w:type="pct"/>
            <w:vAlign w:val="center"/>
          </w:tcPr>
          <w:p w:rsidR="00445727" w:rsidRPr="00411B84" w:rsidRDefault="00445727" w:rsidP="00411B84">
            <w:pPr>
              <w:pStyle w:val="Table"/>
            </w:pPr>
            <w:r w:rsidRPr="00411B84">
              <w:t>Площадь,</w:t>
            </w:r>
          </w:p>
          <w:p w:rsidR="00445727" w:rsidRPr="00411B84" w:rsidRDefault="00445727" w:rsidP="00411B84">
            <w:pPr>
              <w:pStyle w:val="Table"/>
            </w:pPr>
            <w:r w:rsidRPr="00411B84">
              <w:t>га</w:t>
            </w:r>
          </w:p>
        </w:tc>
        <w:tc>
          <w:tcPr>
            <w:tcW w:w="787" w:type="pct"/>
            <w:vAlign w:val="center"/>
          </w:tcPr>
          <w:p w:rsidR="00445727" w:rsidRPr="00411B84" w:rsidRDefault="00445727" w:rsidP="00411B84">
            <w:pPr>
              <w:pStyle w:val="Table"/>
            </w:pPr>
            <w:r w:rsidRPr="00411B84">
              <w:t>Основания деления лесов по целевому назначению</w:t>
            </w:r>
          </w:p>
        </w:tc>
      </w:tr>
      <w:tr w:rsidR="00445727" w:rsidRPr="00411B84" w:rsidTr="00445727">
        <w:trPr>
          <w:trHeight w:val="77"/>
        </w:trPr>
        <w:tc>
          <w:tcPr>
            <w:tcW w:w="5000" w:type="pct"/>
            <w:gridSpan w:val="5"/>
            <w:tcBorders>
              <w:top w:val="single" w:sz="4" w:space="0" w:color="auto"/>
            </w:tcBorders>
          </w:tcPr>
          <w:p w:rsidR="00445727" w:rsidRPr="00411B84" w:rsidRDefault="00445727" w:rsidP="00411B84">
            <w:pPr>
              <w:pStyle w:val="Table"/>
            </w:pPr>
          </w:p>
        </w:tc>
      </w:tr>
      <w:tr w:rsidR="00445727" w:rsidRPr="00411B84" w:rsidTr="00445727">
        <w:trPr>
          <w:trHeight w:val="77"/>
        </w:trPr>
        <w:tc>
          <w:tcPr>
            <w:tcW w:w="1019" w:type="pct"/>
            <w:tcBorders>
              <w:top w:val="single" w:sz="4" w:space="0" w:color="auto"/>
            </w:tcBorders>
          </w:tcPr>
          <w:p w:rsidR="00445727" w:rsidRPr="00411B84" w:rsidRDefault="00445727" w:rsidP="00411B84">
            <w:pPr>
              <w:pStyle w:val="Table"/>
            </w:pPr>
            <w:r w:rsidRPr="00411B84">
              <w:t>Всего лесов</w:t>
            </w:r>
          </w:p>
        </w:tc>
        <w:tc>
          <w:tcPr>
            <w:tcW w:w="1542" w:type="pct"/>
            <w:tcBorders>
              <w:top w:val="single" w:sz="4" w:space="0" w:color="auto"/>
            </w:tcBorders>
          </w:tcPr>
          <w:p w:rsidR="00445727" w:rsidRPr="00411B84" w:rsidRDefault="00445727" w:rsidP="00411B84">
            <w:pPr>
              <w:pStyle w:val="Table"/>
            </w:pPr>
            <w:r w:rsidRPr="00411B84">
              <w:t xml:space="preserve">Городские леса города Людиново на </w:t>
            </w:r>
            <w:r w:rsidR="005E4FDD" w:rsidRPr="00411B84">
              <w:t>Людиновского муниципального округа Калужской области</w:t>
            </w:r>
          </w:p>
        </w:tc>
        <w:tc>
          <w:tcPr>
            <w:tcW w:w="828" w:type="pct"/>
            <w:tcBorders>
              <w:top w:val="single" w:sz="4" w:space="0" w:color="auto"/>
            </w:tcBorders>
          </w:tcPr>
          <w:p w:rsidR="00445727" w:rsidRPr="00411B84" w:rsidRDefault="00445727" w:rsidP="00411B84">
            <w:pPr>
              <w:pStyle w:val="Table"/>
              <w:rPr>
                <w:lang w:val="en-US"/>
              </w:rPr>
            </w:pPr>
            <w:r w:rsidRPr="00411B84">
              <w:t>1</w:t>
            </w:r>
            <w:r w:rsidRPr="00411B84">
              <w:rPr>
                <w:lang w:val="en-US"/>
              </w:rPr>
              <w:t>-17</w:t>
            </w:r>
          </w:p>
        </w:tc>
        <w:tc>
          <w:tcPr>
            <w:tcW w:w="824" w:type="pct"/>
            <w:tcBorders>
              <w:top w:val="single" w:sz="4" w:space="0" w:color="auto"/>
            </w:tcBorders>
          </w:tcPr>
          <w:p w:rsidR="00445727" w:rsidRPr="00411B84" w:rsidRDefault="00445727" w:rsidP="00411B84">
            <w:pPr>
              <w:pStyle w:val="Table"/>
            </w:pPr>
            <w:r w:rsidRPr="00411B84">
              <w:t>1264,0326</w:t>
            </w:r>
          </w:p>
        </w:tc>
        <w:tc>
          <w:tcPr>
            <w:tcW w:w="787" w:type="pct"/>
            <w:vMerge w:val="restart"/>
            <w:tcBorders>
              <w:top w:val="single" w:sz="4" w:space="0" w:color="auto"/>
            </w:tcBorders>
          </w:tcPr>
          <w:p w:rsidR="00445727" w:rsidRPr="00411B84" w:rsidRDefault="00445727" w:rsidP="00411B84">
            <w:pPr>
              <w:pStyle w:val="Table"/>
            </w:pPr>
            <w:r w:rsidRPr="00411B84">
              <w:t>Ст. 10, 111 Лесного кодекса РФ</w:t>
            </w:r>
          </w:p>
          <w:p w:rsidR="00445727" w:rsidRPr="00411B84" w:rsidRDefault="00445727" w:rsidP="00411B84">
            <w:pPr>
              <w:pStyle w:val="Table"/>
            </w:pPr>
          </w:p>
        </w:tc>
      </w:tr>
      <w:tr w:rsidR="00445727" w:rsidRPr="00411B84" w:rsidTr="00445727">
        <w:trPr>
          <w:trHeight w:val="77"/>
        </w:trPr>
        <w:tc>
          <w:tcPr>
            <w:tcW w:w="1019" w:type="pct"/>
            <w:tcBorders>
              <w:top w:val="single" w:sz="4" w:space="0" w:color="auto"/>
            </w:tcBorders>
          </w:tcPr>
          <w:p w:rsidR="00445727" w:rsidRPr="00411B84" w:rsidRDefault="00445727" w:rsidP="00411B84">
            <w:pPr>
              <w:pStyle w:val="Table"/>
            </w:pPr>
            <w:r w:rsidRPr="00411B84">
              <w:t>Защитные леса, всего:</w:t>
            </w:r>
          </w:p>
        </w:tc>
        <w:tc>
          <w:tcPr>
            <w:tcW w:w="1542" w:type="pct"/>
            <w:tcBorders>
              <w:top w:val="single" w:sz="4" w:space="0" w:color="auto"/>
            </w:tcBorders>
          </w:tcPr>
          <w:p w:rsidR="00445727" w:rsidRPr="00411B84" w:rsidRDefault="00445727" w:rsidP="00411B84">
            <w:pPr>
              <w:pStyle w:val="Table"/>
              <w:rPr>
                <w:b/>
              </w:rPr>
            </w:pPr>
            <w:r w:rsidRPr="00411B84">
              <w:t xml:space="preserve">Городские леса города Людиново на территории </w:t>
            </w:r>
            <w:r w:rsidR="005E4FDD" w:rsidRPr="00411B84">
              <w:t>Людиновского муниципального округа Калужской области</w:t>
            </w:r>
          </w:p>
        </w:tc>
        <w:tc>
          <w:tcPr>
            <w:tcW w:w="828" w:type="pct"/>
            <w:tcBorders>
              <w:top w:val="single" w:sz="4" w:space="0" w:color="auto"/>
            </w:tcBorders>
          </w:tcPr>
          <w:p w:rsidR="00445727" w:rsidRPr="00411B84" w:rsidRDefault="00445727" w:rsidP="00411B84">
            <w:pPr>
              <w:pStyle w:val="Table"/>
              <w:rPr>
                <w:lang w:val="en-US"/>
              </w:rPr>
            </w:pPr>
            <w:r w:rsidRPr="00411B84">
              <w:t>1</w:t>
            </w:r>
            <w:r w:rsidRPr="00411B84">
              <w:rPr>
                <w:lang w:val="en-US"/>
              </w:rPr>
              <w:t>-17</w:t>
            </w:r>
          </w:p>
        </w:tc>
        <w:tc>
          <w:tcPr>
            <w:tcW w:w="824" w:type="pct"/>
            <w:tcBorders>
              <w:top w:val="single" w:sz="4" w:space="0" w:color="auto"/>
            </w:tcBorders>
          </w:tcPr>
          <w:p w:rsidR="00445727" w:rsidRPr="00411B84" w:rsidRDefault="00445727" w:rsidP="00411B84">
            <w:pPr>
              <w:pStyle w:val="Table"/>
            </w:pPr>
            <w:r w:rsidRPr="00411B84">
              <w:t>1264,0326</w:t>
            </w:r>
          </w:p>
        </w:tc>
        <w:tc>
          <w:tcPr>
            <w:tcW w:w="787" w:type="pct"/>
            <w:vMerge/>
          </w:tcPr>
          <w:p w:rsidR="00445727" w:rsidRPr="00411B84" w:rsidRDefault="00445727" w:rsidP="00411B84">
            <w:pPr>
              <w:pStyle w:val="Table"/>
            </w:pPr>
          </w:p>
        </w:tc>
      </w:tr>
      <w:tr w:rsidR="00445727" w:rsidRPr="00411B84" w:rsidTr="00445727">
        <w:trPr>
          <w:trHeight w:val="77"/>
        </w:trPr>
        <w:tc>
          <w:tcPr>
            <w:tcW w:w="1019" w:type="pct"/>
            <w:tcBorders>
              <w:top w:val="single" w:sz="4" w:space="0" w:color="auto"/>
            </w:tcBorders>
          </w:tcPr>
          <w:p w:rsidR="00445727" w:rsidRPr="00411B84" w:rsidRDefault="00445727" w:rsidP="00411B84">
            <w:pPr>
              <w:pStyle w:val="Table"/>
            </w:pPr>
            <w:r w:rsidRPr="00411B84">
              <w:t>в том числе:</w:t>
            </w:r>
          </w:p>
        </w:tc>
        <w:tc>
          <w:tcPr>
            <w:tcW w:w="1542" w:type="pct"/>
            <w:tcBorders>
              <w:top w:val="single" w:sz="4" w:space="0" w:color="auto"/>
            </w:tcBorders>
          </w:tcPr>
          <w:p w:rsidR="00445727" w:rsidRPr="00411B84" w:rsidRDefault="00445727" w:rsidP="00411B84">
            <w:pPr>
              <w:pStyle w:val="Table"/>
            </w:pPr>
          </w:p>
        </w:tc>
        <w:tc>
          <w:tcPr>
            <w:tcW w:w="828" w:type="pct"/>
            <w:tcBorders>
              <w:top w:val="single" w:sz="4" w:space="0" w:color="auto"/>
            </w:tcBorders>
          </w:tcPr>
          <w:p w:rsidR="00445727" w:rsidRPr="00411B84" w:rsidRDefault="00445727" w:rsidP="00411B84">
            <w:pPr>
              <w:pStyle w:val="Table"/>
            </w:pPr>
          </w:p>
        </w:tc>
        <w:tc>
          <w:tcPr>
            <w:tcW w:w="824" w:type="pct"/>
            <w:tcBorders>
              <w:top w:val="single" w:sz="4" w:space="0" w:color="auto"/>
            </w:tcBorders>
          </w:tcPr>
          <w:p w:rsidR="00445727" w:rsidRPr="00411B84" w:rsidRDefault="00445727" w:rsidP="00411B84">
            <w:pPr>
              <w:pStyle w:val="Table"/>
            </w:pPr>
          </w:p>
        </w:tc>
        <w:tc>
          <w:tcPr>
            <w:tcW w:w="787" w:type="pct"/>
            <w:vMerge/>
          </w:tcPr>
          <w:p w:rsidR="00445727" w:rsidRPr="00411B84" w:rsidRDefault="00445727" w:rsidP="00411B84">
            <w:pPr>
              <w:pStyle w:val="Table"/>
            </w:pPr>
          </w:p>
        </w:tc>
      </w:tr>
      <w:tr w:rsidR="00445727" w:rsidRPr="00411B84" w:rsidTr="00445727">
        <w:trPr>
          <w:trHeight w:val="77"/>
        </w:trPr>
        <w:tc>
          <w:tcPr>
            <w:tcW w:w="1019" w:type="pct"/>
            <w:tcBorders>
              <w:top w:val="single" w:sz="4" w:space="0" w:color="auto"/>
              <w:bottom w:val="nil"/>
            </w:tcBorders>
          </w:tcPr>
          <w:p w:rsidR="00445727" w:rsidRPr="00411B84" w:rsidRDefault="00445727" w:rsidP="00411B84">
            <w:pPr>
              <w:pStyle w:val="Table"/>
            </w:pPr>
            <w:r w:rsidRPr="00411B84">
              <w:t>городские леса</w:t>
            </w:r>
          </w:p>
        </w:tc>
        <w:tc>
          <w:tcPr>
            <w:tcW w:w="1542" w:type="pct"/>
            <w:tcBorders>
              <w:top w:val="single" w:sz="4" w:space="0" w:color="auto"/>
              <w:bottom w:val="nil"/>
            </w:tcBorders>
          </w:tcPr>
          <w:p w:rsidR="00445727" w:rsidRPr="00411B84" w:rsidRDefault="00445727" w:rsidP="00411B84">
            <w:pPr>
              <w:pStyle w:val="Table"/>
              <w:rPr>
                <w:b/>
              </w:rPr>
            </w:pPr>
            <w:r w:rsidRPr="00411B84">
              <w:t xml:space="preserve">Городские леса города Людиново на территории </w:t>
            </w:r>
            <w:r w:rsidR="005E4FDD" w:rsidRPr="00411B84">
              <w:t>Людиновского муниципального округа Калужской области</w:t>
            </w:r>
          </w:p>
        </w:tc>
        <w:tc>
          <w:tcPr>
            <w:tcW w:w="828" w:type="pct"/>
            <w:tcBorders>
              <w:top w:val="single" w:sz="4" w:space="0" w:color="auto"/>
              <w:bottom w:val="nil"/>
            </w:tcBorders>
          </w:tcPr>
          <w:p w:rsidR="00445727" w:rsidRPr="00411B84" w:rsidRDefault="00445727" w:rsidP="00411B84">
            <w:pPr>
              <w:pStyle w:val="Table"/>
              <w:rPr>
                <w:lang w:val="en-US"/>
              </w:rPr>
            </w:pPr>
            <w:r w:rsidRPr="00411B84">
              <w:t>1</w:t>
            </w:r>
            <w:r w:rsidRPr="00411B84">
              <w:rPr>
                <w:lang w:val="en-US"/>
              </w:rPr>
              <w:t>-17</w:t>
            </w:r>
          </w:p>
        </w:tc>
        <w:tc>
          <w:tcPr>
            <w:tcW w:w="824" w:type="pct"/>
            <w:tcBorders>
              <w:top w:val="single" w:sz="4" w:space="0" w:color="auto"/>
              <w:bottom w:val="nil"/>
            </w:tcBorders>
          </w:tcPr>
          <w:p w:rsidR="00445727" w:rsidRPr="00411B84" w:rsidRDefault="00445727" w:rsidP="00411B84">
            <w:pPr>
              <w:pStyle w:val="Table"/>
            </w:pPr>
            <w:r w:rsidRPr="00411B84">
              <w:t>1264,0326</w:t>
            </w:r>
          </w:p>
        </w:tc>
        <w:tc>
          <w:tcPr>
            <w:tcW w:w="787" w:type="pct"/>
            <w:vMerge/>
            <w:tcBorders>
              <w:bottom w:val="nil"/>
            </w:tcBorders>
            <w:vAlign w:val="center"/>
          </w:tcPr>
          <w:p w:rsidR="00445727" w:rsidRPr="00411B84" w:rsidRDefault="00445727" w:rsidP="00411B84">
            <w:pPr>
              <w:pStyle w:val="Table"/>
            </w:pPr>
          </w:p>
        </w:tc>
      </w:tr>
      <w:tr w:rsidR="00445727" w:rsidRPr="00411B84" w:rsidTr="00445727">
        <w:trPr>
          <w:trHeight w:val="77"/>
        </w:trPr>
        <w:tc>
          <w:tcPr>
            <w:tcW w:w="1019" w:type="pct"/>
            <w:tcBorders>
              <w:top w:val="nil"/>
            </w:tcBorders>
          </w:tcPr>
          <w:p w:rsidR="00445727" w:rsidRPr="00411B84" w:rsidRDefault="00445727" w:rsidP="00411B84">
            <w:pPr>
              <w:pStyle w:val="Table"/>
            </w:pPr>
          </w:p>
        </w:tc>
        <w:tc>
          <w:tcPr>
            <w:tcW w:w="1542" w:type="pct"/>
            <w:tcBorders>
              <w:top w:val="nil"/>
            </w:tcBorders>
          </w:tcPr>
          <w:p w:rsidR="00445727" w:rsidRPr="00411B84" w:rsidRDefault="00445727" w:rsidP="00411B84">
            <w:pPr>
              <w:pStyle w:val="Table"/>
            </w:pPr>
          </w:p>
        </w:tc>
        <w:tc>
          <w:tcPr>
            <w:tcW w:w="828" w:type="pct"/>
            <w:tcBorders>
              <w:top w:val="nil"/>
            </w:tcBorders>
          </w:tcPr>
          <w:p w:rsidR="00445727" w:rsidRPr="00411B84" w:rsidRDefault="00445727" w:rsidP="00411B84">
            <w:pPr>
              <w:pStyle w:val="Table"/>
              <w:rPr>
                <w:highlight w:val="yellow"/>
              </w:rPr>
            </w:pPr>
          </w:p>
        </w:tc>
        <w:tc>
          <w:tcPr>
            <w:tcW w:w="824" w:type="pct"/>
            <w:tcBorders>
              <w:top w:val="nil"/>
            </w:tcBorders>
          </w:tcPr>
          <w:p w:rsidR="00445727" w:rsidRPr="00411B84" w:rsidRDefault="00445727" w:rsidP="00411B84">
            <w:pPr>
              <w:pStyle w:val="Table"/>
              <w:rPr>
                <w:highlight w:val="yellow"/>
              </w:rPr>
            </w:pPr>
          </w:p>
        </w:tc>
        <w:tc>
          <w:tcPr>
            <w:tcW w:w="787" w:type="pct"/>
            <w:tcBorders>
              <w:top w:val="nil"/>
            </w:tcBorders>
            <w:vAlign w:val="center"/>
          </w:tcPr>
          <w:p w:rsidR="00445727" w:rsidRPr="00411B84" w:rsidRDefault="00445727" w:rsidP="00411B84">
            <w:pPr>
              <w:pStyle w:val="Table"/>
            </w:pPr>
          </w:p>
        </w:tc>
      </w:tr>
    </w:tbl>
    <w:p w:rsidR="001A049A" w:rsidRPr="00411B84" w:rsidRDefault="001A049A" w:rsidP="00B70114">
      <w:pPr>
        <w:pStyle w:val="Style37"/>
        <w:ind w:right="-28"/>
        <w:rPr>
          <w:rFonts w:ascii="Arial" w:hAnsi="Arial" w:cs="Arial"/>
        </w:rPr>
      </w:pPr>
    </w:p>
    <w:p w:rsidR="001758F6" w:rsidRPr="00411B84" w:rsidRDefault="001758F6" w:rsidP="00B70114">
      <w:pPr>
        <w:pStyle w:val="Style37"/>
        <w:ind w:right="-28"/>
        <w:rPr>
          <w:rFonts w:ascii="Arial" w:hAnsi="Arial" w:cs="Arial"/>
        </w:rPr>
      </w:pPr>
      <w:r w:rsidRPr="00411B84">
        <w:rPr>
          <w:rFonts w:ascii="Arial" w:hAnsi="Arial" w:cs="Arial"/>
        </w:rPr>
        <w:t>Основными направлениями использования лесов являются:</w:t>
      </w:r>
    </w:p>
    <w:p w:rsidR="001758F6" w:rsidRPr="00411B84" w:rsidRDefault="001758F6" w:rsidP="00B70114">
      <w:pPr>
        <w:pStyle w:val="Style37"/>
        <w:ind w:right="-28"/>
        <w:rPr>
          <w:rFonts w:ascii="Arial" w:hAnsi="Arial" w:cs="Arial"/>
        </w:rPr>
      </w:pPr>
      <w:r w:rsidRPr="00411B84">
        <w:rPr>
          <w:rFonts w:ascii="Arial" w:hAnsi="Arial" w:cs="Arial"/>
        </w:rPr>
        <w:t>- сохранение биологического разнообразия лесов и повышение их потенциала;</w:t>
      </w:r>
    </w:p>
    <w:p w:rsidR="001758F6" w:rsidRPr="00411B84" w:rsidRDefault="001758F6" w:rsidP="00B70114">
      <w:pPr>
        <w:pStyle w:val="Style37"/>
        <w:ind w:right="-28"/>
        <w:rPr>
          <w:rFonts w:ascii="Arial" w:hAnsi="Arial" w:cs="Arial"/>
        </w:rPr>
      </w:pPr>
      <w:r w:rsidRPr="00411B84">
        <w:rPr>
          <w:rFonts w:ascii="Arial" w:hAnsi="Arial" w:cs="Arial"/>
        </w:rPr>
        <w:t>- сохранение средообразующих, прежде всего, санитарно-гигиенических, рекреационных, оздоровительных функций в лесах лесопарковых зон и почвозащитных функций в противоэрозионных лесах;</w:t>
      </w:r>
    </w:p>
    <w:p w:rsidR="001758F6" w:rsidRPr="00411B84" w:rsidRDefault="001758F6" w:rsidP="00B70114">
      <w:pPr>
        <w:pStyle w:val="Style37"/>
        <w:ind w:right="-28"/>
        <w:rPr>
          <w:rFonts w:ascii="Arial" w:hAnsi="Arial" w:cs="Arial"/>
        </w:rPr>
      </w:pPr>
      <w:r w:rsidRPr="00411B84">
        <w:rPr>
          <w:rFonts w:ascii="Arial" w:hAnsi="Arial" w:cs="Arial"/>
        </w:rPr>
        <w:t>- устойчивое управление лесами;</w:t>
      </w:r>
    </w:p>
    <w:p w:rsidR="001758F6" w:rsidRPr="00411B84" w:rsidRDefault="001758F6" w:rsidP="00B70114">
      <w:pPr>
        <w:pStyle w:val="Style37"/>
        <w:ind w:right="-28"/>
        <w:rPr>
          <w:rFonts w:ascii="Arial" w:hAnsi="Arial" w:cs="Arial"/>
        </w:rPr>
      </w:pPr>
      <w:r w:rsidRPr="00411B84">
        <w:rPr>
          <w:rFonts w:ascii="Arial" w:hAnsi="Arial" w:cs="Arial"/>
        </w:rPr>
        <w:t>- обеспечение охраны, защиты и воспроизводства лесов, улучшение их качества, а также повышение продуктивности лесов;</w:t>
      </w:r>
    </w:p>
    <w:p w:rsidR="001758F6" w:rsidRPr="00411B84" w:rsidRDefault="001758F6" w:rsidP="00B70114">
      <w:pPr>
        <w:pStyle w:val="Style37"/>
        <w:ind w:right="-28"/>
        <w:rPr>
          <w:rFonts w:ascii="Arial" w:hAnsi="Arial" w:cs="Arial"/>
        </w:rPr>
      </w:pPr>
      <w:r w:rsidRPr="00411B84">
        <w:rPr>
          <w:rFonts w:ascii="Arial" w:hAnsi="Arial" w:cs="Arial"/>
        </w:rPr>
        <w:t>- использование лесов способами, не наносящими вреда окружающей природной среде и здоровью человека.</w:t>
      </w:r>
    </w:p>
    <w:p w:rsidR="001758F6" w:rsidRPr="00411B84" w:rsidRDefault="001758F6" w:rsidP="00B70114">
      <w:pPr>
        <w:pStyle w:val="Style37"/>
        <w:ind w:right="-28"/>
        <w:rPr>
          <w:rFonts w:ascii="Arial" w:hAnsi="Arial" w:cs="Arial"/>
        </w:rPr>
      </w:pPr>
    </w:p>
    <w:p w:rsidR="001758F6" w:rsidRPr="00411B84" w:rsidRDefault="001758F6" w:rsidP="00B70114">
      <w:pPr>
        <w:pStyle w:val="Style37"/>
        <w:ind w:right="-28"/>
        <w:rPr>
          <w:rFonts w:ascii="Arial" w:hAnsi="Arial" w:cs="Arial"/>
        </w:rPr>
      </w:pPr>
    </w:p>
    <w:p w:rsidR="00C6430F" w:rsidRPr="00411B84" w:rsidRDefault="00C6430F" w:rsidP="00B70114">
      <w:pPr>
        <w:pStyle w:val="Style37"/>
        <w:ind w:right="-28"/>
        <w:jc w:val="center"/>
        <w:rPr>
          <w:rFonts w:ascii="Arial" w:hAnsi="Arial" w:cs="Arial"/>
          <w:i/>
        </w:rPr>
      </w:pPr>
      <w:r w:rsidRPr="00411B84">
        <w:rPr>
          <w:rFonts w:ascii="Arial" w:hAnsi="Arial" w:cs="Arial"/>
          <w:i/>
        </w:rPr>
        <w:t>Характеристика лесных и нелесных земель</w:t>
      </w:r>
    </w:p>
    <w:p w:rsidR="00C6430F" w:rsidRPr="00411B84" w:rsidRDefault="00C6430F" w:rsidP="00B70114">
      <w:pPr>
        <w:pStyle w:val="Style37"/>
        <w:ind w:right="-28"/>
        <w:rPr>
          <w:rFonts w:ascii="Arial" w:hAnsi="Arial" w:cs="Arial"/>
          <w:i/>
        </w:rPr>
      </w:pPr>
    </w:p>
    <w:p w:rsidR="00445727" w:rsidRPr="00411B84" w:rsidRDefault="00445727" w:rsidP="00B70114">
      <w:pPr>
        <w:pStyle w:val="Style37"/>
        <w:ind w:right="-28"/>
        <w:rPr>
          <w:rFonts w:ascii="Arial" w:hAnsi="Arial" w:cs="Arial"/>
        </w:rPr>
      </w:pPr>
      <w:r w:rsidRPr="00411B84">
        <w:rPr>
          <w:rFonts w:ascii="Arial" w:hAnsi="Arial" w:cs="Arial"/>
        </w:rPr>
        <w:t xml:space="preserve">Характеристика лесных и нелесных земель, расположенных на территории городских лесов города Людиново на </w:t>
      </w:r>
      <w:r w:rsidR="005E4FDD" w:rsidRPr="00411B84">
        <w:rPr>
          <w:rFonts w:ascii="Arial" w:hAnsi="Arial" w:cs="Arial"/>
        </w:rPr>
        <w:t>Людиновского муниципального округа Калужской области</w:t>
      </w:r>
      <w:r w:rsidRPr="00411B84">
        <w:rPr>
          <w:rFonts w:ascii="Arial" w:hAnsi="Arial" w:cs="Arial"/>
        </w:rPr>
        <w:t xml:space="preserve"> представлена в таблице 4.</w:t>
      </w:r>
    </w:p>
    <w:p w:rsidR="00A1692A" w:rsidRPr="00411B84" w:rsidRDefault="00A1692A" w:rsidP="00B70114">
      <w:pPr>
        <w:ind w:right="-28"/>
        <w:jc w:val="right"/>
        <w:rPr>
          <w:rFonts w:cs="Arial"/>
          <w:i/>
        </w:rPr>
      </w:pPr>
      <w:r w:rsidRPr="00411B84">
        <w:rPr>
          <w:rFonts w:cs="Arial"/>
          <w:i/>
        </w:rPr>
        <w:t>Таблица 4</w:t>
      </w:r>
    </w:p>
    <w:p w:rsidR="00C6430F" w:rsidRPr="00411B84" w:rsidRDefault="00C6430F" w:rsidP="00B70114">
      <w:pPr>
        <w:shd w:val="clear" w:color="000000" w:fill="auto"/>
        <w:ind w:right="-28"/>
        <w:jc w:val="right"/>
        <w:rPr>
          <w:rFonts w:cs="Arial"/>
          <w:bCs/>
          <w:i/>
        </w:rPr>
      </w:pPr>
      <w:r w:rsidRPr="00411B84">
        <w:rPr>
          <w:rFonts w:cs="Arial"/>
          <w:i/>
        </w:rPr>
        <w:lastRenderedPageBreak/>
        <w:t>(таблица 4 приложения к Составу лесохозяйственных регламентов, порядку их разработки, срокам их действия и порядку внесения в них изменений)</w:t>
      </w:r>
    </w:p>
    <w:p w:rsidR="00C6430F" w:rsidRPr="00411B84" w:rsidRDefault="00C6430F" w:rsidP="00B70114">
      <w:pPr>
        <w:ind w:right="-28"/>
        <w:jc w:val="center"/>
        <w:rPr>
          <w:rFonts w:cs="Arial"/>
          <w:b/>
        </w:rPr>
      </w:pPr>
      <w:r w:rsidRPr="00411B84">
        <w:rPr>
          <w:rFonts w:cs="Arial"/>
          <w:b/>
        </w:rPr>
        <w:t xml:space="preserve">Характеристика лесных и нелесных земель </w:t>
      </w:r>
    </w:p>
    <w:p w:rsidR="00C6430F" w:rsidRPr="00411B84" w:rsidRDefault="00C6430F" w:rsidP="00B70114">
      <w:pPr>
        <w:ind w:right="-28"/>
        <w:jc w:val="center"/>
        <w:rPr>
          <w:rFonts w:cs="Arial"/>
          <w:b/>
        </w:rPr>
      </w:pPr>
      <w:r w:rsidRPr="00411B84">
        <w:rPr>
          <w:rFonts w:cs="Arial"/>
          <w:b/>
        </w:rPr>
        <w:t>на территории городских лесов</w:t>
      </w:r>
    </w:p>
    <w:p w:rsidR="00A1692A" w:rsidRPr="00411B84" w:rsidRDefault="00A1692A" w:rsidP="00B70114">
      <w:pPr>
        <w:ind w:right="-28"/>
        <w:jc w:val="cente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2"/>
        <w:gridCol w:w="1873"/>
        <w:gridCol w:w="1069"/>
      </w:tblGrid>
      <w:tr w:rsidR="003C3264" w:rsidRPr="00411B84" w:rsidTr="008B2D25">
        <w:trPr>
          <w:tblHeader/>
        </w:trPr>
        <w:tc>
          <w:tcPr>
            <w:tcW w:w="3429" w:type="pct"/>
            <w:vMerge w:val="restart"/>
            <w:vAlign w:val="center"/>
          </w:tcPr>
          <w:p w:rsidR="003C3264" w:rsidRPr="00411B84" w:rsidRDefault="003C3264" w:rsidP="00411B84">
            <w:pPr>
              <w:pStyle w:val="Table0"/>
            </w:pPr>
            <w:r w:rsidRPr="00411B84">
              <w:t>Показатели характеристики</w:t>
            </w:r>
            <w:r w:rsidR="00411B84">
              <w:t xml:space="preserve"> </w:t>
            </w:r>
            <w:r w:rsidRPr="00411B84">
              <w:t>земель</w:t>
            </w:r>
          </w:p>
        </w:tc>
        <w:tc>
          <w:tcPr>
            <w:tcW w:w="1571" w:type="pct"/>
            <w:gridSpan w:val="2"/>
            <w:vAlign w:val="center"/>
          </w:tcPr>
          <w:p w:rsidR="003C3264" w:rsidRPr="00411B84" w:rsidRDefault="003C3264" w:rsidP="00411B84">
            <w:pPr>
              <w:pStyle w:val="Table0"/>
            </w:pPr>
            <w:r w:rsidRPr="00411B84">
              <w:t>Всего по лесничеству</w:t>
            </w:r>
          </w:p>
        </w:tc>
      </w:tr>
      <w:tr w:rsidR="003C3264" w:rsidRPr="00411B84" w:rsidTr="008B2D25">
        <w:trPr>
          <w:tblHeader/>
        </w:trPr>
        <w:tc>
          <w:tcPr>
            <w:tcW w:w="3429" w:type="pct"/>
            <w:vMerge/>
            <w:tcBorders>
              <w:bottom w:val="single" w:sz="4" w:space="0" w:color="auto"/>
            </w:tcBorders>
            <w:vAlign w:val="center"/>
          </w:tcPr>
          <w:p w:rsidR="003C3264" w:rsidRPr="00411B84" w:rsidRDefault="003C3264" w:rsidP="00411B84">
            <w:pPr>
              <w:pStyle w:val="Table"/>
            </w:pPr>
          </w:p>
        </w:tc>
        <w:tc>
          <w:tcPr>
            <w:tcW w:w="1000" w:type="pct"/>
            <w:tcBorders>
              <w:bottom w:val="single" w:sz="4" w:space="0" w:color="auto"/>
            </w:tcBorders>
            <w:vAlign w:val="center"/>
          </w:tcPr>
          <w:p w:rsidR="003C3264" w:rsidRPr="00411B84" w:rsidRDefault="003C3264" w:rsidP="00411B84">
            <w:pPr>
              <w:pStyle w:val="Table"/>
            </w:pPr>
            <w:r w:rsidRPr="00411B84">
              <w:t>площадь,га</w:t>
            </w:r>
          </w:p>
        </w:tc>
        <w:tc>
          <w:tcPr>
            <w:tcW w:w="571" w:type="pct"/>
            <w:tcBorders>
              <w:bottom w:val="single" w:sz="4" w:space="0" w:color="auto"/>
            </w:tcBorders>
            <w:vAlign w:val="center"/>
          </w:tcPr>
          <w:p w:rsidR="003C3264" w:rsidRPr="00411B84" w:rsidRDefault="003C3264" w:rsidP="00411B84">
            <w:pPr>
              <w:pStyle w:val="Table"/>
            </w:pPr>
            <w:r w:rsidRPr="00411B84">
              <w:t>%</w:t>
            </w:r>
          </w:p>
        </w:tc>
      </w:tr>
      <w:tr w:rsidR="008B2D25" w:rsidRPr="00411B84" w:rsidTr="008B2D25">
        <w:trPr>
          <w:tblHeader/>
        </w:trPr>
        <w:tc>
          <w:tcPr>
            <w:tcW w:w="3429" w:type="pct"/>
            <w:tcBorders>
              <w:right w:val="nil"/>
            </w:tcBorders>
            <w:vAlign w:val="center"/>
          </w:tcPr>
          <w:p w:rsidR="008B2D25" w:rsidRPr="00411B84" w:rsidRDefault="008B2D25" w:rsidP="00411B84">
            <w:pPr>
              <w:pStyle w:val="Table"/>
            </w:pPr>
          </w:p>
        </w:tc>
        <w:tc>
          <w:tcPr>
            <w:tcW w:w="1000" w:type="pct"/>
            <w:tcBorders>
              <w:left w:val="nil"/>
              <w:right w:val="nil"/>
            </w:tcBorders>
            <w:vAlign w:val="center"/>
          </w:tcPr>
          <w:p w:rsidR="008B2D25" w:rsidRPr="00411B84" w:rsidRDefault="008B2D25" w:rsidP="00411B84">
            <w:pPr>
              <w:pStyle w:val="Table"/>
            </w:pPr>
          </w:p>
        </w:tc>
        <w:tc>
          <w:tcPr>
            <w:tcW w:w="571" w:type="pct"/>
            <w:tcBorders>
              <w:left w:val="nil"/>
            </w:tcBorders>
            <w:vAlign w:val="center"/>
          </w:tcPr>
          <w:p w:rsidR="008B2D25" w:rsidRPr="00411B84" w:rsidRDefault="008B2D25" w:rsidP="00411B84">
            <w:pPr>
              <w:pStyle w:val="Table"/>
            </w:pPr>
          </w:p>
        </w:tc>
      </w:tr>
      <w:tr w:rsidR="008B2D25" w:rsidRPr="00411B84" w:rsidTr="008B2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blHeader/>
        </w:trPr>
        <w:tc>
          <w:tcPr>
            <w:tcW w:w="3429"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1. Общая площадь земель лесного фонда</w:t>
            </w:r>
          </w:p>
        </w:tc>
        <w:tc>
          <w:tcPr>
            <w:tcW w:w="1000"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1264,0326</w:t>
            </w:r>
          </w:p>
        </w:tc>
        <w:tc>
          <w:tcPr>
            <w:tcW w:w="571"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100,0</w:t>
            </w:r>
          </w:p>
        </w:tc>
      </w:tr>
      <w:tr w:rsidR="008B2D25" w:rsidRPr="00411B84" w:rsidTr="008B2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3429"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2. Лесные земли - всего</w:t>
            </w:r>
          </w:p>
        </w:tc>
        <w:tc>
          <w:tcPr>
            <w:tcW w:w="1000"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1188,9452</w:t>
            </w:r>
          </w:p>
        </w:tc>
        <w:tc>
          <w:tcPr>
            <w:tcW w:w="571"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94,1</w:t>
            </w:r>
          </w:p>
        </w:tc>
      </w:tr>
      <w:tr w:rsidR="008B2D25" w:rsidRPr="00411B84" w:rsidTr="008B2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3429"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2.1. Покрытые лесной растительностью - всего</w:t>
            </w:r>
          </w:p>
        </w:tc>
        <w:tc>
          <w:tcPr>
            <w:tcW w:w="1000"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1182,9146</w:t>
            </w:r>
          </w:p>
        </w:tc>
        <w:tc>
          <w:tcPr>
            <w:tcW w:w="571"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93,6</w:t>
            </w:r>
          </w:p>
        </w:tc>
      </w:tr>
      <w:tr w:rsidR="008B2D25" w:rsidRPr="00411B84" w:rsidTr="008B2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3429"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2.2.1. В том числе, лесные культуры</w:t>
            </w:r>
          </w:p>
        </w:tc>
        <w:tc>
          <w:tcPr>
            <w:tcW w:w="1000"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228,2970</w:t>
            </w:r>
          </w:p>
        </w:tc>
        <w:tc>
          <w:tcPr>
            <w:tcW w:w="571"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18,1</w:t>
            </w:r>
          </w:p>
        </w:tc>
      </w:tr>
      <w:tr w:rsidR="008B2D25" w:rsidRPr="00411B84" w:rsidTr="008B2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3429"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2.2. Не покрытые лесной растительностью - всего</w:t>
            </w:r>
          </w:p>
        </w:tc>
        <w:tc>
          <w:tcPr>
            <w:tcW w:w="1000"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6,0306</w:t>
            </w:r>
          </w:p>
        </w:tc>
        <w:tc>
          <w:tcPr>
            <w:tcW w:w="571"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0,5</w:t>
            </w:r>
          </w:p>
        </w:tc>
      </w:tr>
      <w:tr w:rsidR="008B2D25" w:rsidRPr="00411B84" w:rsidTr="008B2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3429"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в том числе:</w:t>
            </w:r>
          </w:p>
        </w:tc>
        <w:tc>
          <w:tcPr>
            <w:tcW w:w="1000"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p>
        </w:tc>
        <w:tc>
          <w:tcPr>
            <w:tcW w:w="571"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p>
        </w:tc>
      </w:tr>
      <w:tr w:rsidR="008B2D25" w:rsidRPr="00411B84" w:rsidTr="008B2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3429"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несомкнувшиеся лесные культуры</w:t>
            </w:r>
          </w:p>
        </w:tc>
        <w:tc>
          <w:tcPr>
            <w:tcW w:w="1000"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p>
        </w:tc>
        <w:tc>
          <w:tcPr>
            <w:tcW w:w="571"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p>
        </w:tc>
      </w:tr>
      <w:tr w:rsidR="008B2D25" w:rsidRPr="00411B84" w:rsidTr="008B2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3429"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лесные питомники, плантации</w:t>
            </w:r>
          </w:p>
        </w:tc>
        <w:tc>
          <w:tcPr>
            <w:tcW w:w="1000"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p>
        </w:tc>
        <w:tc>
          <w:tcPr>
            <w:tcW w:w="571"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p>
        </w:tc>
      </w:tr>
      <w:tr w:rsidR="008B2D25" w:rsidRPr="00411B84" w:rsidTr="008B2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3429"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редины естественные</w:t>
            </w:r>
          </w:p>
        </w:tc>
        <w:tc>
          <w:tcPr>
            <w:tcW w:w="1000"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p>
        </w:tc>
        <w:tc>
          <w:tcPr>
            <w:tcW w:w="571"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p>
        </w:tc>
      </w:tr>
      <w:tr w:rsidR="008B2D25" w:rsidRPr="00411B84" w:rsidTr="008B2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3429"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фонд лесовосстановления - всего</w:t>
            </w:r>
          </w:p>
        </w:tc>
        <w:tc>
          <w:tcPr>
            <w:tcW w:w="1000"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6,0306</w:t>
            </w:r>
          </w:p>
        </w:tc>
        <w:tc>
          <w:tcPr>
            <w:tcW w:w="571"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0,5</w:t>
            </w:r>
          </w:p>
        </w:tc>
      </w:tr>
      <w:tr w:rsidR="008B2D25" w:rsidRPr="00411B84" w:rsidTr="008B2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3429"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в том числе:</w:t>
            </w:r>
          </w:p>
        </w:tc>
        <w:tc>
          <w:tcPr>
            <w:tcW w:w="1000"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p>
        </w:tc>
        <w:tc>
          <w:tcPr>
            <w:tcW w:w="571"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p>
        </w:tc>
      </w:tr>
      <w:tr w:rsidR="008B2D25" w:rsidRPr="00411B84" w:rsidTr="008B2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3429"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гари</w:t>
            </w:r>
          </w:p>
        </w:tc>
        <w:tc>
          <w:tcPr>
            <w:tcW w:w="1000"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p>
        </w:tc>
        <w:tc>
          <w:tcPr>
            <w:tcW w:w="571"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p>
        </w:tc>
      </w:tr>
      <w:tr w:rsidR="008B2D25" w:rsidRPr="00411B84" w:rsidTr="008B2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3429"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погибшие древостои</w:t>
            </w:r>
          </w:p>
        </w:tc>
        <w:tc>
          <w:tcPr>
            <w:tcW w:w="1000"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6,0306</w:t>
            </w:r>
          </w:p>
        </w:tc>
        <w:tc>
          <w:tcPr>
            <w:tcW w:w="571"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0,5</w:t>
            </w:r>
          </w:p>
        </w:tc>
      </w:tr>
      <w:tr w:rsidR="008B2D25" w:rsidRPr="00411B84" w:rsidTr="008B2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3429"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вырубки</w:t>
            </w:r>
          </w:p>
        </w:tc>
        <w:tc>
          <w:tcPr>
            <w:tcW w:w="1000"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p>
        </w:tc>
        <w:tc>
          <w:tcPr>
            <w:tcW w:w="571"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p>
        </w:tc>
      </w:tr>
      <w:tr w:rsidR="008B2D25" w:rsidRPr="00411B84" w:rsidTr="008B2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3429"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прогалины, пустыри</w:t>
            </w:r>
          </w:p>
        </w:tc>
        <w:tc>
          <w:tcPr>
            <w:tcW w:w="1000"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p>
        </w:tc>
        <w:tc>
          <w:tcPr>
            <w:tcW w:w="571"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p>
        </w:tc>
      </w:tr>
      <w:tr w:rsidR="008B2D25" w:rsidRPr="00411B84" w:rsidTr="008B2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3429"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3. Нелесные земли - всего</w:t>
            </w:r>
          </w:p>
        </w:tc>
        <w:tc>
          <w:tcPr>
            <w:tcW w:w="1000"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75,0874</w:t>
            </w:r>
          </w:p>
        </w:tc>
        <w:tc>
          <w:tcPr>
            <w:tcW w:w="571"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5,9</w:t>
            </w:r>
          </w:p>
        </w:tc>
      </w:tr>
      <w:tr w:rsidR="008B2D25" w:rsidRPr="00411B84" w:rsidTr="008B2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3429"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в том числе:</w:t>
            </w:r>
          </w:p>
        </w:tc>
        <w:tc>
          <w:tcPr>
            <w:tcW w:w="1000"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p>
        </w:tc>
        <w:tc>
          <w:tcPr>
            <w:tcW w:w="571"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p>
        </w:tc>
      </w:tr>
      <w:tr w:rsidR="008B2D25" w:rsidRPr="00411B84" w:rsidTr="008B2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3429"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пашни</w:t>
            </w:r>
          </w:p>
        </w:tc>
        <w:tc>
          <w:tcPr>
            <w:tcW w:w="1000"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p>
        </w:tc>
        <w:tc>
          <w:tcPr>
            <w:tcW w:w="571"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p>
        </w:tc>
      </w:tr>
      <w:tr w:rsidR="008B2D25" w:rsidRPr="00411B84" w:rsidTr="008B2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3429"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сенокосы</w:t>
            </w:r>
          </w:p>
        </w:tc>
        <w:tc>
          <w:tcPr>
            <w:tcW w:w="1000"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7,9169</w:t>
            </w:r>
          </w:p>
        </w:tc>
        <w:tc>
          <w:tcPr>
            <w:tcW w:w="571"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0,6</w:t>
            </w:r>
          </w:p>
        </w:tc>
      </w:tr>
      <w:tr w:rsidR="008B2D25" w:rsidRPr="00411B84" w:rsidTr="008B2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3429"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пастбища, луга</w:t>
            </w:r>
          </w:p>
        </w:tc>
        <w:tc>
          <w:tcPr>
            <w:tcW w:w="1000"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p>
        </w:tc>
        <w:tc>
          <w:tcPr>
            <w:tcW w:w="571"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p>
        </w:tc>
      </w:tr>
      <w:tr w:rsidR="008B2D25" w:rsidRPr="00411B84" w:rsidTr="008B2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3429"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воды</w:t>
            </w:r>
          </w:p>
        </w:tc>
        <w:tc>
          <w:tcPr>
            <w:tcW w:w="1000"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3,6825</w:t>
            </w:r>
          </w:p>
        </w:tc>
        <w:tc>
          <w:tcPr>
            <w:tcW w:w="571"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0,3</w:t>
            </w:r>
          </w:p>
        </w:tc>
      </w:tr>
      <w:tr w:rsidR="008B2D25" w:rsidRPr="00411B84" w:rsidTr="008B2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3429"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сады</w:t>
            </w:r>
          </w:p>
        </w:tc>
        <w:tc>
          <w:tcPr>
            <w:tcW w:w="1000"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p>
        </w:tc>
        <w:tc>
          <w:tcPr>
            <w:tcW w:w="571"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p>
        </w:tc>
      </w:tr>
      <w:tr w:rsidR="008B2D25" w:rsidRPr="00411B84" w:rsidTr="008B2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3429"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дороги, просеки</w:t>
            </w:r>
          </w:p>
        </w:tc>
        <w:tc>
          <w:tcPr>
            <w:tcW w:w="1000"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11,4789</w:t>
            </w:r>
          </w:p>
        </w:tc>
        <w:tc>
          <w:tcPr>
            <w:tcW w:w="571"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0,9</w:t>
            </w:r>
          </w:p>
        </w:tc>
      </w:tr>
      <w:tr w:rsidR="008B2D25" w:rsidRPr="00411B84" w:rsidTr="008B2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3429"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усадьбы и пр.</w:t>
            </w:r>
          </w:p>
        </w:tc>
        <w:tc>
          <w:tcPr>
            <w:tcW w:w="1000"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4,8069</w:t>
            </w:r>
          </w:p>
        </w:tc>
        <w:tc>
          <w:tcPr>
            <w:tcW w:w="571"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0,4</w:t>
            </w:r>
          </w:p>
        </w:tc>
      </w:tr>
      <w:tr w:rsidR="008B2D25" w:rsidRPr="00411B84" w:rsidTr="008B2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3429"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болота</w:t>
            </w:r>
          </w:p>
        </w:tc>
        <w:tc>
          <w:tcPr>
            <w:tcW w:w="1000"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19,6635</w:t>
            </w:r>
          </w:p>
        </w:tc>
        <w:tc>
          <w:tcPr>
            <w:tcW w:w="571" w:type="pct"/>
            <w:tcBorders>
              <w:top w:val="single" w:sz="4" w:space="0" w:color="auto"/>
              <w:left w:val="single" w:sz="4" w:space="0" w:color="auto"/>
              <w:bottom w:val="single" w:sz="4" w:space="0" w:color="auto"/>
              <w:right w:val="single" w:sz="4" w:space="0" w:color="auto"/>
            </w:tcBorders>
          </w:tcPr>
          <w:p w:rsidR="008B2D25" w:rsidRPr="00411B84" w:rsidRDefault="008B2D25" w:rsidP="00411B84">
            <w:pPr>
              <w:pStyle w:val="Table"/>
            </w:pPr>
            <w:r w:rsidRPr="00411B84">
              <w:t>1,6</w:t>
            </w:r>
          </w:p>
        </w:tc>
      </w:tr>
      <w:tr w:rsidR="008B2D25" w:rsidRPr="00411B84" w:rsidTr="008B2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3429" w:type="pct"/>
            <w:tcBorders>
              <w:top w:val="single" w:sz="4" w:space="0" w:color="auto"/>
              <w:left w:val="single" w:sz="4" w:space="0" w:color="auto"/>
              <w:right w:val="single" w:sz="4" w:space="0" w:color="auto"/>
            </w:tcBorders>
          </w:tcPr>
          <w:p w:rsidR="008B2D25" w:rsidRPr="00411B84" w:rsidRDefault="008B2D25" w:rsidP="00411B84">
            <w:pPr>
              <w:pStyle w:val="Table"/>
            </w:pPr>
            <w:r w:rsidRPr="00411B84">
              <w:t>прочие земли</w:t>
            </w:r>
          </w:p>
        </w:tc>
        <w:tc>
          <w:tcPr>
            <w:tcW w:w="1000" w:type="pct"/>
            <w:tcBorders>
              <w:top w:val="single" w:sz="4" w:space="0" w:color="auto"/>
              <w:left w:val="single" w:sz="4" w:space="0" w:color="auto"/>
              <w:right w:val="single" w:sz="4" w:space="0" w:color="auto"/>
            </w:tcBorders>
          </w:tcPr>
          <w:p w:rsidR="008B2D25" w:rsidRPr="00411B84" w:rsidRDefault="008B2D25" w:rsidP="00411B84">
            <w:pPr>
              <w:pStyle w:val="Table"/>
            </w:pPr>
            <w:r w:rsidRPr="00411B84">
              <w:t>27,5387</w:t>
            </w:r>
          </w:p>
        </w:tc>
        <w:tc>
          <w:tcPr>
            <w:tcW w:w="571" w:type="pct"/>
            <w:tcBorders>
              <w:top w:val="single" w:sz="4" w:space="0" w:color="auto"/>
              <w:left w:val="single" w:sz="4" w:space="0" w:color="auto"/>
              <w:right w:val="single" w:sz="4" w:space="0" w:color="auto"/>
            </w:tcBorders>
          </w:tcPr>
          <w:p w:rsidR="008B2D25" w:rsidRPr="00411B84" w:rsidRDefault="008B2D25" w:rsidP="00411B84">
            <w:pPr>
              <w:pStyle w:val="Table"/>
            </w:pPr>
            <w:r w:rsidRPr="00411B84">
              <w:t>2,2</w:t>
            </w:r>
          </w:p>
        </w:tc>
      </w:tr>
      <w:tr w:rsidR="008B2D25" w:rsidRPr="00411B84" w:rsidTr="008B2D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3429" w:type="pct"/>
            <w:tcBorders>
              <w:left w:val="single" w:sz="4" w:space="0" w:color="auto"/>
              <w:bottom w:val="single" w:sz="4" w:space="0" w:color="auto"/>
              <w:right w:val="single" w:sz="4" w:space="0" w:color="auto"/>
            </w:tcBorders>
          </w:tcPr>
          <w:p w:rsidR="008B2D25" w:rsidRPr="00411B84" w:rsidRDefault="008B2D25" w:rsidP="00411B84">
            <w:pPr>
              <w:pStyle w:val="Table"/>
            </w:pPr>
          </w:p>
        </w:tc>
        <w:tc>
          <w:tcPr>
            <w:tcW w:w="1000" w:type="pct"/>
            <w:tcBorders>
              <w:left w:val="single" w:sz="4" w:space="0" w:color="auto"/>
              <w:bottom w:val="single" w:sz="4" w:space="0" w:color="auto"/>
              <w:right w:val="single" w:sz="4" w:space="0" w:color="auto"/>
            </w:tcBorders>
          </w:tcPr>
          <w:p w:rsidR="008B2D25" w:rsidRPr="00411B84" w:rsidRDefault="008B2D25" w:rsidP="00411B84">
            <w:pPr>
              <w:pStyle w:val="Table"/>
            </w:pPr>
          </w:p>
        </w:tc>
        <w:tc>
          <w:tcPr>
            <w:tcW w:w="571" w:type="pct"/>
            <w:tcBorders>
              <w:left w:val="single" w:sz="4" w:space="0" w:color="auto"/>
              <w:bottom w:val="single" w:sz="4" w:space="0" w:color="auto"/>
              <w:right w:val="single" w:sz="4" w:space="0" w:color="auto"/>
            </w:tcBorders>
          </w:tcPr>
          <w:p w:rsidR="008B2D25" w:rsidRPr="00411B84" w:rsidRDefault="008B2D25" w:rsidP="00411B84">
            <w:pPr>
              <w:pStyle w:val="Table"/>
            </w:pPr>
          </w:p>
        </w:tc>
      </w:tr>
    </w:tbl>
    <w:p w:rsidR="00E16DC1" w:rsidRPr="00411B84" w:rsidRDefault="00E16DC1" w:rsidP="00B70114">
      <w:pPr>
        <w:ind w:right="-28"/>
        <w:rPr>
          <w:rFonts w:cs="Arial"/>
        </w:rPr>
      </w:pPr>
    </w:p>
    <w:p w:rsidR="004356F7" w:rsidRPr="00411B84" w:rsidRDefault="004356F7" w:rsidP="00B70114">
      <w:pPr>
        <w:ind w:right="-28"/>
        <w:rPr>
          <w:rFonts w:cs="Arial"/>
        </w:rPr>
      </w:pPr>
      <w:r w:rsidRPr="00411B84">
        <w:rPr>
          <w:rFonts w:cs="Arial"/>
        </w:rPr>
        <w:t xml:space="preserve">Таким образом, </w:t>
      </w:r>
      <w:r w:rsidR="008B2D25" w:rsidRPr="00411B84">
        <w:rPr>
          <w:rFonts w:cs="Arial"/>
        </w:rPr>
        <w:t>93,6</w:t>
      </w:r>
      <w:r w:rsidRPr="00411B84">
        <w:rPr>
          <w:rFonts w:cs="Arial"/>
        </w:rPr>
        <w:t xml:space="preserve">% от площади </w:t>
      </w:r>
      <w:r w:rsidR="00BB1AE9" w:rsidRPr="00411B84">
        <w:rPr>
          <w:rFonts w:cs="Arial"/>
        </w:rPr>
        <w:t>городских лесов</w:t>
      </w:r>
      <w:r w:rsidRPr="00411B84">
        <w:rPr>
          <w:rFonts w:cs="Arial"/>
        </w:rPr>
        <w:t xml:space="preserve"> – покрытые лесной растительностью земли. Насаждения искусственного происхождения занимают </w:t>
      </w:r>
      <w:r w:rsidR="008B2D25" w:rsidRPr="00411B84">
        <w:rPr>
          <w:rFonts w:cs="Arial"/>
        </w:rPr>
        <w:t>18,1</w:t>
      </w:r>
      <w:r w:rsidRPr="00411B84">
        <w:rPr>
          <w:rFonts w:cs="Arial"/>
        </w:rPr>
        <w:t>% от общей площади. Фонд лесовосстановлени</w:t>
      </w:r>
      <w:r w:rsidR="005E7D98" w:rsidRPr="00411B84">
        <w:rPr>
          <w:rFonts w:cs="Arial"/>
        </w:rPr>
        <w:t>е составляет</w:t>
      </w:r>
      <w:r w:rsidR="008B2D25" w:rsidRPr="00411B84">
        <w:rPr>
          <w:rFonts w:cs="Arial"/>
        </w:rPr>
        <w:t>0,5</w:t>
      </w:r>
      <w:r w:rsidRPr="00411B84">
        <w:rPr>
          <w:rFonts w:cs="Arial"/>
        </w:rPr>
        <w:t>%.</w:t>
      </w:r>
    </w:p>
    <w:p w:rsidR="00D62351" w:rsidRPr="00411B84" w:rsidRDefault="004356F7" w:rsidP="00B70114">
      <w:pPr>
        <w:ind w:right="-28"/>
        <w:rPr>
          <w:rFonts w:cs="Arial"/>
        </w:rPr>
      </w:pPr>
      <w:r w:rsidRPr="00411B84">
        <w:rPr>
          <w:rFonts w:cs="Arial"/>
        </w:rPr>
        <w:t>На долю нелесных земель приходится 5,</w:t>
      </w:r>
      <w:r w:rsidR="008B2D25" w:rsidRPr="00411B84">
        <w:rPr>
          <w:rFonts w:cs="Arial"/>
        </w:rPr>
        <w:t>9</w:t>
      </w:r>
      <w:r w:rsidRPr="00411B84">
        <w:rPr>
          <w:rFonts w:cs="Arial"/>
        </w:rPr>
        <w:t xml:space="preserve">% от общей площади лесничества. Наибольшая часть из них приходится на прочие земли – </w:t>
      </w:r>
      <w:r w:rsidR="008B2D25" w:rsidRPr="00411B84">
        <w:rPr>
          <w:rFonts w:cs="Arial"/>
        </w:rPr>
        <w:t>2,2</w:t>
      </w:r>
      <w:r w:rsidRPr="00411B84">
        <w:rPr>
          <w:rFonts w:cs="Arial"/>
        </w:rPr>
        <w:t>%.</w:t>
      </w:r>
    </w:p>
    <w:p w:rsidR="00A1692A" w:rsidRPr="00411B84" w:rsidRDefault="00A1692A" w:rsidP="00B70114">
      <w:pPr>
        <w:ind w:right="-28"/>
        <w:rPr>
          <w:rFonts w:cs="Arial"/>
        </w:rPr>
      </w:pPr>
      <w:r w:rsidRPr="00411B84">
        <w:rPr>
          <w:rFonts w:cs="Arial"/>
        </w:rPr>
        <w:t xml:space="preserve">В </w:t>
      </w:r>
      <w:r w:rsidR="00BB1AE9" w:rsidRPr="00411B84">
        <w:rPr>
          <w:rFonts w:cs="Arial"/>
        </w:rPr>
        <w:t>городских л</w:t>
      </w:r>
      <w:r w:rsidR="0007111F" w:rsidRPr="00411B84">
        <w:rPr>
          <w:rFonts w:cs="Arial"/>
        </w:rPr>
        <w:t>есах</w:t>
      </w:r>
      <w:r w:rsidR="00BB1AE9" w:rsidRPr="00411B84">
        <w:rPr>
          <w:rFonts w:cs="Arial"/>
        </w:rPr>
        <w:t xml:space="preserve"> г.</w:t>
      </w:r>
      <w:r w:rsidR="00616C07" w:rsidRPr="00411B84">
        <w:rPr>
          <w:rFonts w:cs="Arial"/>
        </w:rPr>
        <w:t xml:space="preserve"> Людиново</w:t>
      </w:r>
      <w:r w:rsidRPr="00411B84">
        <w:rPr>
          <w:rFonts w:cs="Arial"/>
        </w:rPr>
        <w:t xml:space="preserve"> преобладают насаждения</w:t>
      </w:r>
      <w:r w:rsidR="008B2D25" w:rsidRPr="00411B84">
        <w:rPr>
          <w:rFonts w:cs="Arial"/>
          <w:lang w:val="en-US"/>
        </w:rPr>
        <w:t>V</w:t>
      </w:r>
      <w:r w:rsidR="00BA6393" w:rsidRPr="00411B84">
        <w:rPr>
          <w:rFonts w:cs="Arial"/>
        </w:rPr>
        <w:t xml:space="preserve"> и</w:t>
      </w:r>
      <w:r w:rsidR="008B2D25" w:rsidRPr="00411B84">
        <w:rPr>
          <w:rFonts w:cs="Arial"/>
          <w:lang w:val="en-US"/>
        </w:rPr>
        <w:t>VI</w:t>
      </w:r>
      <w:r w:rsidRPr="00411B84">
        <w:rPr>
          <w:rFonts w:cs="Arial"/>
        </w:rPr>
        <w:t xml:space="preserve"> класс</w:t>
      </w:r>
      <w:r w:rsidR="00BA6393" w:rsidRPr="00411B84">
        <w:rPr>
          <w:rFonts w:cs="Arial"/>
        </w:rPr>
        <w:t xml:space="preserve">ов </w:t>
      </w:r>
      <w:r w:rsidRPr="00411B84">
        <w:rPr>
          <w:rFonts w:cs="Arial"/>
        </w:rPr>
        <w:t xml:space="preserve">возраста, которые занимают </w:t>
      </w:r>
      <w:r w:rsidR="008B2D25" w:rsidRPr="00411B84">
        <w:rPr>
          <w:rFonts w:cs="Arial"/>
          <w:color w:val="000000" w:themeColor="text1"/>
        </w:rPr>
        <w:t>28,1</w:t>
      </w:r>
      <w:r w:rsidRPr="00411B84">
        <w:rPr>
          <w:rFonts w:cs="Arial"/>
          <w:color w:val="000000" w:themeColor="text1"/>
        </w:rPr>
        <w:t xml:space="preserve">% </w:t>
      </w:r>
      <w:r w:rsidR="00BA6393" w:rsidRPr="00411B84">
        <w:rPr>
          <w:rFonts w:cs="Arial"/>
        </w:rPr>
        <w:t xml:space="preserve">и </w:t>
      </w:r>
      <w:r w:rsidR="008B2D25" w:rsidRPr="00411B84">
        <w:rPr>
          <w:rFonts w:cs="Arial"/>
        </w:rPr>
        <w:t>23,6</w:t>
      </w:r>
      <w:r w:rsidR="00BA6393" w:rsidRPr="00411B84">
        <w:rPr>
          <w:rFonts w:cs="Arial"/>
        </w:rPr>
        <w:t xml:space="preserve">% </w:t>
      </w:r>
      <w:r w:rsidRPr="00411B84">
        <w:rPr>
          <w:rFonts w:cs="Arial"/>
        </w:rPr>
        <w:t>покрытых лесной растительностью земель.</w:t>
      </w:r>
    </w:p>
    <w:p w:rsidR="00A1692A" w:rsidRPr="00411B84" w:rsidRDefault="00A1692A" w:rsidP="00B70114">
      <w:pPr>
        <w:ind w:right="-28"/>
        <w:rPr>
          <w:rFonts w:cs="Arial"/>
        </w:rPr>
      </w:pPr>
      <w:r w:rsidRPr="00411B84">
        <w:rPr>
          <w:rFonts w:cs="Arial"/>
        </w:rPr>
        <w:t xml:space="preserve">Средний возраст насаждений – </w:t>
      </w:r>
      <w:r w:rsidR="00BA6393" w:rsidRPr="00411B84">
        <w:rPr>
          <w:rFonts w:cs="Arial"/>
        </w:rPr>
        <w:t>6</w:t>
      </w:r>
      <w:r w:rsidR="008B2D25" w:rsidRPr="00411B84">
        <w:rPr>
          <w:rFonts w:cs="Arial"/>
        </w:rPr>
        <w:t>7 лет.</w:t>
      </w:r>
    </w:p>
    <w:p w:rsidR="00A1692A" w:rsidRPr="00411B84" w:rsidRDefault="00A1692A" w:rsidP="00B70114">
      <w:pPr>
        <w:ind w:right="-28"/>
        <w:rPr>
          <w:rFonts w:cs="Arial"/>
        </w:rPr>
      </w:pPr>
      <w:r w:rsidRPr="00411B84">
        <w:rPr>
          <w:rFonts w:cs="Arial"/>
        </w:rPr>
        <w:t>Высокопродуктивные древостои (</w:t>
      </w:r>
      <w:r w:rsidR="0028376B" w:rsidRPr="00411B84">
        <w:rPr>
          <w:rFonts w:cs="Arial"/>
          <w:lang w:val="en-US"/>
        </w:rPr>
        <w:t>I</w:t>
      </w:r>
      <w:r w:rsidR="0028376B" w:rsidRPr="00411B84">
        <w:rPr>
          <w:rFonts w:cs="Arial"/>
        </w:rPr>
        <w:t xml:space="preserve">б, </w:t>
      </w:r>
      <w:r w:rsidRPr="00411B84">
        <w:rPr>
          <w:rFonts w:cs="Arial"/>
          <w:lang w:val="en-US"/>
        </w:rPr>
        <w:t>I</w:t>
      </w:r>
      <w:r w:rsidRPr="00411B84">
        <w:rPr>
          <w:rFonts w:cs="Arial"/>
        </w:rPr>
        <w:t xml:space="preserve">а, </w:t>
      </w:r>
      <w:r w:rsidRPr="00411B84">
        <w:rPr>
          <w:rFonts w:cs="Arial"/>
          <w:lang w:val="en-US"/>
        </w:rPr>
        <w:t>I</w:t>
      </w:r>
      <w:r w:rsidRPr="00411B84">
        <w:rPr>
          <w:rFonts w:cs="Arial"/>
        </w:rPr>
        <w:t xml:space="preserve"> классов бонитета) занимают </w:t>
      </w:r>
      <w:r w:rsidR="008B2D25" w:rsidRPr="00411B84">
        <w:rPr>
          <w:rFonts w:cs="Arial"/>
        </w:rPr>
        <w:t>1076,4008</w:t>
      </w:r>
      <w:r w:rsidRPr="00411B84">
        <w:rPr>
          <w:rFonts w:cs="Arial"/>
        </w:rPr>
        <w:t xml:space="preserve"> га (</w:t>
      </w:r>
      <w:r w:rsidR="008B2D25" w:rsidRPr="00411B84">
        <w:rPr>
          <w:rFonts w:cs="Arial"/>
        </w:rPr>
        <w:t>91,0</w:t>
      </w:r>
      <w:r w:rsidRPr="00411B84">
        <w:rPr>
          <w:rFonts w:cs="Arial"/>
        </w:rPr>
        <w:t xml:space="preserve">%), преобладающий класс бонитета </w:t>
      </w:r>
      <w:r w:rsidRPr="00411B84">
        <w:rPr>
          <w:rFonts w:cs="Arial"/>
          <w:lang w:val="en-US"/>
        </w:rPr>
        <w:t>I</w:t>
      </w:r>
      <w:r w:rsidRPr="00411B84">
        <w:rPr>
          <w:rFonts w:cs="Arial"/>
        </w:rPr>
        <w:t xml:space="preserve"> – </w:t>
      </w:r>
      <w:r w:rsidR="008B2D25" w:rsidRPr="00411B84">
        <w:rPr>
          <w:rFonts w:cs="Arial"/>
        </w:rPr>
        <w:t>536,4847</w:t>
      </w:r>
      <w:r w:rsidRPr="00411B84">
        <w:rPr>
          <w:rFonts w:cs="Arial"/>
        </w:rPr>
        <w:t xml:space="preserve"> га (</w:t>
      </w:r>
      <w:r w:rsidR="008B2D25" w:rsidRPr="00411B84">
        <w:rPr>
          <w:rFonts w:cs="Arial"/>
        </w:rPr>
        <w:t>45,4</w:t>
      </w:r>
      <w:r w:rsidRPr="00411B84">
        <w:rPr>
          <w:rFonts w:cs="Arial"/>
        </w:rPr>
        <w:t xml:space="preserve">%), низкопродуктивные насаждения </w:t>
      </w:r>
      <w:r w:rsidR="00261385" w:rsidRPr="00411B84">
        <w:rPr>
          <w:rFonts w:cs="Arial"/>
        </w:rPr>
        <w:t>(</w:t>
      </w:r>
      <w:r w:rsidR="00261385" w:rsidRPr="00411B84">
        <w:rPr>
          <w:rFonts w:cs="Arial"/>
          <w:lang w:val="en-US"/>
        </w:rPr>
        <w:t>IV</w:t>
      </w:r>
      <w:r w:rsidR="00261385" w:rsidRPr="00411B84">
        <w:rPr>
          <w:rFonts w:cs="Arial"/>
        </w:rPr>
        <w:t xml:space="preserve"> и ниже класс бонитета) </w:t>
      </w:r>
      <w:r w:rsidR="0069719D" w:rsidRPr="00411B84">
        <w:rPr>
          <w:rFonts w:cs="Arial"/>
        </w:rPr>
        <w:t xml:space="preserve">– </w:t>
      </w:r>
      <w:r w:rsidR="008B2D25" w:rsidRPr="00411B84">
        <w:rPr>
          <w:rFonts w:cs="Arial"/>
        </w:rPr>
        <w:t>16,0447</w:t>
      </w:r>
      <w:r w:rsidR="0069719D" w:rsidRPr="00411B84">
        <w:rPr>
          <w:rFonts w:cs="Arial"/>
        </w:rPr>
        <w:t>га (</w:t>
      </w:r>
      <w:r w:rsidR="008B2D25" w:rsidRPr="00411B84">
        <w:rPr>
          <w:rFonts w:cs="Arial"/>
        </w:rPr>
        <w:t>1,3</w:t>
      </w:r>
      <w:r w:rsidR="0069719D" w:rsidRPr="00411B84">
        <w:rPr>
          <w:rFonts w:cs="Arial"/>
        </w:rPr>
        <w:t>%)</w:t>
      </w:r>
      <w:r w:rsidRPr="00411B84">
        <w:rPr>
          <w:rFonts w:cs="Arial"/>
        </w:rPr>
        <w:t>.</w:t>
      </w:r>
    </w:p>
    <w:p w:rsidR="00A1692A" w:rsidRPr="00411B84" w:rsidRDefault="00A1692A" w:rsidP="00B70114">
      <w:pPr>
        <w:ind w:right="-28"/>
        <w:rPr>
          <w:rFonts w:cs="Arial"/>
        </w:rPr>
      </w:pPr>
      <w:r w:rsidRPr="00411B84">
        <w:rPr>
          <w:rFonts w:cs="Arial"/>
        </w:rPr>
        <w:t xml:space="preserve">Средний бонитет насаждений – </w:t>
      </w:r>
      <w:r w:rsidR="0069719D" w:rsidRPr="00411B84">
        <w:rPr>
          <w:rFonts w:cs="Arial"/>
          <w:lang w:val="en-US"/>
        </w:rPr>
        <w:t>I</w:t>
      </w:r>
      <w:r w:rsidR="0069719D" w:rsidRPr="00411B84">
        <w:rPr>
          <w:rFonts w:cs="Arial"/>
        </w:rPr>
        <w:t>а,</w:t>
      </w:r>
      <w:r w:rsidR="0028376B" w:rsidRPr="00411B84">
        <w:rPr>
          <w:rFonts w:cs="Arial"/>
        </w:rPr>
        <w:t>7</w:t>
      </w:r>
      <w:r w:rsidRPr="00411B84">
        <w:rPr>
          <w:rFonts w:cs="Arial"/>
        </w:rPr>
        <w:t>.</w:t>
      </w:r>
    </w:p>
    <w:p w:rsidR="00A1692A" w:rsidRPr="00411B84" w:rsidRDefault="00A1692A" w:rsidP="00B70114">
      <w:pPr>
        <w:ind w:right="-28"/>
        <w:rPr>
          <w:rFonts w:cs="Arial"/>
        </w:rPr>
      </w:pPr>
      <w:r w:rsidRPr="00411B84">
        <w:rPr>
          <w:rFonts w:cs="Arial"/>
        </w:rPr>
        <w:lastRenderedPageBreak/>
        <w:t xml:space="preserve">Высокополнотные насаждения (0,8 – 1,0) занимают </w:t>
      </w:r>
      <w:r w:rsidR="008B2D25" w:rsidRPr="00411B84">
        <w:rPr>
          <w:rFonts w:cs="Arial"/>
        </w:rPr>
        <w:t>342,1302</w:t>
      </w:r>
      <w:r w:rsidRPr="00411B84">
        <w:rPr>
          <w:rFonts w:cs="Arial"/>
        </w:rPr>
        <w:t xml:space="preserve"> га (</w:t>
      </w:r>
      <w:r w:rsidR="00CE7529" w:rsidRPr="00411B84">
        <w:rPr>
          <w:rFonts w:cs="Arial"/>
        </w:rPr>
        <w:t>28,9</w:t>
      </w:r>
      <w:r w:rsidRPr="00411B84">
        <w:rPr>
          <w:rFonts w:cs="Arial"/>
        </w:rPr>
        <w:t>%</w:t>
      </w:r>
      <w:r w:rsidR="00501B4C" w:rsidRPr="00411B84">
        <w:rPr>
          <w:rFonts w:cs="Arial"/>
        </w:rPr>
        <w:t>)</w:t>
      </w:r>
      <w:r w:rsidRPr="00411B84">
        <w:rPr>
          <w:rFonts w:cs="Arial"/>
        </w:rPr>
        <w:t xml:space="preserve">, среднеполнотные (0,6 – 0,7) – </w:t>
      </w:r>
      <w:r w:rsidR="00CE7529" w:rsidRPr="00411B84">
        <w:rPr>
          <w:rFonts w:cs="Arial"/>
        </w:rPr>
        <w:t>712,5525</w:t>
      </w:r>
      <w:r w:rsidRPr="00411B84">
        <w:rPr>
          <w:rFonts w:cs="Arial"/>
        </w:rPr>
        <w:t xml:space="preserve"> га (</w:t>
      </w:r>
      <w:r w:rsidR="00CE7529" w:rsidRPr="00411B84">
        <w:rPr>
          <w:rFonts w:cs="Arial"/>
        </w:rPr>
        <w:t>60,2</w:t>
      </w:r>
      <w:r w:rsidRPr="00411B84">
        <w:rPr>
          <w:rFonts w:cs="Arial"/>
        </w:rPr>
        <w:t>%), низкополнотные (0,</w:t>
      </w:r>
      <w:r w:rsidR="0069719D" w:rsidRPr="00411B84">
        <w:rPr>
          <w:rFonts w:cs="Arial"/>
        </w:rPr>
        <w:t xml:space="preserve">3 </w:t>
      </w:r>
      <w:r w:rsidRPr="00411B84">
        <w:rPr>
          <w:rFonts w:cs="Arial"/>
        </w:rPr>
        <w:t xml:space="preserve">– 0,5) – </w:t>
      </w:r>
      <w:r w:rsidR="00CE7529" w:rsidRPr="00411B84">
        <w:rPr>
          <w:rFonts w:cs="Arial"/>
        </w:rPr>
        <w:t>128,2319</w:t>
      </w:r>
      <w:r w:rsidRPr="00411B84">
        <w:rPr>
          <w:rFonts w:cs="Arial"/>
        </w:rPr>
        <w:t>га (</w:t>
      </w:r>
      <w:r w:rsidR="00CE7529" w:rsidRPr="00411B84">
        <w:rPr>
          <w:rFonts w:cs="Arial"/>
        </w:rPr>
        <w:t>10,9</w:t>
      </w:r>
      <w:r w:rsidRPr="00411B84">
        <w:rPr>
          <w:rFonts w:cs="Arial"/>
        </w:rPr>
        <w:t>%).</w:t>
      </w:r>
    </w:p>
    <w:p w:rsidR="00A1692A" w:rsidRPr="00411B84" w:rsidRDefault="00A1692A" w:rsidP="00B70114">
      <w:pPr>
        <w:ind w:right="-28"/>
        <w:rPr>
          <w:rFonts w:cs="Arial"/>
        </w:rPr>
      </w:pPr>
      <w:r w:rsidRPr="00411B84">
        <w:rPr>
          <w:rFonts w:cs="Arial"/>
        </w:rPr>
        <w:t>Средняя полнота насаждений – 0,7</w:t>
      </w:r>
      <w:r w:rsidR="0069719D" w:rsidRPr="00411B84">
        <w:rPr>
          <w:rFonts w:cs="Arial"/>
        </w:rPr>
        <w:t>0</w:t>
      </w:r>
      <w:r w:rsidRPr="00411B84">
        <w:rPr>
          <w:rFonts w:cs="Arial"/>
        </w:rPr>
        <w:t>.</w:t>
      </w:r>
    </w:p>
    <w:p w:rsidR="00A1692A" w:rsidRPr="00411B84" w:rsidRDefault="0069719D" w:rsidP="00B70114">
      <w:pPr>
        <w:ind w:right="-28"/>
        <w:rPr>
          <w:rFonts w:cs="Arial"/>
        </w:rPr>
      </w:pPr>
      <w:r w:rsidRPr="00411B84">
        <w:rPr>
          <w:rFonts w:cs="Arial"/>
        </w:rPr>
        <w:t>Самой р</w:t>
      </w:r>
      <w:r w:rsidR="00A1692A" w:rsidRPr="00411B84">
        <w:rPr>
          <w:rFonts w:cs="Arial"/>
        </w:rPr>
        <w:t xml:space="preserve">аспространенной является </w:t>
      </w:r>
      <w:r w:rsidR="00D7546C" w:rsidRPr="00411B84">
        <w:rPr>
          <w:rFonts w:cs="Arial"/>
        </w:rPr>
        <w:t>сложна</w:t>
      </w:r>
      <w:r w:rsidR="00A1692A" w:rsidRPr="00411B84">
        <w:rPr>
          <w:rFonts w:cs="Arial"/>
        </w:rPr>
        <w:t>я</w:t>
      </w:r>
      <w:r w:rsidRPr="00411B84">
        <w:rPr>
          <w:rFonts w:cs="Arial"/>
        </w:rPr>
        <w:t xml:space="preserve"> групп</w:t>
      </w:r>
      <w:r w:rsidR="00D7546C" w:rsidRPr="00411B84">
        <w:rPr>
          <w:rFonts w:cs="Arial"/>
        </w:rPr>
        <w:t>а</w:t>
      </w:r>
      <w:r w:rsidRPr="00411B84">
        <w:rPr>
          <w:rFonts w:cs="Arial"/>
        </w:rPr>
        <w:t xml:space="preserve"> типов леса</w:t>
      </w:r>
      <w:r w:rsidR="00A1692A" w:rsidRPr="00411B84">
        <w:rPr>
          <w:rFonts w:cs="Arial"/>
        </w:rPr>
        <w:t xml:space="preserve"> – </w:t>
      </w:r>
      <w:r w:rsidR="00CE7529" w:rsidRPr="00411B84">
        <w:rPr>
          <w:rFonts w:cs="Arial"/>
        </w:rPr>
        <w:t>730,7027</w:t>
      </w:r>
      <w:r w:rsidR="00A1692A" w:rsidRPr="00411B84">
        <w:rPr>
          <w:rFonts w:cs="Arial"/>
        </w:rPr>
        <w:t xml:space="preserve"> га (</w:t>
      </w:r>
      <w:r w:rsidR="00CE7529" w:rsidRPr="00411B84">
        <w:rPr>
          <w:rFonts w:cs="Arial"/>
        </w:rPr>
        <w:t>61,8</w:t>
      </w:r>
      <w:r w:rsidR="00A1692A" w:rsidRPr="00411B84">
        <w:rPr>
          <w:rFonts w:cs="Arial"/>
        </w:rPr>
        <w:t>%).</w:t>
      </w:r>
    </w:p>
    <w:p w:rsidR="00A1692A" w:rsidRPr="00411B84" w:rsidRDefault="00D7546C" w:rsidP="00B70114">
      <w:pPr>
        <w:ind w:right="-28"/>
        <w:rPr>
          <w:rFonts w:cs="Arial"/>
        </w:rPr>
      </w:pPr>
      <w:r w:rsidRPr="00411B84">
        <w:rPr>
          <w:rFonts w:cs="Arial"/>
        </w:rPr>
        <w:t>Преобладающим</w:t>
      </w:r>
      <w:r w:rsidR="00A1692A" w:rsidRPr="00411B84">
        <w:rPr>
          <w:rFonts w:cs="Arial"/>
        </w:rPr>
        <w:t xml:space="preserve"> тип</w:t>
      </w:r>
      <w:r w:rsidRPr="00411B84">
        <w:rPr>
          <w:rFonts w:cs="Arial"/>
        </w:rPr>
        <w:t>о</w:t>
      </w:r>
      <w:r w:rsidR="00A1692A" w:rsidRPr="00411B84">
        <w:rPr>
          <w:rFonts w:cs="Arial"/>
        </w:rPr>
        <w:t>м</w:t>
      </w:r>
      <w:r w:rsidR="00411B84">
        <w:rPr>
          <w:rFonts w:cs="Arial"/>
        </w:rPr>
        <w:t xml:space="preserve"> </w:t>
      </w:r>
      <w:r w:rsidR="00A1692A" w:rsidRPr="00411B84">
        <w:rPr>
          <w:rFonts w:cs="Arial"/>
        </w:rPr>
        <w:t>лесорастительных условий явля</w:t>
      </w:r>
      <w:r w:rsidRPr="00411B84">
        <w:rPr>
          <w:rFonts w:cs="Arial"/>
        </w:rPr>
        <w:t>е</w:t>
      </w:r>
      <w:r w:rsidR="00A1692A" w:rsidRPr="00411B84">
        <w:rPr>
          <w:rFonts w:cs="Arial"/>
        </w:rPr>
        <w:t>тся сложн</w:t>
      </w:r>
      <w:r w:rsidRPr="00411B84">
        <w:rPr>
          <w:rFonts w:cs="Arial"/>
        </w:rPr>
        <w:t>ая</w:t>
      </w:r>
      <w:r w:rsidR="00A1692A" w:rsidRPr="00411B84">
        <w:rPr>
          <w:rFonts w:cs="Arial"/>
        </w:rPr>
        <w:t xml:space="preserve"> субор</w:t>
      </w:r>
      <w:r w:rsidRPr="00411B84">
        <w:rPr>
          <w:rFonts w:cs="Arial"/>
        </w:rPr>
        <w:t>ь</w:t>
      </w:r>
      <w:r w:rsidR="007E2AD4" w:rsidRPr="00411B84">
        <w:rPr>
          <w:rFonts w:cs="Arial"/>
        </w:rPr>
        <w:t xml:space="preserve"> влажная </w:t>
      </w:r>
      <w:r w:rsidR="00261385" w:rsidRPr="00411B84">
        <w:rPr>
          <w:rFonts w:cs="Arial"/>
          <w:iCs/>
        </w:rPr>
        <w:t>(С</w:t>
      </w:r>
      <w:r w:rsidR="00261385" w:rsidRPr="00411B84">
        <w:rPr>
          <w:rFonts w:cs="Arial"/>
          <w:iCs/>
          <w:vertAlign w:val="subscript"/>
        </w:rPr>
        <w:t>3</w:t>
      </w:r>
      <w:r w:rsidR="00261385" w:rsidRPr="00411B84">
        <w:rPr>
          <w:rFonts w:cs="Arial"/>
          <w:iCs/>
        </w:rPr>
        <w:t>)</w:t>
      </w:r>
      <w:r w:rsidR="00A1692A" w:rsidRPr="00411B84">
        <w:rPr>
          <w:rFonts w:cs="Arial"/>
        </w:rPr>
        <w:t xml:space="preserve"> – </w:t>
      </w:r>
      <w:r w:rsidR="00CE7529" w:rsidRPr="00411B84">
        <w:rPr>
          <w:rFonts w:cs="Arial"/>
        </w:rPr>
        <w:t>656,7083</w:t>
      </w:r>
      <w:r w:rsidR="00A1692A" w:rsidRPr="00411B84">
        <w:rPr>
          <w:rFonts w:cs="Arial"/>
        </w:rPr>
        <w:t xml:space="preserve"> га (</w:t>
      </w:r>
      <w:r w:rsidR="00CE7529" w:rsidRPr="00411B84">
        <w:rPr>
          <w:rFonts w:cs="Arial"/>
        </w:rPr>
        <w:t>55,5</w:t>
      </w:r>
      <w:r w:rsidR="00A1692A" w:rsidRPr="00411B84">
        <w:rPr>
          <w:rFonts w:cs="Arial"/>
        </w:rPr>
        <w:t>%)</w:t>
      </w:r>
      <w:r w:rsidR="00261385" w:rsidRPr="00411B84">
        <w:rPr>
          <w:rFonts w:cs="Arial"/>
          <w:iCs/>
        </w:rPr>
        <w:t>.</w:t>
      </w:r>
    </w:p>
    <w:p w:rsidR="00A1692A" w:rsidRPr="00411B84" w:rsidRDefault="00A1692A" w:rsidP="00B70114">
      <w:pPr>
        <w:ind w:right="-28"/>
        <w:rPr>
          <w:rFonts w:cs="Arial"/>
        </w:rPr>
      </w:pPr>
      <w:r w:rsidRPr="00411B84">
        <w:rPr>
          <w:rFonts w:cs="Arial"/>
        </w:rPr>
        <w:t xml:space="preserve">Преобладающей породой является </w:t>
      </w:r>
      <w:r w:rsidR="00D7546C" w:rsidRPr="00411B84">
        <w:rPr>
          <w:rFonts w:cs="Arial"/>
        </w:rPr>
        <w:t>сосна</w:t>
      </w:r>
      <w:r w:rsidRPr="00411B84">
        <w:rPr>
          <w:rFonts w:cs="Arial"/>
        </w:rPr>
        <w:t xml:space="preserve"> – </w:t>
      </w:r>
      <w:r w:rsidR="00CE7529" w:rsidRPr="00411B84">
        <w:rPr>
          <w:rFonts w:cs="Arial"/>
        </w:rPr>
        <w:t>454,5971</w:t>
      </w:r>
      <w:r w:rsidRPr="00411B84">
        <w:rPr>
          <w:rFonts w:cs="Arial"/>
        </w:rPr>
        <w:t xml:space="preserve"> га (</w:t>
      </w:r>
      <w:r w:rsidR="00CE7529" w:rsidRPr="00411B84">
        <w:rPr>
          <w:rFonts w:cs="Arial"/>
        </w:rPr>
        <w:t>38,4</w:t>
      </w:r>
      <w:r w:rsidRPr="00411B84">
        <w:rPr>
          <w:rFonts w:cs="Arial"/>
        </w:rPr>
        <w:t>%).</w:t>
      </w:r>
    </w:p>
    <w:p w:rsidR="006C4283" w:rsidRPr="00411B84" w:rsidRDefault="006C4283" w:rsidP="00B70114">
      <w:pPr>
        <w:ind w:right="-28"/>
        <w:rPr>
          <w:rFonts w:cs="Arial"/>
        </w:rPr>
      </w:pPr>
    </w:p>
    <w:p w:rsidR="006C4283" w:rsidRPr="00411B84" w:rsidRDefault="006C4283" w:rsidP="00B70114">
      <w:pPr>
        <w:ind w:right="-28"/>
        <w:rPr>
          <w:rFonts w:cs="Arial"/>
        </w:rPr>
        <w:sectPr w:rsidR="006C4283" w:rsidRPr="00411B84" w:rsidSect="0059310C">
          <w:headerReference w:type="even" r:id="rId24"/>
          <w:headerReference w:type="default" r:id="rId25"/>
          <w:footerReference w:type="even" r:id="rId26"/>
          <w:headerReference w:type="first" r:id="rId27"/>
          <w:pgSz w:w="11906" w:h="16838" w:code="9"/>
          <w:pgMar w:top="1418" w:right="851" w:bottom="1418" w:left="1701" w:header="851" w:footer="0" w:gutter="0"/>
          <w:cols w:space="708"/>
          <w:titlePg/>
          <w:docGrid w:charSpace="1"/>
        </w:sectPr>
      </w:pPr>
    </w:p>
    <w:p w:rsidR="006129C7" w:rsidRPr="00411B84" w:rsidRDefault="006129C7" w:rsidP="00B70114">
      <w:pPr>
        <w:ind w:right="-28"/>
        <w:jc w:val="right"/>
        <w:rPr>
          <w:rFonts w:cs="Arial"/>
          <w:i/>
        </w:rPr>
      </w:pPr>
      <w:r w:rsidRPr="00411B84">
        <w:rPr>
          <w:rFonts w:cs="Arial"/>
          <w:i/>
        </w:rPr>
        <w:lastRenderedPageBreak/>
        <w:t>Таблица 5</w:t>
      </w:r>
    </w:p>
    <w:p w:rsidR="006129C7" w:rsidRPr="00411B84" w:rsidRDefault="006129C7" w:rsidP="00B70114">
      <w:pPr>
        <w:ind w:right="-28"/>
        <w:jc w:val="center"/>
        <w:rPr>
          <w:rFonts w:cs="Arial"/>
          <w:b/>
        </w:rPr>
      </w:pPr>
      <w:r w:rsidRPr="00411B84">
        <w:rPr>
          <w:rFonts w:cs="Arial"/>
          <w:b/>
        </w:rPr>
        <w:t>Средние таксационные показатели</w:t>
      </w:r>
    </w:p>
    <w:p w:rsidR="006129C7" w:rsidRPr="00411B84" w:rsidRDefault="006129C7" w:rsidP="00B70114">
      <w:pPr>
        <w:ind w:right="-28"/>
        <w:rPr>
          <w:rFonts w:cs="Arial"/>
          <w:highlight w:val="yellow"/>
        </w:rPr>
      </w:pPr>
    </w:p>
    <w:tbl>
      <w:tblPr>
        <w:tblW w:w="5000" w:type="pct"/>
        <w:tblLayout w:type="fixed"/>
        <w:tblCellMar>
          <w:left w:w="0" w:type="dxa"/>
          <w:right w:w="0" w:type="dxa"/>
        </w:tblCellMar>
        <w:tblLook w:val="0000" w:firstRow="0" w:lastRow="0" w:firstColumn="0" w:lastColumn="0" w:noHBand="0" w:noVBand="0"/>
      </w:tblPr>
      <w:tblGrid>
        <w:gridCol w:w="1990"/>
        <w:gridCol w:w="1135"/>
        <w:gridCol w:w="849"/>
        <w:gridCol w:w="995"/>
        <w:gridCol w:w="852"/>
        <w:gridCol w:w="1701"/>
        <w:gridCol w:w="1418"/>
        <w:gridCol w:w="1704"/>
        <w:gridCol w:w="3368"/>
      </w:tblGrid>
      <w:tr w:rsidR="00445727" w:rsidRPr="00411B84" w:rsidTr="006B7970">
        <w:trPr>
          <w:tblHeader/>
        </w:trPr>
        <w:tc>
          <w:tcPr>
            <w:tcW w:w="710" w:type="pct"/>
            <w:vMerge w:val="restart"/>
            <w:tcBorders>
              <w:top w:val="single" w:sz="4" w:space="0" w:color="auto"/>
              <w:left w:val="single" w:sz="4" w:space="0" w:color="auto"/>
              <w:bottom w:val="single" w:sz="4" w:space="0" w:color="auto"/>
              <w:right w:val="single" w:sz="4" w:space="0" w:color="auto"/>
            </w:tcBorders>
            <w:vAlign w:val="center"/>
          </w:tcPr>
          <w:p w:rsidR="00445727" w:rsidRPr="00411B84" w:rsidRDefault="00445727" w:rsidP="00411B84">
            <w:pPr>
              <w:pStyle w:val="Table0"/>
            </w:pPr>
            <w:r w:rsidRPr="00411B84">
              <w:t xml:space="preserve">Преобладающая </w:t>
            </w:r>
            <w:r w:rsidRPr="00411B84">
              <w:br/>
              <w:t>порода</w:t>
            </w:r>
          </w:p>
        </w:tc>
        <w:tc>
          <w:tcPr>
            <w:tcW w:w="4290" w:type="pct"/>
            <w:gridSpan w:val="8"/>
            <w:tcBorders>
              <w:top w:val="single" w:sz="4" w:space="0" w:color="auto"/>
              <w:left w:val="single" w:sz="4" w:space="0" w:color="auto"/>
              <w:bottom w:val="single" w:sz="4" w:space="0" w:color="auto"/>
              <w:right w:val="single" w:sz="4" w:space="0" w:color="auto"/>
            </w:tcBorders>
            <w:vAlign w:val="center"/>
          </w:tcPr>
          <w:p w:rsidR="00445727" w:rsidRPr="00411B84" w:rsidRDefault="00445727" w:rsidP="00411B84">
            <w:pPr>
              <w:pStyle w:val="Table0"/>
            </w:pPr>
            <w:r w:rsidRPr="00411B84">
              <w:t>Средние таксационные показатели</w:t>
            </w:r>
          </w:p>
        </w:tc>
      </w:tr>
      <w:tr w:rsidR="00445727" w:rsidRPr="00411B84" w:rsidTr="006B7970">
        <w:trPr>
          <w:tblHeader/>
        </w:trPr>
        <w:tc>
          <w:tcPr>
            <w:tcW w:w="710" w:type="pct"/>
            <w:vMerge/>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0"/>
            </w:pPr>
          </w:p>
        </w:tc>
        <w:tc>
          <w:tcPr>
            <w:tcW w:w="405" w:type="pct"/>
            <w:vMerge w:val="restart"/>
            <w:tcBorders>
              <w:top w:val="single" w:sz="4" w:space="0" w:color="auto"/>
              <w:left w:val="single" w:sz="4" w:space="0" w:color="auto"/>
              <w:bottom w:val="single" w:sz="4" w:space="0" w:color="auto"/>
              <w:right w:val="single" w:sz="4" w:space="0" w:color="auto"/>
            </w:tcBorders>
            <w:vAlign w:val="center"/>
          </w:tcPr>
          <w:p w:rsidR="00445727" w:rsidRPr="00411B84" w:rsidRDefault="00445727" w:rsidP="00411B84">
            <w:pPr>
              <w:pStyle w:val="Table0"/>
            </w:pPr>
            <w:r w:rsidRPr="00411B84">
              <w:t>площадь,</w:t>
            </w:r>
            <w:r w:rsidRPr="00411B84">
              <w:br/>
              <w:t>га</w:t>
            </w:r>
          </w:p>
        </w:tc>
        <w:tc>
          <w:tcPr>
            <w:tcW w:w="303" w:type="pct"/>
            <w:vMerge w:val="restart"/>
            <w:tcBorders>
              <w:top w:val="single" w:sz="4" w:space="0" w:color="auto"/>
              <w:left w:val="single" w:sz="4" w:space="0" w:color="auto"/>
              <w:bottom w:val="single" w:sz="4" w:space="0" w:color="auto"/>
              <w:right w:val="single" w:sz="4" w:space="0" w:color="auto"/>
            </w:tcBorders>
            <w:vAlign w:val="center"/>
          </w:tcPr>
          <w:p w:rsidR="00445727" w:rsidRPr="00411B84" w:rsidRDefault="00445727" w:rsidP="00411B84">
            <w:pPr>
              <w:pStyle w:val="Table0"/>
            </w:pPr>
            <w:r w:rsidRPr="00411B84">
              <w:t>возраст</w:t>
            </w:r>
          </w:p>
        </w:tc>
        <w:tc>
          <w:tcPr>
            <w:tcW w:w="355" w:type="pct"/>
            <w:vMerge w:val="restart"/>
            <w:tcBorders>
              <w:top w:val="single" w:sz="4" w:space="0" w:color="auto"/>
              <w:left w:val="single" w:sz="4" w:space="0" w:color="auto"/>
              <w:bottom w:val="single" w:sz="4" w:space="0" w:color="auto"/>
              <w:right w:val="single" w:sz="4" w:space="0" w:color="auto"/>
            </w:tcBorders>
            <w:vAlign w:val="center"/>
          </w:tcPr>
          <w:p w:rsidR="00445727" w:rsidRPr="00411B84" w:rsidRDefault="00445727" w:rsidP="00411B84">
            <w:pPr>
              <w:pStyle w:val="Table0"/>
            </w:pPr>
            <w:r w:rsidRPr="00411B84">
              <w:t>класс бонитета</w:t>
            </w:r>
          </w:p>
        </w:tc>
        <w:tc>
          <w:tcPr>
            <w:tcW w:w="304" w:type="pct"/>
            <w:vMerge w:val="restart"/>
            <w:tcBorders>
              <w:top w:val="single" w:sz="4" w:space="0" w:color="auto"/>
              <w:left w:val="single" w:sz="4" w:space="0" w:color="auto"/>
              <w:bottom w:val="single" w:sz="4" w:space="0" w:color="auto"/>
              <w:right w:val="single" w:sz="4" w:space="0" w:color="auto"/>
            </w:tcBorders>
            <w:vAlign w:val="center"/>
          </w:tcPr>
          <w:p w:rsidR="00445727" w:rsidRPr="00411B84" w:rsidRDefault="00445727" w:rsidP="00411B84">
            <w:pPr>
              <w:pStyle w:val="Table0"/>
            </w:pPr>
            <w:r w:rsidRPr="00411B84">
              <w:t>относит. полнота</w:t>
            </w:r>
          </w:p>
        </w:tc>
        <w:tc>
          <w:tcPr>
            <w:tcW w:w="1113" w:type="pct"/>
            <w:gridSpan w:val="2"/>
            <w:tcBorders>
              <w:top w:val="single" w:sz="4" w:space="0" w:color="auto"/>
              <w:left w:val="single" w:sz="4" w:space="0" w:color="auto"/>
              <w:bottom w:val="single" w:sz="4" w:space="0" w:color="auto"/>
              <w:right w:val="single" w:sz="4" w:space="0" w:color="auto"/>
            </w:tcBorders>
            <w:vAlign w:val="center"/>
          </w:tcPr>
          <w:p w:rsidR="00445727" w:rsidRPr="00411B84" w:rsidRDefault="00445727" w:rsidP="00411B84">
            <w:pPr>
              <w:pStyle w:val="Table0"/>
            </w:pPr>
            <w:r w:rsidRPr="00411B84">
              <w:t>запас насаждений на 1 га, м</w:t>
            </w:r>
            <w:r w:rsidRPr="00411B84">
              <w:rPr>
                <w:vertAlign w:val="superscript"/>
              </w:rPr>
              <w:t>3</w:t>
            </w:r>
          </w:p>
        </w:tc>
        <w:tc>
          <w:tcPr>
            <w:tcW w:w="608" w:type="pct"/>
            <w:vMerge w:val="restart"/>
            <w:tcBorders>
              <w:top w:val="single" w:sz="4" w:space="0" w:color="auto"/>
              <w:left w:val="single" w:sz="4" w:space="0" w:color="auto"/>
              <w:bottom w:val="single" w:sz="4" w:space="0" w:color="auto"/>
              <w:right w:val="single" w:sz="4" w:space="0" w:color="auto"/>
            </w:tcBorders>
            <w:vAlign w:val="center"/>
          </w:tcPr>
          <w:p w:rsidR="00445727" w:rsidRPr="00411B84" w:rsidRDefault="00445727" w:rsidP="00411B84">
            <w:pPr>
              <w:pStyle w:val="Table"/>
            </w:pPr>
            <w:r w:rsidRPr="00411B84">
              <w:t>средний прирост по запасу на 1 га покрытых лесной растительностью, м</w:t>
            </w:r>
            <w:r w:rsidRPr="00411B84">
              <w:rPr>
                <w:vertAlign w:val="superscript"/>
              </w:rPr>
              <w:t>3</w:t>
            </w:r>
          </w:p>
        </w:tc>
        <w:tc>
          <w:tcPr>
            <w:tcW w:w="1202" w:type="pct"/>
            <w:vMerge w:val="restart"/>
            <w:tcBorders>
              <w:top w:val="single" w:sz="4" w:space="0" w:color="auto"/>
              <w:left w:val="single" w:sz="4" w:space="0" w:color="auto"/>
              <w:bottom w:val="single" w:sz="4" w:space="0" w:color="auto"/>
              <w:right w:val="single" w:sz="4" w:space="0" w:color="auto"/>
            </w:tcBorders>
            <w:vAlign w:val="center"/>
          </w:tcPr>
          <w:p w:rsidR="00445727" w:rsidRPr="00411B84" w:rsidRDefault="00445727" w:rsidP="00411B84">
            <w:pPr>
              <w:pStyle w:val="Table"/>
            </w:pPr>
            <w:r w:rsidRPr="00411B84">
              <w:t>состав насаждения</w:t>
            </w:r>
          </w:p>
        </w:tc>
      </w:tr>
      <w:tr w:rsidR="00445727" w:rsidRPr="00411B84" w:rsidTr="006B7970">
        <w:trPr>
          <w:tblHeader/>
        </w:trPr>
        <w:tc>
          <w:tcPr>
            <w:tcW w:w="710" w:type="pct"/>
            <w:vMerge/>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p>
        </w:tc>
        <w:tc>
          <w:tcPr>
            <w:tcW w:w="405" w:type="pct"/>
            <w:vMerge/>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p>
        </w:tc>
        <w:tc>
          <w:tcPr>
            <w:tcW w:w="303" w:type="pct"/>
            <w:vMerge/>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p>
        </w:tc>
        <w:tc>
          <w:tcPr>
            <w:tcW w:w="355" w:type="pct"/>
            <w:vMerge/>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p>
        </w:tc>
        <w:tc>
          <w:tcPr>
            <w:tcW w:w="304" w:type="pct"/>
            <w:vMerge/>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p>
        </w:tc>
        <w:tc>
          <w:tcPr>
            <w:tcW w:w="607" w:type="pct"/>
            <w:tcBorders>
              <w:top w:val="single" w:sz="4" w:space="0" w:color="auto"/>
              <w:left w:val="single" w:sz="4" w:space="0" w:color="auto"/>
              <w:bottom w:val="single" w:sz="4" w:space="0" w:color="auto"/>
              <w:right w:val="single" w:sz="4" w:space="0" w:color="auto"/>
            </w:tcBorders>
            <w:vAlign w:val="center"/>
          </w:tcPr>
          <w:p w:rsidR="00445727" w:rsidRPr="00411B84" w:rsidRDefault="00445727" w:rsidP="00411B84">
            <w:pPr>
              <w:pStyle w:val="Table"/>
            </w:pPr>
            <w:r w:rsidRPr="00411B84">
              <w:t>покрытых лесной растительностью</w:t>
            </w:r>
          </w:p>
        </w:tc>
        <w:tc>
          <w:tcPr>
            <w:tcW w:w="506" w:type="pct"/>
            <w:tcBorders>
              <w:top w:val="single" w:sz="4" w:space="0" w:color="auto"/>
              <w:left w:val="single" w:sz="4" w:space="0" w:color="auto"/>
              <w:bottom w:val="single" w:sz="4" w:space="0" w:color="auto"/>
              <w:right w:val="single" w:sz="4" w:space="0" w:color="auto"/>
            </w:tcBorders>
            <w:vAlign w:val="center"/>
          </w:tcPr>
          <w:p w:rsidR="00445727" w:rsidRPr="00411B84" w:rsidRDefault="00445727" w:rsidP="00411B84">
            <w:pPr>
              <w:pStyle w:val="Table"/>
            </w:pPr>
            <w:r w:rsidRPr="00411B84">
              <w:t>спелых и перестойных</w:t>
            </w:r>
          </w:p>
        </w:tc>
        <w:tc>
          <w:tcPr>
            <w:tcW w:w="608" w:type="pct"/>
            <w:vMerge/>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p>
        </w:tc>
        <w:tc>
          <w:tcPr>
            <w:tcW w:w="1202" w:type="pct"/>
            <w:vMerge/>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p>
        </w:tc>
      </w:tr>
      <w:tr w:rsidR="00445727" w:rsidRPr="00411B84" w:rsidTr="006B7970">
        <w:tc>
          <w:tcPr>
            <w:tcW w:w="5000" w:type="pct"/>
            <w:gridSpan w:val="9"/>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Защитные леса</w:t>
            </w:r>
          </w:p>
        </w:tc>
      </w:tr>
      <w:tr w:rsidR="00445727" w:rsidRPr="00411B84" w:rsidTr="006B7970">
        <w:tc>
          <w:tcPr>
            <w:tcW w:w="5000" w:type="pct"/>
            <w:gridSpan w:val="9"/>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Хозяйство - хвойное</w:t>
            </w:r>
          </w:p>
        </w:tc>
      </w:tr>
      <w:tr w:rsidR="00445727" w:rsidRPr="00411B84" w:rsidTr="006B7970">
        <w:tc>
          <w:tcPr>
            <w:tcW w:w="710"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Сосна</w:t>
            </w:r>
          </w:p>
        </w:tc>
        <w:tc>
          <w:tcPr>
            <w:tcW w:w="405"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454,5971</w:t>
            </w:r>
          </w:p>
        </w:tc>
        <w:tc>
          <w:tcPr>
            <w:tcW w:w="303"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82</w:t>
            </w:r>
          </w:p>
        </w:tc>
        <w:tc>
          <w:tcPr>
            <w:tcW w:w="355"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1А,5</w:t>
            </w:r>
          </w:p>
        </w:tc>
        <w:tc>
          <w:tcPr>
            <w:tcW w:w="304"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0,72</w:t>
            </w:r>
          </w:p>
        </w:tc>
        <w:tc>
          <w:tcPr>
            <w:tcW w:w="607"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353</w:t>
            </w:r>
          </w:p>
        </w:tc>
        <w:tc>
          <w:tcPr>
            <w:tcW w:w="506"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412</w:t>
            </w:r>
          </w:p>
        </w:tc>
        <w:tc>
          <w:tcPr>
            <w:tcW w:w="608"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4,5</w:t>
            </w:r>
          </w:p>
        </w:tc>
        <w:tc>
          <w:tcPr>
            <w:tcW w:w="1202"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7,8С 1,1Е 1,0Б 0,1ОС + Д,КЛ,ИВ,ОЛЧ,ЛИП,ДН</w:t>
            </w:r>
          </w:p>
        </w:tc>
      </w:tr>
      <w:tr w:rsidR="00445727" w:rsidRPr="00411B84" w:rsidTr="006B7970">
        <w:tc>
          <w:tcPr>
            <w:tcW w:w="710"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Ель</w:t>
            </w:r>
          </w:p>
        </w:tc>
        <w:tc>
          <w:tcPr>
            <w:tcW w:w="405"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198,3966</w:t>
            </w:r>
          </w:p>
        </w:tc>
        <w:tc>
          <w:tcPr>
            <w:tcW w:w="303"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85</w:t>
            </w:r>
          </w:p>
        </w:tc>
        <w:tc>
          <w:tcPr>
            <w:tcW w:w="355"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1А,6</w:t>
            </w:r>
          </w:p>
        </w:tc>
        <w:tc>
          <w:tcPr>
            <w:tcW w:w="304"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0,65</w:t>
            </w:r>
          </w:p>
        </w:tc>
        <w:tc>
          <w:tcPr>
            <w:tcW w:w="607"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349</w:t>
            </w:r>
          </w:p>
        </w:tc>
        <w:tc>
          <w:tcPr>
            <w:tcW w:w="506"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337</w:t>
            </w:r>
          </w:p>
        </w:tc>
        <w:tc>
          <w:tcPr>
            <w:tcW w:w="608"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4,2</w:t>
            </w:r>
          </w:p>
        </w:tc>
        <w:tc>
          <w:tcPr>
            <w:tcW w:w="1202"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5,1Е 2,2Б 0,9ОС 0,8С 0,5Д 0,3ЛИП 0,1КЛ 0,1ОЛЧ + ИВ</w:t>
            </w:r>
          </w:p>
        </w:tc>
      </w:tr>
      <w:tr w:rsidR="00445727" w:rsidRPr="00411B84" w:rsidTr="006B7970">
        <w:tc>
          <w:tcPr>
            <w:tcW w:w="710"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Итого хвойных</w:t>
            </w:r>
          </w:p>
        </w:tc>
        <w:tc>
          <w:tcPr>
            <w:tcW w:w="405"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652,9937</w:t>
            </w:r>
          </w:p>
        </w:tc>
        <w:tc>
          <w:tcPr>
            <w:tcW w:w="303"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83</w:t>
            </w:r>
          </w:p>
        </w:tc>
        <w:tc>
          <w:tcPr>
            <w:tcW w:w="355"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1А,5</w:t>
            </w:r>
          </w:p>
        </w:tc>
        <w:tc>
          <w:tcPr>
            <w:tcW w:w="304"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0,70</w:t>
            </w:r>
          </w:p>
        </w:tc>
        <w:tc>
          <w:tcPr>
            <w:tcW w:w="607"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352</w:t>
            </w:r>
          </w:p>
        </w:tc>
        <w:tc>
          <w:tcPr>
            <w:tcW w:w="506"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399</w:t>
            </w:r>
          </w:p>
        </w:tc>
        <w:tc>
          <w:tcPr>
            <w:tcW w:w="608"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4,4</w:t>
            </w:r>
          </w:p>
        </w:tc>
        <w:tc>
          <w:tcPr>
            <w:tcW w:w="1202"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5,6С 2,4Е 1,4Б 0,3ОС 0,2Д 0,1ЛИП + КЛ,ОЛЧ,ИВ,ДН</w:t>
            </w:r>
          </w:p>
        </w:tc>
      </w:tr>
      <w:tr w:rsidR="00445727" w:rsidRPr="00411B84" w:rsidTr="006B7970">
        <w:tc>
          <w:tcPr>
            <w:tcW w:w="5000" w:type="pct"/>
            <w:gridSpan w:val="9"/>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Хозяйство - твердолиственное</w:t>
            </w:r>
          </w:p>
        </w:tc>
      </w:tr>
      <w:tr w:rsidR="00445727" w:rsidRPr="00411B84" w:rsidTr="006B7970">
        <w:tc>
          <w:tcPr>
            <w:tcW w:w="710"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Дуб высокоствольный</w:t>
            </w:r>
          </w:p>
        </w:tc>
        <w:tc>
          <w:tcPr>
            <w:tcW w:w="405"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32,8988</w:t>
            </w:r>
          </w:p>
        </w:tc>
        <w:tc>
          <w:tcPr>
            <w:tcW w:w="303"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113</w:t>
            </w:r>
          </w:p>
        </w:tc>
        <w:tc>
          <w:tcPr>
            <w:tcW w:w="355"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1,2</w:t>
            </w:r>
          </w:p>
        </w:tc>
        <w:tc>
          <w:tcPr>
            <w:tcW w:w="304"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0,56</w:t>
            </w:r>
          </w:p>
        </w:tc>
        <w:tc>
          <w:tcPr>
            <w:tcW w:w="607"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285</w:t>
            </w:r>
          </w:p>
        </w:tc>
        <w:tc>
          <w:tcPr>
            <w:tcW w:w="506"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210</w:t>
            </w:r>
          </w:p>
        </w:tc>
        <w:tc>
          <w:tcPr>
            <w:tcW w:w="608"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2,5</w:t>
            </w:r>
          </w:p>
        </w:tc>
        <w:tc>
          <w:tcPr>
            <w:tcW w:w="1202"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3,2Д 2,4Б 1,7Е 1,6ОС 0,9ЛИП 0,2С + КЛ,Я,ОЛЧ,ИВ</w:t>
            </w:r>
          </w:p>
        </w:tc>
      </w:tr>
      <w:tr w:rsidR="00445727" w:rsidRPr="00411B84" w:rsidTr="006B7970">
        <w:tc>
          <w:tcPr>
            <w:tcW w:w="710"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Дуб низкоствольный</w:t>
            </w:r>
          </w:p>
        </w:tc>
        <w:tc>
          <w:tcPr>
            <w:tcW w:w="405"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0,9820</w:t>
            </w:r>
          </w:p>
        </w:tc>
        <w:tc>
          <w:tcPr>
            <w:tcW w:w="303"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45</w:t>
            </w:r>
          </w:p>
        </w:tc>
        <w:tc>
          <w:tcPr>
            <w:tcW w:w="355"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1,0</w:t>
            </w:r>
          </w:p>
        </w:tc>
        <w:tc>
          <w:tcPr>
            <w:tcW w:w="304"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0,60</w:t>
            </w:r>
          </w:p>
        </w:tc>
        <w:tc>
          <w:tcPr>
            <w:tcW w:w="607"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220</w:t>
            </w:r>
          </w:p>
        </w:tc>
        <w:tc>
          <w:tcPr>
            <w:tcW w:w="506"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p>
        </w:tc>
        <w:tc>
          <w:tcPr>
            <w:tcW w:w="608"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4,9</w:t>
            </w:r>
          </w:p>
        </w:tc>
        <w:tc>
          <w:tcPr>
            <w:tcW w:w="1202"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3,0ДН 3,0ОС 2,0С 2,0Б + ЛИП</w:t>
            </w:r>
          </w:p>
        </w:tc>
      </w:tr>
      <w:tr w:rsidR="00445727" w:rsidRPr="00411B84" w:rsidTr="006B7970">
        <w:tc>
          <w:tcPr>
            <w:tcW w:w="710"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Клен</w:t>
            </w:r>
          </w:p>
        </w:tc>
        <w:tc>
          <w:tcPr>
            <w:tcW w:w="405"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2,8726</w:t>
            </w:r>
          </w:p>
        </w:tc>
        <w:tc>
          <w:tcPr>
            <w:tcW w:w="303"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25</w:t>
            </w:r>
          </w:p>
        </w:tc>
        <w:tc>
          <w:tcPr>
            <w:tcW w:w="355"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1А,2</w:t>
            </w:r>
          </w:p>
        </w:tc>
        <w:tc>
          <w:tcPr>
            <w:tcW w:w="304"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0,52</w:t>
            </w:r>
          </w:p>
        </w:tc>
        <w:tc>
          <w:tcPr>
            <w:tcW w:w="607"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90</w:t>
            </w:r>
          </w:p>
        </w:tc>
        <w:tc>
          <w:tcPr>
            <w:tcW w:w="506"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p>
        </w:tc>
        <w:tc>
          <w:tcPr>
            <w:tcW w:w="608"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3,6</w:t>
            </w:r>
          </w:p>
        </w:tc>
        <w:tc>
          <w:tcPr>
            <w:tcW w:w="1202"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 xml:space="preserve">5,8КЛ 1,8Б 1,2ЛИП 1,0ОС 0,2Е </w:t>
            </w:r>
          </w:p>
        </w:tc>
      </w:tr>
      <w:tr w:rsidR="006B7970" w:rsidRPr="00411B84" w:rsidTr="006B7970">
        <w:tc>
          <w:tcPr>
            <w:tcW w:w="710" w:type="pct"/>
            <w:tcBorders>
              <w:top w:val="single" w:sz="4" w:space="0" w:color="auto"/>
              <w:left w:val="single" w:sz="4" w:space="0" w:color="auto"/>
              <w:bottom w:val="single" w:sz="4" w:space="0" w:color="auto"/>
              <w:right w:val="single" w:sz="4" w:space="0" w:color="auto"/>
            </w:tcBorders>
          </w:tcPr>
          <w:p w:rsidR="006B7970" w:rsidRPr="00411B84" w:rsidRDefault="006B7970" w:rsidP="00411B84">
            <w:pPr>
              <w:pStyle w:val="Table"/>
            </w:pPr>
            <w:r w:rsidRPr="00411B84">
              <w:t>Итого твердолиственных</w:t>
            </w:r>
          </w:p>
        </w:tc>
        <w:tc>
          <w:tcPr>
            <w:tcW w:w="405" w:type="pct"/>
            <w:tcBorders>
              <w:top w:val="single" w:sz="4" w:space="0" w:color="auto"/>
              <w:left w:val="single" w:sz="4" w:space="0" w:color="auto"/>
              <w:bottom w:val="single" w:sz="4" w:space="0" w:color="auto"/>
              <w:right w:val="single" w:sz="4" w:space="0" w:color="auto"/>
            </w:tcBorders>
          </w:tcPr>
          <w:p w:rsidR="006B7970" w:rsidRPr="00411B84" w:rsidRDefault="006B7970" w:rsidP="00411B84">
            <w:pPr>
              <w:pStyle w:val="Table"/>
            </w:pPr>
            <w:r w:rsidRPr="00411B84">
              <w:t>36,7534</w:t>
            </w:r>
          </w:p>
        </w:tc>
        <w:tc>
          <w:tcPr>
            <w:tcW w:w="303" w:type="pct"/>
            <w:tcBorders>
              <w:top w:val="single" w:sz="4" w:space="0" w:color="auto"/>
              <w:left w:val="single" w:sz="4" w:space="0" w:color="auto"/>
              <w:bottom w:val="single" w:sz="4" w:space="0" w:color="auto"/>
              <w:right w:val="single" w:sz="4" w:space="0" w:color="auto"/>
            </w:tcBorders>
          </w:tcPr>
          <w:p w:rsidR="006B7970" w:rsidRPr="00411B84" w:rsidRDefault="006B7970" w:rsidP="00411B84">
            <w:pPr>
              <w:pStyle w:val="Table"/>
            </w:pPr>
            <w:r w:rsidRPr="00411B84">
              <w:t>104</w:t>
            </w:r>
          </w:p>
        </w:tc>
        <w:tc>
          <w:tcPr>
            <w:tcW w:w="355" w:type="pct"/>
            <w:tcBorders>
              <w:top w:val="single" w:sz="4" w:space="0" w:color="auto"/>
              <w:left w:val="single" w:sz="4" w:space="0" w:color="auto"/>
              <w:bottom w:val="single" w:sz="4" w:space="0" w:color="auto"/>
              <w:right w:val="single" w:sz="4" w:space="0" w:color="auto"/>
            </w:tcBorders>
          </w:tcPr>
          <w:p w:rsidR="006B7970" w:rsidRPr="00411B84" w:rsidRDefault="006B7970" w:rsidP="00411B84">
            <w:pPr>
              <w:pStyle w:val="Table"/>
            </w:pPr>
            <w:r w:rsidRPr="00411B84">
              <w:t>1,1</w:t>
            </w:r>
          </w:p>
        </w:tc>
        <w:tc>
          <w:tcPr>
            <w:tcW w:w="304" w:type="pct"/>
            <w:tcBorders>
              <w:top w:val="single" w:sz="4" w:space="0" w:color="auto"/>
              <w:left w:val="single" w:sz="4" w:space="0" w:color="auto"/>
              <w:bottom w:val="single" w:sz="4" w:space="0" w:color="auto"/>
              <w:right w:val="single" w:sz="4" w:space="0" w:color="auto"/>
            </w:tcBorders>
          </w:tcPr>
          <w:p w:rsidR="006B7970" w:rsidRPr="00411B84" w:rsidRDefault="006B7970" w:rsidP="00411B84">
            <w:pPr>
              <w:pStyle w:val="Table"/>
            </w:pPr>
            <w:r w:rsidRPr="00411B84">
              <w:t>0,56</w:t>
            </w:r>
          </w:p>
        </w:tc>
        <w:tc>
          <w:tcPr>
            <w:tcW w:w="607" w:type="pct"/>
            <w:tcBorders>
              <w:top w:val="single" w:sz="4" w:space="0" w:color="auto"/>
              <w:left w:val="single" w:sz="4" w:space="0" w:color="auto"/>
              <w:bottom w:val="single" w:sz="4" w:space="0" w:color="auto"/>
              <w:right w:val="single" w:sz="4" w:space="0" w:color="auto"/>
            </w:tcBorders>
          </w:tcPr>
          <w:p w:rsidR="006B7970" w:rsidRPr="00411B84" w:rsidRDefault="006B7970" w:rsidP="00411B84">
            <w:pPr>
              <w:pStyle w:val="Table"/>
            </w:pPr>
            <w:r w:rsidRPr="00411B84">
              <w:t>268</w:t>
            </w:r>
          </w:p>
        </w:tc>
        <w:tc>
          <w:tcPr>
            <w:tcW w:w="506" w:type="pct"/>
            <w:tcBorders>
              <w:top w:val="single" w:sz="4" w:space="0" w:color="auto"/>
              <w:left w:val="single" w:sz="4" w:space="0" w:color="auto"/>
              <w:bottom w:val="single" w:sz="4" w:space="0" w:color="auto"/>
              <w:right w:val="single" w:sz="4" w:space="0" w:color="auto"/>
            </w:tcBorders>
          </w:tcPr>
          <w:p w:rsidR="006B7970" w:rsidRPr="00411B84" w:rsidRDefault="006B7970" w:rsidP="00411B84">
            <w:pPr>
              <w:pStyle w:val="Table"/>
            </w:pPr>
            <w:r w:rsidRPr="00411B84">
              <w:t>210</w:t>
            </w:r>
          </w:p>
        </w:tc>
        <w:tc>
          <w:tcPr>
            <w:tcW w:w="608" w:type="pct"/>
            <w:tcBorders>
              <w:top w:val="single" w:sz="4" w:space="0" w:color="auto"/>
              <w:left w:val="single" w:sz="4" w:space="0" w:color="auto"/>
              <w:bottom w:val="single" w:sz="4" w:space="0" w:color="auto"/>
              <w:right w:val="single" w:sz="4" w:space="0" w:color="auto"/>
            </w:tcBorders>
          </w:tcPr>
          <w:p w:rsidR="006B7970" w:rsidRPr="00411B84" w:rsidRDefault="006B7970" w:rsidP="00411B84">
            <w:pPr>
              <w:pStyle w:val="Table"/>
            </w:pPr>
            <w:r w:rsidRPr="00411B84">
              <w:t>2,7</w:t>
            </w:r>
          </w:p>
        </w:tc>
        <w:tc>
          <w:tcPr>
            <w:tcW w:w="1202" w:type="pct"/>
            <w:tcBorders>
              <w:top w:val="single" w:sz="4" w:space="0" w:color="auto"/>
              <w:left w:val="single" w:sz="4" w:space="0" w:color="auto"/>
              <w:bottom w:val="single" w:sz="4" w:space="0" w:color="auto"/>
              <w:right w:val="single" w:sz="4" w:space="0" w:color="auto"/>
            </w:tcBorders>
          </w:tcPr>
          <w:p w:rsidR="006B7970" w:rsidRPr="00411B84" w:rsidRDefault="006B7970" w:rsidP="00411B84">
            <w:pPr>
              <w:pStyle w:val="Table"/>
            </w:pPr>
            <w:r w:rsidRPr="00411B84">
              <w:t>2,6Д 2,4Б 1,6Е 1,6ОС 0,9ЛИП 0,5КЛ 0,3С 0,1ДН + Я,ОЛЧ,ИВ</w:t>
            </w:r>
          </w:p>
        </w:tc>
      </w:tr>
    </w:tbl>
    <w:p w:rsidR="006B7970" w:rsidRPr="00411B84" w:rsidRDefault="006B7970" w:rsidP="00B70114">
      <w:pPr>
        <w:ind w:right="-28"/>
        <w:rPr>
          <w:rFonts w:cs="Arial"/>
        </w:rPr>
      </w:pPr>
    </w:p>
    <w:p w:rsidR="006B7970" w:rsidRPr="00411B84" w:rsidRDefault="006B7970" w:rsidP="00B70114">
      <w:pPr>
        <w:ind w:right="-28"/>
        <w:rPr>
          <w:rFonts w:cs="Arial"/>
        </w:rPr>
      </w:pPr>
    </w:p>
    <w:p w:rsidR="006B7970" w:rsidRPr="00411B84" w:rsidRDefault="006B7970" w:rsidP="00B70114">
      <w:pPr>
        <w:ind w:right="-28"/>
        <w:rPr>
          <w:rFonts w:cs="Arial"/>
        </w:rPr>
      </w:pPr>
    </w:p>
    <w:p w:rsidR="0059310C" w:rsidRPr="00411B84" w:rsidRDefault="0059310C" w:rsidP="00B70114">
      <w:pPr>
        <w:ind w:right="-28"/>
        <w:jc w:val="right"/>
        <w:rPr>
          <w:rFonts w:cs="Arial"/>
          <w:i/>
        </w:rPr>
        <w:sectPr w:rsidR="0059310C" w:rsidRPr="00411B84" w:rsidSect="0059310C">
          <w:headerReference w:type="even" r:id="rId28"/>
          <w:headerReference w:type="default" r:id="rId29"/>
          <w:footerReference w:type="default" r:id="rId30"/>
          <w:headerReference w:type="first" r:id="rId31"/>
          <w:footerReference w:type="first" r:id="rId32"/>
          <w:pgSz w:w="16838" w:h="11906" w:orient="landscape" w:code="9"/>
          <w:pgMar w:top="1701" w:right="1418" w:bottom="851" w:left="1418" w:header="0" w:footer="851" w:gutter="0"/>
          <w:cols w:space="708"/>
          <w:docGrid w:linePitch="326" w:charSpace="1"/>
        </w:sectPr>
      </w:pPr>
    </w:p>
    <w:p w:rsidR="006B7970" w:rsidRPr="00411B84" w:rsidRDefault="006B7970" w:rsidP="00B70114">
      <w:pPr>
        <w:ind w:right="-28"/>
        <w:jc w:val="right"/>
        <w:rPr>
          <w:rFonts w:cs="Arial"/>
          <w:i/>
        </w:rPr>
      </w:pPr>
      <w:r w:rsidRPr="00411B84">
        <w:rPr>
          <w:rFonts w:cs="Arial"/>
          <w:i/>
        </w:rPr>
        <w:lastRenderedPageBreak/>
        <w:t>окончание таблицы 5</w:t>
      </w:r>
    </w:p>
    <w:p w:rsidR="006B7970" w:rsidRPr="00411B84" w:rsidRDefault="006B7970" w:rsidP="00B70114">
      <w:pPr>
        <w:ind w:right="-28"/>
        <w:jc w:val="right"/>
        <w:rPr>
          <w:rFonts w:cs="Arial"/>
          <w:i/>
        </w:rPr>
      </w:pPr>
    </w:p>
    <w:tbl>
      <w:tblPr>
        <w:tblW w:w="5000" w:type="pct"/>
        <w:tblLayout w:type="fixed"/>
        <w:tblCellMar>
          <w:left w:w="0" w:type="dxa"/>
          <w:right w:w="0" w:type="dxa"/>
        </w:tblCellMar>
        <w:tblLook w:val="0000" w:firstRow="0" w:lastRow="0" w:firstColumn="0" w:lastColumn="0" w:noHBand="0" w:noVBand="0"/>
      </w:tblPr>
      <w:tblGrid>
        <w:gridCol w:w="1990"/>
        <w:gridCol w:w="1135"/>
        <w:gridCol w:w="849"/>
        <w:gridCol w:w="992"/>
        <w:gridCol w:w="852"/>
        <w:gridCol w:w="1701"/>
        <w:gridCol w:w="1418"/>
        <w:gridCol w:w="1701"/>
        <w:gridCol w:w="3374"/>
      </w:tblGrid>
      <w:tr w:rsidR="006B7970" w:rsidRPr="00411B84" w:rsidTr="006B7970">
        <w:trPr>
          <w:tblHeader/>
        </w:trPr>
        <w:tc>
          <w:tcPr>
            <w:tcW w:w="710" w:type="pct"/>
            <w:vMerge w:val="restart"/>
            <w:tcBorders>
              <w:top w:val="single" w:sz="4" w:space="0" w:color="auto"/>
              <w:left w:val="single" w:sz="4" w:space="0" w:color="auto"/>
              <w:bottom w:val="single" w:sz="4" w:space="0" w:color="auto"/>
              <w:right w:val="single" w:sz="4" w:space="0" w:color="auto"/>
            </w:tcBorders>
            <w:vAlign w:val="center"/>
          </w:tcPr>
          <w:p w:rsidR="006B7970" w:rsidRPr="00411B84" w:rsidRDefault="006B7970" w:rsidP="00411B84">
            <w:pPr>
              <w:pStyle w:val="Table0"/>
            </w:pPr>
            <w:r w:rsidRPr="00411B84">
              <w:t xml:space="preserve">Преобладающая </w:t>
            </w:r>
            <w:r w:rsidRPr="00411B84">
              <w:br/>
              <w:t>порода</w:t>
            </w:r>
          </w:p>
        </w:tc>
        <w:tc>
          <w:tcPr>
            <w:tcW w:w="4290" w:type="pct"/>
            <w:gridSpan w:val="8"/>
            <w:tcBorders>
              <w:top w:val="single" w:sz="4" w:space="0" w:color="auto"/>
              <w:left w:val="single" w:sz="4" w:space="0" w:color="auto"/>
              <w:bottom w:val="single" w:sz="4" w:space="0" w:color="auto"/>
              <w:right w:val="single" w:sz="4" w:space="0" w:color="auto"/>
            </w:tcBorders>
            <w:vAlign w:val="center"/>
          </w:tcPr>
          <w:p w:rsidR="006B7970" w:rsidRPr="00411B84" w:rsidRDefault="006B7970" w:rsidP="00411B84">
            <w:pPr>
              <w:pStyle w:val="Table0"/>
            </w:pPr>
            <w:r w:rsidRPr="00411B84">
              <w:t>Средние таксационные показатели</w:t>
            </w:r>
          </w:p>
        </w:tc>
      </w:tr>
      <w:tr w:rsidR="006B7970" w:rsidRPr="00411B84" w:rsidTr="006B7970">
        <w:trPr>
          <w:tblHeader/>
        </w:trPr>
        <w:tc>
          <w:tcPr>
            <w:tcW w:w="710" w:type="pct"/>
            <w:vMerge/>
            <w:tcBorders>
              <w:top w:val="single" w:sz="4" w:space="0" w:color="auto"/>
              <w:left w:val="single" w:sz="4" w:space="0" w:color="auto"/>
              <w:bottom w:val="single" w:sz="4" w:space="0" w:color="auto"/>
              <w:right w:val="single" w:sz="4" w:space="0" w:color="auto"/>
            </w:tcBorders>
          </w:tcPr>
          <w:p w:rsidR="006B7970" w:rsidRPr="00411B84" w:rsidRDefault="006B7970" w:rsidP="00411B84">
            <w:pPr>
              <w:pStyle w:val="Table0"/>
            </w:pPr>
          </w:p>
        </w:tc>
        <w:tc>
          <w:tcPr>
            <w:tcW w:w="405" w:type="pct"/>
            <w:vMerge w:val="restart"/>
            <w:tcBorders>
              <w:top w:val="single" w:sz="4" w:space="0" w:color="auto"/>
              <w:left w:val="single" w:sz="4" w:space="0" w:color="auto"/>
              <w:bottom w:val="single" w:sz="4" w:space="0" w:color="auto"/>
              <w:right w:val="single" w:sz="4" w:space="0" w:color="auto"/>
            </w:tcBorders>
            <w:vAlign w:val="center"/>
          </w:tcPr>
          <w:p w:rsidR="006B7970" w:rsidRPr="00411B84" w:rsidRDefault="006B7970" w:rsidP="00411B84">
            <w:pPr>
              <w:pStyle w:val="Table0"/>
            </w:pPr>
            <w:r w:rsidRPr="00411B84">
              <w:t>площадь,</w:t>
            </w:r>
            <w:r w:rsidRPr="00411B84">
              <w:br/>
              <w:t>га</w:t>
            </w:r>
          </w:p>
        </w:tc>
        <w:tc>
          <w:tcPr>
            <w:tcW w:w="303" w:type="pct"/>
            <w:vMerge w:val="restart"/>
            <w:tcBorders>
              <w:top w:val="single" w:sz="4" w:space="0" w:color="auto"/>
              <w:left w:val="single" w:sz="4" w:space="0" w:color="auto"/>
              <w:bottom w:val="single" w:sz="4" w:space="0" w:color="auto"/>
              <w:right w:val="single" w:sz="4" w:space="0" w:color="auto"/>
            </w:tcBorders>
            <w:vAlign w:val="center"/>
          </w:tcPr>
          <w:p w:rsidR="006B7970" w:rsidRPr="00411B84" w:rsidRDefault="006B7970" w:rsidP="00411B84">
            <w:pPr>
              <w:pStyle w:val="Table0"/>
            </w:pPr>
            <w:r w:rsidRPr="00411B84">
              <w:t>возраст</w:t>
            </w:r>
          </w:p>
        </w:tc>
        <w:tc>
          <w:tcPr>
            <w:tcW w:w="354" w:type="pct"/>
            <w:vMerge w:val="restart"/>
            <w:tcBorders>
              <w:top w:val="single" w:sz="4" w:space="0" w:color="auto"/>
              <w:left w:val="single" w:sz="4" w:space="0" w:color="auto"/>
              <w:bottom w:val="single" w:sz="4" w:space="0" w:color="auto"/>
              <w:right w:val="single" w:sz="4" w:space="0" w:color="auto"/>
            </w:tcBorders>
            <w:vAlign w:val="center"/>
          </w:tcPr>
          <w:p w:rsidR="006B7970" w:rsidRPr="00411B84" w:rsidRDefault="006B7970" w:rsidP="00411B84">
            <w:pPr>
              <w:pStyle w:val="Table0"/>
            </w:pPr>
            <w:r w:rsidRPr="00411B84">
              <w:t>класс бонитета</w:t>
            </w:r>
          </w:p>
        </w:tc>
        <w:tc>
          <w:tcPr>
            <w:tcW w:w="304" w:type="pct"/>
            <w:vMerge w:val="restart"/>
            <w:tcBorders>
              <w:top w:val="single" w:sz="4" w:space="0" w:color="auto"/>
              <w:left w:val="single" w:sz="4" w:space="0" w:color="auto"/>
              <w:bottom w:val="single" w:sz="4" w:space="0" w:color="auto"/>
              <w:right w:val="single" w:sz="4" w:space="0" w:color="auto"/>
            </w:tcBorders>
            <w:vAlign w:val="center"/>
          </w:tcPr>
          <w:p w:rsidR="006B7970" w:rsidRPr="00411B84" w:rsidRDefault="006B7970" w:rsidP="00411B84">
            <w:pPr>
              <w:pStyle w:val="Table0"/>
            </w:pPr>
            <w:r w:rsidRPr="00411B84">
              <w:t>относит. полнота</w:t>
            </w:r>
          </w:p>
        </w:tc>
        <w:tc>
          <w:tcPr>
            <w:tcW w:w="1113" w:type="pct"/>
            <w:gridSpan w:val="2"/>
            <w:tcBorders>
              <w:top w:val="single" w:sz="4" w:space="0" w:color="auto"/>
              <w:left w:val="single" w:sz="4" w:space="0" w:color="auto"/>
              <w:bottom w:val="single" w:sz="4" w:space="0" w:color="auto"/>
              <w:right w:val="single" w:sz="4" w:space="0" w:color="auto"/>
            </w:tcBorders>
            <w:vAlign w:val="center"/>
          </w:tcPr>
          <w:p w:rsidR="006B7970" w:rsidRPr="00411B84" w:rsidRDefault="006B7970" w:rsidP="00411B84">
            <w:pPr>
              <w:pStyle w:val="Table0"/>
            </w:pPr>
            <w:r w:rsidRPr="00411B84">
              <w:t>запас насаждений на 1 га, м</w:t>
            </w:r>
            <w:r w:rsidRPr="00411B84">
              <w:rPr>
                <w:vertAlign w:val="superscript"/>
              </w:rPr>
              <w:t>3</w:t>
            </w:r>
          </w:p>
        </w:tc>
        <w:tc>
          <w:tcPr>
            <w:tcW w:w="607" w:type="pct"/>
            <w:vMerge w:val="restart"/>
            <w:tcBorders>
              <w:top w:val="single" w:sz="4" w:space="0" w:color="auto"/>
              <w:left w:val="single" w:sz="4" w:space="0" w:color="auto"/>
              <w:bottom w:val="single" w:sz="4" w:space="0" w:color="auto"/>
              <w:right w:val="single" w:sz="4" w:space="0" w:color="auto"/>
            </w:tcBorders>
            <w:vAlign w:val="center"/>
          </w:tcPr>
          <w:p w:rsidR="006B7970" w:rsidRPr="00411B84" w:rsidRDefault="006B7970" w:rsidP="00411B84">
            <w:pPr>
              <w:pStyle w:val="Table"/>
            </w:pPr>
            <w:r w:rsidRPr="00411B84">
              <w:t>средний прирост по запасу на 1 га покрытых лесной растительностью, м</w:t>
            </w:r>
            <w:r w:rsidRPr="00411B84">
              <w:rPr>
                <w:vertAlign w:val="superscript"/>
              </w:rPr>
              <w:t>3</w:t>
            </w:r>
          </w:p>
        </w:tc>
        <w:tc>
          <w:tcPr>
            <w:tcW w:w="1204" w:type="pct"/>
            <w:vMerge w:val="restart"/>
            <w:tcBorders>
              <w:top w:val="single" w:sz="4" w:space="0" w:color="auto"/>
              <w:left w:val="single" w:sz="4" w:space="0" w:color="auto"/>
              <w:bottom w:val="single" w:sz="4" w:space="0" w:color="auto"/>
              <w:right w:val="single" w:sz="4" w:space="0" w:color="auto"/>
            </w:tcBorders>
            <w:vAlign w:val="center"/>
          </w:tcPr>
          <w:p w:rsidR="006B7970" w:rsidRPr="00411B84" w:rsidRDefault="006B7970" w:rsidP="00411B84">
            <w:pPr>
              <w:pStyle w:val="Table"/>
            </w:pPr>
            <w:r w:rsidRPr="00411B84">
              <w:t>состав насаждения</w:t>
            </w:r>
          </w:p>
        </w:tc>
      </w:tr>
      <w:tr w:rsidR="006B7970" w:rsidRPr="00411B84" w:rsidTr="006B7970">
        <w:trPr>
          <w:tblHeader/>
        </w:trPr>
        <w:tc>
          <w:tcPr>
            <w:tcW w:w="710" w:type="pct"/>
            <w:vMerge/>
            <w:tcBorders>
              <w:top w:val="single" w:sz="4" w:space="0" w:color="auto"/>
              <w:left w:val="single" w:sz="4" w:space="0" w:color="auto"/>
              <w:bottom w:val="single" w:sz="4" w:space="0" w:color="auto"/>
              <w:right w:val="single" w:sz="4" w:space="0" w:color="auto"/>
            </w:tcBorders>
          </w:tcPr>
          <w:p w:rsidR="006B7970" w:rsidRPr="00411B84" w:rsidRDefault="006B7970" w:rsidP="00411B84">
            <w:pPr>
              <w:pStyle w:val="Table"/>
            </w:pPr>
          </w:p>
        </w:tc>
        <w:tc>
          <w:tcPr>
            <w:tcW w:w="405" w:type="pct"/>
            <w:vMerge/>
            <w:tcBorders>
              <w:top w:val="single" w:sz="4" w:space="0" w:color="auto"/>
              <w:left w:val="single" w:sz="4" w:space="0" w:color="auto"/>
              <w:bottom w:val="single" w:sz="4" w:space="0" w:color="auto"/>
              <w:right w:val="single" w:sz="4" w:space="0" w:color="auto"/>
            </w:tcBorders>
          </w:tcPr>
          <w:p w:rsidR="006B7970" w:rsidRPr="00411B84" w:rsidRDefault="006B7970" w:rsidP="00411B84">
            <w:pPr>
              <w:pStyle w:val="Table"/>
            </w:pPr>
          </w:p>
        </w:tc>
        <w:tc>
          <w:tcPr>
            <w:tcW w:w="303" w:type="pct"/>
            <w:vMerge/>
            <w:tcBorders>
              <w:top w:val="single" w:sz="4" w:space="0" w:color="auto"/>
              <w:left w:val="single" w:sz="4" w:space="0" w:color="auto"/>
              <w:bottom w:val="single" w:sz="4" w:space="0" w:color="auto"/>
              <w:right w:val="single" w:sz="4" w:space="0" w:color="auto"/>
            </w:tcBorders>
          </w:tcPr>
          <w:p w:rsidR="006B7970" w:rsidRPr="00411B84" w:rsidRDefault="006B7970" w:rsidP="00411B84">
            <w:pPr>
              <w:pStyle w:val="Table"/>
            </w:pPr>
          </w:p>
        </w:tc>
        <w:tc>
          <w:tcPr>
            <w:tcW w:w="354" w:type="pct"/>
            <w:vMerge/>
            <w:tcBorders>
              <w:top w:val="single" w:sz="4" w:space="0" w:color="auto"/>
              <w:left w:val="single" w:sz="4" w:space="0" w:color="auto"/>
              <w:bottom w:val="single" w:sz="4" w:space="0" w:color="auto"/>
              <w:right w:val="single" w:sz="4" w:space="0" w:color="auto"/>
            </w:tcBorders>
          </w:tcPr>
          <w:p w:rsidR="006B7970" w:rsidRPr="00411B84" w:rsidRDefault="006B7970" w:rsidP="00411B84">
            <w:pPr>
              <w:pStyle w:val="Table"/>
            </w:pPr>
          </w:p>
        </w:tc>
        <w:tc>
          <w:tcPr>
            <w:tcW w:w="304" w:type="pct"/>
            <w:vMerge/>
            <w:tcBorders>
              <w:top w:val="single" w:sz="4" w:space="0" w:color="auto"/>
              <w:left w:val="single" w:sz="4" w:space="0" w:color="auto"/>
              <w:bottom w:val="single" w:sz="4" w:space="0" w:color="auto"/>
              <w:right w:val="single" w:sz="4" w:space="0" w:color="auto"/>
            </w:tcBorders>
          </w:tcPr>
          <w:p w:rsidR="006B7970" w:rsidRPr="00411B84" w:rsidRDefault="006B7970" w:rsidP="00411B84">
            <w:pPr>
              <w:pStyle w:val="Table"/>
            </w:pPr>
          </w:p>
        </w:tc>
        <w:tc>
          <w:tcPr>
            <w:tcW w:w="607" w:type="pct"/>
            <w:tcBorders>
              <w:top w:val="single" w:sz="4" w:space="0" w:color="auto"/>
              <w:left w:val="single" w:sz="4" w:space="0" w:color="auto"/>
              <w:bottom w:val="single" w:sz="4" w:space="0" w:color="auto"/>
              <w:right w:val="single" w:sz="4" w:space="0" w:color="auto"/>
            </w:tcBorders>
            <w:vAlign w:val="center"/>
          </w:tcPr>
          <w:p w:rsidR="006B7970" w:rsidRPr="00411B84" w:rsidRDefault="006B7970" w:rsidP="00411B84">
            <w:pPr>
              <w:pStyle w:val="Table"/>
            </w:pPr>
            <w:r w:rsidRPr="00411B84">
              <w:t>покрытых лесной растительностью</w:t>
            </w:r>
          </w:p>
        </w:tc>
        <w:tc>
          <w:tcPr>
            <w:tcW w:w="506" w:type="pct"/>
            <w:tcBorders>
              <w:top w:val="single" w:sz="4" w:space="0" w:color="auto"/>
              <w:left w:val="single" w:sz="4" w:space="0" w:color="auto"/>
              <w:bottom w:val="single" w:sz="4" w:space="0" w:color="auto"/>
              <w:right w:val="single" w:sz="4" w:space="0" w:color="auto"/>
            </w:tcBorders>
            <w:vAlign w:val="center"/>
          </w:tcPr>
          <w:p w:rsidR="006B7970" w:rsidRPr="00411B84" w:rsidRDefault="006B7970" w:rsidP="00411B84">
            <w:pPr>
              <w:pStyle w:val="Table"/>
            </w:pPr>
            <w:r w:rsidRPr="00411B84">
              <w:t>спелых и перестойных</w:t>
            </w:r>
          </w:p>
        </w:tc>
        <w:tc>
          <w:tcPr>
            <w:tcW w:w="607" w:type="pct"/>
            <w:vMerge/>
            <w:tcBorders>
              <w:top w:val="single" w:sz="4" w:space="0" w:color="auto"/>
              <w:left w:val="single" w:sz="4" w:space="0" w:color="auto"/>
              <w:bottom w:val="single" w:sz="4" w:space="0" w:color="auto"/>
              <w:right w:val="single" w:sz="4" w:space="0" w:color="auto"/>
            </w:tcBorders>
          </w:tcPr>
          <w:p w:rsidR="006B7970" w:rsidRPr="00411B84" w:rsidRDefault="006B7970" w:rsidP="00411B84">
            <w:pPr>
              <w:pStyle w:val="Table"/>
            </w:pPr>
          </w:p>
        </w:tc>
        <w:tc>
          <w:tcPr>
            <w:tcW w:w="1204" w:type="pct"/>
            <w:vMerge/>
            <w:tcBorders>
              <w:top w:val="single" w:sz="4" w:space="0" w:color="auto"/>
              <w:left w:val="single" w:sz="4" w:space="0" w:color="auto"/>
              <w:bottom w:val="single" w:sz="4" w:space="0" w:color="auto"/>
              <w:right w:val="single" w:sz="4" w:space="0" w:color="auto"/>
            </w:tcBorders>
          </w:tcPr>
          <w:p w:rsidR="006B7970" w:rsidRPr="00411B84" w:rsidRDefault="006B7970" w:rsidP="00411B84">
            <w:pPr>
              <w:pStyle w:val="Table"/>
            </w:pPr>
          </w:p>
        </w:tc>
      </w:tr>
      <w:tr w:rsidR="00445727" w:rsidRPr="00411B84" w:rsidTr="006B7970">
        <w:tc>
          <w:tcPr>
            <w:tcW w:w="5000" w:type="pct"/>
            <w:gridSpan w:val="9"/>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Хозяйство - мягколиственное</w:t>
            </w:r>
          </w:p>
        </w:tc>
      </w:tr>
      <w:tr w:rsidR="006B7970" w:rsidRPr="00411B84" w:rsidTr="006B7970">
        <w:tc>
          <w:tcPr>
            <w:tcW w:w="710"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Береза</w:t>
            </w:r>
          </w:p>
        </w:tc>
        <w:tc>
          <w:tcPr>
            <w:tcW w:w="405"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354,3201</w:t>
            </w:r>
          </w:p>
        </w:tc>
        <w:tc>
          <w:tcPr>
            <w:tcW w:w="303"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36</w:t>
            </w:r>
          </w:p>
        </w:tc>
        <w:tc>
          <w:tcPr>
            <w:tcW w:w="354"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1А,8</w:t>
            </w:r>
          </w:p>
        </w:tc>
        <w:tc>
          <w:tcPr>
            <w:tcW w:w="304"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0,74</w:t>
            </w:r>
          </w:p>
        </w:tc>
        <w:tc>
          <w:tcPr>
            <w:tcW w:w="607"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125</w:t>
            </w:r>
          </w:p>
        </w:tc>
        <w:tc>
          <w:tcPr>
            <w:tcW w:w="506"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232</w:t>
            </w:r>
          </w:p>
        </w:tc>
        <w:tc>
          <w:tcPr>
            <w:tcW w:w="607"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3,8</w:t>
            </w:r>
          </w:p>
        </w:tc>
        <w:tc>
          <w:tcPr>
            <w:tcW w:w="1204"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5,9Б 1,4ОС 0,8Е 0,5С 0,4ИВ 0,3ЛИП 0,3ОЛЧ 0,2Д 0,2КЛ + ДН</w:t>
            </w:r>
          </w:p>
        </w:tc>
      </w:tr>
      <w:tr w:rsidR="006B7970" w:rsidRPr="00411B84" w:rsidTr="006B7970">
        <w:tc>
          <w:tcPr>
            <w:tcW w:w="710"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Осина</w:t>
            </w:r>
          </w:p>
        </w:tc>
        <w:tc>
          <w:tcPr>
            <w:tcW w:w="405"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43,9262</w:t>
            </w:r>
          </w:p>
        </w:tc>
        <w:tc>
          <w:tcPr>
            <w:tcW w:w="303"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36</w:t>
            </w:r>
          </w:p>
        </w:tc>
        <w:tc>
          <w:tcPr>
            <w:tcW w:w="354"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1А,7</w:t>
            </w:r>
          </w:p>
        </w:tc>
        <w:tc>
          <w:tcPr>
            <w:tcW w:w="304"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0,75</w:t>
            </w:r>
          </w:p>
        </w:tc>
        <w:tc>
          <w:tcPr>
            <w:tcW w:w="607"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151</w:t>
            </w:r>
          </w:p>
        </w:tc>
        <w:tc>
          <w:tcPr>
            <w:tcW w:w="506"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294</w:t>
            </w:r>
          </w:p>
        </w:tc>
        <w:tc>
          <w:tcPr>
            <w:tcW w:w="607"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4,7</w:t>
            </w:r>
          </w:p>
        </w:tc>
        <w:tc>
          <w:tcPr>
            <w:tcW w:w="1204"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5,8ОС 1,8Б 0,6Е 0,6ЛИП 0,4КЛ 0,4Д 0,2ИВ 0,1С 0,1ОЛЧ + ДН</w:t>
            </w:r>
          </w:p>
        </w:tc>
      </w:tr>
      <w:tr w:rsidR="006B7970" w:rsidRPr="00411B84" w:rsidTr="006B7970">
        <w:tc>
          <w:tcPr>
            <w:tcW w:w="710"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Ольха черная</w:t>
            </w:r>
          </w:p>
        </w:tc>
        <w:tc>
          <w:tcPr>
            <w:tcW w:w="405"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86,7119</w:t>
            </w:r>
          </w:p>
        </w:tc>
        <w:tc>
          <w:tcPr>
            <w:tcW w:w="303"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69</w:t>
            </w:r>
          </w:p>
        </w:tc>
        <w:tc>
          <w:tcPr>
            <w:tcW w:w="354"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1,0</w:t>
            </w:r>
          </w:p>
        </w:tc>
        <w:tc>
          <w:tcPr>
            <w:tcW w:w="304"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0,64</w:t>
            </w:r>
          </w:p>
        </w:tc>
        <w:tc>
          <w:tcPr>
            <w:tcW w:w="607"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261</w:t>
            </w:r>
          </w:p>
        </w:tc>
        <w:tc>
          <w:tcPr>
            <w:tcW w:w="506"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286</w:t>
            </w:r>
          </w:p>
        </w:tc>
        <w:tc>
          <w:tcPr>
            <w:tcW w:w="607"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3,9</w:t>
            </w:r>
          </w:p>
        </w:tc>
        <w:tc>
          <w:tcPr>
            <w:tcW w:w="1204"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7,2ОЛЧ 1,5Б 1,1Е 0,1С 0,1ОС + ЛИП</w:t>
            </w:r>
          </w:p>
        </w:tc>
      </w:tr>
      <w:tr w:rsidR="006B7970" w:rsidRPr="00411B84" w:rsidTr="006B7970">
        <w:tc>
          <w:tcPr>
            <w:tcW w:w="710"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Липа</w:t>
            </w:r>
          </w:p>
        </w:tc>
        <w:tc>
          <w:tcPr>
            <w:tcW w:w="405"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8,2093</w:t>
            </w:r>
          </w:p>
        </w:tc>
        <w:tc>
          <w:tcPr>
            <w:tcW w:w="303"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56</w:t>
            </w:r>
          </w:p>
        </w:tc>
        <w:tc>
          <w:tcPr>
            <w:tcW w:w="354"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1,6</w:t>
            </w:r>
          </w:p>
        </w:tc>
        <w:tc>
          <w:tcPr>
            <w:tcW w:w="304"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0,51</w:t>
            </w:r>
          </w:p>
        </w:tc>
        <w:tc>
          <w:tcPr>
            <w:tcW w:w="607"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221</w:t>
            </w:r>
          </w:p>
        </w:tc>
        <w:tc>
          <w:tcPr>
            <w:tcW w:w="506"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360</w:t>
            </w:r>
          </w:p>
        </w:tc>
        <w:tc>
          <w:tcPr>
            <w:tcW w:w="607"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3,7</w:t>
            </w:r>
          </w:p>
        </w:tc>
        <w:tc>
          <w:tcPr>
            <w:tcW w:w="1204"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 xml:space="preserve">3,9ЛИП 2,4Б 1,8КЛ 1,3Д 0,2Е 0,2ОС 0,2ИВ </w:t>
            </w:r>
          </w:p>
        </w:tc>
      </w:tr>
      <w:tr w:rsidR="006B7970" w:rsidRPr="00411B84" w:rsidTr="006B7970">
        <w:tc>
          <w:tcPr>
            <w:tcW w:w="710"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Итого мягколиственных</w:t>
            </w:r>
          </w:p>
        </w:tc>
        <w:tc>
          <w:tcPr>
            <w:tcW w:w="405"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493,1675</w:t>
            </w:r>
          </w:p>
        </w:tc>
        <w:tc>
          <w:tcPr>
            <w:tcW w:w="303"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42</w:t>
            </w:r>
          </w:p>
        </w:tc>
        <w:tc>
          <w:tcPr>
            <w:tcW w:w="354"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1А,9</w:t>
            </w:r>
          </w:p>
        </w:tc>
        <w:tc>
          <w:tcPr>
            <w:tcW w:w="304"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0,72</w:t>
            </w:r>
          </w:p>
        </w:tc>
        <w:tc>
          <w:tcPr>
            <w:tcW w:w="607"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153</w:t>
            </w:r>
          </w:p>
        </w:tc>
        <w:tc>
          <w:tcPr>
            <w:tcW w:w="506"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261</w:t>
            </w:r>
          </w:p>
        </w:tc>
        <w:tc>
          <w:tcPr>
            <w:tcW w:w="607"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3,9</w:t>
            </w:r>
          </w:p>
        </w:tc>
        <w:tc>
          <w:tcPr>
            <w:tcW w:w="1204"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4,8Б 1,6ОС 1,4ОЛЧ 0,8Е 0,4С 0,3ЛИП 0,3ИВ 0,2Д 0,2КЛ + ДН</w:t>
            </w:r>
          </w:p>
        </w:tc>
      </w:tr>
      <w:tr w:rsidR="006B7970" w:rsidRPr="00411B84" w:rsidTr="006B7970">
        <w:tc>
          <w:tcPr>
            <w:tcW w:w="710"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Всего защитных</w:t>
            </w:r>
          </w:p>
        </w:tc>
        <w:tc>
          <w:tcPr>
            <w:tcW w:w="405"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1182,9146</w:t>
            </w:r>
          </w:p>
        </w:tc>
        <w:tc>
          <w:tcPr>
            <w:tcW w:w="303"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67</w:t>
            </w:r>
          </w:p>
        </w:tc>
        <w:tc>
          <w:tcPr>
            <w:tcW w:w="354"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1А,7</w:t>
            </w:r>
          </w:p>
        </w:tc>
        <w:tc>
          <w:tcPr>
            <w:tcW w:w="304"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0,70</w:t>
            </w:r>
          </w:p>
        </w:tc>
        <w:tc>
          <w:tcPr>
            <w:tcW w:w="607"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266</w:t>
            </w:r>
          </w:p>
        </w:tc>
        <w:tc>
          <w:tcPr>
            <w:tcW w:w="506"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338</w:t>
            </w:r>
          </w:p>
        </w:tc>
        <w:tc>
          <w:tcPr>
            <w:tcW w:w="607"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4,1</w:t>
            </w:r>
          </w:p>
        </w:tc>
        <w:tc>
          <w:tcPr>
            <w:tcW w:w="1204"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3,3С 2,8Б 1,7Е 0,9ОС 0,6ОЛЧ 0,3Д 0,2ЛИП 0,1ИВ 0,1КЛ + ДН,Я</w:t>
            </w:r>
          </w:p>
        </w:tc>
      </w:tr>
      <w:tr w:rsidR="00445727" w:rsidRPr="00411B84" w:rsidTr="006B7970">
        <w:tc>
          <w:tcPr>
            <w:tcW w:w="5000" w:type="pct"/>
            <w:gridSpan w:val="9"/>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Всего на лесном участке:</w:t>
            </w:r>
          </w:p>
        </w:tc>
      </w:tr>
      <w:tr w:rsidR="006B7970" w:rsidRPr="00411B84" w:rsidTr="006B7970">
        <w:tc>
          <w:tcPr>
            <w:tcW w:w="710"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ВСЕГО</w:t>
            </w:r>
          </w:p>
        </w:tc>
        <w:tc>
          <w:tcPr>
            <w:tcW w:w="405"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1182,9146</w:t>
            </w:r>
          </w:p>
        </w:tc>
        <w:tc>
          <w:tcPr>
            <w:tcW w:w="303"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67</w:t>
            </w:r>
          </w:p>
        </w:tc>
        <w:tc>
          <w:tcPr>
            <w:tcW w:w="354"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1А,7</w:t>
            </w:r>
          </w:p>
        </w:tc>
        <w:tc>
          <w:tcPr>
            <w:tcW w:w="304"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0,70</w:t>
            </w:r>
          </w:p>
        </w:tc>
        <w:tc>
          <w:tcPr>
            <w:tcW w:w="607"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266</w:t>
            </w:r>
          </w:p>
        </w:tc>
        <w:tc>
          <w:tcPr>
            <w:tcW w:w="506"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338</w:t>
            </w:r>
          </w:p>
        </w:tc>
        <w:tc>
          <w:tcPr>
            <w:tcW w:w="607"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4,1</w:t>
            </w:r>
          </w:p>
        </w:tc>
        <w:tc>
          <w:tcPr>
            <w:tcW w:w="1204" w:type="pct"/>
            <w:tcBorders>
              <w:top w:val="single" w:sz="4" w:space="0" w:color="auto"/>
              <w:left w:val="single" w:sz="4" w:space="0" w:color="auto"/>
              <w:bottom w:val="single" w:sz="4" w:space="0" w:color="auto"/>
              <w:right w:val="single" w:sz="4" w:space="0" w:color="auto"/>
            </w:tcBorders>
          </w:tcPr>
          <w:p w:rsidR="00445727" w:rsidRPr="00411B84" w:rsidRDefault="00445727" w:rsidP="00411B84">
            <w:pPr>
              <w:pStyle w:val="Table"/>
            </w:pPr>
            <w:r w:rsidRPr="00411B84">
              <w:t>3,3С 2,8Б 1,7Е 0,9ОС 0,6ОЛЧ 0,3Д 0,2ЛИП 0,1ИВ 0,1КЛ + ДН,Я</w:t>
            </w:r>
          </w:p>
        </w:tc>
      </w:tr>
    </w:tbl>
    <w:p w:rsidR="0059310C" w:rsidRPr="00411B84" w:rsidRDefault="0059310C" w:rsidP="00B70114">
      <w:pPr>
        <w:ind w:right="-28"/>
        <w:rPr>
          <w:rFonts w:cs="Arial"/>
        </w:rPr>
        <w:sectPr w:rsidR="0059310C" w:rsidRPr="00411B84" w:rsidSect="0059310C">
          <w:headerReference w:type="even" r:id="rId33"/>
          <w:pgSz w:w="16838" w:h="11906" w:orient="landscape" w:code="9"/>
          <w:pgMar w:top="851" w:right="1418" w:bottom="1701" w:left="1418" w:header="851" w:footer="0" w:gutter="0"/>
          <w:cols w:space="708"/>
          <w:docGrid w:linePitch="326" w:charSpace="1"/>
        </w:sectPr>
      </w:pPr>
    </w:p>
    <w:p w:rsidR="00D51BD0" w:rsidRPr="00411B84" w:rsidRDefault="00D51BD0" w:rsidP="00B70114">
      <w:pPr>
        <w:ind w:right="-28"/>
        <w:rPr>
          <w:rFonts w:cs="Arial"/>
        </w:rPr>
      </w:pPr>
      <w:r w:rsidRPr="00411B84">
        <w:rPr>
          <w:rFonts w:cs="Arial"/>
        </w:rPr>
        <w:lastRenderedPageBreak/>
        <w:t xml:space="preserve">Средний запас на 1 га покрытых лесной растительностью земель составляет </w:t>
      </w:r>
      <w:r w:rsidR="00E7731A" w:rsidRPr="00411B84">
        <w:rPr>
          <w:rFonts w:cs="Arial"/>
        </w:rPr>
        <w:t>266</w:t>
      </w:r>
      <w:r w:rsidRPr="00411B84">
        <w:rPr>
          <w:rFonts w:cs="Arial"/>
        </w:rPr>
        <w:t xml:space="preserve"> м</w:t>
      </w:r>
      <w:r w:rsidRPr="00411B84">
        <w:rPr>
          <w:rFonts w:cs="Arial"/>
          <w:vertAlign w:val="superscript"/>
        </w:rPr>
        <w:t>3</w:t>
      </w:r>
      <w:r w:rsidRPr="00411B84">
        <w:rPr>
          <w:rFonts w:cs="Arial"/>
        </w:rPr>
        <w:t>.</w:t>
      </w:r>
    </w:p>
    <w:p w:rsidR="00D51BD0" w:rsidRPr="00411B84" w:rsidRDefault="00D51BD0" w:rsidP="00B70114">
      <w:pPr>
        <w:ind w:right="-28"/>
        <w:rPr>
          <w:rFonts w:cs="Arial"/>
        </w:rPr>
      </w:pPr>
      <w:r w:rsidRPr="00411B84">
        <w:rPr>
          <w:rFonts w:cs="Arial"/>
        </w:rPr>
        <w:t xml:space="preserve">Средний прирост насаждений на 1 га покрытых лесной растительностью земель составляет </w:t>
      </w:r>
      <w:r w:rsidR="007B7430" w:rsidRPr="00411B84">
        <w:rPr>
          <w:rFonts w:cs="Arial"/>
        </w:rPr>
        <w:t>4,</w:t>
      </w:r>
      <w:r w:rsidR="00E7731A" w:rsidRPr="00411B84">
        <w:rPr>
          <w:rFonts w:cs="Arial"/>
        </w:rPr>
        <w:t>1</w:t>
      </w:r>
      <w:r w:rsidRPr="00411B84">
        <w:rPr>
          <w:rFonts w:cs="Arial"/>
        </w:rPr>
        <w:t xml:space="preserve"> м</w:t>
      </w:r>
      <w:r w:rsidRPr="00411B84">
        <w:rPr>
          <w:rFonts w:cs="Arial"/>
          <w:vertAlign w:val="superscript"/>
        </w:rPr>
        <w:t>3</w:t>
      </w:r>
      <w:r w:rsidRPr="00411B84">
        <w:rPr>
          <w:rFonts w:cs="Arial"/>
        </w:rPr>
        <w:t>.</w:t>
      </w:r>
    </w:p>
    <w:p w:rsidR="00616C07" w:rsidRPr="00411B84" w:rsidRDefault="00D51BD0" w:rsidP="00B70114">
      <w:pPr>
        <w:ind w:right="-28"/>
        <w:rPr>
          <w:rFonts w:cs="Arial"/>
        </w:rPr>
      </w:pPr>
      <w:r w:rsidRPr="00411B84">
        <w:rPr>
          <w:rFonts w:cs="Arial"/>
        </w:rPr>
        <w:t xml:space="preserve">Средний состав насаждений – </w:t>
      </w:r>
      <w:r w:rsidR="00E7731A" w:rsidRPr="00411B84">
        <w:rPr>
          <w:rFonts w:cs="Arial"/>
        </w:rPr>
        <w:t>3,3С 2,8Б 1,7Е 0,9ОС 0,6ОЛЧ 0,3Д 0,2ЛИП 0,1ИВ 0,1КЛ + ДН, Я.</w:t>
      </w:r>
    </w:p>
    <w:p w:rsidR="003A398B" w:rsidRPr="00411B84" w:rsidRDefault="003A398B" w:rsidP="00B70114">
      <w:pPr>
        <w:ind w:right="-28"/>
        <w:rPr>
          <w:rFonts w:cs="Arial"/>
          <w:b/>
        </w:rPr>
      </w:pPr>
    </w:p>
    <w:p w:rsidR="007B7430" w:rsidRPr="00411B84" w:rsidRDefault="007B7430" w:rsidP="00B70114">
      <w:pPr>
        <w:ind w:right="-28"/>
        <w:rPr>
          <w:rFonts w:cs="Arial"/>
          <w:b/>
        </w:rPr>
      </w:pPr>
    </w:p>
    <w:p w:rsidR="00FF537C" w:rsidRPr="00411B84" w:rsidRDefault="00D51BD0" w:rsidP="00B70114">
      <w:pPr>
        <w:ind w:right="-28"/>
        <w:jc w:val="center"/>
        <w:rPr>
          <w:rFonts w:cs="Arial"/>
          <w:i/>
        </w:rPr>
      </w:pPr>
      <w:r w:rsidRPr="00411B84">
        <w:rPr>
          <w:rFonts w:cs="Arial"/>
          <w:i/>
        </w:rPr>
        <w:t>Характеристика особо охраняемых природныхтерриторий</w:t>
      </w:r>
    </w:p>
    <w:p w:rsidR="00FF537C" w:rsidRPr="00411B84" w:rsidRDefault="00D51BD0" w:rsidP="00B70114">
      <w:pPr>
        <w:ind w:right="-28"/>
        <w:jc w:val="center"/>
        <w:rPr>
          <w:rFonts w:cs="Arial"/>
          <w:i/>
        </w:rPr>
      </w:pPr>
      <w:r w:rsidRPr="00411B84">
        <w:rPr>
          <w:rFonts w:cs="Arial"/>
          <w:i/>
        </w:rPr>
        <w:t xml:space="preserve">и объектов, планов по их организации, </w:t>
      </w:r>
      <w:r w:rsidR="00D52C38" w:rsidRPr="00411B84">
        <w:rPr>
          <w:rFonts w:cs="Arial"/>
          <w:i/>
        </w:rPr>
        <w:t>развитию</w:t>
      </w:r>
    </w:p>
    <w:p w:rsidR="00D51BD0" w:rsidRPr="00411B84" w:rsidRDefault="00D52C38" w:rsidP="00B70114">
      <w:pPr>
        <w:ind w:right="-28"/>
        <w:jc w:val="center"/>
        <w:rPr>
          <w:rFonts w:cs="Arial"/>
          <w:b/>
          <w:i/>
        </w:rPr>
      </w:pPr>
      <w:r w:rsidRPr="00411B84">
        <w:rPr>
          <w:rFonts w:cs="Arial"/>
          <w:i/>
        </w:rPr>
        <w:t>экологических</w:t>
      </w:r>
      <w:r w:rsidR="00D51BD0" w:rsidRPr="00411B84">
        <w:rPr>
          <w:rFonts w:cs="Arial"/>
          <w:i/>
        </w:rPr>
        <w:t xml:space="preserve"> сетей, сохранению биоразнообразия</w:t>
      </w:r>
    </w:p>
    <w:p w:rsidR="00D51BD0" w:rsidRPr="00411B84" w:rsidRDefault="00D51BD0" w:rsidP="00B70114">
      <w:pPr>
        <w:ind w:right="-28"/>
        <w:rPr>
          <w:rFonts w:cs="Arial"/>
        </w:rPr>
      </w:pPr>
    </w:p>
    <w:p w:rsidR="00902DEB" w:rsidRPr="00411B84" w:rsidRDefault="00902DEB" w:rsidP="00B70114">
      <w:pPr>
        <w:ind w:right="-28"/>
        <w:rPr>
          <w:rFonts w:cs="Arial"/>
        </w:rPr>
      </w:pPr>
      <w:r w:rsidRPr="00411B84">
        <w:rPr>
          <w:rFonts w:cs="Arial"/>
        </w:rPr>
        <w:t>Особенности использования, охраны, защиты, воспроизводства лесов, расположенных на особо охраняемых природных территориях, определяются законами Российской Федерации, Лесным кодексом Российской Федерации, Федеральным законом Российской Федерации от 14.03.1995 №</w:t>
      </w:r>
      <w:hyperlink r:id="rId34" w:tooltip="33-ФЗ " w:history="1">
        <w:r w:rsidRPr="00411B84">
          <w:rPr>
            <w:rStyle w:val="ad"/>
            <w:rFonts w:cs="Arial"/>
          </w:rPr>
          <w:t>33-ФЗ</w:t>
        </w:r>
      </w:hyperlink>
      <w:r w:rsidRPr="00411B84">
        <w:rPr>
          <w:rFonts w:cs="Arial"/>
        </w:rPr>
        <w:t xml:space="preserve"> «Об особо охраняемых природных территориях» (с изм.).</w:t>
      </w:r>
    </w:p>
    <w:p w:rsidR="00902DEB" w:rsidRPr="00411B84" w:rsidRDefault="00902DEB" w:rsidP="00B70114">
      <w:pPr>
        <w:ind w:right="-28"/>
        <w:rPr>
          <w:rFonts w:cs="Arial"/>
        </w:rPr>
      </w:pPr>
      <w:r w:rsidRPr="00411B84">
        <w:rPr>
          <w:rFonts w:cs="Arial"/>
        </w:rPr>
        <w:t>Особо охраняемые природные территории (ООПТ) имеют особое природоохранное, научное, культурное, эстетическое, рекреационное и оздоровительное значение.</w:t>
      </w:r>
    </w:p>
    <w:p w:rsidR="00902DEB" w:rsidRPr="00411B84" w:rsidRDefault="00902DEB" w:rsidP="00B70114">
      <w:pPr>
        <w:ind w:right="-28"/>
        <w:rPr>
          <w:rFonts w:cs="Arial"/>
        </w:rPr>
      </w:pPr>
      <w:r w:rsidRPr="00411B84">
        <w:rPr>
          <w:rFonts w:cs="Arial"/>
        </w:rPr>
        <w:t>ООПТ предназначены для сохранения типичных уникальных природных ландшафтов, разнообразия животного и растительного мира, охраны объектов природного и культурного наследия.</w:t>
      </w:r>
    </w:p>
    <w:p w:rsidR="00DA40F7" w:rsidRPr="00411B84" w:rsidRDefault="00902DEB" w:rsidP="00B70114">
      <w:pPr>
        <w:ind w:right="-28"/>
        <w:rPr>
          <w:rFonts w:cs="Arial"/>
          <w:color w:val="000000" w:themeColor="text1"/>
        </w:rPr>
      </w:pPr>
      <w:r w:rsidRPr="00411B84">
        <w:rPr>
          <w:rFonts w:cs="Arial"/>
        </w:rPr>
        <w:t>В настоящее время</w:t>
      </w:r>
      <w:r w:rsidR="00411B84">
        <w:rPr>
          <w:rFonts w:cs="Arial"/>
        </w:rPr>
        <w:t xml:space="preserve"> </w:t>
      </w:r>
      <w:r w:rsidRPr="00411B84">
        <w:rPr>
          <w:rFonts w:cs="Arial"/>
        </w:rPr>
        <w:t>особо охраняемые природные территории и объекты на территории</w:t>
      </w:r>
      <w:r w:rsidR="00411B84">
        <w:rPr>
          <w:rFonts w:cs="Arial"/>
        </w:rPr>
        <w:t xml:space="preserve"> </w:t>
      </w:r>
      <w:r w:rsidRPr="00411B84">
        <w:rPr>
          <w:rFonts w:cs="Arial"/>
        </w:rPr>
        <w:t xml:space="preserve">городских лесов города Людиново на территории </w:t>
      </w:r>
      <w:r w:rsidR="005E4FDD" w:rsidRPr="00411B84">
        <w:rPr>
          <w:rFonts w:cs="Arial"/>
        </w:rPr>
        <w:t>Людиновского муниципального округа Калужской области.</w:t>
      </w:r>
    </w:p>
    <w:p w:rsidR="0059310C" w:rsidRPr="00411B84" w:rsidRDefault="0059310C" w:rsidP="00B70114">
      <w:pPr>
        <w:ind w:right="-28"/>
        <w:rPr>
          <w:rFonts w:cs="Arial"/>
          <w:color w:val="000000" w:themeColor="text1"/>
        </w:rPr>
      </w:pPr>
    </w:p>
    <w:p w:rsidR="00DA40F7" w:rsidRPr="00411B84" w:rsidRDefault="00DA40F7" w:rsidP="00B70114">
      <w:pPr>
        <w:ind w:right="-28"/>
        <w:jc w:val="center"/>
        <w:rPr>
          <w:rFonts w:cs="Arial"/>
          <w:i/>
          <w:color w:val="000000" w:themeColor="text1"/>
        </w:rPr>
      </w:pPr>
      <w:r w:rsidRPr="00411B84">
        <w:rPr>
          <w:rFonts w:cs="Arial"/>
          <w:i/>
          <w:color w:val="000000" w:themeColor="text1"/>
        </w:rPr>
        <w:t>Перечень видов биологического разнообразия и размеров буферных зон, подлежащих сохранению при осуществлении лесосечных работ</w:t>
      </w:r>
    </w:p>
    <w:p w:rsidR="003A398B" w:rsidRPr="00411B84" w:rsidRDefault="003A398B" w:rsidP="00B70114">
      <w:pPr>
        <w:ind w:right="-28"/>
        <w:rPr>
          <w:rFonts w:cs="Arial"/>
          <w:color w:val="000000" w:themeColor="text1"/>
        </w:rPr>
      </w:pPr>
    </w:p>
    <w:p w:rsidR="00533A86" w:rsidRPr="00411B84" w:rsidRDefault="00533A86" w:rsidP="00B70114">
      <w:pPr>
        <w:ind w:right="-28"/>
        <w:rPr>
          <w:rStyle w:val="aff8"/>
          <w:rFonts w:ascii="Arial" w:eastAsiaTheme="minorHAnsi" w:hAnsi="Arial" w:cs="Arial"/>
          <w:sz w:val="24"/>
          <w:szCs w:val="24"/>
          <w:u w:val="none"/>
        </w:rPr>
      </w:pPr>
      <w:r w:rsidRPr="00411B84">
        <w:rPr>
          <w:rFonts w:cs="Arial"/>
        </w:rPr>
        <w:t>Перечень объектов биологического разнообразия и их характеристика приведены</w:t>
      </w:r>
      <w:r w:rsidRPr="00411B84">
        <w:rPr>
          <w:rStyle w:val="aff8"/>
          <w:rFonts w:ascii="Arial" w:eastAsiaTheme="minorHAnsi" w:hAnsi="Arial" w:cs="Arial"/>
          <w:sz w:val="24"/>
          <w:szCs w:val="24"/>
          <w:u w:val="none"/>
        </w:rPr>
        <w:t xml:space="preserve"> в таблице 6.</w:t>
      </w:r>
    </w:p>
    <w:p w:rsidR="005F030A" w:rsidRPr="00411B84" w:rsidRDefault="005F030A" w:rsidP="00B70114">
      <w:pPr>
        <w:ind w:right="-28"/>
        <w:rPr>
          <w:rStyle w:val="aff8"/>
          <w:rFonts w:ascii="Arial" w:eastAsiaTheme="minorHAnsi" w:hAnsi="Arial" w:cs="Arial"/>
          <w:sz w:val="24"/>
          <w:szCs w:val="24"/>
          <w:u w:val="none"/>
        </w:rPr>
      </w:pPr>
    </w:p>
    <w:p w:rsidR="005F030A" w:rsidRPr="00411B84" w:rsidRDefault="005F030A" w:rsidP="00B70114">
      <w:pPr>
        <w:ind w:right="-28"/>
        <w:rPr>
          <w:rStyle w:val="aff8"/>
          <w:rFonts w:ascii="Arial" w:eastAsiaTheme="minorHAnsi" w:hAnsi="Arial" w:cs="Arial"/>
          <w:sz w:val="24"/>
          <w:szCs w:val="24"/>
          <w:u w:val="none"/>
        </w:rPr>
      </w:pPr>
    </w:p>
    <w:p w:rsidR="005F030A" w:rsidRPr="00411B84" w:rsidRDefault="005F030A" w:rsidP="00B70114">
      <w:pPr>
        <w:ind w:right="-28"/>
        <w:rPr>
          <w:rStyle w:val="aff8"/>
          <w:rFonts w:ascii="Arial" w:eastAsiaTheme="minorHAnsi" w:hAnsi="Arial" w:cs="Arial"/>
          <w:sz w:val="24"/>
          <w:szCs w:val="24"/>
          <w:u w:val="none"/>
        </w:rPr>
      </w:pPr>
    </w:p>
    <w:p w:rsidR="005F030A" w:rsidRPr="00411B84" w:rsidRDefault="005F030A" w:rsidP="00B70114">
      <w:pPr>
        <w:ind w:right="-28"/>
        <w:rPr>
          <w:rStyle w:val="aff8"/>
          <w:rFonts w:ascii="Arial" w:eastAsiaTheme="minorHAnsi" w:hAnsi="Arial" w:cs="Arial"/>
          <w:sz w:val="24"/>
          <w:szCs w:val="24"/>
          <w:u w:val="none"/>
        </w:rPr>
      </w:pPr>
    </w:p>
    <w:p w:rsidR="005F030A" w:rsidRPr="00411B84" w:rsidRDefault="005F030A" w:rsidP="00B70114">
      <w:pPr>
        <w:ind w:right="-28"/>
        <w:rPr>
          <w:rStyle w:val="aff8"/>
          <w:rFonts w:ascii="Arial" w:eastAsiaTheme="minorHAnsi" w:hAnsi="Arial" w:cs="Arial"/>
          <w:sz w:val="24"/>
          <w:szCs w:val="24"/>
          <w:u w:val="none"/>
        </w:rPr>
      </w:pPr>
    </w:p>
    <w:p w:rsidR="005F030A" w:rsidRPr="00411B84" w:rsidRDefault="005F030A" w:rsidP="00B70114">
      <w:pPr>
        <w:ind w:right="-28"/>
        <w:rPr>
          <w:rStyle w:val="aff8"/>
          <w:rFonts w:ascii="Arial" w:eastAsiaTheme="minorHAnsi" w:hAnsi="Arial" w:cs="Arial"/>
          <w:sz w:val="24"/>
          <w:szCs w:val="24"/>
          <w:u w:val="none"/>
        </w:rPr>
      </w:pPr>
    </w:p>
    <w:p w:rsidR="005F030A" w:rsidRPr="00411B84" w:rsidRDefault="005F030A" w:rsidP="00B70114">
      <w:pPr>
        <w:ind w:right="-28"/>
        <w:rPr>
          <w:rStyle w:val="aff8"/>
          <w:rFonts w:ascii="Arial" w:eastAsiaTheme="minorHAnsi" w:hAnsi="Arial" w:cs="Arial"/>
          <w:sz w:val="24"/>
          <w:szCs w:val="24"/>
          <w:u w:val="none"/>
        </w:rPr>
      </w:pPr>
    </w:p>
    <w:p w:rsidR="005F030A" w:rsidRPr="00411B84" w:rsidRDefault="005F030A" w:rsidP="00B70114">
      <w:pPr>
        <w:ind w:right="-28"/>
        <w:rPr>
          <w:rStyle w:val="aff8"/>
          <w:rFonts w:ascii="Arial" w:eastAsiaTheme="minorHAnsi" w:hAnsi="Arial" w:cs="Arial"/>
          <w:sz w:val="24"/>
          <w:szCs w:val="24"/>
          <w:u w:val="none"/>
        </w:rPr>
      </w:pPr>
    </w:p>
    <w:p w:rsidR="005F030A" w:rsidRPr="00411B84" w:rsidRDefault="005F030A" w:rsidP="00B70114">
      <w:pPr>
        <w:ind w:right="-28"/>
        <w:rPr>
          <w:rStyle w:val="aff8"/>
          <w:rFonts w:ascii="Arial" w:eastAsiaTheme="minorHAnsi" w:hAnsi="Arial" w:cs="Arial"/>
          <w:sz w:val="24"/>
          <w:szCs w:val="24"/>
          <w:u w:val="none"/>
        </w:rPr>
      </w:pPr>
    </w:p>
    <w:p w:rsidR="005E4FDD" w:rsidRPr="00411B84" w:rsidRDefault="005E4FDD" w:rsidP="00B70114">
      <w:pPr>
        <w:ind w:right="-28"/>
        <w:jc w:val="right"/>
        <w:rPr>
          <w:rFonts w:cs="Arial"/>
          <w:i/>
        </w:rPr>
      </w:pPr>
    </w:p>
    <w:p w:rsidR="005E4FDD" w:rsidRPr="00411B84" w:rsidRDefault="005E4FDD" w:rsidP="00B70114">
      <w:pPr>
        <w:ind w:right="-28"/>
        <w:jc w:val="right"/>
        <w:rPr>
          <w:rFonts w:cs="Arial"/>
          <w:i/>
        </w:rPr>
      </w:pPr>
    </w:p>
    <w:p w:rsidR="00533A86" w:rsidRPr="00411B84" w:rsidRDefault="00533A86" w:rsidP="00B70114">
      <w:pPr>
        <w:ind w:right="-28"/>
        <w:jc w:val="right"/>
        <w:rPr>
          <w:rFonts w:cs="Arial"/>
          <w:i/>
        </w:rPr>
      </w:pPr>
      <w:r w:rsidRPr="00411B84">
        <w:rPr>
          <w:rFonts w:cs="Arial"/>
          <w:i/>
        </w:rPr>
        <w:t>Таблица 6</w:t>
      </w:r>
    </w:p>
    <w:p w:rsidR="00533A86" w:rsidRPr="00411B84" w:rsidRDefault="00533A86" w:rsidP="00B70114">
      <w:pPr>
        <w:ind w:right="-28"/>
        <w:jc w:val="right"/>
        <w:rPr>
          <w:rFonts w:cs="Arial"/>
          <w:i/>
        </w:rPr>
      </w:pPr>
      <w:r w:rsidRPr="00411B84">
        <w:rPr>
          <w:rFonts w:cs="Arial"/>
          <w:i/>
        </w:rPr>
        <w:t>(таблица 20 приложения к Составу лесохозяйственных регламентов, порядку их разработки, срокам их действия и порядку внесения в них изменений)</w:t>
      </w:r>
    </w:p>
    <w:p w:rsidR="00533A86" w:rsidRPr="00411B84" w:rsidRDefault="00533A86" w:rsidP="00B70114">
      <w:pPr>
        <w:tabs>
          <w:tab w:val="left" w:leader="underscore" w:pos="1699"/>
          <w:tab w:val="left" w:leader="underscore" w:pos="9739"/>
        </w:tabs>
        <w:ind w:right="-28"/>
        <w:jc w:val="center"/>
        <w:rPr>
          <w:rStyle w:val="aff8"/>
          <w:rFonts w:ascii="Arial" w:eastAsiaTheme="minorHAnsi" w:hAnsi="Arial" w:cs="Arial"/>
          <w:b/>
          <w:sz w:val="24"/>
          <w:szCs w:val="24"/>
          <w:u w:val="none"/>
        </w:rPr>
      </w:pPr>
      <w:r w:rsidRPr="00411B84">
        <w:rPr>
          <w:rFonts w:cs="Arial"/>
          <w:b/>
        </w:rPr>
        <w:t>Нормативы и параметры объектов биологического</w:t>
      </w:r>
      <w:r w:rsidR="00411B84">
        <w:rPr>
          <w:rFonts w:cs="Arial"/>
          <w:b/>
        </w:rPr>
        <w:t xml:space="preserve"> </w:t>
      </w:r>
      <w:r w:rsidRPr="00411B84">
        <w:rPr>
          <w:rFonts w:cs="Arial"/>
          <w:b/>
        </w:rPr>
        <w:t>разнообразия и буферных зон, подлежащих</w:t>
      </w:r>
      <w:r w:rsidR="00411B84">
        <w:rPr>
          <w:rFonts w:cs="Arial"/>
          <w:b/>
        </w:rPr>
        <w:t xml:space="preserve"> </w:t>
      </w:r>
      <w:r w:rsidRPr="00411B84">
        <w:rPr>
          <w:rStyle w:val="aff8"/>
          <w:rFonts w:ascii="Arial" w:eastAsiaTheme="minorHAnsi" w:hAnsi="Arial" w:cs="Arial"/>
          <w:b/>
          <w:sz w:val="24"/>
          <w:szCs w:val="24"/>
          <w:u w:val="none"/>
        </w:rPr>
        <w:t>сохранению при осуществлении лесосечных работ</w:t>
      </w:r>
    </w:p>
    <w:p w:rsidR="00533A86" w:rsidRPr="00411B84" w:rsidRDefault="00533A86" w:rsidP="00B70114">
      <w:pPr>
        <w:tabs>
          <w:tab w:val="left" w:leader="underscore" w:pos="1699"/>
          <w:tab w:val="left" w:leader="underscore" w:pos="9739"/>
        </w:tabs>
        <w:ind w:right="-28"/>
        <w:jc w:val="center"/>
        <w:rPr>
          <w:rFonts w:cs="Arial"/>
        </w:rPr>
      </w:pPr>
    </w:p>
    <w:tbl>
      <w:tblPr>
        <w:tblStyle w:val="ae"/>
        <w:tblW w:w="5000" w:type="pct"/>
        <w:tblLook w:val="04A0" w:firstRow="1" w:lastRow="0" w:firstColumn="1" w:lastColumn="0" w:noHBand="0" w:noVBand="1"/>
      </w:tblPr>
      <w:tblGrid>
        <w:gridCol w:w="597"/>
        <w:gridCol w:w="2134"/>
        <w:gridCol w:w="3346"/>
        <w:gridCol w:w="3493"/>
      </w:tblGrid>
      <w:tr w:rsidR="00533A86" w:rsidRPr="00411B84" w:rsidTr="0068183B">
        <w:trPr>
          <w:tblHeader/>
        </w:trPr>
        <w:tc>
          <w:tcPr>
            <w:tcW w:w="312" w:type="pct"/>
            <w:tcBorders>
              <w:top w:val="single" w:sz="4" w:space="0" w:color="auto"/>
              <w:left w:val="single" w:sz="4" w:space="0" w:color="auto"/>
              <w:bottom w:val="single" w:sz="4" w:space="0" w:color="auto"/>
              <w:right w:val="single" w:sz="4" w:space="0" w:color="auto"/>
            </w:tcBorders>
            <w:vAlign w:val="center"/>
            <w:hideMark/>
          </w:tcPr>
          <w:p w:rsidR="00533A86" w:rsidRPr="00411B84" w:rsidRDefault="00533A86" w:rsidP="00411B84">
            <w:pPr>
              <w:pStyle w:val="Table0"/>
            </w:pPr>
            <w:r w:rsidRPr="00411B84">
              <w:lastRenderedPageBreak/>
              <w:t>№</w:t>
            </w:r>
          </w:p>
          <w:p w:rsidR="00533A86" w:rsidRPr="00411B84" w:rsidRDefault="00533A86" w:rsidP="00411B84">
            <w:pPr>
              <w:pStyle w:val="Table0"/>
            </w:pPr>
            <w:r w:rsidRPr="00411B84">
              <w:t>п/п</w:t>
            </w:r>
          </w:p>
        </w:tc>
        <w:tc>
          <w:tcPr>
            <w:tcW w:w="1115" w:type="pct"/>
            <w:tcBorders>
              <w:top w:val="single" w:sz="4" w:space="0" w:color="auto"/>
              <w:left w:val="single" w:sz="4" w:space="0" w:color="auto"/>
              <w:bottom w:val="single" w:sz="4" w:space="0" w:color="auto"/>
              <w:right w:val="single" w:sz="4" w:space="0" w:color="auto"/>
            </w:tcBorders>
            <w:vAlign w:val="center"/>
            <w:hideMark/>
          </w:tcPr>
          <w:p w:rsidR="00533A86" w:rsidRPr="00411B84" w:rsidRDefault="00533A86" w:rsidP="00411B84">
            <w:pPr>
              <w:pStyle w:val="Table0"/>
            </w:pPr>
            <w:r w:rsidRPr="00411B84">
              <w:t>Наименование</w:t>
            </w:r>
          </w:p>
          <w:p w:rsidR="00533A86" w:rsidRPr="00411B84" w:rsidRDefault="00533A86" w:rsidP="00411B84">
            <w:pPr>
              <w:pStyle w:val="Table0"/>
            </w:pPr>
            <w:r w:rsidRPr="00411B84">
              <w:t>объектов биологического разнообразия</w:t>
            </w:r>
          </w:p>
        </w:tc>
        <w:tc>
          <w:tcPr>
            <w:tcW w:w="1748" w:type="pct"/>
            <w:tcBorders>
              <w:top w:val="single" w:sz="4" w:space="0" w:color="auto"/>
              <w:left w:val="single" w:sz="4" w:space="0" w:color="auto"/>
              <w:bottom w:val="single" w:sz="4" w:space="0" w:color="auto"/>
              <w:right w:val="single" w:sz="4" w:space="0" w:color="auto"/>
            </w:tcBorders>
            <w:vAlign w:val="center"/>
            <w:hideMark/>
          </w:tcPr>
          <w:p w:rsidR="00533A86" w:rsidRPr="00411B84" w:rsidRDefault="00533A86" w:rsidP="00411B84">
            <w:pPr>
              <w:pStyle w:val="Table"/>
            </w:pPr>
            <w:r w:rsidRPr="00411B84">
              <w:t>Характеристика объектов биологического разнообразия</w:t>
            </w:r>
          </w:p>
        </w:tc>
        <w:tc>
          <w:tcPr>
            <w:tcW w:w="1825" w:type="pct"/>
            <w:tcBorders>
              <w:top w:val="single" w:sz="4" w:space="0" w:color="auto"/>
              <w:left w:val="single" w:sz="4" w:space="0" w:color="auto"/>
              <w:bottom w:val="single" w:sz="4" w:space="0" w:color="auto"/>
              <w:right w:val="single" w:sz="4" w:space="0" w:color="auto"/>
            </w:tcBorders>
            <w:vAlign w:val="center"/>
            <w:hideMark/>
          </w:tcPr>
          <w:p w:rsidR="00533A86" w:rsidRPr="00411B84" w:rsidRDefault="00533A86" w:rsidP="00411B84">
            <w:pPr>
              <w:pStyle w:val="Table"/>
            </w:pPr>
            <w:r w:rsidRPr="00411B84">
              <w:t xml:space="preserve">Размеры буферных зон </w:t>
            </w:r>
          </w:p>
          <w:p w:rsidR="00533A86" w:rsidRPr="00411B84" w:rsidRDefault="00533A86" w:rsidP="00411B84">
            <w:pPr>
              <w:pStyle w:val="Table"/>
            </w:pPr>
            <w:r w:rsidRPr="00411B84">
              <w:t>(при необходимости)</w:t>
            </w:r>
          </w:p>
        </w:tc>
      </w:tr>
      <w:tr w:rsidR="00533A86" w:rsidRPr="00411B84" w:rsidTr="0068183B">
        <w:trPr>
          <w:tblHeader/>
        </w:trPr>
        <w:tc>
          <w:tcPr>
            <w:tcW w:w="5000" w:type="pct"/>
            <w:gridSpan w:val="4"/>
            <w:tcBorders>
              <w:top w:val="single" w:sz="4" w:space="0" w:color="auto"/>
              <w:left w:val="single" w:sz="4" w:space="0" w:color="auto"/>
              <w:bottom w:val="single" w:sz="4" w:space="0" w:color="auto"/>
              <w:right w:val="single" w:sz="4" w:space="0" w:color="auto"/>
            </w:tcBorders>
            <w:vAlign w:val="center"/>
          </w:tcPr>
          <w:p w:rsidR="00533A86" w:rsidRPr="00411B84" w:rsidRDefault="00533A86" w:rsidP="00411B84">
            <w:pPr>
              <w:pStyle w:val="Table"/>
            </w:pPr>
          </w:p>
        </w:tc>
      </w:tr>
      <w:tr w:rsidR="00533A86" w:rsidRPr="00411B84" w:rsidTr="0068183B">
        <w:tc>
          <w:tcPr>
            <w:tcW w:w="312"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t>1</w:t>
            </w:r>
          </w:p>
        </w:tc>
        <w:tc>
          <w:tcPr>
            <w:tcW w:w="1115"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pPr>
            <w:r w:rsidRPr="00411B84">
              <w:t>Места</w:t>
            </w:r>
          </w:p>
          <w:p w:rsidR="00533A86" w:rsidRPr="00411B84" w:rsidRDefault="00533A86" w:rsidP="00411B84">
            <w:pPr>
              <w:pStyle w:val="Table"/>
              <w:rPr>
                <w:lang w:eastAsia="en-US"/>
              </w:rPr>
            </w:pPr>
            <w:r w:rsidRPr="00411B84">
              <w:t>произрастания редких и находящихся под угрозой исчезновения видов растений и грибов</w:t>
            </w:r>
          </w:p>
        </w:tc>
        <w:tc>
          <w:tcPr>
            <w:tcW w:w="1748"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t xml:space="preserve">Участки лесов и нелесные участки, являющиеся местами произрастания видов растений и грибов, включенных в Красную книгу Российской Федерации и/или Красную книгу </w:t>
            </w:r>
            <w:r w:rsidR="00373C90" w:rsidRPr="00411B84">
              <w:t>Калужской</w:t>
            </w:r>
            <w:r w:rsidRPr="00411B84">
              <w:t xml:space="preserve"> области. Указанные виды могут быть представлены единичными особями, их компактными группами, а также популяциями</w:t>
            </w:r>
          </w:p>
        </w:tc>
        <w:tc>
          <w:tcPr>
            <w:tcW w:w="1825"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t xml:space="preserve">Ширина буферной зоны вокруг выявленных объектов устанавливается в соответствии с мерами охраны, предложенными в Красной книге Российской Федерации или Красной книге </w:t>
            </w:r>
            <w:r w:rsidR="00373C90" w:rsidRPr="00411B84">
              <w:t>Калужской</w:t>
            </w:r>
            <w:r w:rsidRPr="00411B84">
              <w:t xml:space="preserve"> области  для данного вида. В прочих случаях она должна составлять не менее 20 м, если в соответствии с биологией данного вида не требуется иное</w:t>
            </w:r>
          </w:p>
        </w:tc>
      </w:tr>
      <w:tr w:rsidR="00533A86" w:rsidRPr="00411B84" w:rsidTr="0068183B">
        <w:tc>
          <w:tcPr>
            <w:tcW w:w="312"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t>2</w:t>
            </w:r>
          </w:p>
        </w:tc>
        <w:tc>
          <w:tcPr>
            <w:tcW w:w="1115"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t>Места обитания редких и находящихся под угрозой исчезновения видов животных</w:t>
            </w:r>
          </w:p>
        </w:tc>
        <w:tc>
          <w:tcPr>
            <w:tcW w:w="1748"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t xml:space="preserve">Участки лесов и  нелесные участки, являющиеся местами обитания видов, включенных в Красную книгу Российской Федерации и Красную  книгу  </w:t>
            </w:r>
            <w:r w:rsidR="00373C90" w:rsidRPr="00411B84">
              <w:t>Калужской</w:t>
            </w:r>
            <w:r w:rsidRPr="00411B84">
              <w:t xml:space="preserve"> области</w:t>
            </w:r>
          </w:p>
        </w:tc>
        <w:tc>
          <w:tcPr>
            <w:tcW w:w="1825"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t xml:space="preserve">Ширина буферной зоны вокруг выявленных объектов устанавливается в соответствии с мерами охраны, предложенными в Красной книге Российской Федерации или Красной книге </w:t>
            </w:r>
            <w:r w:rsidR="00373C90" w:rsidRPr="00411B84">
              <w:t>Калужской</w:t>
            </w:r>
            <w:r w:rsidRPr="00411B84">
              <w:t xml:space="preserve"> области для данного вида. В прочих случаях она устанавливается в соответствии с биологией данного вида</w:t>
            </w:r>
          </w:p>
        </w:tc>
      </w:tr>
      <w:tr w:rsidR="00533A86" w:rsidRPr="00411B84" w:rsidTr="0068183B">
        <w:tc>
          <w:tcPr>
            <w:tcW w:w="312"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t>3</w:t>
            </w:r>
          </w:p>
        </w:tc>
        <w:tc>
          <w:tcPr>
            <w:tcW w:w="1115" w:type="pct"/>
            <w:tcBorders>
              <w:top w:val="single" w:sz="4" w:space="0" w:color="auto"/>
              <w:left w:val="single" w:sz="4" w:space="0" w:color="auto"/>
              <w:bottom w:val="single" w:sz="4" w:space="0" w:color="auto"/>
              <w:right w:val="single" w:sz="4" w:space="0" w:color="auto"/>
            </w:tcBorders>
          </w:tcPr>
          <w:p w:rsidR="005F030A" w:rsidRPr="00411B84" w:rsidRDefault="00533A86" w:rsidP="00411B84">
            <w:pPr>
              <w:pStyle w:val="Table"/>
            </w:pPr>
            <w:r w:rsidRPr="00411B84">
              <w:t>Заболоченные участки леса в бессточных или слабопроточных понижениях</w:t>
            </w:r>
          </w:p>
          <w:p w:rsidR="00D37411" w:rsidRPr="00411B84" w:rsidRDefault="00D37411" w:rsidP="00411B84">
            <w:pPr>
              <w:pStyle w:val="Table"/>
            </w:pPr>
          </w:p>
        </w:tc>
        <w:tc>
          <w:tcPr>
            <w:tcW w:w="1748"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pPr>
            <w:r w:rsidRPr="00411B84">
              <w:t xml:space="preserve">Небольшие участки леса на заболоченных и постоянно переувлажненных </w:t>
            </w:r>
          </w:p>
          <w:p w:rsidR="00533A86" w:rsidRPr="00411B84" w:rsidRDefault="00533A86" w:rsidP="00411B84">
            <w:pPr>
              <w:pStyle w:val="Table"/>
              <w:rPr>
                <w:lang w:eastAsia="en-US"/>
              </w:rPr>
            </w:pPr>
            <w:r w:rsidRPr="00411B84">
              <w:t>почвах</w:t>
            </w:r>
          </w:p>
        </w:tc>
        <w:tc>
          <w:tcPr>
            <w:tcW w:w="1825"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t>Ширина буферной зоны вокруг выявленных объектов должна составлять не менее 20 м</w:t>
            </w:r>
          </w:p>
        </w:tc>
      </w:tr>
    </w:tbl>
    <w:p w:rsidR="005F030A" w:rsidRPr="00411B84" w:rsidRDefault="005F030A" w:rsidP="00B70114">
      <w:pPr>
        <w:ind w:right="-28"/>
        <w:rPr>
          <w:rFonts w:cs="Arial"/>
        </w:rPr>
      </w:pPr>
    </w:p>
    <w:p w:rsidR="00B34C6F" w:rsidRPr="00411B84" w:rsidRDefault="00B34C6F" w:rsidP="00B70114">
      <w:pPr>
        <w:ind w:right="-28"/>
        <w:rPr>
          <w:rFonts w:cs="Arial"/>
        </w:rPr>
      </w:pPr>
    </w:p>
    <w:p w:rsidR="00A56BA4" w:rsidRPr="00411B84" w:rsidRDefault="00A56BA4" w:rsidP="00B70114">
      <w:pPr>
        <w:ind w:right="-28"/>
        <w:rPr>
          <w:rFonts w:cs="Arial"/>
        </w:rPr>
      </w:pPr>
    </w:p>
    <w:p w:rsidR="005F030A" w:rsidRPr="00411B84" w:rsidRDefault="005F030A" w:rsidP="00B70114">
      <w:pPr>
        <w:ind w:right="-28"/>
        <w:jc w:val="right"/>
        <w:rPr>
          <w:rFonts w:cs="Arial"/>
          <w:i/>
        </w:rPr>
      </w:pPr>
      <w:r w:rsidRPr="00411B84">
        <w:rPr>
          <w:rFonts w:cs="Arial"/>
          <w:i/>
        </w:rPr>
        <w:t>продолжение таблицы 6</w:t>
      </w:r>
    </w:p>
    <w:p w:rsidR="005F030A" w:rsidRPr="00411B84" w:rsidRDefault="005F030A" w:rsidP="00B70114">
      <w:pPr>
        <w:ind w:right="-28"/>
        <w:rPr>
          <w:rFonts w:cs="Arial"/>
        </w:rPr>
      </w:pPr>
    </w:p>
    <w:tbl>
      <w:tblPr>
        <w:tblStyle w:val="ae"/>
        <w:tblW w:w="5000" w:type="pct"/>
        <w:tblLook w:val="04A0" w:firstRow="1" w:lastRow="0" w:firstColumn="1" w:lastColumn="0" w:noHBand="0" w:noVBand="1"/>
      </w:tblPr>
      <w:tblGrid>
        <w:gridCol w:w="597"/>
        <w:gridCol w:w="2134"/>
        <w:gridCol w:w="3346"/>
        <w:gridCol w:w="3493"/>
      </w:tblGrid>
      <w:tr w:rsidR="005F030A" w:rsidRPr="00411B84" w:rsidTr="000A0214">
        <w:tc>
          <w:tcPr>
            <w:tcW w:w="312" w:type="pct"/>
            <w:vAlign w:val="center"/>
            <w:hideMark/>
          </w:tcPr>
          <w:p w:rsidR="005F030A" w:rsidRPr="00411B84" w:rsidRDefault="005F030A" w:rsidP="00411B84">
            <w:pPr>
              <w:pStyle w:val="Table0"/>
            </w:pPr>
            <w:r w:rsidRPr="00411B84">
              <w:t>№</w:t>
            </w:r>
          </w:p>
          <w:p w:rsidR="005F030A" w:rsidRPr="00411B84" w:rsidRDefault="005F030A" w:rsidP="00411B84">
            <w:pPr>
              <w:pStyle w:val="Table0"/>
            </w:pPr>
            <w:r w:rsidRPr="00411B84">
              <w:t>п/п</w:t>
            </w:r>
          </w:p>
        </w:tc>
        <w:tc>
          <w:tcPr>
            <w:tcW w:w="1115" w:type="pct"/>
            <w:vAlign w:val="center"/>
            <w:hideMark/>
          </w:tcPr>
          <w:p w:rsidR="005F030A" w:rsidRPr="00411B84" w:rsidRDefault="005F030A" w:rsidP="00411B84">
            <w:pPr>
              <w:pStyle w:val="Table0"/>
            </w:pPr>
            <w:r w:rsidRPr="00411B84">
              <w:t>Наименование</w:t>
            </w:r>
          </w:p>
          <w:p w:rsidR="005F030A" w:rsidRPr="00411B84" w:rsidRDefault="005F030A" w:rsidP="00411B84">
            <w:pPr>
              <w:pStyle w:val="Table0"/>
            </w:pPr>
            <w:r w:rsidRPr="00411B84">
              <w:t>объектов биологического разнообразия</w:t>
            </w:r>
          </w:p>
        </w:tc>
        <w:tc>
          <w:tcPr>
            <w:tcW w:w="1748" w:type="pct"/>
            <w:vAlign w:val="center"/>
            <w:hideMark/>
          </w:tcPr>
          <w:p w:rsidR="005F030A" w:rsidRPr="00411B84" w:rsidRDefault="005F030A" w:rsidP="00411B84">
            <w:pPr>
              <w:pStyle w:val="Table"/>
            </w:pPr>
            <w:r w:rsidRPr="00411B84">
              <w:t>Характеристика объектов биологического разнообразия</w:t>
            </w:r>
          </w:p>
        </w:tc>
        <w:tc>
          <w:tcPr>
            <w:tcW w:w="1825" w:type="pct"/>
            <w:vAlign w:val="center"/>
            <w:hideMark/>
          </w:tcPr>
          <w:p w:rsidR="005F030A" w:rsidRPr="00411B84" w:rsidRDefault="005F030A" w:rsidP="00411B84">
            <w:pPr>
              <w:pStyle w:val="Table"/>
            </w:pPr>
            <w:r w:rsidRPr="00411B84">
              <w:t>Размеры буферных зон</w:t>
            </w:r>
          </w:p>
          <w:p w:rsidR="005F030A" w:rsidRPr="00411B84" w:rsidRDefault="005F030A" w:rsidP="00411B84">
            <w:pPr>
              <w:pStyle w:val="Table"/>
            </w:pPr>
            <w:r w:rsidRPr="00411B84">
              <w:t>(при необходимости)</w:t>
            </w:r>
          </w:p>
        </w:tc>
      </w:tr>
      <w:tr w:rsidR="000A0214" w:rsidRPr="00411B84" w:rsidTr="000A0214">
        <w:tc>
          <w:tcPr>
            <w:tcW w:w="5000" w:type="pct"/>
            <w:gridSpan w:val="4"/>
            <w:tcBorders>
              <w:top w:val="single" w:sz="4" w:space="0" w:color="auto"/>
              <w:left w:val="single" w:sz="4" w:space="0" w:color="auto"/>
              <w:bottom w:val="single" w:sz="4" w:space="0" w:color="auto"/>
              <w:right w:val="single" w:sz="4" w:space="0" w:color="auto"/>
            </w:tcBorders>
          </w:tcPr>
          <w:p w:rsidR="000A0214" w:rsidRPr="00411B84" w:rsidRDefault="000A0214" w:rsidP="00411B84">
            <w:pPr>
              <w:pStyle w:val="Table"/>
            </w:pPr>
          </w:p>
        </w:tc>
      </w:tr>
      <w:tr w:rsidR="00533A86" w:rsidRPr="00411B84" w:rsidTr="0068183B">
        <w:tc>
          <w:tcPr>
            <w:tcW w:w="312"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t>4</w:t>
            </w:r>
          </w:p>
        </w:tc>
        <w:tc>
          <w:tcPr>
            <w:tcW w:w="1115"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t xml:space="preserve">Участки леса на окраинах болот, небольшие острова леса среди </w:t>
            </w:r>
            <w:r w:rsidRPr="00411B84">
              <w:lastRenderedPageBreak/>
              <w:t>болот</w:t>
            </w:r>
          </w:p>
        </w:tc>
        <w:tc>
          <w:tcPr>
            <w:tcW w:w="1748"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pPr>
            <w:r w:rsidRPr="00411B84">
              <w:lastRenderedPageBreak/>
              <w:t xml:space="preserve">Участки леса на окраинах болот, болота с редким </w:t>
            </w:r>
          </w:p>
          <w:p w:rsidR="00533A86" w:rsidRPr="00411B84" w:rsidRDefault="00533A86" w:rsidP="00411B84">
            <w:pPr>
              <w:pStyle w:val="Table"/>
              <w:rPr>
                <w:lang w:eastAsia="en-US"/>
              </w:rPr>
            </w:pPr>
            <w:r w:rsidRPr="00411B84">
              <w:t>лесом, небольшие острова леса среди болот</w:t>
            </w:r>
          </w:p>
        </w:tc>
        <w:tc>
          <w:tcPr>
            <w:tcW w:w="1825"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t xml:space="preserve">Ширина буферной зоны вдоль окраин болот должна составлять не менее 20 м, небольшие острова леса </w:t>
            </w:r>
            <w:r w:rsidRPr="00411B84">
              <w:lastRenderedPageBreak/>
              <w:t>среди болот должны сохраняться полностью. В регионах, в которых болота редки или занимают небольшую площадь, ширина буферной зоны может быть значительно увеличена, вплоть до 500 м</w:t>
            </w:r>
          </w:p>
        </w:tc>
      </w:tr>
      <w:tr w:rsidR="00533A86" w:rsidRPr="00411B84" w:rsidTr="005F030A">
        <w:tc>
          <w:tcPr>
            <w:tcW w:w="312"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lastRenderedPageBreak/>
              <w:t>5</w:t>
            </w:r>
          </w:p>
        </w:tc>
        <w:tc>
          <w:tcPr>
            <w:tcW w:w="1115"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t>Участки леса вблизи временных водотоков и иных водных объектов</w:t>
            </w:r>
          </w:p>
        </w:tc>
        <w:tc>
          <w:tcPr>
            <w:tcW w:w="1748"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t xml:space="preserve">Участки леса вдоль </w:t>
            </w:r>
            <w:r w:rsidR="00185845" w:rsidRPr="00411B84">
              <w:t>постоянных</w:t>
            </w:r>
            <w:r w:rsidRPr="00411B84">
              <w:t xml:space="preserve"> водотоков, включая затапливаемые</w:t>
            </w:r>
            <w:r w:rsidR="00185845">
              <w:t xml:space="preserve"> </w:t>
            </w:r>
            <w:r w:rsidRPr="00411B84">
              <w:t>части речных пойм, а также временных водотоков (оврагов, балок, ложбин, логов), движение воды в которых происходит меньшую часть года; вокруг природных выходов подземных вод (источников, родников, мест выклинивания грунтовых вод); вдоль побережья небольших лесных озер</w:t>
            </w:r>
          </w:p>
        </w:tc>
        <w:tc>
          <w:tcPr>
            <w:tcW w:w="1825"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t xml:space="preserve">Буферная зона вдоль </w:t>
            </w:r>
            <w:r w:rsidR="00185845" w:rsidRPr="00411B84">
              <w:t>постоянных</w:t>
            </w:r>
            <w:r w:rsidRPr="00411B84">
              <w:t xml:space="preserve"> водотоков должна охватывать затапливаемые части их поймы целиком. Ширина буферной зоны вдоль постоянных или временных водотоков, должна быть не меньше 20 м от рус</w:t>
            </w:r>
            <w:r w:rsidR="000A0214" w:rsidRPr="00411B84">
              <w:t>-</w:t>
            </w:r>
            <w:r w:rsidRPr="00411B84">
              <w:t>ла водотока или от границы безлесной поймы в случае ее наличия.Ширина буферной зоны вокруг природных вы</w:t>
            </w:r>
            <w:r w:rsidR="000A0214" w:rsidRPr="00411B84">
              <w:t>-</w:t>
            </w:r>
            <w:r w:rsidRPr="00411B84">
              <w:t>ходов подземных вод и не</w:t>
            </w:r>
            <w:r w:rsidR="000A0214" w:rsidRPr="00411B84">
              <w:t>-</w:t>
            </w:r>
            <w:r w:rsidRPr="00411B84">
              <w:t>больших лесных озер должна составлять не менее 50 м</w:t>
            </w:r>
          </w:p>
        </w:tc>
      </w:tr>
      <w:tr w:rsidR="00533A86" w:rsidRPr="00411B84" w:rsidTr="005F030A">
        <w:tc>
          <w:tcPr>
            <w:tcW w:w="312"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pPr>
            <w:r w:rsidRPr="00411B84">
              <w:t>6</w:t>
            </w:r>
          </w:p>
        </w:tc>
        <w:tc>
          <w:tcPr>
            <w:tcW w:w="1115"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pPr>
            <w:r w:rsidRPr="00411B84">
              <w:t>Участки леса на крутых склонах, скальных обнажениях, маломощных почвах, уязвимых для эрозии и дефляции</w:t>
            </w:r>
          </w:p>
        </w:tc>
        <w:tc>
          <w:tcPr>
            <w:tcW w:w="1748"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pPr>
            <w:r w:rsidRPr="00411B84">
              <w:t>Участки леса вдоль глубоко врезанных долин водотоков (каньонов, ущелий), на границе с гольцами, на скальных обнажениях и иных выходах коренных горных пород (особенно известняков), уступах, обрывах, песчаных дюнах, каменистых россыпях (курумах), крутых склонах и обрывах террас рек, оврагов, склонов болотных котловин</w:t>
            </w:r>
          </w:p>
        </w:tc>
        <w:tc>
          <w:tcPr>
            <w:tcW w:w="1825"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pPr>
            <w:r w:rsidRPr="00411B84">
              <w:t>На облесенных частях указанных объектов, а также в прилегающих к ним полосам леса, ширина буферной зоны должна составлять не менее 20 м</w:t>
            </w:r>
          </w:p>
        </w:tc>
      </w:tr>
    </w:tbl>
    <w:p w:rsidR="00B34C6F" w:rsidRPr="00411B84" w:rsidRDefault="00B34C6F" w:rsidP="00B70114">
      <w:pPr>
        <w:ind w:right="-28"/>
        <w:jc w:val="right"/>
        <w:rPr>
          <w:rFonts w:cs="Arial"/>
          <w:i/>
        </w:rPr>
      </w:pPr>
    </w:p>
    <w:p w:rsidR="00B34C6F" w:rsidRPr="00411B84" w:rsidRDefault="00B34C6F" w:rsidP="00B70114">
      <w:pPr>
        <w:ind w:right="-28"/>
        <w:jc w:val="right"/>
        <w:rPr>
          <w:rFonts w:cs="Arial"/>
          <w:i/>
        </w:rPr>
      </w:pPr>
    </w:p>
    <w:p w:rsidR="005F030A" w:rsidRPr="00411B84" w:rsidRDefault="005F030A" w:rsidP="00B70114">
      <w:pPr>
        <w:ind w:right="-28"/>
        <w:jc w:val="right"/>
        <w:rPr>
          <w:rFonts w:cs="Arial"/>
          <w:i/>
        </w:rPr>
      </w:pPr>
      <w:r w:rsidRPr="00411B84">
        <w:rPr>
          <w:rFonts w:cs="Arial"/>
          <w:i/>
        </w:rPr>
        <w:t>продолжение таблицы 6</w:t>
      </w:r>
    </w:p>
    <w:p w:rsidR="005F030A" w:rsidRPr="00411B84" w:rsidRDefault="005F030A" w:rsidP="00B70114">
      <w:pPr>
        <w:ind w:right="-28"/>
        <w:rPr>
          <w:rFonts w:cs="Arial"/>
        </w:rPr>
      </w:pPr>
    </w:p>
    <w:tbl>
      <w:tblPr>
        <w:tblStyle w:val="ae"/>
        <w:tblW w:w="5000" w:type="pct"/>
        <w:tblLook w:val="04A0" w:firstRow="1" w:lastRow="0" w:firstColumn="1" w:lastColumn="0" w:noHBand="0" w:noVBand="1"/>
      </w:tblPr>
      <w:tblGrid>
        <w:gridCol w:w="573"/>
        <w:gridCol w:w="2207"/>
        <w:gridCol w:w="3321"/>
        <w:gridCol w:w="3469"/>
      </w:tblGrid>
      <w:tr w:rsidR="005F030A" w:rsidRPr="00411B84" w:rsidTr="00814167">
        <w:tc>
          <w:tcPr>
            <w:tcW w:w="312" w:type="pct"/>
            <w:vAlign w:val="center"/>
            <w:hideMark/>
          </w:tcPr>
          <w:p w:rsidR="005F030A" w:rsidRPr="00411B84" w:rsidRDefault="005F030A" w:rsidP="00411B84">
            <w:pPr>
              <w:pStyle w:val="Table0"/>
            </w:pPr>
            <w:r w:rsidRPr="00411B84">
              <w:t>№</w:t>
            </w:r>
          </w:p>
          <w:p w:rsidR="005F030A" w:rsidRPr="00411B84" w:rsidRDefault="005F030A" w:rsidP="00411B84">
            <w:pPr>
              <w:pStyle w:val="Table0"/>
            </w:pPr>
            <w:r w:rsidRPr="00411B84">
              <w:t>п/п</w:t>
            </w:r>
          </w:p>
        </w:tc>
        <w:tc>
          <w:tcPr>
            <w:tcW w:w="1115" w:type="pct"/>
            <w:vAlign w:val="center"/>
            <w:hideMark/>
          </w:tcPr>
          <w:p w:rsidR="005F030A" w:rsidRPr="00411B84" w:rsidRDefault="005F030A" w:rsidP="00411B84">
            <w:pPr>
              <w:pStyle w:val="Table0"/>
            </w:pPr>
            <w:r w:rsidRPr="00411B84">
              <w:t>Наименование</w:t>
            </w:r>
          </w:p>
          <w:p w:rsidR="005F030A" w:rsidRPr="00411B84" w:rsidRDefault="005F030A" w:rsidP="00411B84">
            <w:pPr>
              <w:pStyle w:val="Table0"/>
            </w:pPr>
            <w:r w:rsidRPr="00411B84">
              <w:t>объектов биологического разнообразия</w:t>
            </w:r>
          </w:p>
        </w:tc>
        <w:tc>
          <w:tcPr>
            <w:tcW w:w="1748" w:type="pct"/>
            <w:vAlign w:val="center"/>
            <w:hideMark/>
          </w:tcPr>
          <w:p w:rsidR="005F030A" w:rsidRPr="00411B84" w:rsidRDefault="005F030A" w:rsidP="00411B84">
            <w:pPr>
              <w:pStyle w:val="Table"/>
            </w:pPr>
            <w:r w:rsidRPr="00411B84">
              <w:t>Характеристика объектов биологического разнообразия</w:t>
            </w:r>
          </w:p>
        </w:tc>
        <w:tc>
          <w:tcPr>
            <w:tcW w:w="1825" w:type="pct"/>
            <w:vAlign w:val="center"/>
            <w:hideMark/>
          </w:tcPr>
          <w:p w:rsidR="005F030A" w:rsidRPr="00411B84" w:rsidRDefault="005F030A" w:rsidP="00411B84">
            <w:pPr>
              <w:pStyle w:val="Table"/>
            </w:pPr>
            <w:r w:rsidRPr="00411B84">
              <w:t>Размеры буферных зон</w:t>
            </w:r>
          </w:p>
          <w:p w:rsidR="005F030A" w:rsidRPr="00411B84" w:rsidRDefault="005F030A" w:rsidP="00411B84">
            <w:pPr>
              <w:pStyle w:val="Table"/>
            </w:pPr>
            <w:r w:rsidRPr="00411B84">
              <w:t>(при необходимости)</w:t>
            </w:r>
          </w:p>
        </w:tc>
      </w:tr>
      <w:tr w:rsidR="005F030A" w:rsidRPr="00411B84" w:rsidTr="00814167">
        <w:tc>
          <w:tcPr>
            <w:tcW w:w="5000" w:type="pct"/>
            <w:gridSpan w:val="4"/>
            <w:tcBorders>
              <w:top w:val="single" w:sz="4" w:space="0" w:color="auto"/>
              <w:left w:val="single" w:sz="4" w:space="0" w:color="auto"/>
              <w:bottom w:val="single" w:sz="4" w:space="0" w:color="auto"/>
              <w:right w:val="single" w:sz="4" w:space="0" w:color="auto"/>
            </w:tcBorders>
          </w:tcPr>
          <w:p w:rsidR="005F030A" w:rsidRPr="00411B84" w:rsidRDefault="005F030A" w:rsidP="00411B84">
            <w:pPr>
              <w:pStyle w:val="Table"/>
            </w:pPr>
          </w:p>
        </w:tc>
      </w:tr>
      <w:tr w:rsidR="00533A86" w:rsidRPr="00411B84" w:rsidTr="0068183B">
        <w:tc>
          <w:tcPr>
            <w:tcW w:w="312"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t>7</w:t>
            </w:r>
          </w:p>
        </w:tc>
        <w:tc>
          <w:tcPr>
            <w:tcW w:w="1115"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t>Сухостой, высокие пни, единичный крупный ва</w:t>
            </w:r>
            <w:r w:rsidRPr="00411B84">
              <w:lastRenderedPageBreak/>
              <w:t>леж</w:t>
            </w:r>
          </w:p>
        </w:tc>
        <w:tc>
          <w:tcPr>
            <w:tcW w:w="1748"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pPr>
            <w:r w:rsidRPr="00411B84">
              <w:lastRenderedPageBreak/>
              <w:t xml:space="preserve">Крупномерные сухостойные деревья и естественные крупные пни высотой </w:t>
            </w:r>
            <w:r w:rsidRPr="00411B84">
              <w:lastRenderedPageBreak/>
              <w:t>2-5 м разных пород (диаметром от 20 см), сухостойные деревья</w:t>
            </w:r>
          </w:p>
          <w:p w:rsidR="00533A86" w:rsidRPr="00411B84" w:rsidRDefault="00533A86" w:rsidP="00411B84">
            <w:pPr>
              <w:pStyle w:val="Table"/>
              <w:rPr>
                <w:lang w:eastAsia="en-US"/>
              </w:rPr>
            </w:pPr>
            <w:r w:rsidRPr="00411B84">
              <w:t>с дуплами, крупномерный валеж (диаметром от 20 см) на разных этапах разложения</w:t>
            </w:r>
          </w:p>
        </w:tc>
        <w:tc>
          <w:tcPr>
            <w:tcW w:w="1825"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lastRenderedPageBreak/>
              <w:t xml:space="preserve">Сухостой (до 10 шт. на га) сохраняется в виде отдельных деревьев, либо их групп </w:t>
            </w:r>
            <w:r w:rsidRPr="00411B84">
              <w:lastRenderedPageBreak/>
              <w:t>для обеспечения ветроустойчи-вости, а также в составе других ценных объектов</w:t>
            </w:r>
          </w:p>
        </w:tc>
      </w:tr>
      <w:tr w:rsidR="00533A86" w:rsidRPr="00411B84" w:rsidTr="0068183B">
        <w:tc>
          <w:tcPr>
            <w:tcW w:w="312"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lastRenderedPageBreak/>
              <w:t>8</w:t>
            </w:r>
          </w:p>
        </w:tc>
        <w:tc>
          <w:tcPr>
            <w:tcW w:w="1115"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pPr>
            <w:r w:rsidRPr="00411B84">
              <w:t>Деревья с</w:t>
            </w:r>
          </w:p>
          <w:p w:rsidR="00533A86" w:rsidRPr="00411B84" w:rsidRDefault="00533A86" w:rsidP="00411B84">
            <w:pPr>
              <w:pStyle w:val="Table"/>
              <w:rPr>
                <w:lang w:eastAsia="en-US"/>
              </w:rPr>
            </w:pPr>
            <w:r w:rsidRPr="00411B84">
              <w:t>дуплами</w:t>
            </w:r>
          </w:p>
        </w:tc>
        <w:tc>
          <w:tcPr>
            <w:tcW w:w="1748"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pPr>
            <w:r w:rsidRPr="00411B84">
              <w:t xml:space="preserve">Единичные живые </w:t>
            </w:r>
          </w:p>
          <w:p w:rsidR="00533A86" w:rsidRPr="00411B84" w:rsidRDefault="00533A86" w:rsidP="00411B84">
            <w:pPr>
              <w:pStyle w:val="Table"/>
            </w:pPr>
            <w:r w:rsidRPr="00411B84">
              <w:t xml:space="preserve">или сухостойные деревья </w:t>
            </w:r>
          </w:p>
          <w:p w:rsidR="00533A86" w:rsidRPr="00411B84" w:rsidRDefault="00533A86" w:rsidP="00411B84">
            <w:pPr>
              <w:pStyle w:val="Table"/>
              <w:rPr>
                <w:lang w:eastAsia="en-US"/>
              </w:rPr>
            </w:pPr>
            <w:r w:rsidRPr="00411B84">
              <w:t>с дуплами</w:t>
            </w:r>
          </w:p>
        </w:tc>
        <w:tc>
          <w:tcPr>
            <w:tcW w:w="1825"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t>Сохраняются в виде отдель-ных деревьев или групп для обеспечения ветроустой-чивости, а также в составе других ценных объектов</w:t>
            </w:r>
          </w:p>
        </w:tc>
      </w:tr>
      <w:tr w:rsidR="00533A86" w:rsidRPr="00411B84" w:rsidTr="0068183B">
        <w:tc>
          <w:tcPr>
            <w:tcW w:w="312"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t>9</w:t>
            </w:r>
          </w:p>
        </w:tc>
        <w:tc>
          <w:tcPr>
            <w:tcW w:w="1115"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t>Старовозрастные деревья и их группы</w:t>
            </w:r>
          </w:p>
        </w:tc>
        <w:tc>
          <w:tcPr>
            <w:tcW w:w="1748"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t>Крупные старовозрастные деревья хвойных и лиственных пород (с развитой кроной, в том числе многовершинные, с пожарными подсушинами) и их группы</w:t>
            </w:r>
          </w:p>
        </w:tc>
        <w:tc>
          <w:tcPr>
            <w:tcW w:w="1825"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t>Сохраняются (до 30 шт. на га) в виде отдельных деревьев или групп для обеспечения ветроустойчивости, а также в составе других ценных объектов</w:t>
            </w:r>
          </w:p>
        </w:tc>
      </w:tr>
      <w:tr w:rsidR="00533A86" w:rsidRPr="00411B84" w:rsidTr="0068183B">
        <w:tc>
          <w:tcPr>
            <w:tcW w:w="312"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t>10</w:t>
            </w:r>
          </w:p>
        </w:tc>
        <w:tc>
          <w:tcPr>
            <w:tcW w:w="1115"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t>Деревья и кустарники редких пород и их группы</w:t>
            </w:r>
          </w:p>
        </w:tc>
        <w:tc>
          <w:tcPr>
            <w:tcW w:w="1748"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pPr>
            <w:r w:rsidRPr="00411B84">
              <w:t>Деревья и кустарники пород, заготовка древесины которых не допускается, иные породы, редкие в данной местности или находящиеся на границе естественного ареала распространения</w:t>
            </w:r>
          </w:p>
        </w:tc>
        <w:tc>
          <w:tcPr>
            <w:tcW w:w="1825"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t>Сохраняются в виде отдельных деревьев и групп вместе с сопутствующими породами для обеспечения ветроустойчивости, а также в составе других ценных объектов</w:t>
            </w:r>
          </w:p>
        </w:tc>
      </w:tr>
      <w:tr w:rsidR="00533A86" w:rsidRPr="00411B84" w:rsidTr="0068183B">
        <w:tc>
          <w:tcPr>
            <w:tcW w:w="312" w:type="pct"/>
            <w:tcBorders>
              <w:top w:val="single" w:sz="4" w:space="0" w:color="auto"/>
              <w:left w:val="single" w:sz="4" w:space="0" w:color="auto"/>
              <w:bottom w:val="nil"/>
              <w:right w:val="single" w:sz="4" w:space="0" w:color="auto"/>
            </w:tcBorders>
            <w:hideMark/>
          </w:tcPr>
          <w:p w:rsidR="00533A86" w:rsidRPr="00411B84" w:rsidRDefault="00533A86" w:rsidP="00411B84">
            <w:pPr>
              <w:pStyle w:val="Table"/>
              <w:rPr>
                <w:lang w:eastAsia="en-US"/>
              </w:rPr>
            </w:pPr>
            <w:r w:rsidRPr="00411B84">
              <w:t>11</w:t>
            </w:r>
          </w:p>
        </w:tc>
        <w:tc>
          <w:tcPr>
            <w:tcW w:w="1115" w:type="pct"/>
            <w:tcBorders>
              <w:top w:val="single" w:sz="4" w:space="0" w:color="auto"/>
              <w:left w:val="single" w:sz="4" w:space="0" w:color="auto"/>
              <w:bottom w:val="nil"/>
              <w:right w:val="single" w:sz="4" w:space="0" w:color="auto"/>
            </w:tcBorders>
            <w:hideMark/>
          </w:tcPr>
          <w:p w:rsidR="00533A86" w:rsidRPr="00411B84" w:rsidRDefault="00533A86" w:rsidP="00411B84">
            <w:pPr>
              <w:pStyle w:val="Table"/>
              <w:rPr>
                <w:lang w:eastAsia="en-US"/>
              </w:rPr>
            </w:pPr>
            <w:r w:rsidRPr="00411B84">
              <w:t>Места токования птиц</w:t>
            </w:r>
          </w:p>
        </w:tc>
        <w:tc>
          <w:tcPr>
            <w:tcW w:w="1748" w:type="pct"/>
            <w:tcBorders>
              <w:top w:val="single" w:sz="4" w:space="0" w:color="auto"/>
              <w:left w:val="single" w:sz="4" w:space="0" w:color="auto"/>
              <w:bottom w:val="nil"/>
              <w:right w:val="single" w:sz="4" w:space="0" w:color="auto"/>
            </w:tcBorders>
            <w:hideMark/>
          </w:tcPr>
          <w:p w:rsidR="00533A86" w:rsidRPr="00411B84" w:rsidRDefault="00533A86" w:rsidP="00411B84">
            <w:pPr>
              <w:pStyle w:val="Table"/>
              <w:rPr>
                <w:lang w:eastAsia="en-US"/>
              </w:rPr>
            </w:pPr>
            <w:r w:rsidRPr="00411B84">
              <w:t>Места токования птиц, в том числе глухаря, тетерева, журавля, дупеля</w:t>
            </w:r>
          </w:p>
        </w:tc>
        <w:tc>
          <w:tcPr>
            <w:tcW w:w="1825" w:type="pct"/>
            <w:tcBorders>
              <w:top w:val="single" w:sz="4" w:space="0" w:color="auto"/>
              <w:left w:val="single" w:sz="4" w:space="0" w:color="auto"/>
              <w:bottom w:val="nil"/>
              <w:right w:val="single" w:sz="4" w:space="0" w:color="auto"/>
            </w:tcBorders>
            <w:hideMark/>
          </w:tcPr>
          <w:p w:rsidR="00533A86" w:rsidRPr="00411B84" w:rsidRDefault="00533A86" w:rsidP="00411B84">
            <w:pPr>
              <w:pStyle w:val="Table"/>
              <w:rPr>
                <w:lang w:eastAsia="en-US"/>
              </w:rPr>
            </w:pPr>
            <w:r w:rsidRPr="00411B84">
              <w:t xml:space="preserve"> Ширина буферной зоны</w:t>
            </w:r>
            <w:r w:rsidR="000A0214" w:rsidRPr="00411B84">
              <w:t xml:space="preserve"> р</w:t>
            </w:r>
            <w:r w:rsidRPr="00411B84">
              <w:t>еко</w:t>
            </w:r>
            <w:r w:rsidR="000A0214" w:rsidRPr="00411B84">
              <w:t>-</w:t>
            </w:r>
            <w:r w:rsidRPr="00411B84">
              <w:t>мендуется не менее 200 м, в зависимости от вида животного</w:t>
            </w:r>
          </w:p>
        </w:tc>
      </w:tr>
      <w:tr w:rsidR="00533A86" w:rsidRPr="00411B84" w:rsidTr="0068183B">
        <w:tc>
          <w:tcPr>
            <w:tcW w:w="312"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t>12</w:t>
            </w:r>
          </w:p>
        </w:tc>
        <w:tc>
          <w:tcPr>
            <w:tcW w:w="1115"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pPr>
            <w:r w:rsidRPr="00411B84">
              <w:t>Деревья с</w:t>
            </w:r>
          </w:p>
          <w:p w:rsidR="00533A86" w:rsidRPr="00411B84" w:rsidRDefault="00533A86" w:rsidP="00411B84">
            <w:pPr>
              <w:pStyle w:val="Table"/>
            </w:pPr>
            <w:r w:rsidRPr="00411B84">
              <w:t>большими</w:t>
            </w:r>
          </w:p>
          <w:p w:rsidR="00533A86" w:rsidRPr="00411B84" w:rsidRDefault="00533A86" w:rsidP="00411B84">
            <w:pPr>
              <w:pStyle w:val="Table"/>
              <w:rPr>
                <w:lang w:eastAsia="en-US"/>
              </w:rPr>
            </w:pPr>
            <w:r w:rsidRPr="00411B84">
              <w:t>гнездами</w:t>
            </w:r>
          </w:p>
        </w:tc>
        <w:tc>
          <w:tcPr>
            <w:tcW w:w="1748"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t>Сохраняются деревья с большими гнездами, особую ценность имеют гнезда более 1 м в диаметре,а также места концентрации крупных гнезд</w:t>
            </w:r>
          </w:p>
        </w:tc>
        <w:tc>
          <w:tcPr>
            <w:tcW w:w="1825" w:type="pct"/>
            <w:tcBorders>
              <w:top w:val="single" w:sz="4" w:space="0" w:color="auto"/>
              <w:left w:val="single" w:sz="4" w:space="0" w:color="auto"/>
              <w:bottom w:val="single" w:sz="4" w:space="0" w:color="auto"/>
              <w:right w:val="single" w:sz="4" w:space="0" w:color="auto"/>
            </w:tcBorders>
            <w:hideMark/>
          </w:tcPr>
          <w:p w:rsidR="00533A86" w:rsidRPr="00411B84" w:rsidRDefault="00533A86" w:rsidP="00411B84">
            <w:pPr>
              <w:pStyle w:val="Table"/>
              <w:rPr>
                <w:lang w:eastAsia="en-US"/>
              </w:rPr>
            </w:pPr>
            <w:r w:rsidRPr="00411B84">
              <w:t>Для гнезд диаметром 1 м и более ширина буферной зоны должна составлять 500 м (в любое время года), для осталь</w:t>
            </w:r>
            <w:r w:rsidR="000A0214" w:rsidRPr="00411B84">
              <w:t>-</w:t>
            </w:r>
            <w:r w:rsidRPr="00411B84">
              <w:t>ных гнезд - не менее 100-300 м (в зависимости от предполагае</w:t>
            </w:r>
            <w:r w:rsidR="000A0214" w:rsidRPr="00411B84">
              <w:t>-</w:t>
            </w:r>
            <w:r w:rsidRPr="00411B84">
              <w:t>мого вида птицы) в период гнездования, в остальное время - 50-200 м. Размер буферной зоны может быть уточнен по результатам обследования специалистом-орнитологом, определения принадлежности гнезда и его статуса</w:t>
            </w:r>
          </w:p>
        </w:tc>
      </w:tr>
    </w:tbl>
    <w:p w:rsidR="000A0214" w:rsidRPr="00411B84" w:rsidRDefault="00A56BA4" w:rsidP="00B70114">
      <w:pPr>
        <w:ind w:right="-28"/>
        <w:jc w:val="right"/>
        <w:rPr>
          <w:rFonts w:cs="Arial"/>
          <w:i/>
        </w:rPr>
      </w:pPr>
      <w:r w:rsidRPr="00411B84">
        <w:rPr>
          <w:rFonts w:cs="Arial"/>
          <w:i/>
        </w:rPr>
        <w:t>окончание</w:t>
      </w:r>
      <w:r w:rsidR="000A0214" w:rsidRPr="00411B84">
        <w:rPr>
          <w:rFonts w:cs="Arial"/>
          <w:i/>
        </w:rPr>
        <w:t xml:space="preserve"> таблицы 6</w:t>
      </w:r>
    </w:p>
    <w:p w:rsidR="000A0214" w:rsidRPr="00411B84" w:rsidRDefault="000A0214" w:rsidP="00B70114">
      <w:pPr>
        <w:ind w:right="-28"/>
        <w:rPr>
          <w:rFonts w:cs="Arial"/>
        </w:rPr>
      </w:pPr>
    </w:p>
    <w:tbl>
      <w:tblPr>
        <w:tblStyle w:val="ae"/>
        <w:tblW w:w="5000" w:type="pct"/>
        <w:tblLook w:val="04A0" w:firstRow="1" w:lastRow="0" w:firstColumn="1" w:lastColumn="0" w:noHBand="0" w:noVBand="1"/>
      </w:tblPr>
      <w:tblGrid>
        <w:gridCol w:w="597"/>
        <w:gridCol w:w="2134"/>
        <w:gridCol w:w="3346"/>
        <w:gridCol w:w="3493"/>
      </w:tblGrid>
      <w:tr w:rsidR="000A0214" w:rsidRPr="00411B84" w:rsidTr="00814167">
        <w:tc>
          <w:tcPr>
            <w:tcW w:w="312" w:type="pct"/>
            <w:vAlign w:val="center"/>
            <w:hideMark/>
          </w:tcPr>
          <w:p w:rsidR="000A0214" w:rsidRPr="00411B84" w:rsidRDefault="000A0214" w:rsidP="00411B84">
            <w:pPr>
              <w:pStyle w:val="Table0"/>
            </w:pPr>
            <w:r w:rsidRPr="00411B84">
              <w:t>№</w:t>
            </w:r>
          </w:p>
          <w:p w:rsidR="000A0214" w:rsidRPr="00411B84" w:rsidRDefault="000A0214" w:rsidP="00411B84">
            <w:pPr>
              <w:pStyle w:val="Table0"/>
            </w:pPr>
            <w:r w:rsidRPr="00411B84">
              <w:t>п/п</w:t>
            </w:r>
          </w:p>
        </w:tc>
        <w:tc>
          <w:tcPr>
            <w:tcW w:w="1115" w:type="pct"/>
            <w:vAlign w:val="center"/>
            <w:hideMark/>
          </w:tcPr>
          <w:p w:rsidR="000A0214" w:rsidRPr="00411B84" w:rsidRDefault="000A0214" w:rsidP="00411B84">
            <w:pPr>
              <w:pStyle w:val="Table0"/>
            </w:pPr>
            <w:r w:rsidRPr="00411B84">
              <w:t>Наименование</w:t>
            </w:r>
          </w:p>
          <w:p w:rsidR="000A0214" w:rsidRPr="00411B84" w:rsidRDefault="000A0214" w:rsidP="00411B84">
            <w:pPr>
              <w:pStyle w:val="Table0"/>
            </w:pPr>
            <w:r w:rsidRPr="00411B84">
              <w:t xml:space="preserve">объектов биологического </w:t>
            </w:r>
            <w:r w:rsidRPr="00411B84">
              <w:lastRenderedPageBreak/>
              <w:t>разнообразия</w:t>
            </w:r>
          </w:p>
        </w:tc>
        <w:tc>
          <w:tcPr>
            <w:tcW w:w="1748" w:type="pct"/>
            <w:vAlign w:val="center"/>
            <w:hideMark/>
          </w:tcPr>
          <w:p w:rsidR="000A0214" w:rsidRPr="00411B84" w:rsidRDefault="000A0214" w:rsidP="00411B84">
            <w:pPr>
              <w:pStyle w:val="Table"/>
            </w:pPr>
            <w:r w:rsidRPr="00411B84">
              <w:lastRenderedPageBreak/>
              <w:t>Характеристика объектов биологического разнообразия</w:t>
            </w:r>
          </w:p>
        </w:tc>
        <w:tc>
          <w:tcPr>
            <w:tcW w:w="1825" w:type="pct"/>
            <w:vAlign w:val="center"/>
            <w:hideMark/>
          </w:tcPr>
          <w:p w:rsidR="000A0214" w:rsidRPr="00411B84" w:rsidRDefault="000A0214" w:rsidP="00411B84">
            <w:pPr>
              <w:pStyle w:val="Table"/>
            </w:pPr>
            <w:r w:rsidRPr="00411B84">
              <w:t>Размеры буферных зон</w:t>
            </w:r>
          </w:p>
          <w:p w:rsidR="000A0214" w:rsidRPr="00411B84" w:rsidRDefault="000A0214" w:rsidP="00411B84">
            <w:pPr>
              <w:pStyle w:val="Table"/>
            </w:pPr>
            <w:r w:rsidRPr="00411B84">
              <w:t>(при необходимости)</w:t>
            </w:r>
          </w:p>
        </w:tc>
      </w:tr>
      <w:tr w:rsidR="000A0214" w:rsidRPr="00411B84" w:rsidTr="00814167">
        <w:tc>
          <w:tcPr>
            <w:tcW w:w="5000" w:type="pct"/>
            <w:gridSpan w:val="4"/>
            <w:tcBorders>
              <w:top w:val="single" w:sz="4" w:space="0" w:color="auto"/>
              <w:left w:val="single" w:sz="4" w:space="0" w:color="auto"/>
              <w:bottom w:val="single" w:sz="4" w:space="0" w:color="auto"/>
              <w:right w:val="single" w:sz="4" w:space="0" w:color="auto"/>
            </w:tcBorders>
          </w:tcPr>
          <w:p w:rsidR="000A0214" w:rsidRPr="00411B84" w:rsidRDefault="000A0214" w:rsidP="00411B84">
            <w:pPr>
              <w:pStyle w:val="Table"/>
            </w:pPr>
          </w:p>
        </w:tc>
      </w:tr>
      <w:tr w:rsidR="00533A86" w:rsidRPr="00411B84" w:rsidTr="0068183B">
        <w:tc>
          <w:tcPr>
            <w:tcW w:w="312" w:type="pct"/>
            <w:tcBorders>
              <w:top w:val="single" w:sz="4" w:space="0" w:color="auto"/>
              <w:left w:val="single" w:sz="4" w:space="0" w:color="auto"/>
              <w:bottom w:val="nil"/>
              <w:right w:val="single" w:sz="4" w:space="0" w:color="auto"/>
            </w:tcBorders>
            <w:hideMark/>
          </w:tcPr>
          <w:p w:rsidR="00533A86" w:rsidRPr="00411B84" w:rsidRDefault="00533A86" w:rsidP="00411B84">
            <w:pPr>
              <w:pStyle w:val="Table"/>
              <w:rPr>
                <w:lang w:eastAsia="en-US"/>
              </w:rPr>
            </w:pPr>
            <w:r w:rsidRPr="00411B84">
              <w:t>13</w:t>
            </w:r>
          </w:p>
        </w:tc>
        <w:tc>
          <w:tcPr>
            <w:tcW w:w="1115" w:type="pct"/>
            <w:tcBorders>
              <w:top w:val="single" w:sz="4" w:space="0" w:color="auto"/>
              <w:left w:val="single" w:sz="4" w:space="0" w:color="auto"/>
              <w:bottom w:val="nil"/>
              <w:right w:val="single" w:sz="4" w:space="0" w:color="auto"/>
            </w:tcBorders>
            <w:hideMark/>
          </w:tcPr>
          <w:p w:rsidR="00533A86" w:rsidRPr="00411B84" w:rsidRDefault="00533A86" w:rsidP="00411B84">
            <w:pPr>
              <w:pStyle w:val="Table"/>
              <w:rPr>
                <w:lang w:eastAsia="en-US"/>
              </w:rPr>
            </w:pPr>
            <w:r w:rsidRPr="00411B84">
              <w:t>Крупные муравейники</w:t>
            </w:r>
          </w:p>
        </w:tc>
        <w:tc>
          <w:tcPr>
            <w:tcW w:w="1748" w:type="pct"/>
            <w:tcBorders>
              <w:top w:val="single" w:sz="4" w:space="0" w:color="auto"/>
              <w:left w:val="single" w:sz="4" w:space="0" w:color="auto"/>
              <w:bottom w:val="nil"/>
              <w:right w:val="single" w:sz="4" w:space="0" w:color="auto"/>
            </w:tcBorders>
            <w:hideMark/>
          </w:tcPr>
          <w:p w:rsidR="00533A86" w:rsidRPr="00411B84" w:rsidRDefault="00533A86" w:rsidP="00411B84">
            <w:pPr>
              <w:pStyle w:val="Table"/>
            </w:pPr>
            <w:r w:rsidRPr="00411B84">
              <w:t>Муравейники высотой</w:t>
            </w:r>
          </w:p>
          <w:p w:rsidR="00533A86" w:rsidRPr="00411B84" w:rsidRDefault="00533A86" w:rsidP="00411B84">
            <w:pPr>
              <w:pStyle w:val="Table"/>
              <w:rPr>
                <w:lang w:eastAsia="en-US"/>
              </w:rPr>
            </w:pPr>
            <w:r w:rsidRPr="00411B84">
              <w:t xml:space="preserve"> более 0,5 м</w:t>
            </w:r>
          </w:p>
        </w:tc>
        <w:tc>
          <w:tcPr>
            <w:tcW w:w="1825" w:type="pct"/>
            <w:tcBorders>
              <w:top w:val="single" w:sz="4" w:space="0" w:color="auto"/>
              <w:left w:val="single" w:sz="4" w:space="0" w:color="auto"/>
              <w:bottom w:val="nil"/>
              <w:right w:val="single" w:sz="4" w:space="0" w:color="auto"/>
            </w:tcBorders>
            <w:hideMark/>
          </w:tcPr>
          <w:p w:rsidR="00533A86" w:rsidRPr="00411B84" w:rsidRDefault="00533A86" w:rsidP="00411B84">
            <w:pPr>
              <w:pStyle w:val="Table"/>
              <w:rPr>
                <w:lang w:eastAsia="en-US"/>
              </w:rPr>
            </w:pPr>
            <w:r w:rsidRPr="00411B84">
              <w:t>Вокруг муравейников высотой более 0,5 м выделяется буферная зона с запретом рубок в радиусе 20 метров</w:t>
            </w:r>
          </w:p>
        </w:tc>
      </w:tr>
      <w:tr w:rsidR="00533A86" w:rsidRPr="00411B84" w:rsidTr="0068183B">
        <w:tc>
          <w:tcPr>
            <w:tcW w:w="312" w:type="pct"/>
            <w:tcBorders>
              <w:top w:val="nil"/>
              <w:left w:val="single" w:sz="4" w:space="0" w:color="auto"/>
              <w:bottom w:val="single" w:sz="4" w:space="0" w:color="auto"/>
              <w:right w:val="single" w:sz="4" w:space="0" w:color="auto"/>
            </w:tcBorders>
          </w:tcPr>
          <w:p w:rsidR="00533A86" w:rsidRPr="00411B84" w:rsidRDefault="00533A86" w:rsidP="00411B84">
            <w:pPr>
              <w:pStyle w:val="Table"/>
            </w:pPr>
          </w:p>
        </w:tc>
        <w:tc>
          <w:tcPr>
            <w:tcW w:w="1115" w:type="pct"/>
            <w:tcBorders>
              <w:top w:val="nil"/>
              <w:left w:val="single" w:sz="4" w:space="0" w:color="auto"/>
              <w:bottom w:val="single" w:sz="4" w:space="0" w:color="auto"/>
              <w:right w:val="single" w:sz="4" w:space="0" w:color="auto"/>
            </w:tcBorders>
          </w:tcPr>
          <w:p w:rsidR="00533A86" w:rsidRPr="00411B84" w:rsidRDefault="00533A86" w:rsidP="00411B84">
            <w:pPr>
              <w:pStyle w:val="Table"/>
            </w:pPr>
          </w:p>
        </w:tc>
        <w:tc>
          <w:tcPr>
            <w:tcW w:w="1748" w:type="pct"/>
            <w:tcBorders>
              <w:top w:val="nil"/>
              <w:left w:val="single" w:sz="4" w:space="0" w:color="auto"/>
              <w:bottom w:val="single" w:sz="4" w:space="0" w:color="auto"/>
              <w:right w:val="single" w:sz="4" w:space="0" w:color="auto"/>
            </w:tcBorders>
          </w:tcPr>
          <w:p w:rsidR="00533A86" w:rsidRPr="00411B84" w:rsidRDefault="00533A86" w:rsidP="00411B84">
            <w:pPr>
              <w:pStyle w:val="Table"/>
            </w:pPr>
          </w:p>
        </w:tc>
        <w:tc>
          <w:tcPr>
            <w:tcW w:w="1825" w:type="pct"/>
            <w:tcBorders>
              <w:top w:val="nil"/>
              <w:left w:val="single" w:sz="4" w:space="0" w:color="auto"/>
              <w:bottom w:val="single" w:sz="4" w:space="0" w:color="auto"/>
              <w:right w:val="single" w:sz="4" w:space="0" w:color="auto"/>
            </w:tcBorders>
          </w:tcPr>
          <w:p w:rsidR="00533A86" w:rsidRPr="00411B84" w:rsidRDefault="00533A86" w:rsidP="00411B84">
            <w:pPr>
              <w:pStyle w:val="Table"/>
            </w:pPr>
          </w:p>
        </w:tc>
      </w:tr>
    </w:tbl>
    <w:p w:rsidR="00533A86" w:rsidRPr="00411B84" w:rsidRDefault="00533A86" w:rsidP="00B70114">
      <w:pPr>
        <w:ind w:right="-28"/>
        <w:rPr>
          <w:rFonts w:cs="Arial"/>
          <w:b/>
          <w:i/>
        </w:rPr>
      </w:pPr>
    </w:p>
    <w:p w:rsidR="00533A86" w:rsidRPr="00411B84" w:rsidRDefault="00533A86" w:rsidP="00B70114">
      <w:pPr>
        <w:ind w:right="-28"/>
        <w:rPr>
          <w:rFonts w:cs="Arial"/>
          <w:b/>
          <w:i/>
        </w:rPr>
      </w:pPr>
    </w:p>
    <w:p w:rsidR="00533A86" w:rsidRPr="00411B84" w:rsidRDefault="00533A86" w:rsidP="00B70114">
      <w:pPr>
        <w:ind w:right="-28"/>
        <w:rPr>
          <w:rFonts w:cs="Arial"/>
        </w:rPr>
      </w:pPr>
      <w:r w:rsidRPr="00411B84">
        <w:rPr>
          <w:rFonts w:cs="Arial"/>
          <w:b/>
          <w:i/>
        </w:rPr>
        <w:t>Примечание:</w:t>
      </w:r>
      <w:r w:rsidRPr="00411B84">
        <w:rPr>
          <w:rFonts w:cs="Arial"/>
        </w:rPr>
        <w:t xml:space="preserve"> Местоположение объектов биологического разнообразия и площадь буферных зон указываются при их проектировании при специальных обследованиях.</w:t>
      </w:r>
    </w:p>
    <w:p w:rsidR="000A0214" w:rsidRPr="00411B84" w:rsidRDefault="000A0214" w:rsidP="00B70114">
      <w:pPr>
        <w:ind w:right="-28"/>
        <w:rPr>
          <w:rFonts w:cs="Arial"/>
        </w:rPr>
      </w:pPr>
    </w:p>
    <w:p w:rsidR="000A0214" w:rsidRPr="00411B84" w:rsidRDefault="000A0214" w:rsidP="00B70114">
      <w:pPr>
        <w:ind w:right="-28"/>
        <w:rPr>
          <w:rFonts w:cs="Arial"/>
        </w:rPr>
      </w:pPr>
    </w:p>
    <w:p w:rsidR="008C07D3" w:rsidRPr="00411B84" w:rsidRDefault="008C07D3" w:rsidP="00B70114">
      <w:pPr>
        <w:ind w:right="-28"/>
        <w:jc w:val="center"/>
        <w:rPr>
          <w:rFonts w:cs="Arial"/>
          <w:i/>
        </w:rPr>
      </w:pPr>
      <w:r w:rsidRPr="00411B84">
        <w:rPr>
          <w:rFonts w:cs="Arial"/>
          <w:i/>
        </w:rPr>
        <w:t>Характеристика существующих объектов лесной</w:t>
      </w:r>
      <w:r w:rsidR="00C9112B" w:rsidRPr="00411B84">
        <w:rPr>
          <w:rFonts w:cs="Arial"/>
          <w:i/>
        </w:rPr>
        <w:t>,</w:t>
      </w:r>
    </w:p>
    <w:p w:rsidR="008C07D3" w:rsidRPr="00411B84" w:rsidRDefault="008C07D3" w:rsidP="00B70114">
      <w:pPr>
        <w:ind w:right="-28"/>
        <w:jc w:val="center"/>
        <w:rPr>
          <w:rFonts w:cs="Arial"/>
          <w:i/>
        </w:rPr>
      </w:pPr>
      <w:r w:rsidRPr="00411B84">
        <w:rPr>
          <w:rFonts w:cs="Arial"/>
          <w:i/>
        </w:rPr>
        <w:t>лесоперерабатывающей инфраструктуры</w:t>
      </w:r>
      <w:r w:rsidR="00C9112B" w:rsidRPr="00411B84">
        <w:rPr>
          <w:rFonts w:cs="Arial"/>
          <w:i/>
        </w:rPr>
        <w:t xml:space="preserve">, </w:t>
      </w:r>
      <w:r w:rsidRPr="00411B84">
        <w:rPr>
          <w:rFonts w:cs="Arial"/>
          <w:i/>
        </w:rPr>
        <w:t>объектов,</w:t>
      </w:r>
    </w:p>
    <w:p w:rsidR="00EA07B7" w:rsidRPr="00411B84" w:rsidRDefault="008C07D3" w:rsidP="00B70114">
      <w:pPr>
        <w:ind w:right="-28"/>
        <w:jc w:val="center"/>
        <w:rPr>
          <w:rFonts w:cs="Arial"/>
          <w:i/>
        </w:rPr>
      </w:pPr>
      <w:r w:rsidRPr="00411B84">
        <w:rPr>
          <w:rFonts w:cs="Arial"/>
          <w:i/>
        </w:rPr>
        <w:t>не связанных с созданием лесной инфраструктуры</w:t>
      </w:r>
    </w:p>
    <w:p w:rsidR="0040624D" w:rsidRPr="00411B84" w:rsidRDefault="0040624D" w:rsidP="00B70114">
      <w:pPr>
        <w:suppressAutoHyphens/>
        <w:ind w:right="-28"/>
        <w:rPr>
          <w:rFonts w:cs="Arial"/>
          <w:lang w:eastAsia="ar-SA"/>
        </w:rPr>
      </w:pPr>
    </w:p>
    <w:p w:rsidR="00711015" w:rsidRPr="00411B84" w:rsidRDefault="00711015" w:rsidP="00B70114">
      <w:pPr>
        <w:suppressAutoHyphens/>
        <w:ind w:right="-28"/>
        <w:rPr>
          <w:rFonts w:cs="Arial"/>
          <w:lang w:eastAsia="ar-SA"/>
        </w:rPr>
      </w:pPr>
      <w:r w:rsidRPr="00411B84">
        <w:rPr>
          <w:rFonts w:cs="Arial"/>
          <w:lang w:eastAsia="ar-SA"/>
        </w:rPr>
        <w:t xml:space="preserve">Создание лесной инфраструктуры, лесоперерабатывающей инфраструктуры и объектов, не связанных с созданием лесной инфраструктуры, регламентируются ст.13,14 и 21 Лесного кодекса РФ. </w:t>
      </w:r>
    </w:p>
    <w:p w:rsidR="00711015" w:rsidRPr="00411B84" w:rsidRDefault="00711015" w:rsidP="00B70114">
      <w:pPr>
        <w:suppressAutoHyphens/>
        <w:ind w:right="-28"/>
        <w:rPr>
          <w:rFonts w:cs="Arial"/>
          <w:lang w:eastAsia="ar-SA"/>
        </w:rPr>
      </w:pPr>
      <w:r w:rsidRPr="00411B84">
        <w:rPr>
          <w:rFonts w:cs="Arial"/>
          <w:lang w:eastAsia="ar-SA"/>
        </w:rPr>
        <w:t>Перечень объектов лесной инфраструктуры для защитных лесов, эксплуатационных лесов и резервных лесов утвержден распоряжением Правительства Российской Федерации от 17 июля 2012 года №1283-р (с изм.).</w:t>
      </w:r>
    </w:p>
    <w:p w:rsidR="0040624D" w:rsidRPr="00411B84" w:rsidRDefault="0040624D" w:rsidP="00B70114">
      <w:pPr>
        <w:suppressAutoHyphens/>
        <w:ind w:right="-28"/>
        <w:rPr>
          <w:rFonts w:cs="Arial"/>
          <w:lang w:eastAsia="ar-SA"/>
        </w:rPr>
      </w:pPr>
      <w:r w:rsidRPr="00411B84">
        <w:rPr>
          <w:rFonts w:cs="Arial"/>
        </w:rPr>
        <w:t xml:space="preserve">По территории </w:t>
      </w:r>
      <w:r w:rsidR="005E4FDD" w:rsidRPr="00411B84">
        <w:rPr>
          <w:rFonts w:cs="Arial"/>
        </w:rPr>
        <w:t>Людиновского муниципального округа Калужской области</w:t>
      </w:r>
      <w:r w:rsidRPr="00411B84">
        <w:rPr>
          <w:rFonts w:cs="Arial"/>
        </w:rPr>
        <w:t>проходят: железная дорога Брянск – Фаянсовая – Вязьма, автомобильные дороги общего пользования регионального значения Людиново – Жиздра – М-3 «Украина», Брянск – Людиново – Киров.</w:t>
      </w:r>
    </w:p>
    <w:p w:rsidR="0040624D" w:rsidRPr="00411B84" w:rsidRDefault="0040624D" w:rsidP="00B70114">
      <w:pPr>
        <w:tabs>
          <w:tab w:val="left" w:pos="907"/>
        </w:tabs>
        <w:ind w:right="-28"/>
        <w:rPr>
          <w:rFonts w:cs="Arial"/>
        </w:rPr>
      </w:pPr>
      <w:r w:rsidRPr="00411B84">
        <w:rPr>
          <w:rFonts w:cs="Arial"/>
        </w:rPr>
        <w:t>Также</w:t>
      </w:r>
      <w:r w:rsidR="00185845">
        <w:rPr>
          <w:rFonts w:cs="Arial"/>
        </w:rPr>
        <w:t xml:space="preserve"> </w:t>
      </w:r>
      <w:r w:rsidRPr="00411B84">
        <w:rPr>
          <w:rFonts w:cs="Arial"/>
        </w:rPr>
        <w:t>п</w:t>
      </w:r>
      <w:r w:rsidR="00711015" w:rsidRPr="00411B84">
        <w:rPr>
          <w:rFonts w:cs="Arial"/>
        </w:rPr>
        <w:t>о</w:t>
      </w:r>
      <w:r w:rsidR="00185845">
        <w:rPr>
          <w:rFonts w:cs="Arial"/>
        </w:rPr>
        <w:t xml:space="preserve"> </w:t>
      </w:r>
      <w:r w:rsidR="00711015" w:rsidRPr="00411B84">
        <w:rPr>
          <w:rFonts w:cs="Arial"/>
        </w:rPr>
        <w:t xml:space="preserve">территории </w:t>
      </w:r>
      <w:r w:rsidR="002F5D22" w:rsidRPr="00411B84">
        <w:rPr>
          <w:rFonts w:cs="Arial"/>
        </w:rPr>
        <w:t xml:space="preserve">городских лесов города Людиново </w:t>
      </w:r>
      <w:r w:rsidRPr="00411B84">
        <w:rPr>
          <w:rFonts w:cs="Arial"/>
        </w:rPr>
        <w:t xml:space="preserve">расположенных </w:t>
      </w:r>
      <w:r w:rsidR="002F5D22" w:rsidRPr="00411B84">
        <w:rPr>
          <w:rFonts w:cs="Arial"/>
        </w:rPr>
        <w:t xml:space="preserve">на территории </w:t>
      </w:r>
      <w:r w:rsidR="005E4FDD" w:rsidRPr="00411B84">
        <w:rPr>
          <w:rFonts w:cs="Arial"/>
        </w:rPr>
        <w:t>Людиновского муниципального округа Калужской области</w:t>
      </w:r>
      <w:r w:rsidR="00711015" w:rsidRPr="00411B84">
        <w:rPr>
          <w:rFonts w:cs="Arial"/>
        </w:rPr>
        <w:t>проходят дороги</w:t>
      </w:r>
      <w:r w:rsidR="002F5D22" w:rsidRPr="00411B84">
        <w:rPr>
          <w:rFonts w:cs="Arial"/>
        </w:rPr>
        <w:t xml:space="preserve"> и тропы </w:t>
      </w:r>
      <w:r w:rsidR="00711015" w:rsidRPr="00411B84">
        <w:rPr>
          <w:rFonts w:cs="Arial"/>
        </w:rPr>
        <w:t xml:space="preserve">общей протяженностью </w:t>
      </w:r>
      <w:r w:rsidR="00D835C3" w:rsidRPr="00411B84">
        <w:rPr>
          <w:rFonts w:cs="Arial"/>
        </w:rPr>
        <w:t>10,864</w:t>
      </w:r>
      <w:r w:rsidR="00711015" w:rsidRPr="00411B84">
        <w:rPr>
          <w:rFonts w:cs="Arial"/>
        </w:rPr>
        <w:t xml:space="preserve"> км</w:t>
      </w:r>
      <w:r w:rsidR="00D835C3" w:rsidRPr="00411B84">
        <w:rPr>
          <w:rFonts w:cs="Arial"/>
        </w:rPr>
        <w:t>.</w:t>
      </w:r>
      <w:r w:rsidRPr="00411B84">
        <w:rPr>
          <w:rFonts w:cs="Arial"/>
        </w:rPr>
        <w:t xml:space="preserve">В среднем на 1000 га приходится </w:t>
      </w:r>
      <w:r w:rsidR="00D835C3" w:rsidRPr="00411B84">
        <w:rPr>
          <w:rFonts w:cs="Arial"/>
        </w:rPr>
        <w:t>8,6</w:t>
      </w:r>
      <w:r w:rsidRPr="00411B84">
        <w:rPr>
          <w:rFonts w:cs="Arial"/>
        </w:rPr>
        <w:t xml:space="preserve"> км дорог, что свидетельствует о хорошо развитой транспортной сети лесов муниципального района.</w:t>
      </w:r>
    </w:p>
    <w:p w:rsidR="00711015" w:rsidRPr="00411B84" w:rsidRDefault="00711015" w:rsidP="00B70114">
      <w:pPr>
        <w:tabs>
          <w:tab w:val="left" w:pos="907"/>
        </w:tabs>
        <w:ind w:right="-28"/>
        <w:rPr>
          <w:rFonts w:cs="Arial"/>
        </w:rPr>
      </w:pPr>
      <w:r w:rsidRPr="00411B84">
        <w:rPr>
          <w:rFonts w:cs="Arial"/>
        </w:rPr>
        <w:t>Характеристика существующих объектов лесной инфраструктуры приведена в таблице 7.</w:t>
      </w:r>
    </w:p>
    <w:p w:rsidR="00D835C3" w:rsidRPr="00411B84" w:rsidRDefault="00D835C3" w:rsidP="00B70114">
      <w:pPr>
        <w:tabs>
          <w:tab w:val="left" w:pos="907"/>
        </w:tabs>
        <w:ind w:right="-28"/>
        <w:rPr>
          <w:rFonts w:cs="Arial"/>
        </w:rPr>
      </w:pPr>
    </w:p>
    <w:p w:rsidR="005E4FDD" w:rsidRPr="00411B84" w:rsidRDefault="005E4FDD" w:rsidP="00B70114">
      <w:pPr>
        <w:pStyle w:val="af"/>
        <w:ind w:right="-28"/>
        <w:jc w:val="right"/>
        <w:rPr>
          <w:rFonts w:cs="Arial"/>
          <w:i/>
          <w:iCs/>
          <w:szCs w:val="24"/>
        </w:rPr>
      </w:pPr>
    </w:p>
    <w:p w:rsidR="00802FAA" w:rsidRPr="00411B84" w:rsidRDefault="00802FAA" w:rsidP="00B70114">
      <w:pPr>
        <w:pStyle w:val="af"/>
        <w:ind w:right="-28"/>
        <w:jc w:val="right"/>
        <w:rPr>
          <w:rFonts w:cs="Arial"/>
          <w:i/>
          <w:iCs/>
          <w:szCs w:val="24"/>
        </w:rPr>
      </w:pPr>
      <w:r w:rsidRPr="00411B84">
        <w:rPr>
          <w:rFonts w:cs="Arial"/>
          <w:i/>
          <w:iCs/>
          <w:szCs w:val="24"/>
        </w:rPr>
        <w:t xml:space="preserve">Таблица </w:t>
      </w:r>
      <w:r w:rsidR="00711015" w:rsidRPr="00411B84">
        <w:rPr>
          <w:rFonts w:cs="Arial"/>
          <w:i/>
          <w:iCs/>
          <w:szCs w:val="24"/>
        </w:rPr>
        <w:t>7</w:t>
      </w:r>
    </w:p>
    <w:p w:rsidR="00711015" w:rsidRPr="00411B84" w:rsidRDefault="00711015" w:rsidP="00B70114">
      <w:pPr>
        <w:ind w:right="-28"/>
        <w:jc w:val="center"/>
        <w:rPr>
          <w:rFonts w:cs="Arial"/>
          <w:b/>
        </w:rPr>
      </w:pPr>
      <w:r w:rsidRPr="00411B84">
        <w:rPr>
          <w:rFonts w:cs="Arial"/>
          <w:b/>
        </w:rPr>
        <w:t xml:space="preserve">Характеристика существующих объектов </w:t>
      </w:r>
    </w:p>
    <w:p w:rsidR="00711015" w:rsidRPr="00411B84" w:rsidRDefault="00711015" w:rsidP="00B70114">
      <w:pPr>
        <w:ind w:right="-28"/>
        <w:jc w:val="center"/>
        <w:rPr>
          <w:rFonts w:cs="Arial"/>
          <w:b/>
        </w:rPr>
      </w:pPr>
      <w:r w:rsidRPr="00411B84">
        <w:rPr>
          <w:rFonts w:cs="Arial"/>
          <w:b/>
        </w:rPr>
        <w:t>лесной инфраструктуры</w:t>
      </w:r>
    </w:p>
    <w:p w:rsidR="00802FAA" w:rsidRPr="00411B84" w:rsidRDefault="00802FAA" w:rsidP="00B70114">
      <w:pPr>
        <w:pStyle w:val="af"/>
        <w:ind w:right="-28"/>
        <w:rPr>
          <w:rFonts w:cs="Arial"/>
          <w:bCs/>
          <w:szCs w:val="24"/>
        </w:rPr>
      </w:pPr>
    </w:p>
    <w:tbl>
      <w:tblPr>
        <w:tblW w:w="49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5"/>
        <w:gridCol w:w="3571"/>
        <w:gridCol w:w="1666"/>
        <w:gridCol w:w="2111"/>
      </w:tblGrid>
      <w:tr w:rsidR="002F5D22" w:rsidRPr="00411B84" w:rsidTr="00B15C08">
        <w:trPr>
          <w:jc w:val="center"/>
        </w:trPr>
        <w:tc>
          <w:tcPr>
            <w:tcW w:w="1150" w:type="pct"/>
            <w:tcBorders>
              <w:top w:val="single" w:sz="4" w:space="0" w:color="auto"/>
              <w:left w:val="single" w:sz="4" w:space="0" w:color="auto"/>
              <w:bottom w:val="single" w:sz="4" w:space="0" w:color="auto"/>
              <w:right w:val="single" w:sz="4" w:space="0" w:color="auto"/>
            </w:tcBorders>
            <w:vAlign w:val="center"/>
            <w:hideMark/>
          </w:tcPr>
          <w:p w:rsidR="002F5D22" w:rsidRPr="00411B84" w:rsidRDefault="002F5D22" w:rsidP="00411B84">
            <w:pPr>
              <w:pStyle w:val="Table0"/>
            </w:pPr>
            <w:r w:rsidRPr="00411B84">
              <w:t>Наименование объекта</w:t>
            </w:r>
          </w:p>
        </w:tc>
        <w:tc>
          <w:tcPr>
            <w:tcW w:w="1871" w:type="pct"/>
            <w:tcBorders>
              <w:top w:val="single" w:sz="4" w:space="0" w:color="auto"/>
              <w:left w:val="single" w:sz="4" w:space="0" w:color="auto"/>
              <w:bottom w:val="single" w:sz="4" w:space="0" w:color="auto"/>
              <w:right w:val="single" w:sz="4" w:space="0" w:color="auto"/>
            </w:tcBorders>
            <w:vAlign w:val="center"/>
            <w:hideMark/>
          </w:tcPr>
          <w:p w:rsidR="002F5D22" w:rsidRPr="00411B84" w:rsidRDefault="002F5D22" w:rsidP="00411B84">
            <w:pPr>
              <w:pStyle w:val="Table0"/>
            </w:pPr>
            <w:r w:rsidRPr="00411B84">
              <w:t>Характеристика</w:t>
            </w:r>
          </w:p>
          <w:p w:rsidR="002F5D22" w:rsidRPr="00411B84" w:rsidRDefault="002F5D22" w:rsidP="00411B84">
            <w:pPr>
              <w:pStyle w:val="Table0"/>
            </w:pPr>
            <w:r w:rsidRPr="00411B84">
              <w:t>объекта</w:t>
            </w:r>
          </w:p>
        </w:tc>
        <w:tc>
          <w:tcPr>
            <w:tcW w:w="873" w:type="pct"/>
            <w:tcBorders>
              <w:top w:val="single" w:sz="4" w:space="0" w:color="auto"/>
              <w:left w:val="single" w:sz="4" w:space="0" w:color="auto"/>
              <w:bottom w:val="single" w:sz="4" w:space="0" w:color="auto"/>
              <w:right w:val="single" w:sz="4" w:space="0" w:color="auto"/>
            </w:tcBorders>
            <w:vAlign w:val="center"/>
            <w:hideMark/>
          </w:tcPr>
          <w:p w:rsidR="002F5D22" w:rsidRPr="00411B84" w:rsidRDefault="002F5D22" w:rsidP="00411B84">
            <w:pPr>
              <w:pStyle w:val="Table0"/>
            </w:pPr>
            <w:r w:rsidRPr="00411B84">
              <w:t>Площадь объекта, га</w:t>
            </w:r>
          </w:p>
        </w:tc>
        <w:tc>
          <w:tcPr>
            <w:tcW w:w="1106" w:type="pct"/>
            <w:tcBorders>
              <w:top w:val="single" w:sz="4" w:space="0" w:color="auto"/>
              <w:left w:val="single" w:sz="4" w:space="0" w:color="auto"/>
              <w:bottom w:val="single" w:sz="4" w:space="0" w:color="auto"/>
              <w:right w:val="single" w:sz="4" w:space="0" w:color="auto"/>
            </w:tcBorders>
            <w:vAlign w:val="center"/>
            <w:hideMark/>
          </w:tcPr>
          <w:p w:rsidR="002F5D22" w:rsidRPr="00411B84" w:rsidRDefault="002F5D22" w:rsidP="00411B84">
            <w:pPr>
              <w:pStyle w:val="Table"/>
            </w:pPr>
            <w:r w:rsidRPr="00411B84">
              <w:t>Протяжённость объекта, км</w:t>
            </w:r>
          </w:p>
        </w:tc>
      </w:tr>
      <w:tr w:rsidR="002F5D22" w:rsidRPr="00411B84" w:rsidTr="000F7E95">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rsidR="002F5D22" w:rsidRPr="00411B84" w:rsidRDefault="002F5D22" w:rsidP="00411B84">
            <w:pPr>
              <w:pStyle w:val="Table"/>
            </w:pPr>
          </w:p>
        </w:tc>
      </w:tr>
      <w:tr w:rsidR="002F5D22" w:rsidRPr="00411B84" w:rsidTr="00B15C08">
        <w:trPr>
          <w:jc w:val="center"/>
        </w:trPr>
        <w:tc>
          <w:tcPr>
            <w:tcW w:w="1150" w:type="pct"/>
            <w:tcBorders>
              <w:top w:val="single" w:sz="4" w:space="0" w:color="auto"/>
              <w:left w:val="single" w:sz="4" w:space="0" w:color="auto"/>
              <w:bottom w:val="single" w:sz="4" w:space="0" w:color="auto"/>
              <w:right w:val="single" w:sz="4" w:space="0" w:color="auto"/>
            </w:tcBorders>
            <w:vAlign w:val="center"/>
          </w:tcPr>
          <w:p w:rsidR="002F5D22" w:rsidRPr="00411B84" w:rsidRDefault="002F5D22" w:rsidP="00411B84">
            <w:pPr>
              <w:pStyle w:val="Table"/>
            </w:pPr>
            <w:r w:rsidRPr="00411B84">
              <w:t>Дороги с искусственным покрытием</w:t>
            </w:r>
          </w:p>
        </w:tc>
        <w:tc>
          <w:tcPr>
            <w:tcW w:w="1871" w:type="pct"/>
            <w:tcBorders>
              <w:top w:val="single" w:sz="4" w:space="0" w:color="auto"/>
              <w:left w:val="single" w:sz="4" w:space="0" w:color="auto"/>
              <w:bottom w:val="nil"/>
              <w:right w:val="single" w:sz="4" w:space="0" w:color="auto"/>
            </w:tcBorders>
            <w:vAlign w:val="center"/>
          </w:tcPr>
          <w:p w:rsidR="002F5D22" w:rsidRPr="00411B84" w:rsidRDefault="002F5D22" w:rsidP="00411B84">
            <w:pPr>
              <w:pStyle w:val="Table"/>
            </w:pPr>
            <w:r w:rsidRPr="00411B84">
              <w:t>состояние удовлетворительное</w:t>
            </w:r>
          </w:p>
        </w:tc>
        <w:tc>
          <w:tcPr>
            <w:tcW w:w="873" w:type="pct"/>
            <w:tcBorders>
              <w:top w:val="single" w:sz="4" w:space="0" w:color="auto"/>
              <w:left w:val="single" w:sz="4" w:space="0" w:color="auto"/>
              <w:bottom w:val="nil"/>
              <w:right w:val="single" w:sz="4" w:space="0" w:color="auto"/>
            </w:tcBorders>
            <w:vAlign w:val="center"/>
          </w:tcPr>
          <w:p w:rsidR="002F5D22" w:rsidRPr="00411B84" w:rsidRDefault="002F5D22" w:rsidP="00411B84">
            <w:pPr>
              <w:pStyle w:val="Table"/>
            </w:pPr>
            <w:r w:rsidRPr="00411B84">
              <w:t>3</w:t>
            </w:r>
            <w:r w:rsidR="0040624D" w:rsidRPr="00411B84">
              <w:t>,</w:t>
            </w:r>
            <w:r w:rsidRPr="00411B84">
              <w:t>5625</w:t>
            </w:r>
          </w:p>
        </w:tc>
        <w:tc>
          <w:tcPr>
            <w:tcW w:w="1106" w:type="pct"/>
            <w:tcBorders>
              <w:top w:val="single" w:sz="4" w:space="0" w:color="auto"/>
              <w:left w:val="single" w:sz="4" w:space="0" w:color="auto"/>
              <w:bottom w:val="nil"/>
              <w:right w:val="single" w:sz="4" w:space="0" w:color="auto"/>
            </w:tcBorders>
            <w:vAlign w:val="center"/>
          </w:tcPr>
          <w:p w:rsidR="002F5D22" w:rsidRPr="00411B84" w:rsidRDefault="002F5D22" w:rsidP="00411B84">
            <w:pPr>
              <w:pStyle w:val="Table"/>
            </w:pPr>
            <w:r w:rsidRPr="00411B84">
              <w:t>2,802</w:t>
            </w:r>
          </w:p>
        </w:tc>
      </w:tr>
      <w:tr w:rsidR="002F5D22" w:rsidRPr="00411B84" w:rsidTr="00B15C08">
        <w:trPr>
          <w:jc w:val="center"/>
        </w:trPr>
        <w:tc>
          <w:tcPr>
            <w:tcW w:w="1150" w:type="pct"/>
            <w:tcBorders>
              <w:top w:val="single" w:sz="4" w:space="0" w:color="auto"/>
              <w:left w:val="single" w:sz="4" w:space="0" w:color="auto"/>
              <w:bottom w:val="single" w:sz="4" w:space="0" w:color="auto"/>
              <w:right w:val="single" w:sz="4" w:space="0" w:color="auto"/>
            </w:tcBorders>
            <w:vAlign w:val="center"/>
          </w:tcPr>
          <w:p w:rsidR="002F5D22" w:rsidRPr="00411B84" w:rsidRDefault="002F5D22" w:rsidP="00411B84">
            <w:pPr>
              <w:pStyle w:val="Table"/>
            </w:pPr>
            <w:r w:rsidRPr="00411B84">
              <w:t>Итого:</w:t>
            </w:r>
          </w:p>
        </w:tc>
        <w:tc>
          <w:tcPr>
            <w:tcW w:w="1871" w:type="pct"/>
            <w:tcBorders>
              <w:top w:val="single" w:sz="4" w:space="0" w:color="auto"/>
              <w:left w:val="single" w:sz="4" w:space="0" w:color="auto"/>
              <w:bottom w:val="nil"/>
              <w:right w:val="single" w:sz="4" w:space="0" w:color="auto"/>
            </w:tcBorders>
            <w:vAlign w:val="center"/>
          </w:tcPr>
          <w:p w:rsidR="002F5D22" w:rsidRPr="00411B84" w:rsidRDefault="002F5D22" w:rsidP="00411B84">
            <w:pPr>
              <w:pStyle w:val="Table"/>
            </w:pPr>
          </w:p>
        </w:tc>
        <w:tc>
          <w:tcPr>
            <w:tcW w:w="873" w:type="pct"/>
            <w:tcBorders>
              <w:top w:val="single" w:sz="4" w:space="0" w:color="auto"/>
              <w:left w:val="single" w:sz="4" w:space="0" w:color="auto"/>
              <w:bottom w:val="nil"/>
              <w:right w:val="single" w:sz="4" w:space="0" w:color="auto"/>
            </w:tcBorders>
            <w:vAlign w:val="center"/>
          </w:tcPr>
          <w:p w:rsidR="002F5D22" w:rsidRPr="00411B84" w:rsidRDefault="002F5D22" w:rsidP="00411B84">
            <w:pPr>
              <w:pStyle w:val="Table"/>
            </w:pPr>
            <w:r w:rsidRPr="00411B84">
              <w:t>3</w:t>
            </w:r>
            <w:r w:rsidR="0040624D" w:rsidRPr="00411B84">
              <w:t>,5</w:t>
            </w:r>
            <w:r w:rsidRPr="00411B84">
              <w:t>625</w:t>
            </w:r>
          </w:p>
        </w:tc>
        <w:tc>
          <w:tcPr>
            <w:tcW w:w="1106" w:type="pct"/>
            <w:tcBorders>
              <w:top w:val="single" w:sz="4" w:space="0" w:color="auto"/>
              <w:left w:val="single" w:sz="4" w:space="0" w:color="auto"/>
              <w:bottom w:val="nil"/>
              <w:right w:val="single" w:sz="4" w:space="0" w:color="auto"/>
            </w:tcBorders>
            <w:vAlign w:val="center"/>
          </w:tcPr>
          <w:p w:rsidR="002F5D22" w:rsidRPr="00411B84" w:rsidRDefault="002F5D22" w:rsidP="00411B84">
            <w:pPr>
              <w:pStyle w:val="Table"/>
            </w:pPr>
            <w:r w:rsidRPr="00411B84">
              <w:t>2,802</w:t>
            </w:r>
          </w:p>
        </w:tc>
      </w:tr>
      <w:tr w:rsidR="002F5D22" w:rsidRPr="00411B84" w:rsidTr="00B15C08">
        <w:trPr>
          <w:jc w:val="center"/>
        </w:trPr>
        <w:tc>
          <w:tcPr>
            <w:tcW w:w="1150" w:type="pct"/>
            <w:tcBorders>
              <w:top w:val="single" w:sz="4" w:space="0" w:color="auto"/>
              <w:left w:val="single" w:sz="4" w:space="0" w:color="auto"/>
              <w:bottom w:val="single" w:sz="4" w:space="0" w:color="auto"/>
              <w:right w:val="single" w:sz="4" w:space="0" w:color="auto"/>
            </w:tcBorders>
            <w:vAlign w:val="center"/>
          </w:tcPr>
          <w:p w:rsidR="002F5D22" w:rsidRPr="00411B84" w:rsidRDefault="002F5D22" w:rsidP="00411B84">
            <w:pPr>
              <w:pStyle w:val="Table"/>
            </w:pPr>
            <w:r w:rsidRPr="00411B84">
              <w:t>Дороги грунтовые</w:t>
            </w:r>
          </w:p>
        </w:tc>
        <w:tc>
          <w:tcPr>
            <w:tcW w:w="1871" w:type="pct"/>
            <w:tcBorders>
              <w:top w:val="single" w:sz="4" w:space="0" w:color="auto"/>
              <w:left w:val="single" w:sz="4" w:space="0" w:color="auto"/>
              <w:bottom w:val="nil"/>
              <w:right w:val="single" w:sz="4" w:space="0" w:color="auto"/>
            </w:tcBorders>
            <w:vAlign w:val="center"/>
          </w:tcPr>
          <w:p w:rsidR="002F5D22" w:rsidRPr="00411B84" w:rsidRDefault="002F5D22" w:rsidP="00411B84">
            <w:pPr>
              <w:pStyle w:val="Table"/>
            </w:pPr>
            <w:r w:rsidRPr="00411B84">
              <w:t>состояние удовлетворительное</w:t>
            </w:r>
          </w:p>
        </w:tc>
        <w:tc>
          <w:tcPr>
            <w:tcW w:w="873" w:type="pct"/>
            <w:tcBorders>
              <w:top w:val="single" w:sz="4" w:space="0" w:color="auto"/>
              <w:left w:val="single" w:sz="4" w:space="0" w:color="auto"/>
              <w:bottom w:val="nil"/>
              <w:right w:val="single" w:sz="4" w:space="0" w:color="auto"/>
            </w:tcBorders>
            <w:vAlign w:val="center"/>
          </w:tcPr>
          <w:p w:rsidR="002F5D22" w:rsidRPr="00411B84" w:rsidRDefault="002F5D22" w:rsidP="00411B84">
            <w:pPr>
              <w:pStyle w:val="Table"/>
            </w:pPr>
            <w:r w:rsidRPr="00411B84">
              <w:t>3</w:t>
            </w:r>
            <w:r w:rsidR="0040624D" w:rsidRPr="00411B84">
              <w:t>,</w:t>
            </w:r>
            <w:r w:rsidRPr="00411B84">
              <w:t>1477</w:t>
            </w:r>
          </w:p>
        </w:tc>
        <w:tc>
          <w:tcPr>
            <w:tcW w:w="1106" w:type="pct"/>
            <w:tcBorders>
              <w:top w:val="single" w:sz="4" w:space="0" w:color="auto"/>
              <w:left w:val="single" w:sz="4" w:space="0" w:color="auto"/>
              <w:bottom w:val="nil"/>
              <w:right w:val="single" w:sz="4" w:space="0" w:color="auto"/>
            </w:tcBorders>
            <w:vAlign w:val="center"/>
          </w:tcPr>
          <w:p w:rsidR="002F5D22" w:rsidRPr="00411B84" w:rsidRDefault="002F5D22" w:rsidP="00411B84">
            <w:pPr>
              <w:pStyle w:val="Table"/>
            </w:pPr>
            <w:r w:rsidRPr="00411B84">
              <w:t>7,663</w:t>
            </w:r>
          </w:p>
        </w:tc>
      </w:tr>
      <w:tr w:rsidR="002F5D22" w:rsidRPr="00411B84" w:rsidTr="00B15C08">
        <w:trPr>
          <w:jc w:val="center"/>
        </w:trPr>
        <w:tc>
          <w:tcPr>
            <w:tcW w:w="1150" w:type="pct"/>
            <w:tcBorders>
              <w:top w:val="single" w:sz="4" w:space="0" w:color="auto"/>
              <w:left w:val="single" w:sz="4" w:space="0" w:color="auto"/>
              <w:bottom w:val="single" w:sz="4" w:space="0" w:color="auto"/>
              <w:right w:val="single" w:sz="4" w:space="0" w:color="auto"/>
            </w:tcBorders>
            <w:vAlign w:val="center"/>
          </w:tcPr>
          <w:p w:rsidR="002F5D22" w:rsidRPr="00411B84" w:rsidRDefault="002F5D22" w:rsidP="00411B84">
            <w:pPr>
              <w:pStyle w:val="Table"/>
            </w:pPr>
            <w:r w:rsidRPr="00411B84">
              <w:lastRenderedPageBreak/>
              <w:t>Дороги грунтовые</w:t>
            </w:r>
          </w:p>
        </w:tc>
        <w:tc>
          <w:tcPr>
            <w:tcW w:w="1871" w:type="pct"/>
            <w:tcBorders>
              <w:top w:val="single" w:sz="4" w:space="0" w:color="auto"/>
              <w:left w:val="single" w:sz="4" w:space="0" w:color="auto"/>
              <w:bottom w:val="nil"/>
              <w:right w:val="single" w:sz="4" w:space="0" w:color="auto"/>
            </w:tcBorders>
            <w:vAlign w:val="center"/>
          </w:tcPr>
          <w:p w:rsidR="002F5D22" w:rsidRPr="00411B84" w:rsidRDefault="002F5D22" w:rsidP="00411B84">
            <w:pPr>
              <w:pStyle w:val="Table"/>
            </w:pPr>
            <w:r w:rsidRPr="00411B84">
              <w:t>состояние неудовлетворительное</w:t>
            </w:r>
          </w:p>
        </w:tc>
        <w:tc>
          <w:tcPr>
            <w:tcW w:w="873" w:type="pct"/>
            <w:tcBorders>
              <w:top w:val="single" w:sz="4" w:space="0" w:color="auto"/>
              <w:left w:val="single" w:sz="4" w:space="0" w:color="auto"/>
              <w:bottom w:val="nil"/>
              <w:right w:val="single" w:sz="4" w:space="0" w:color="auto"/>
            </w:tcBorders>
            <w:vAlign w:val="center"/>
          </w:tcPr>
          <w:p w:rsidR="002F5D22" w:rsidRPr="00411B84" w:rsidRDefault="0040624D" w:rsidP="00411B84">
            <w:pPr>
              <w:pStyle w:val="Table"/>
            </w:pPr>
            <w:r w:rsidRPr="00411B84">
              <w:t>0,</w:t>
            </w:r>
            <w:r w:rsidR="002F5D22" w:rsidRPr="00411B84">
              <w:t>1596</w:t>
            </w:r>
          </w:p>
        </w:tc>
        <w:tc>
          <w:tcPr>
            <w:tcW w:w="1106" w:type="pct"/>
            <w:tcBorders>
              <w:top w:val="single" w:sz="4" w:space="0" w:color="auto"/>
              <w:left w:val="single" w:sz="4" w:space="0" w:color="auto"/>
              <w:bottom w:val="nil"/>
              <w:right w:val="single" w:sz="4" w:space="0" w:color="auto"/>
            </w:tcBorders>
            <w:vAlign w:val="center"/>
          </w:tcPr>
          <w:p w:rsidR="002F5D22" w:rsidRPr="00411B84" w:rsidRDefault="002F5D22" w:rsidP="00411B84">
            <w:pPr>
              <w:pStyle w:val="Table"/>
            </w:pPr>
            <w:r w:rsidRPr="00411B84">
              <w:t>0,399</w:t>
            </w:r>
          </w:p>
        </w:tc>
      </w:tr>
      <w:tr w:rsidR="002F5D22" w:rsidRPr="00411B84" w:rsidTr="00B15C08">
        <w:trPr>
          <w:jc w:val="center"/>
        </w:trPr>
        <w:tc>
          <w:tcPr>
            <w:tcW w:w="1150" w:type="pct"/>
            <w:tcBorders>
              <w:top w:val="single" w:sz="4" w:space="0" w:color="auto"/>
              <w:left w:val="single" w:sz="4" w:space="0" w:color="auto"/>
              <w:bottom w:val="single" w:sz="4" w:space="0" w:color="auto"/>
              <w:right w:val="single" w:sz="4" w:space="0" w:color="auto"/>
            </w:tcBorders>
            <w:vAlign w:val="center"/>
          </w:tcPr>
          <w:p w:rsidR="002F5D22" w:rsidRPr="00411B84" w:rsidRDefault="002F5D22" w:rsidP="00411B84">
            <w:pPr>
              <w:pStyle w:val="Table"/>
            </w:pPr>
            <w:r w:rsidRPr="00411B84">
              <w:t>Итого:</w:t>
            </w:r>
          </w:p>
        </w:tc>
        <w:tc>
          <w:tcPr>
            <w:tcW w:w="1871" w:type="pct"/>
            <w:tcBorders>
              <w:top w:val="single" w:sz="4" w:space="0" w:color="auto"/>
              <w:left w:val="single" w:sz="4" w:space="0" w:color="auto"/>
              <w:bottom w:val="nil"/>
              <w:right w:val="single" w:sz="4" w:space="0" w:color="auto"/>
            </w:tcBorders>
            <w:vAlign w:val="center"/>
          </w:tcPr>
          <w:p w:rsidR="002F5D22" w:rsidRPr="00411B84" w:rsidRDefault="002F5D22" w:rsidP="00411B84">
            <w:pPr>
              <w:pStyle w:val="Table"/>
            </w:pPr>
          </w:p>
        </w:tc>
        <w:tc>
          <w:tcPr>
            <w:tcW w:w="873" w:type="pct"/>
            <w:tcBorders>
              <w:top w:val="single" w:sz="4" w:space="0" w:color="auto"/>
              <w:left w:val="single" w:sz="4" w:space="0" w:color="auto"/>
              <w:bottom w:val="nil"/>
              <w:right w:val="single" w:sz="4" w:space="0" w:color="auto"/>
            </w:tcBorders>
            <w:vAlign w:val="center"/>
          </w:tcPr>
          <w:p w:rsidR="002F5D22" w:rsidRPr="00411B84" w:rsidRDefault="002F5D22" w:rsidP="00411B84">
            <w:pPr>
              <w:pStyle w:val="Table"/>
            </w:pPr>
            <w:r w:rsidRPr="00411B84">
              <w:t>3</w:t>
            </w:r>
            <w:r w:rsidR="0040624D" w:rsidRPr="00411B84">
              <w:t>,3</w:t>
            </w:r>
            <w:r w:rsidRPr="00411B84">
              <w:t>073</w:t>
            </w:r>
          </w:p>
        </w:tc>
        <w:tc>
          <w:tcPr>
            <w:tcW w:w="1106" w:type="pct"/>
            <w:tcBorders>
              <w:top w:val="single" w:sz="4" w:space="0" w:color="auto"/>
              <w:left w:val="single" w:sz="4" w:space="0" w:color="auto"/>
              <w:bottom w:val="nil"/>
              <w:right w:val="single" w:sz="4" w:space="0" w:color="auto"/>
            </w:tcBorders>
            <w:vAlign w:val="center"/>
          </w:tcPr>
          <w:p w:rsidR="002F5D22" w:rsidRPr="00411B84" w:rsidRDefault="002F5D22" w:rsidP="00411B84">
            <w:pPr>
              <w:pStyle w:val="Table"/>
            </w:pPr>
            <w:r w:rsidRPr="00411B84">
              <w:t>8,062</w:t>
            </w:r>
          </w:p>
        </w:tc>
      </w:tr>
      <w:tr w:rsidR="002F5D22" w:rsidRPr="00411B84" w:rsidTr="00B15C08">
        <w:trPr>
          <w:jc w:val="center"/>
        </w:trPr>
        <w:tc>
          <w:tcPr>
            <w:tcW w:w="1150" w:type="pct"/>
            <w:tcBorders>
              <w:top w:val="single" w:sz="4" w:space="0" w:color="auto"/>
              <w:left w:val="single" w:sz="4" w:space="0" w:color="auto"/>
              <w:bottom w:val="single" w:sz="4" w:space="0" w:color="auto"/>
              <w:right w:val="single" w:sz="4" w:space="0" w:color="auto"/>
            </w:tcBorders>
            <w:vAlign w:val="center"/>
          </w:tcPr>
          <w:p w:rsidR="002F5D22" w:rsidRPr="00411B84" w:rsidRDefault="002F5D22" w:rsidP="00411B84">
            <w:pPr>
              <w:pStyle w:val="Table"/>
            </w:pPr>
            <w:r w:rsidRPr="00411B84">
              <w:t>Тропы</w:t>
            </w:r>
          </w:p>
        </w:tc>
        <w:tc>
          <w:tcPr>
            <w:tcW w:w="1871" w:type="pct"/>
            <w:tcBorders>
              <w:top w:val="single" w:sz="4" w:space="0" w:color="auto"/>
              <w:left w:val="single" w:sz="4" w:space="0" w:color="auto"/>
              <w:bottom w:val="nil"/>
              <w:right w:val="single" w:sz="4" w:space="0" w:color="auto"/>
            </w:tcBorders>
            <w:vAlign w:val="center"/>
          </w:tcPr>
          <w:p w:rsidR="002F5D22" w:rsidRPr="00411B84" w:rsidRDefault="002F5D22" w:rsidP="00411B84">
            <w:pPr>
              <w:pStyle w:val="Table"/>
            </w:pPr>
            <w:r w:rsidRPr="00411B84">
              <w:t>состояние удовлетворительное</w:t>
            </w:r>
          </w:p>
        </w:tc>
        <w:tc>
          <w:tcPr>
            <w:tcW w:w="873" w:type="pct"/>
            <w:tcBorders>
              <w:top w:val="single" w:sz="4" w:space="0" w:color="auto"/>
              <w:left w:val="single" w:sz="4" w:space="0" w:color="auto"/>
              <w:bottom w:val="nil"/>
              <w:right w:val="single" w:sz="4" w:space="0" w:color="auto"/>
            </w:tcBorders>
            <w:vAlign w:val="center"/>
          </w:tcPr>
          <w:p w:rsidR="002F5D22" w:rsidRPr="00411B84" w:rsidRDefault="0040624D" w:rsidP="00411B84">
            <w:pPr>
              <w:pStyle w:val="Table"/>
            </w:pPr>
            <w:r w:rsidRPr="00411B84">
              <w:t>0,</w:t>
            </w:r>
            <w:r w:rsidR="002F5D22" w:rsidRPr="00411B84">
              <w:t>2801</w:t>
            </w:r>
          </w:p>
        </w:tc>
        <w:tc>
          <w:tcPr>
            <w:tcW w:w="1106" w:type="pct"/>
            <w:tcBorders>
              <w:top w:val="single" w:sz="4" w:space="0" w:color="auto"/>
              <w:left w:val="single" w:sz="4" w:space="0" w:color="auto"/>
              <w:bottom w:val="nil"/>
              <w:right w:val="single" w:sz="4" w:space="0" w:color="auto"/>
            </w:tcBorders>
            <w:vAlign w:val="center"/>
          </w:tcPr>
          <w:p w:rsidR="002F5D22" w:rsidRPr="00411B84" w:rsidRDefault="002F5D22" w:rsidP="00411B84">
            <w:pPr>
              <w:pStyle w:val="Table"/>
            </w:pPr>
            <w:r w:rsidRPr="00411B84">
              <w:t>1,400</w:t>
            </w:r>
          </w:p>
        </w:tc>
      </w:tr>
      <w:tr w:rsidR="002F5D22" w:rsidRPr="00411B84" w:rsidTr="00B15C08">
        <w:trPr>
          <w:jc w:val="center"/>
        </w:trPr>
        <w:tc>
          <w:tcPr>
            <w:tcW w:w="1150" w:type="pct"/>
            <w:tcBorders>
              <w:top w:val="single" w:sz="4" w:space="0" w:color="auto"/>
              <w:left w:val="single" w:sz="4" w:space="0" w:color="auto"/>
              <w:bottom w:val="single" w:sz="4" w:space="0" w:color="auto"/>
              <w:right w:val="single" w:sz="4" w:space="0" w:color="auto"/>
            </w:tcBorders>
            <w:vAlign w:val="center"/>
          </w:tcPr>
          <w:p w:rsidR="002F5D22" w:rsidRPr="00411B84" w:rsidRDefault="002F5D22" w:rsidP="00411B84">
            <w:pPr>
              <w:pStyle w:val="Table"/>
            </w:pPr>
            <w:r w:rsidRPr="00411B84">
              <w:t>Итого:</w:t>
            </w:r>
          </w:p>
        </w:tc>
        <w:tc>
          <w:tcPr>
            <w:tcW w:w="1871" w:type="pct"/>
            <w:tcBorders>
              <w:top w:val="single" w:sz="4" w:space="0" w:color="auto"/>
              <w:left w:val="single" w:sz="4" w:space="0" w:color="auto"/>
              <w:bottom w:val="nil"/>
              <w:right w:val="single" w:sz="4" w:space="0" w:color="auto"/>
            </w:tcBorders>
            <w:vAlign w:val="center"/>
          </w:tcPr>
          <w:p w:rsidR="002F5D22" w:rsidRPr="00411B84" w:rsidRDefault="002F5D22" w:rsidP="00411B84">
            <w:pPr>
              <w:pStyle w:val="Table"/>
            </w:pPr>
          </w:p>
        </w:tc>
        <w:tc>
          <w:tcPr>
            <w:tcW w:w="873" w:type="pct"/>
            <w:tcBorders>
              <w:top w:val="single" w:sz="4" w:space="0" w:color="auto"/>
              <w:left w:val="single" w:sz="4" w:space="0" w:color="auto"/>
              <w:bottom w:val="nil"/>
              <w:right w:val="single" w:sz="4" w:space="0" w:color="auto"/>
            </w:tcBorders>
            <w:vAlign w:val="center"/>
          </w:tcPr>
          <w:p w:rsidR="002F5D22" w:rsidRPr="00411B84" w:rsidRDefault="0040624D" w:rsidP="00411B84">
            <w:pPr>
              <w:pStyle w:val="Table"/>
            </w:pPr>
            <w:r w:rsidRPr="00411B84">
              <w:t>0,</w:t>
            </w:r>
            <w:r w:rsidR="002F5D22" w:rsidRPr="00411B84">
              <w:t>2801</w:t>
            </w:r>
          </w:p>
        </w:tc>
        <w:tc>
          <w:tcPr>
            <w:tcW w:w="1106" w:type="pct"/>
            <w:tcBorders>
              <w:top w:val="single" w:sz="4" w:space="0" w:color="auto"/>
              <w:left w:val="single" w:sz="4" w:space="0" w:color="auto"/>
              <w:bottom w:val="nil"/>
              <w:right w:val="single" w:sz="4" w:space="0" w:color="auto"/>
            </w:tcBorders>
            <w:vAlign w:val="center"/>
          </w:tcPr>
          <w:p w:rsidR="002F5D22" w:rsidRPr="00411B84" w:rsidRDefault="002F5D22" w:rsidP="00411B84">
            <w:pPr>
              <w:pStyle w:val="Table"/>
            </w:pPr>
            <w:r w:rsidRPr="00411B84">
              <w:t>1,400</w:t>
            </w:r>
          </w:p>
        </w:tc>
      </w:tr>
      <w:tr w:rsidR="002F5D22" w:rsidRPr="00411B84" w:rsidTr="00B15C08">
        <w:trPr>
          <w:jc w:val="center"/>
        </w:trPr>
        <w:tc>
          <w:tcPr>
            <w:tcW w:w="1150" w:type="pct"/>
            <w:tcBorders>
              <w:top w:val="single" w:sz="4" w:space="0" w:color="auto"/>
              <w:left w:val="single" w:sz="4" w:space="0" w:color="auto"/>
              <w:bottom w:val="single" w:sz="4" w:space="0" w:color="auto"/>
              <w:right w:val="single" w:sz="4" w:space="0" w:color="auto"/>
            </w:tcBorders>
            <w:vAlign w:val="center"/>
          </w:tcPr>
          <w:p w:rsidR="002F5D22" w:rsidRPr="00411B84" w:rsidRDefault="002F5D22" w:rsidP="00411B84">
            <w:pPr>
              <w:pStyle w:val="Table"/>
            </w:pPr>
            <w:r w:rsidRPr="00411B84">
              <w:t>Просеки квартальные</w:t>
            </w:r>
          </w:p>
        </w:tc>
        <w:tc>
          <w:tcPr>
            <w:tcW w:w="1871" w:type="pct"/>
            <w:tcBorders>
              <w:top w:val="single" w:sz="4" w:space="0" w:color="auto"/>
              <w:left w:val="single" w:sz="4" w:space="0" w:color="auto"/>
              <w:bottom w:val="nil"/>
              <w:right w:val="single" w:sz="4" w:space="0" w:color="auto"/>
            </w:tcBorders>
            <w:vAlign w:val="center"/>
          </w:tcPr>
          <w:p w:rsidR="002F5D22" w:rsidRPr="00411B84" w:rsidRDefault="002F5D22" w:rsidP="00411B84">
            <w:pPr>
              <w:pStyle w:val="Table"/>
            </w:pPr>
            <w:r w:rsidRPr="00411B84">
              <w:t>чистые</w:t>
            </w:r>
          </w:p>
        </w:tc>
        <w:tc>
          <w:tcPr>
            <w:tcW w:w="873" w:type="pct"/>
            <w:tcBorders>
              <w:top w:val="single" w:sz="4" w:space="0" w:color="auto"/>
              <w:left w:val="single" w:sz="4" w:space="0" w:color="auto"/>
              <w:bottom w:val="nil"/>
              <w:right w:val="single" w:sz="4" w:space="0" w:color="auto"/>
            </w:tcBorders>
            <w:vAlign w:val="center"/>
          </w:tcPr>
          <w:p w:rsidR="002F5D22" w:rsidRPr="00411B84" w:rsidRDefault="0040624D" w:rsidP="00411B84">
            <w:pPr>
              <w:pStyle w:val="Table"/>
            </w:pPr>
            <w:r w:rsidRPr="00411B84">
              <w:t>0,</w:t>
            </w:r>
            <w:r w:rsidR="002F5D22" w:rsidRPr="00411B84">
              <w:t>1752</w:t>
            </w:r>
          </w:p>
        </w:tc>
        <w:tc>
          <w:tcPr>
            <w:tcW w:w="1106" w:type="pct"/>
            <w:tcBorders>
              <w:top w:val="single" w:sz="4" w:space="0" w:color="auto"/>
              <w:left w:val="single" w:sz="4" w:space="0" w:color="auto"/>
              <w:bottom w:val="nil"/>
              <w:right w:val="single" w:sz="4" w:space="0" w:color="auto"/>
            </w:tcBorders>
            <w:vAlign w:val="center"/>
          </w:tcPr>
          <w:p w:rsidR="002F5D22" w:rsidRPr="00411B84" w:rsidRDefault="0040624D" w:rsidP="00411B84">
            <w:pPr>
              <w:pStyle w:val="Table"/>
            </w:pPr>
            <w:r w:rsidRPr="00411B84">
              <w:t>0,</w:t>
            </w:r>
            <w:r w:rsidR="002F5D22" w:rsidRPr="00411B84">
              <w:t>438</w:t>
            </w:r>
          </w:p>
        </w:tc>
      </w:tr>
      <w:tr w:rsidR="002F5D22" w:rsidRPr="00411B84" w:rsidTr="00B15C08">
        <w:trPr>
          <w:jc w:val="center"/>
        </w:trPr>
        <w:tc>
          <w:tcPr>
            <w:tcW w:w="1150" w:type="pct"/>
            <w:tcBorders>
              <w:top w:val="single" w:sz="4" w:space="0" w:color="auto"/>
              <w:left w:val="single" w:sz="4" w:space="0" w:color="auto"/>
              <w:bottom w:val="single" w:sz="4" w:space="0" w:color="auto"/>
              <w:right w:val="single" w:sz="4" w:space="0" w:color="auto"/>
            </w:tcBorders>
            <w:vAlign w:val="center"/>
          </w:tcPr>
          <w:p w:rsidR="002F5D22" w:rsidRPr="00411B84" w:rsidRDefault="002F5D22" w:rsidP="00411B84">
            <w:pPr>
              <w:pStyle w:val="Table"/>
            </w:pPr>
            <w:r w:rsidRPr="00411B84">
              <w:t>Просеки квартальные</w:t>
            </w:r>
          </w:p>
        </w:tc>
        <w:tc>
          <w:tcPr>
            <w:tcW w:w="1871" w:type="pct"/>
            <w:tcBorders>
              <w:top w:val="single" w:sz="4" w:space="0" w:color="auto"/>
              <w:left w:val="single" w:sz="4" w:space="0" w:color="auto"/>
              <w:bottom w:val="nil"/>
              <w:right w:val="single" w:sz="4" w:space="0" w:color="auto"/>
            </w:tcBorders>
            <w:vAlign w:val="center"/>
          </w:tcPr>
          <w:p w:rsidR="002F5D22" w:rsidRPr="00411B84" w:rsidRDefault="002F5D22" w:rsidP="00411B84">
            <w:pPr>
              <w:pStyle w:val="Table"/>
            </w:pPr>
            <w:r w:rsidRPr="00411B84">
              <w:t>заросшие</w:t>
            </w:r>
          </w:p>
        </w:tc>
        <w:tc>
          <w:tcPr>
            <w:tcW w:w="873" w:type="pct"/>
            <w:tcBorders>
              <w:top w:val="single" w:sz="4" w:space="0" w:color="auto"/>
              <w:left w:val="single" w:sz="4" w:space="0" w:color="auto"/>
              <w:bottom w:val="nil"/>
              <w:right w:val="single" w:sz="4" w:space="0" w:color="auto"/>
            </w:tcBorders>
            <w:vAlign w:val="center"/>
          </w:tcPr>
          <w:p w:rsidR="002F5D22" w:rsidRPr="00411B84" w:rsidRDefault="002F5D22" w:rsidP="00411B84">
            <w:pPr>
              <w:pStyle w:val="Table"/>
            </w:pPr>
            <w:r w:rsidRPr="00411B84">
              <w:t>3</w:t>
            </w:r>
            <w:r w:rsidR="0040624D" w:rsidRPr="00411B84">
              <w:t>,</w:t>
            </w:r>
            <w:r w:rsidRPr="00411B84">
              <w:t>6714</w:t>
            </w:r>
          </w:p>
        </w:tc>
        <w:tc>
          <w:tcPr>
            <w:tcW w:w="1106" w:type="pct"/>
            <w:tcBorders>
              <w:top w:val="single" w:sz="4" w:space="0" w:color="auto"/>
              <w:left w:val="single" w:sz="4" w:space="0" w:color="auto"/>
              <w:bottom w:val="nil"/>
              <w:right w:val="single" w:sz="4" w:space="0" w:color="auto"/>
            </w:tcBorders>
            <w:vAlign w:val="center"/>
          </w:tcPr>
          <w:p w:rsidR="002F5D22" w:rsidRPr="00411B84" w:rsidRDefault="002F5D22" w:rsidP="00411B84">
            <w:pPr>
              <w:pStyle w:val="Table"/>
            </w:pPr>
            <w:r w:rsidRPr="00411B84">
              <w:t>9,175</w:t>
            </w:r>
          </w:p>
        </w:tc>
      </w:tr>
      <w:tr w:rsidR="002F5D22" w:rsidRPr="00411B84" w:rsidTr="00B15C08">
        <w:trPr>
          <w:jc w:val="center"/>
        </w:trPr>
        <w:tc>
          <w:tcPr>
            <w:tcW w:w="1150" w:type="pct"/>
            <w:tcBorders>
              <w:top w:val="single" w:sz="4" w:space="0" w:color="auto"/>
              <w:left w:val="single" w:sz="4" w:space="0" w:color="auto"/>
              <w:bottom w:val="single" w:sz="4" w:space="0" w:color="auto"/>
              <w:right w:val="single" w:sz="4" w:space="0" w:color="auto"/>
            </w:tcBorders>
            <w:vAlign w:val="center"/>
          </w:tcPr>
          <w:p w:rsidR="002F5D22" w:rsidRPr="00411B84" w:rsidRDefault="002F5D22" w:rsidP="00411B84">
            <w:pPr>
              <w:pStyle w:val="Table"/>
            </w:pPr>
            <w:r w:rsidRPr="00411B84">
              <w:t>Просеки квартальные</w:t>
            </w:r>
          </w:p>
        </w:tc>
        <w:tc>
          <w:tcPr>
            <w:tcW w:w="1871" w:type="pct"/>
            <w:tcBorders>
              <w:top w:val="single" w:sz="4" w:space="0" w:color="auto"/>
              <w:left w:val="single" w:sz="4" w:space="0" w:color="auto"/>
              <w:bottom w:val="nil"/>
              <w:right w:val="single" w:sz="4" w:space="0" w:color="auto"/>
            </w:tcBorders>
            <w:vAlign w:val="center"/>
          </w:tcPr>
          <w:p w:rsidR="002F5D22" w:rsidRPr="00411B84" w:rsidRDefault="002F5D22" w:rsidP="00411B84">
            <w:pPr>
              <w:pStyle w:val="Table"/>
            </w:pPr>
            <w:r w:rsidRPr="00411B84">
              <w:t>площадь захламлена</w:t>
            </w:r>
          </w:p>
        </w:tc>
        <w:tc>
          <w:tcPr>
            <w:tcW w:w="873" w:type="pct"/>
            <w:tcBorders>
              <w:top w:val="single" w:sz="4" w:space="0" w:color="auto"/>
              <w:left w:val="single" w:sz="4" w:space="0" w:color="auto"/>
              <w:bottom w:val="nil"/>
              <w:right w:val="single" w:sz="4" w:space="0" w:color="auto"/>
            </w:tcBorders>
            <w:vAlign w:val="center"/>
          </w:tcPr>
          <w:p w:rsidR="002F5D22" w:rsidRPr="00411B84" w:rsidRDefault="0040624D" w:rsidP="00411B84">
            <w:pPr>
              <w:pStyle w:val="Table"/>
            </w:pPr>
            <w:r w:rsidRPr="00411B84">
              <w:t>0,</w:t>
            </w:r>
            <w:r w:rsidR="002F5D22" w:rsidRPr="00411B84">
              <w:t>4824</w:t>
            </w:r>
          </w:p>
        </w:tc>
        <w:tc>
          <w:tcPr>
            <w:tcW w:w="1106" w:type="pct"/>
            <w:tcBorders>
              <w:top w:val="single" w:sz="4" w:space="0" w:color="auto"/>
              <w:left w:val="single" w:sz="4" w:space="0" w:color="auto"/>
              <w:bottom w:val="nil"/>
              <w:right w:val="single" w:sz="4" w:space="0" w:color="auto"/>
            </w:tcBorders>
            <w:vAlign w:val="center"/>
          </w:tcPr>
          <w:p w:rsidR="002F5D22" w:rsidRPr="00411B84" w:rsidRDefault="002F5D22" w:rsidP="00411B84">
            <w:pPr>
              <w:pStyle w:val="Table"/>
            </w:pPr>
            <w:r w:rsidRPr="00411B84">
              <w:t>1,206</w:t>
            </w:r>
          </w:p>
        </w:tc>
      </w:tr>
      <w:tr w:rsidR="002F5D22" w:rsidRPr="00411B84" w:rsidTr="00B15C08">
        <w:trPr>
          <w:jc w:val="center"/>
        </w:trPr>
        <w:tc>
          <w:tcPr>
            <w:tcW w:w="1150" w:type="pct"/>
            <w:tcBorders>
              <w:top w:val="single" w:sz="4" w:space="0" w:color="auto"/>
              <w:left w:val="single" w:sz="4" w:space="0" w:color="auto"/>
              <w:bottom w:val="single" w:sz="4" w:space="0" w:color="auto"/>
              <w:right w:val="single" w:sz="4" w:space="0" w:color="auto"/>
            </w:tcBorders>
            <w:vAlign w:val="center"/>
          </w:tcPr>
          <w:p w:rsidR="002F5D22" w:rsidRPr="00411B84" w:rsidRDefault="002F5D22" w:rsidP="00411B84">
            <w:pPr>
              <w:pStyle w:val="Table"/>
            </w:pPr>
            <w:r w:rsidRPr="00411B84">
              <w:t>Итого:</w:t>
            </w:r>
          </w:p>
        </w:tc>
        <w:tc>
          <w:tcPr>
            <w:tcW w:w="1871" w:type="pct"/>
            <w:tcBorders>
              <w:top w:val="single" w:sz="4" w:space="0" w:color="auto"/>
              <w:left w:val="single" w:sz="4" w:space="0" w:color="auto"/>
              <w:bottom w:val="nil"/>
              <w:right w:val="single" w:sz="4" w:space="0" w:color="auto"/>
            </w:tcBorders>
            <w:vAlign w:val="center"/>
          </w:tcPr>
          <w:p w:rsidR="002F5D22" w:rsidRPr="00411B84" w:rsidRDefault="002F5D22" w:rsidP="00411B84">
            <w:pPr>
              <w:pStyle w:val="Table"/>
            </w:pPr>
          </w:p>
        </w:tc>
        <w:tc>
          <w:tcPr>
            <w:tcW w:w="873" w:type="pct"/>
            <w:tcBorders>
              <w:top w:val="single" w:sz="4" w:space="0" w:color="auto"/>
              <w:left w:val="single" w:sz="4" w:space="0" w:color="auto"/>
              <w:bottom w:val="nil"/>
              <w:right w:val="single" w:sz="4" w:space="0" w:color="auto"/>
            </w:tcBorders>
            <w:vAlign w:val="center"/>
          </w:tcPr>
          <w:p w:rsidR="002F5D22" w:rsidRPr="00411B84" w:rsidRDefault="002F5D22" w:rsidP="00411B84">
            <w:pPr>
              <w:pStyle w:val="Table"/>
            </w:pPr>
            <w:r w:rsidRPr="00411B84">
              <w:t>4</w:t>
            </w:r>
            <w:r w:rsidR="0040624D" w:rsidRPr="00411B84">
              <w:t>,</w:t>
            </w:r>
            <w:r w:rsidRPr="00411B84">
              <w:t>3290</w:t>
            </w:r>
          </w:p>
        </w:tc>
        <w:tc>
          <w:tcPr>
            <w:tcW w:w="1106" w:type="pct"/>
            <w:tcBorders>
              <w:top w:val="single" w:sz="4" w:space="0" w:color="auto"/>
              <w:left w:val="single" w:sz="4" w:space="0" w:color="auto"/>
              <w:bottom w:val="nil"/>
              <w:right w:val="single" w:sz="4" w:space="0" w:color="auto"/>
            </w:tcBorders>
            <w:vAlign w:val="center"/>
          </w:tcPr>
          <w:p w:rsidR="002F5D22" w:rsidRPr="00411B84" w:rsidRDefault="002F5D22" w:rsidP="00411B84">
            <w:pPr>
              <w:pStyle w:val="Table"/>
            </w:pPr>
            <w:r w:rsidRPr="00411B84">
              <w:t>10,819</w:t>
            </w:r>
          </w:p>
        </w:tc>
      </w:tr>
      <w:tr w:rsidR="002F5D22" w:rsidRPr="00411B84" w:rsidTr="00B1498F">
        <w:trPr>
          <w:jc w:val="center"/>
        </w:trPr>
        <w:tc>
          <w:tcPr>
            <w:tcW w:w="1150" w:type="pct"/>
            <w:tcBorders>
              <w:top w:val="single" w:sz="4" w:space="0" w:color="auto"/>
              <w:left w:val="single" w:sz="4" w:space="0" w:color="auto"/>
              <w:bottom w:val="single" w:sz="4" w:space="0" w:color="auto"/>
              <w:right w:val="single" w:sz="4" w:space="0" w:color="auto"/>
            </w:tcBorders>
            <w:vAlign w:val="center"/>
          </w:tcPr>
          <w:p w:rsidR="002F5D22" w:rsidRPr="00411B84" w:rsidRDefault="002F5D22" w:rsidP="00411B84">
            <w:pPr>
              <w:pStyle w:val="Table"/>
            </w:pPr>
            <w:r w:rsidRPr="00411B84">
              <w:t>Всего:</w:t>
            </w:r>
          </w:p>
        </w:tc>
        <w:tc>
          <w:tcPr>
            <w:tcW w:w="1871" w:type="pct"/>
            <w:tcBorders>
              <w:top w:val="single" w:sz="4" w:space="0" w:color="auto"/>
              <w:left w:val="single" w:sz="4" w:space="0" w:color="auto"/>
              <w:bottom w:val="single" w:sz="4" w:space="0" w:color="auto"/>
              <w:right w:val="single" w:sz="4" w:space="0" w:color="auto"/>
            </w:tcBorders>
            <w:vAlign w:val="center"/>
          </w:tcPr>
          <w:p w:rsidR="002F5D22" w:rsidRPr="00411B84" w:rsidRDefault="002F5D22" w:rsidP="00411B84">
            <w:pPr>
              <w:pStyle w:val="Table"/>
            </w:pPr>
          </w:p>
        </w:tc>
        <w:tc>
          <w:tcPr>
            <w:tcW w:w="873" w:type="pct"/>
            <w:tcBorders>
              <w:top w:val="single" w:sz="4" w:space="0" w:color="auto"/>
              <w:left w:val="single" w:sz="4" w:space="0" w:color="auto"/>
              <w:bottom w:val="single" w:sz="4" w:space="0" w:color="auto"/>
              <w:right w:val="single" w:sz="4" w:space="0" w:color="auto"/>
            </w:tcBorders>
            <w:vAlign w:val="center"/>
          </w:tcPr>
          <w:p w:rsidR="002F5D22" w:rsidRPr="00411B84" w:rsidRDefault="002F5D22" w:rsidP="00411B84">
            <w:pPr>
              <w:pStyle w:val="Table"/>
            </w:pPr>
            <w:r w:rsidRPr="00411B84">
              <w:t>1</w:t>
            </w:r>
            <w:r w:rsidR="0040624D" w:rsidRPr="00411B84">
              <w:t>,</w:t>
            </w:r>
            <w:r w:rsidRPr="00411B84">
              <w:t>14789</w:t>
            </w:r>
          </w:p>
        </w:tc>
        <w:tc>
          <w:tcPr>
            <w:tcW w:w="1106" w:type="pct"/>
            <w:tcBorders>
              <w:top w:val="single" w:sz="4" w:space="0" w:color="auto"/>
              <w:left w:val="single" w:sz="4" w:space="0" w:color="auto"/>
              <w:bottom w:val="single" w:sz="4" w:space="0" w:color="auto"/>
              <w:right w:val="single" w:sz="4" w:space="0" w:color="auto"/>
            </w:tcBorders>
            <w:vAlign w:val="center"/>
          </w:tcPr>
          <w:p w:rsidR="002F5D22" w:rsidRPr="00411B84" w:rsidRDefault="002F5D22" w:rsidP="00411B84">
            <w:pPr>
              <w:pStyle w:val="Table"/>
            </w:pPr>
            <w:r w:rsidRPr="00411B84">
              <w:t>23,083</w:t>
            </w:r>
          </w:p>
        </w:tc>
      </w:tr>
    </w:tbl>
    <w:p w:rsidR="00D37411" w:rsidRPr="00411B84" w:rsidRDefault="00D37411" w:rsidP="00B70114">
      <w:pPr>
        <w:pStyle w:val="af"/>
        <w:ind w:right="-28"/>
        <w:rPr>
          <w:rFonts w:cs="Arial"/>
          <w:bCs/>
          <w:szCs w:val="24"/>
        </w:rPr>
      </w:pPr>
    </w:p>
    <w:p w:rsidR="00B1498F" w:rsidRPr="00411B84" w:rsidRDefault="00B1498F" w:rsidP="00B70114">
      <w:pPr>
        <w:pStyle w:val="af"/>
        <w:ind w:right="-28"/>
        <w:rPr>
          <w:rFonts w:cs="Arial"/>
          <w:bCs/>
          <w:szCs w:val="24"/>
        </w:rPr>
      </w:pPr>
    </w:p>
    <w:p w:rsidR="00D747C3" w:rsidRPr="00411B84" w:rsidRDefault="00D747C3" w:rsidP="00B70114">
      <w:pPr>
        <w:ind w:right="-28"/>
        <w:rPr>
          <w:rFonts w:cs="Arial"/>
        </w:rPr>
      </w:pPr>
      <w:bookmarkStart w:id="8" w:name="sub_2111"/>
      <w:r w:rsidRPr="00411B84">
        <w:rPr>
          <w:rFonts w:cs="Arial"/>
        </w:rPr>
        <w:t>Лесоперерабатывающая инфраструктура, согласно ст.14 Лесного кодекса РФ, предназначена для переработки древесины и иных лесных ресурсов. На территории защитных лесов создание данных объектов запрещено.</w:t>
      </w:r>
    </w:p>
    <w:p w:rsidR="00D747C3" w:rsidRPr="00411B84" w:rsidRDefault="00D747C3" w:rsidP="00B70114">
      <w:pPr>
        <w:shd w:val="clear" w:color="auto" w:fill="FFFFFF"/>
        <w:ind w:right="-28"/>
        <w:rPr>
          <w:rFonts w:cs="Arial"/>
        </w:rPr>
      </w:pPr>
      <w:r w:rsidRPr="00411B84">
        <w:rPr>
          <w:rFonts w:cs="Arial"/>
        </w:rPr>
        <w:t>Объектами, не связанными с созданием лесной инфраструктуры, являются объекты, предназначенные для обеспечения использования лесов, не связанного с изъятием лесных ресурсов.</w:t>
      </w:r>
    </w:p>
    <w:p w:rsidR="00D747C3" w:rsidRPr="00411B84" w:rsidRDefault="00D747C3" w:rsidP="00B70114">
      <w:pPr>
        <w:shd w:val="clear" w:color="auto" w:fill="FFFFFF"/>
        <w:ind w:right="-28"/>
        <w:rPr>
          <w:rFonts w:cs="Arial"/>
        </w:rPr>
      </w:pPr>
      <w:r w:rsidRPr="00411B84">
        <w:rPr>
          <w:rFonts w:cs="Arial"/>
        </w:rPr>
        <w:t>Строительство, реконструкция и эксплуатация объектов, не связанных с созданием лесной инфраструктуры, допускаются для:</w:t>
      </w:r>
    </w:p>
    <w:p w:rsidR="009B0A9B" w:rsidRPr="00411B84" w:rsidRDefault="009B0A9B" w:rsidP="00B70114">
      <w:pPr>
        <w:ind w:right="-28"/>
        <w:rPr>
          <w:rFonts w:cs="Arial"/>
        </w:rPr>
      </w:pPr>
      <w:r w:rsidRPr="00411B84">
        <w:rPr>
          <w:rFonts w:cs="Arial"/>
        </w:rPr>
        <w:t>1) осуществления геологического изучения недр, разведки и добычи полезных ископаемых;</w:t>
      </w:r>
    </w:p>
    <w:p w:rsidR="009B0A9B" w:rsidRPr="00411B84" w:rsidRDefault="009B0A9B" w:rsidP="00B70114">
      <w:pPr>
        <w:ind w:right="-28"/>
        <w:rPr>
          <w:rFonts w:cs="Arial"/>
        </w:rPr>
      </w:pPr>
      <w:bookmarkStart w:id="9" w:name="sub_2112"/>
      <w:bookmarkEnd w:id="8"/>
      <w:r w:rsidRPr="00411B84">
        <w:rPr>
          <w:rFonts w:cs="Arial"/>
        </w:rPr>
        <w:t>2) строительства и эксплуатации водохранилищ и иных искусственных водных объектов, создания и расширения территорий морских и речных портов, строительства, реконструкции и эксплуатации гидротехнических сооружений;</w:t>
      </w:r>
    </w:p>
    <w:p w:rsidR="009B0A9B" w:rsidRPr="00411B84" w:rsidRDefault="009B0A9B" w:rsidP="00B70114">
      <w:pPr>
        <w:ind w:right="-28"/>
        <w:rPr>
          <w:rFonts w:cs="Arial"/>
        </w:rPr>
      </w:pPr>
      <w:bookmarkStart w:id="10" w:name="sub_2113"/>
      <w:bookmarkEnd w:id="9"/>
      <w:r w:rsidRPr="00411B84">
        <w:rPr>
          <w:rFonts w:cs="Arial"/>
        </w:rPr>
        <w:t>3) строительства, реконструкции и эксплуатации линейных объектов;</w:t>
      </w:r>
    </w:p>
    <w:p w:rsidR="009B0A9B" w:rsidRPr="00411B84" w:rsidRDefault="009B0A9B" w:rsidP="00B70114">
      <w:pPr>
        <w:ind w:right="-28"/>
        <w:rPr>
          <w:rFonts w:cs="Arial"/>
        </w:rPr>
      </w:pPr>
      <w:bookmarkStart w:id="11" w:name="sub_2114"/>
      <w:bookmarkEnd w:id="10"/>
      <w:r w:rsidRPr="00411B84">
        <w:rPr>
          <w:rFonts w:cs="Arial"/>
        </w:rPr>
        <w:t>4) создания и эксплуатации объектов лесоперерабатывающей инфраструктуры;</w:t>
      </w:r>
    </w:p>
    <w:p w:rsidR="009B0A9B" w:rsidRPr="00411B84" w:rsidRDefault="009B0A9B" w:rsidP="00B70114">
      <w:pPr>
        <w:ind w:right="-28"/>
        <w:rPr>
          <w:rFonts w:cs="Arial"/>
        </w:rPr>
      </w:pPr>
      <w:bookmarkStart w:id="12" w:name="sub_2115"/>
      <w:bookmarkEnd w:id="11"/>
      <w:r w:rsidRPr="00411B84">
        <w:rPr>
          <w:rFonts w:cs="Arial"/>
        </w:rPr>
        <w:t>5) осуществления рекреационной деятельности;</w:t>
      </w:r>
    </w:p>
    <w:p w:rsidR="009B0A9B" w:rsidRPr="00411B84" w:rsidRDefault="009B0A9B" w:rsidP="00B70114">
      <w:pPr>
        <w:ind w:right="-28"/>
        <w:rPr>
          <w:rFonts w:cs="Arial"/>
        </w:rPr>
      </w:pPr>
      <w:bookmarkStart w:id="13" w:name="sub_2116"/>
      <w:bookmarkEnd w:id="12"/>
      <w:r w:rsidRPr="00411B84">
        <w:rPr>
          <w:rFonts w:cs="Arial"/>
        </w:rPr>
        <w:t>6) осуществления религиозной деятельности.</w:t>
      </w:r>
    </w:p>
    <w:bookmarkEnd w:id="13"/>
    <w:p w:rsidR="00B15C08" w:rsidRPr="00411B84" w:rsidRDefault="003C5AAE" w:rsidP="00B70114">
      <w:pPr>
        <w:snapToGrid w:val="0"/>
        <w:ind w:right="-28"/>
        <w:rPr>
          <w:rFonts w:cs="Arial"/>
          <w:bCs/>
          <w:color w:val="000002"/>
        </w:rPr>
      </w:pPr>
      <w:r w:rsidRPr="00411B84">
        <w:rPr>
          <w:rStyle w:val="ad"/>
          <w:rFonts w:cs="Arial"/>
          <w:color w:val="000000" w:themeColor="text1"/>
          <w:lang w:eastAsia="ar-SA"/>
        </w:rPr>
        <w:fldChar w:fldCharType="begin"/>
      </w:r>
      <w:r w:rsidR="0055070D">
        <w:rPr>
          <w:rStyle w:val="ad"/>
          <w:rFonts w:cs="Arial"/>
          <w:color w:val="000000" w:themeColor="text1"/>
          <w:lang w:eastAsia="ar-SA"/>
        </w:rPr>
        <w:instrText>HYPERLINK "http://pravo.minjust.ru/"</w:instrText>
      </w:r>
      <w:r w:rsidRPr="00411B84">
        <w:rPr>
          <w:rStyle w:val="ad"/>
          <w:rFonts w:cs="Arial"/>
          <w:color w:val="000000" w:themeColor="text1"/>
          <w:lang w:eastAsia="ar-SA"/>
        </w:rPr>
        <w:fldChar w:fldCharType="separate"/>
      </w:r>
      <w:r w:rsidR="00B15C08" w:rsidRPr="00411B84">
        <w:rPr>
          <w:rStyle w:val="ad"/>
          <w:rFonts w:cs="Arial"/>
          <w:color w:val="000000" w:themeColor="text1"/>
          <w:lang w:eastAsia="ar-SA"/>
        </w:rPr>
        <w:t>Перечень</w:t>
      </w:r>
      <w:r w:rsidRPr="00411B84">
        <w:rPr>
          <w:rStyle w:val="ad"/>
          <w:rFonts w:cs="Arial"/>
          <w:color w:val="000000" w:themeColor="text1"/>
          <w:lang w:eastAsia="ar-SA"/>
        </w:rPr>
        <w:fldChar w:fldCharType="end"/>
      </w:r>
      <w:r w:rsidR="00B15C08" w:rsidRPr="00411B84">
        <w:rPr>
          <w:rFonts w:cs="Arial"/>
          <w:color w:val="000000" w:themeColor="text1"/>
          <w:lang w:eastAsia="ar-SA"/>
        </w:rPr>
        <w:t xml:space="preserve"> объектов, не связанных с созданием лесной инфраструктуры, для защитных лесов, эксплуатационных </w:t>
      </w:r>
      <w:r w:rsidR="00B15C08" w:rsidRPr="00411B84">
        <w:rPr>
          <w:rFonts w:cs="Arial"/>
          <w:lang w:eastAsia="ar-SA"/>
        </w:rPr>
        <w:t>лесов, резервных лесов утвержден распоряжением Правительства Российской Федерации от 30.04.2022 №1084 (с изм.)</w:t>
      </w:r>
      <w:r w:rsidR="00B15C08" w:rsidRPr="00411B84">
        <w:rPr>
          <w:rFonts w:cs="Arial"/>
          <w:color w:val="000002"/>
        </w:rPr>
        <w:t>«Об утверждении Перечня объектов капитального строительства, не связанных с созданием лесной инфраструктуры, для защитных лесов, эксплуатационных лесов, резервных лесов», а также р</w:t>
      </w:r>
      <w:r w:rsidR="00B15C08" w:rsidRPr="00411B84">
        <w:rPr>
          <w:rFonts w:cs="Arial"/>
          <w:iCs/>
          <w:color w:val="000001"/>
        </w:rPr>
        <w:t>аспоряжением</w:t>
      </w:r>
      <w:r w:rsidR="00B15C08" w:rsidRPr="00411B84">
        <w:rPr>
          <w:rFonts w:cs="Arial"/>
          <w:lang w:eastAsia="ar-SA"/>
        </w:rPr>
        <w:t>Правительства Российской Федерации</w:t>
      </w:r>
      <w:r w:rsidR="00B15C08" w:rsidRPr="00411B84">
        <w:rPr>
          <w:rFonts w:cs="Arial"/>
          <w:iCs/>
          <w:color w:val="000001"/>
        </w:rPr>
        <w:t xml:space="preserve"> от 23.04.2022 №999-р</w:t>
      </w:r>
      <w:r w:rsidR="00B15C08" w:rsidRPr="00411B84">
        <w:rPr>
          <w:rFonts w:cs="Arial"/>
          <w:color w:val="000002"/>
        </w:rPr>
        <w:t>«Об утверждении Перечня некапитальных строений, сооружений, не связанных с созданием лесной инфраструктуры, для защитных лесов, эксплуатационных лесов, резервных лесов».</w:t>
      </w:r>
    </w:p>
    <w:p w:rsidR="00B15C08" w:rsidRPr="00411B84" w:rsidRDefault="00B15C08" w:rsidP="00B70114">
      <w:pPr>
        <w:snapToGrid w:val="0"/>
        <w:ind w:right="-28"/>
        <w:rPr>
          <w:rFonts w:cs="Arial"/>
        </w:rPr>
      </w:pPr>
      <w:r w:rsidRPr="00411B84">
        <w:rPr>
          <w:rFonts w:cs="Arial"/>
          <w:lang w:eastAsia="ar-SA"/>
        </w:rPr>
        <w:t xml:space="preserve">Характеристика объектов, не связанных с созданием лесной инфраструктуры расположенных на территории городских лесов города Людиново на территории </w:t>
      </w:r>
      <w:r w:rsidR="005E4FDD" w:rsidRPr="00411B84">
        <w:rPr>
          <w:rFonts w:cs="Arial"/>
          <w:lang w:eastAsia="ar-SA"/>
        </w:rPr>
        <w:t>Людиновского муниципального округа Калужской области</w:t>
      </w:r>
      <w:r w:rsidR="00411B84">
        <w:rPr>
          <w:rFonts w:cs="Arial"/>
          <w:lang w:eastAsia="ar-SA"/>
        </w:rPr>
        <w:t xml:space="preserve"> </w:t>
      </w:r>
      <w:r w:rsidRPr="00411B84">
        <w:rPr>
          <w:rFonts w:cs="Arial"/>
        </w:rPr>
        <w:t xml:space="preserve">приведена в таблице </w:t>
      </w:r>
      <w:r w:rsidR="00805D37" w:rsidRPr="00411B84">
        <w:rPr>
          <w:rFonts w:cs="Arial"/>
        </w:rPr>
        <w:t>8</w:t>
      </w:r>
      <w:r w:rsidRPr="00411B84">
        <w:rPr>
          <w:rFonts w:cs="Arial"/>
        </w:rPr>
        <w:t>.</w:t>
      </w:r>
    </w:p>
    <w:p w:rsidR="008C07D3" w:rsidRPr="00411B84" w:rsidRDefault="00E055D6" w:rsidP="00B70114">
      <w:pPr>
        <w:pStyle w:val="af"/>
        <w:ind w:right="-28"/>
        <w:jc w:val="right"/>
        <w:rPr>
          <w:rFonts w:cs="Arial"/>
          <w:i/>
          <w:szCs w:val="24"/>
        </w:rPr>
      </w:pPr>
      <w:r w:rsidRPr="00411B84">
        <w:rPr>
          <w:rFonts w:cs="Arial"/>
          <w:i/>
          <w:szCs w:val="24"/>
        </w:rPr>
        <w:t xml:space="preserve">Таблица </w:t>
      </w:r>
      <w:r w:rsidR="00805D37" w:rsidRPr="00411B84">
        <w:rPr>
          <w:rFonts w:cs="Arial"/>
          <w:i/>
          <w:szCs w:val="24"/>
        </w:rPr>
        <w:t>8</w:t>
      </w:r>
    </w:p>
    <w:p w:rsidR="0068183B" w:rsidRPr="00411B84" w:rsidRDefault="008C07D3" w:rsidP="00B70114">
      <w:pPr>
        <w:widowControl w:val="0"/>
        <w:autoSpaceDE w:val="0"/>
        <w:autoSpaceDN w:val="0"/>
        <w:adjustRightInd w:val="0"/>
        <w:ind w:right="-28"/>
        <w:jc w:val="center"/>
        <w:rPr>
          <w:rFonts w:cs="Arial"/>
          <w:b/>
        </w:rPr>
      </w:pPr>
      <w:r w:rsidRPr="00411B84">
        <w:rPr>
          <w:rFonts w:cs="Arial"/>
          <w:b/>
        </w:rPr>
        <w:t>Характеристика</w:t>
      </w:r>
      <w:r w:rsidR="00411B84">
        <w:rPr>
          <w:rFonts w:cs="Arial"/>
          <w:b/>
        </w:rPr>
        <w:t xml:space="preserve"> </w:t>
      </w:r>
      <w:r w:rsidRPr="00411B84">
        <w:rPr>
          <w:rFonts w:cs="Arial"/>
          <w:b/>
        </w:rPr>
        <w:t>объектов,</w:t>
      </w:r>
    </w:p>
    <w:p w:rsidR="008C07D3" w:rsidRPr="00411B84" w:rsidRDefault="008C07D3" w:rsidP="00B70114">
      <w:pPr>
        <w:widowControl w:val="0"/>
        <w:autoSpaceDE w:val="0"/>
        <w:autoSpaceDN w:val="0"/>
        <w:adjustRightInd w:val="0"/>
        <w:ind w:right="-28"/>
        <w:jc w:val="center"/>
        <w:rPr>
          <w:rFonts w:cs="Arial"/>
          <w:b/>
        </w:rPr>
      </w:pPr>
      <w:r w:rsidRPr="00411B84">
        <w:rPr>
          <w:rFonts w:cs="Arial"/>
          <w:b/>
        </w:rPr>
        <w:t>не</w:t>
      </w:r>
      <w:r w:rsidR="00411B84">
        <w:rPr>
          <w:rFonts w:cs="Arial"/>
          <w:b/>
        </w:rPr>
        <w:t xml:space="preserve"> </w:t>
      </w:r>
      <w:r w:rsidRPr="00411B84">
        <w:rPr>
          <w:rFonts w:cs="Arial"/>
          <w:b/>
        </w:rPr>
        <w:t>связанных</w:t>
      </w:r>
      <w:r w:rsidR="00411B84">
        <w:rPr>
          <w:rFonts w:cs="Arial"/>
          <w:b/>
        </w:rPr>
        <w:t xml:space="preserve"> </w:t>
      </w:r>
      <w:r w:rsidRPr="00411B84">
        <w:rPr>
          <w:rFonts w:cs="Arial"/>
          <w:b/>
        </w:rPr>
        <w:t>с</w:t>
      </w:r>
      <w:r w:rsidR="00411B84">
        <w:rPr>
          <w:rFonts w:cs="Arial"/>
          <w:b/>
        </w:rPr>
        <w:t xml:space="preserve"> </w:t>
      </w:r>
      <w:r w:rsidRPr="00411B84">
        <w:rPr>
          <w:rFonts w:cs="Arial"/>
          <w:b/>
        </w:rPr>
        <w:t>созданием</w:t>
      </w:r>
      <w:r w:rsidR="00411B84">
        <w:rPr>
          <w:rFonts w:cs="Arial"/>
          <w:b/>
        </w:rPr>
        <w:t xml:space="preserve"> </w:t>
      </w:r>
      <w:r w:rsidRPr="00411B84">
        <w:rPr>
          <w:rFonts w:cs="Arial"/>
          <w:b/>
        </w:rPr>
        <w:t>лесной</w:t>
      </w:r>
      <w:r w:rsidR="00411B84">
        <w:rPr>
          <w:rFonts w:cs="Arial"/>
          <w:b/>
        </w:rPr>
        <w:t xml:space="preserve"> </w:t>
      </w:r>
      <w:r w:rsidRPr="00411B84">
        <w:rPr>
          <w:rFonts w:cs="Arial"/>
          <w:b/>
        </w:rPr>
        <w:t>инфраструктуры</w:t>
      </w:r>
    </w:p>
    <w:p w:rsidR="008C07D3" w:rsidRPr="00411B84" w:rsidRDefault="008C07D3" w:rsidP="00B70114">
      <w:pPr>
        <w:widowControl w:val="0"/>
        <w:autoSpaceDE w:val="0"/>
        <w:autoSpaceDN w:val="0"/>
        <w:adjustRightInd w:val="0"/>
        <w:ind w:right="-28"/>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4"/>
        <w:gridCol w:w="2872"/>
        <w:gridCol w:w="1491"/>
        <w:gridCol w:w="1943"/>
      </w:tblGrid>
      <w:tr w:rsidR="008C07D3" w:rsidRPr="00411B84" w:rsidTr="00C15420">
        <w:tc>
          <w:tcPr>
            <w:tcW w:w="1711" w:type="pct"/>
            <w:vAlign w:val="center"/>
          </w:tcPr>
          <w:p w:rsidR="008C07D3" w:rsidRPr="00411B84" w:rsidRDefault="008C07D3" w:rsidP="00411B84">
            <w:pPr>
              <w:pStyle w:val="Table0"/>
            </w:pPr>
            <w:r w:rsidRPr="00411B84">
              <w:lastRenderedPageBreak/>
              <w:t>Наименование объекта</w:t>
            </w:r>
          </w:p>
        </w:tc>
        <w:tc>
          <w:tcPr>
            <w:tcW w:w="1506" w:type="pct"/>
            <w:vAlign w:val="center"/>
          </w:tcPr>
          <w:p w:rsidR="008C07D3" w:rsidRPr="00411B84" w:rsidRDefault="008C07D3" w:rsidP="00411B84">
            <w:pPr>
              <w:pStyle w:val="Table0"/>
            </w:pPr>
            <w:r w:rsidRPr="00411B84">
              <w:t>Характеристика</w:t>
            </w:r>
          </w:p>
          <w:p w:rsidR="008C07D3" w:rsidRPr="00411B84" w:rsidRDefault="008C07D3" w:rsidP="00411B84">
            <w:pPr>
              <w:pStyle w:val="Table0"/>
            </w:pPr>
            <w:r w:rsidRPr="00411B84">
              <w:t xml:space="preserve"> объекта</w:t>
            </w:r>
          </w:p>
        </w:tc>
        <w:tc>
          <w:tcPr>
            <w:tcW w:w="766" w:type="pct"/>
            <w:vAlign w:val="center"/>
          </w:tcPr>
          <w:p w:rsidR="008C07D3" w:rsidRPr="00411B84" w:rsidRDefault="008C07D3" w:rsidP="00411B84">
            <w:pPr>
              <w:pStyle w:val="Table0"/>
            </w:pPr>
            <w:r w:rsidRPr="00411B84">
              <w:t>Площадь объекта,га</w:t>
            </w:r>
          </w:p>
        </w:tc>
        <w:tc>
          <w:tcPr>
            <w:tcW w:w="1018" w:type="pct"/>
            <w:vAlign w:val="center"/>
          </w:tcPr>
          <w:p w:rsidR="008C07D3" w:rsidRPr="00411B84" w:rsidRDefault="008C07D3" w:rsidP="00411B84">
            <w:pPr>
              <w:pStyle w:val="Table"/>
            </w:pPr>
            <w:r w:rsidRPr="00411B84">
              <w:t>Протяженность объекта,км</w:t>
            </w:r>
          </w:p>
        </w:tc>
      </w:tr>
      <w:tr w:rsidR="008C07D3" w:rsidRPr="00411B84" w:rsidTr="00B16E31">
        <w:tc>
          <w:tcPr>
            <w:tcW w:w="5000" w:type="pct"/>
            <w:gridSpan w:val="4"/>
            <w:vAlign w:val="center"/>
          </w:tcPr>
          <w:p w:rsidR="008C07D3" w:rsidRPr="00411B84" w:rsidRDefault="008C07D3" w:rsidP="00411B84">
            <w:pPr>
              <w:pStyle w:val="Table"/>
            </w:pPr>
          </w:p>
        </w:tc>
      </w:tr>
      <w:tr w:rsidR="008C07D3" w:rsidRPr="00411B84" w:rsidTr="00C15420">
        <w:trPr>
          <w:trHeight w:val="138"/>
        </w:trPr>
        <w:tc>
          <w:tcPr>
            <w:tcW w:w="1711" w:type="pct"/>
            <w:vMerge w:val="restart"/>
            <w:vAlign w:val="center"/>
          </w:tcPr>
          <w:p w:rsidR="008C07D3" w:rsidRPr="00411B84" w:rsidRDefault="008C07D3" w:rsidP="00411B84">
            <w:pPr>
              <w:pStyle w:val="Table"/>
            </w:pPr>
            <w:r w:rsidRPr="00411B84">
              <w:t>Газопроводы</w:t>
            </w:r>
          </w:p>
        </w:tc>
        <w:tc>
          <w:tcPr>
            <w:tcW w:w="1506" w:type="pct"/>
            <w:vAlign w:val="center"/>
          </w:tcPr>
          <w:p w:rsidR="008C07D3" w:rsidRPr="00411B84" w:rsidRDefault="00EF7F3C" w:rsidP="00411B84">
            <w:pPr>
              <w:pStyle w:val="Table"/>
            </w:pPr>
            <w:r w:rsidRPr="00411B84">
              <w:t>Ширина 10,0 м</w:t>
            </w:r>
          </w:p>
        </w:tc>
        <w:tc>
          <w:tcPr>
            <w:tcW w:w="766" w:type="pct"/>
            <w:vAlign w:val="center"/>
          </w:tcPr>
          <w:p w:rsidR="008C07D3" w:rsidRPr="00411B84" w:rsidRDefault="00EF7F3C" w:rsidP="00411B84">
            <w:pPr>
              <w:pStyle w:val="Table"/>
            </w:pPr>
            <w:r w:rsidRPr="00411B84">
              <w:t>1,9901</w:t>
            </w:r>
          </w:p>
        </w:tc>
        <w:tc>
          <w:tcPr>
            <w:tcW w:w="1018" w:type="pct"/>
            <w:vAlign w:val="center"/>
          </w:tcPr>
          <w:p w:rsidR="008C07D3" w:rsidRPr="00411B84" w:rsidRDefault="00EF7F3C" w:rsidP="00411B84">
            <w:pPr>
              <w:pStyle w:val="Table"/>
            </w:pPr>
            <w:r w:rsidRPr="00411B84">
              <w:t>1,986</w:t>
            </w:r>
            <w:r w:rsidR="008A5B23" w:rsidRPr="00411B84">
              <w:t>0</w:t>
            </w:r>
          </w:p>
        </w:tc>
      </w:tr>
      <w:tr w:rsidR="008C07D3" w:rsidRPr="00411B84" w:rsidTr="00C15420">
        <w:trPr>
          <w:trHeight w:val="180"/>
        </w:trPr>
        <w:tc>
          <w:tcPr>
            <w:tcW w:w="1711" w:type="pct"/>
            <w:vMerge/>
            <w:vAlign w:val="center"/>
          </w:tcPr>
          <w:p w:rsidR="008C07D3" w:rsidRPr="00411B84" w:rsidRDefault="008C07D3" w:rsidP="00411B84">
            <w:pPr>
              <w:pStyle w:val="Table"/>
            </w:pPr>
          </w:p>
        </w:tc>
        <w:tc>
          <w:tcPr>
            <w:tcW w:w="1506" w:type="pct"/>
            <w:vAlign w:val="center"/>
          </w:tcPr>
          <w:p w:rsidR="008C07D3" w:rsidRPr="00411B84" w:rsidRDefault="00EF7F3C" w:rsidP="00411B84">
            <w:pPr>
              <w:pStyle w:val="Table"/>
            </w:pPr>
            <w:r w:rsidRPr="00411B84">
              <w:t>Ширина 20,0 м</w:t>
            </w:r>
          </w:p>
        </w:tc>
        <w:tc>
          <w:tcPr>
            <w:tcW w:w="766" w:type="pct"/>
            <w:vAlign w:val="center"/>
          </w:tcPr>
          <w:p w:rsidR="008C07D3" w:rsidRPr="00411B84" w:rsidRDefault="00523E70" w:rsidP="00411B84">
            <w:pPr>
              <w:pStyle w:val="Table"/>
            </w:pPr>
            <w:r w:rsidRPr="00411B84">
              <w:t>1,3310</w:t>
            </w:r>
          </w:p>
        </w:tc>
        <w:tc>
          <w:tcPr>
            <w:tcW w:w="1018" w:type="pct"/>
            <w:vAlign w:val="center"/>
          </w:tcPr>
          <w:p w:rsidR="008C07D3" w:rsidRPr="00411B84" w:rsidRDefault="00523E70" w:rsidP="00411B84">
            <w:pPr>
              <w:pStyle w:val="Table"/>
            </w:pPr>
            <w:r w:rsidRPr="00411B84">
              <w:t>0,6640</w:t>
            </w:r>
          </w:p>
        </w:tc>
      </w:tr>
      <w:tr w:rsidR="008C07D3" w:rsidRPr="00411B84" w:rsidTr="00C15420">
        <w:trPr>
          <w:trHeight w:val="180"/>
        </w:trPr>
        <w:tc>
          <w:tcPr>
            <w:tcW w:w="1711" w:type="pct"/>
            <w:vAlign w:val="center"/>
          </w:tcPr>
          <w:p w:rsidR="008C07D3" w:rsidRPr="00411B84" w:rsidRDefault="008C07D3" w:rsidP="00411B84">
            <w:pPr>
              <w:pStyle w:val="Table"/>
            </w:pPr>
            <w:r w:rsidRPr="00411B84">
              <w:t>Итого:</w:t>
            </w:r>
          </w:p>
        </w:tc>
        <w:tc>
          <w:tcPr>
            <w:tcW w:w="1506" w:type="pct"/>
            <w:vAlign w:val="center"/>
          </w:tcPr>
          <w:p w:rsidR="008C07D3" w:rsidRPr="00411B84" w:rsidRDefault="008C07D3" w:rsidP="00411B84">
            <w:pPr>
              <w:pStyle w:val="Table"/>
            </w:pPr>
          </w:p>
        </w:tc>
        <w:tc>
          <w:tcPr>
            <w:tcW w:w="766" w:type="pct"/>
            <w:vAlign w:val="center"/>
          </w:tcPr>
          <w:p w:rsidR="008C07D3" w:rsidRPr="00411B84" w:rsidRDefault="00523E70" w:rsidP="00411B84">
            <w:pPr>
              <w:pStyle w:val="Table"/>
            </w:pPr>
            <w:r w:rsidRPr="00411B84">
              <w:t>3,3211</w:t>
            </w:r>
          </w:p>
        </w:tc>
        <w:tc>
          <w:tcPr>
            <w:tcW w:w="1018" w:type="pct"/>
            <w:vAlign w:val="center"/>
          </w:tcPr>
          <w:p w:rsidR="008C07D3" w:rsidRPr="00411B84" w:rsidRDefault="00523E70" w:rsidP="00411B84">
            <w:pPr>
              <w:pStyle w:val="Table"/>
            </w:pPr>
            <w:r w:rsidRPr="00411B84">
              <w:t>2,6500</w:t>
            </w:r>
          </w:p>
        </w:tc>
      </w:tr>
      <w:tr w:rsidR="00523E70" w:rsidRPr="00411B84" w:rsidTr="00C15420">
        <w:trPr>
          <w:trHeight w:val="332"/>
        </w:trPr>
        <w:tc>
          <w:tcPr>
            <w:tcW w:w="1711" w:type="pct"/>
            <w:vMerge w:val="restart"/>
            <w:vAlign w:val="center"/>
          </w:tcPr>
          <w:p w:rsidR="00523E70" w:rsidRPr="00411B84" w:rsidRDefault="00523E70" w:rsidP="00411B84">
            <w:pPr>
              <w:pStyle w:val="Table"/>
            </w:pPr>
            <w:r w:rsidRPr="00411B84">
              <w:t>Линии электропередачи</w:t>
            </w:r>
          </w:p>
        </w:tc>
        <w:tc>
          <w:tcPr>
            <w:tcW w:w="1506" w:type="pct"/>
            <w:vAlign w:val="center"/>
          </w:tcPr>
          <w:p w:rsidR="00523E70" w:rsidRPr="00411B84" w:rsidRDefault="00523E70" w:rsidP="00411B84">
            <w:pPr>
              <w:pStyle w:val="Table"/>
            </w:pPr>
            <w:r w:rsidRPr="00411B84">
              <w:t>Ширина 30,0 м</w:t>
            </w:r>
          </w:p>
        </w:tc>
        <w:tc>
          <w:tcPr>
            <w:tcW w:w="766" w:type="pct"/>
            <w:vAlign w:val="center"/>
          </w:tcPr>
          <w:p w:rsidR="00523E70" w:rsidRPr="00411B84" w:rsidRDefault="00523E70" w:rsidP="00411B84">
            <w:pPr>
              <w:pStyle w:val="Table"/>
            </w:pPr>
            <w:r w:rsidRPr="00411B84">
              <w:t>10,0187</w:t>
            </w:r>
          </w:p>
        </w:tc>
        <w:tc>
          <w:tcPr>
            <w:tcW w:w="1018" w:type="pct"/>
            <w:vAlign w:val="center"/>
          </w:tcPr>
          <w:p w:rsidR="00523E70" w:rsidRPr="00411B84" w:rsidRDefault="00523E70" w:rsidP="00411B84">
            <w:pPr>
              <w:pStyle w:val="Table"/>
              <w:rPr>
                <w:highlight w:val="yellow"/>
              </w:rPr>
            </w:pPr>
            <w:r w:rsidRPr="00411B84">
              <w:t>3,3350</w:t>
            </w:r>
          </w:p>
        </w:tc>
      </w:tr>
      <w:tr w:rsidR="00523E70" w:rsidRPr="00411B84" w:rsidTr="00C15420">
        <w:trPr>
          <w:trHeight w:val="305"/>
        </w:trPr>
        <w:tc>
          <w:tcPr>
            <w:tcW w:w="1711" w:type="pct"/>
            <w:vMerge/>
            <w:vAlign w:val="center"/>
          </w:tcPr>
          <w:p w:rsidR="00523E70" w:rsidRPr="00411B84" w:rsidRDefault="00523E70" w:rsidP="00411B84">
            <w:pPr>
              <w:pStyle w:val="Table"/>
            </w:pPr>
          </w:p>
        </w:tc>
        <w:tc>
          <w:tcPr>
            <w:tcW w:w="1506" w:type="pct"/>
            <w:vAlign w:val="center"/>
          </w:tcPr>
          <w:p w:rsidR="00523E70" w:rsidRPr="00411B84" w:rsidRDefault="00523E70" w:rsidP="00411B84">
            <w:pPr>
              <w:pStyle w:val="Table"/>
            </w:pPr>
            <w:r w:rsidRPr="00411B84">
              <w:t>Ширина 40,0 м</w:t>
            </w:r>
          </w:p>
        </w:tc>
        <w:tc>
          <w:tcPr>
            <w:tcW w:w="766" w:type="pct"/>
            <w:vAlign w:val="center"/>
          </w:tcPr>
          <w:p w:rsidR="00523E70" w:rsidRPr="00411B84" w:rsidRDefault="00523E70" w:rsidP="00411B84">
            <w:pPr>
              <w:pStyle w:val="Table"/>
            </w:pPr>
            <w:r w:rsidRPr="00411B84">
              <w:t>11,4901</w:t>
            </w:r>
          </w:p>
        </w:tc>
        <w:tc>
          <w:tcPr>
            <w:tcW w:w="1018" w:type="pct"/>
            <w:vAlign w:val="center"/>
          </w:tcPr>
          <w:p w:rsidR="00523E70" w:rsidRPr="00411B84" w:rsidRDefault="00523E70" w:rsidP="00411B84">
            <w:pPr>
              <w:pStyle w:val="Table"/>
              <w:rPr>
                <w:highlight w:val="yellow"/>
              </w:rPr>
            </w:pPr>
            <w:r w:rsidRPr="00411B84">
              <w:t>2,8660</w:t>
            </w:r>
          </w:p>
        </w:tc>
      </w:tr>
      <w:tr w:rsidR="008C07D3" w:rsidRPr="00411B84" w:rsidTr="00C15420">
        <w:tc>
          <w:tcPr>
            <w:tcW w:w="1711" w:type="pct"/>
            <w:vAlign w:val="center"/>
          </w:tcPr>
          <w:p w:rsidR="008C07D3" w:rsidRPr="00411B84" w:rsidRDefault="008C07D3" w:rsidP="00411B84">
            <w:pPr>
              <w:pStyle w:val="Table"/>
            </w:pPr>
            <w:r w:rsidRPr="00411B84">
              <w:t>Итого:</w:t>
            </w:r>
          </w:p>
        </w:tc>
        <w:tc>
          <w:tcPr>
            <w:tcW w:w="1506" w:type="pct"/>
            <w:vAlign w:val="center"/>
          </w:tcPr>
          <w:p w:rsidR="008C07D3" w:rsidRPr="00411B84" w:rsidRDefault="008C07D3" w:rsidP="00411B84">
            <w:pPr>
              <w:pStyle w:val="Table"/>
            </w:pPr>
          </w:p>
        </w:tc>
        <w:tc>
          <w:tcPr>
            <w:tcW w:w="766" w:type="pct"/>
            <w:vAlign w:val="center"/>
          </w:tcPr>
          <w:p w:rsidR="008C07D3" w:rsidRPr="00411B84" w:rsidRDefault="00523E70" w:rsidP="00411B84">
            <w:pPr>
              <w:pStyle w:val="Table"/>
            </w:pPr>
            <w:r w:rsidRPr="00411B84">
              <w:t>21,5088</w:t>
            </w:r>
          </w:p>
        </w:tc>
        <w:tc>
          <w:tcPr>
            <w:tcW w:w="1018" w:type="pct"/>
            <w:vAlign w:val="center"/>
          </w:tcPr>
          <w:p w:rsidR="008C07D3" w:rsidRPr="00411B84" w:rsidRDefault="00523E70" w:rsidP="00411B84">
            <w:pPr>
              <w:pStyle w:val="Table"/>
              <w:rPr>
                <w:highlight w:val="yellow"/>
              </w:rPr>
            </w:pPr>
            <w:r w:rsidRPr="00411B84">
              <w:t>6,2010</w:t>
            </w:r>
          </w:p>
        </w:tc>
      </w:tr>
      <w:tr w:rsidR="008C07D3" w:rsidRPr="00411B84" w:rsidTr="00B1498F">
        <w:tc>
          <w:tcPr>
            <w:tcW w:w="1711" w:type="pct"/>
            <w:tcBorders>
              <w:bottom w:val="single" w:sz="4" w:space="0" w:color="auto"/>
            </w:tcBorders>
            <w:vAlign w:val="center"/>
          </w:tcPr>
          <w:p w:rsidR="008C07D3" w:rsidRPr="00411B84" w:rsidRDefault="008C07D3" w:rsidP="00411B84">
            <w:pPr>
              <w:pStyle w:val="Table"/>
            </w:pPr>
            <w:r w:rsidRPr="00411B84">
              <w:t>Всего:</w:t>
            </w:r>
          </w:p>
        </w:tc>
        <w:tc>
          <w:tcPr>
            <w:tcW w:w="1506" w:type="pct"/>
            <w:tcBorders>
              <w:bottom w:val="single" w:sz="4" w:space="0" w:color="auto"/>
            </w:tcBorders>
            <w:vAlign w:val="center"/>
          </w:tcPr>
          <w:p w:rsidR="008C07D3" w:rsidRPr="00411B84" w:rsidRDefault="008C07D3" w:rsidP="00411B84">
            <w:pPr>
              <w:pStyle w:val="Table"/>
            </w:pPr>
          </w:p>
        </w:tc>
        <w:tc>
          <w:tcPr>
            <w:tcW w:w="766" w:type="pct"/>
            <w:tcBorders>
              <w:bottom w:val="single" w:sz="4" w:space="0" w:color="auto"/>
            </w:tcBorders>
            <w:vAlign w:val="center"/>
          </w:tcPr>
          <w:p w:rsidR="008C07D3" w:rsidRPr="00411B84" w:rsidRDefault="00523E70" w:rsidP="00411B84">
            <w:pPr>
              <w:pStyle w:val="Table"/>
            </w:pPr>
            <w:r w:rsidRPr="00411B84">
              <w:t>24,8299</w:t>
            </w:r>
          </w:p>
        </w:tc>
        <w:tc>
          <w:tcPr>
            <w:tcW w:w="1018" w:type="pct"/>
            <w:tcBorders>
              <w:bottom w:val="single" w:sz="4" w:space="0" w:color="auto"/>
            </w:tcBorders>
            <w:vAlign w:val="center"/>
          </w:tcPr>
          <w:p w:rsidR="00AB0E06" w:rsidRPr="00411B84" w:rsidRDefault="00523E70" w:rsidP="00411B84">
            <w:pPr>
              <w:pStyle w:val="Table"/>
            </w:pPr>
            <w:r w:rsidRPr="00411B84">
              <w:rPr>
                <w:lang w:val="en-US"/>
              </w:rPr>
              <w:t>8</w:t>
            </w:r>
            <w:r w:rsidRPr="00411B84">
              <w:t>,</w:t>
            </w:r>
            <w:r w:rsidRPr="00411B84">
              <w:rPr>
                <w:lang w:val="en-US"/>
              </w:rPr>
              <w:t>851</w:t>
            </w:r>
            <w:r w:rsidRPr="00411B84">
              <w:t>0</w:t>
            </w:r>
          </w:p>
        </w:tc>
      </w:tr>
    </w:tbl>
    <w:p w:rsidR="0087685B" w:rsidRPr="00411B84" w:rsidRDefault="0087685B" w:rsidP="00B70114">
      <w:pPr>
        <w:pStyle w:val="af"/>
        <w:tabs>
          <w:tab w:val="left" w:pos="8055"/>
          <w:tab w:val="right" w:pos="9355"/>
        </w:tabs>
        <w:ind w:right="-28"/>
        <w:jc w:val="left"/>
        <w:rPr>
          <w:rFonts w:cs="Arial"/>
          <w:szCs w:val="24"/>
        </w:rPr>
      </w:pPr>
    </w:p>
    <w:p w:rsidR="00D835C3" w:rsidRPr="00411B84" w:rsidRDefault="00D835C3" w:rsidP="00B70114">
      <w:pPr>
        <w:pStyle w:val="af"/>
        <w:tabs>
          <w:tab w:val="left" w:pos="8055"/>
          <w:tab w:val="right" w:pos="9355"/>
        </w:tabs>
        <w:ind w:right="-28"/>
        <w:jc w:val="left"/>
        <w:rPr>
          <w:rFonts w:cs="Arial"/>
          <w:szCs w:val="24"/>
        </w:rPr>
      </w:pPr>
    </w:p>
    <w:p w:rsidR="00FB1746" w:rsidRPr="00411B84" w:rsidRDefault="00FB1746" w:rsidP="00B70114">
      <w:pPr>
        <w:pStyle w:val="af"/>
        <w:tabs>
          <w:tab w:val="left" w:pos="8055"/>
          <w:tab w:val="right" w:pos="9355"/>
        </w:tabs>
        <w:ind w:right="-28"/>
        <w:jc w:val="right"/>
        <w:rPr>
          <w:rFonts w:cs="Arial"/>
          <w:i/>
          <w:szCs w:val="24"/>
        </w:rPr>
      </w:pPr>
      <w:r w:rsidRPr="00411B84">
        <w:rPr>
          <w:rFonts w:cs="Arial"/>
          <w:i/>
          <w:szCs w:val="24"/>
        </w:rPr>
        <w:t xml:space="preserve">Таблица </w:t>
      </w:r>
      <w:r w:rsidR="00805D37" w:rsidRPr="00411B84">
        <w:rPr>
          <w:rFonts w:cs="Arial"/>
          <w:i/>
          <w:szCs w:val="24"/>
        </w:rPr>
        <w:t>9</w:t>
      </w:r>
    </w:p>
    <w:p w:rsidR="00FB1746" w:rsidRPr="00411B84" w:rsidRDefault="00FB1746" w:rsidP="00B70114">
      <w:pPr>
        <w:pStyle w:val="af"/>
        <w:ind w:right="-28"/>
        <w:jc w:val="center"/>
        <w:rPr>
          <w:rFonts w:cs="Arial"/>
          <w:b/>
          <w:szCs w:val="24"/>
        </w:rPr>
      </w:pPr>
      <w:r w:rsidRPr="00411B84">
        <w:rPr>
          <w:rFonts w:cs="Arial"/>
          <w:b/>
          <w:szCs w:val="24"/>
        </w:rPr>
        <w:t>Проектируемый объем рубок лесных насаждений при создании</w:t>
      </w:r>
    </w:p>
    <w:p w:rsidR="00FB1746" w:rsidRPr="00411B84" w:rsidRDefault="00FB1746" w:rsidP="00B70114">
      <w:pPr>
        <w:pStyle w:val="af"/>
        <w:ind w:right="-28"/>
        <w:jc w:val="center"/>
        <w:rPr>
          <w:rFonts w:cs="Arial"/>
          <w:b/>
          <w:szCs w:val="24"/>
        </w:rPr>
      </w:pPr>
      <w:r w:rsidRPr="00411B84">
        <w:rPr>
          <w:rFonts w:cs="Arial"/>
          <w:b/>
          <w:szCs w:val="24"/>
        </w:rPr>
        <w:t xml:space="preserve">объектов лесной инфраструктуры, и объектов не связанных </w:t>
      </w:r>
    </w:p>
    <w:p w:rsidR="00FB1746" w:rsidRPr="00411B84" w:rsidRDefault="00FB1746" w:rsidP="00B70114">
      <w:pPr>
        <w:pStyle w:val="af"/>
        <w:ind w:right="-28"/>
        <w:jc w:val="center"/>
        <w:rPr>
          <w:rFonts w:cs="Arial"/>
          <w:b/>
          <w:szCs w:val="24"/>
        </w:rPr>
      </w:pPr>
      <w:r w:rsidRPr="00411B84">
        <w:rPr>
          <w:rFonts w:cs="Arial"/>
          <w:b/>
          <w:szCs w:val="24"/>
        </w:rPr>
        <w:t>с созданием лесной инфраструктуры</w:t>
      </w:r>
    </w:p>
    <w:p w:rsidR="00FB1746" w:rsidRPr="00411B84" w:rsidRDefault="00FB1746" w:rsidP="00B70114">
      <w:pPr>
        <w:pStyle w:val="af"/>
        <w:ind w:right="-28"/>
        <w:rPr>
          <w:rFonts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993"/>
        <w:gridCol w:w="1133"/>
        <w:gridCol w:w="1275"/>
        <w:gridCol w:w="1275"/>
        <w:gridCol w:w="1242"/>
      </w:tblGrid>
      <w:tr w:rsidR="00FB1746" w:rsidRPr="00411B84" w:rsidTr="00FF537C">
        <w:trPr>
          <w:cantSplit/>
        </w:trPr>
        <w:tc>
          <w:tcPr>
            <w:tcW w:w="1908" w:type="pct"/>
            <w:vMerge w:val="restart"/>
            <w:vAlign w:val="center"/>
          </w:tcPr>
          <w:p w:rsidR="00FB1746" w:rsidRPr="00411B84" w:rsidRDefault="00FB1746" w:rsidP="00411B84">
            <w:pPr>
              <w:pStyle w:val="Table0"/>
            </w:pPr>
            <w:r w:rsidRPr="00411B84">
              <w:t>Проектируемые мероприятия</w:t>
            </w:r>
          </w:p>
        </w:tc>
        <w:tc>
          <w:tcPr>
            <w:tcW w:w="519" w:type="pct"/>
            <w:vMerge w:val="restart"/>
            <w:vAlign w:val="center"/>
          </w:tcPr>
          <w:p w:rsidR="00FB1746" w:rsidRPr="00411B84" w:rsidRDefault="00FB1746" w:rsidP="00411B84">
            <w:pPr>
              <w:pStyle w:val="Table0"/>
            </w:pPr>
            <w:r w:rsidRPr="00411B84">
              <w:t>Пло-щадь,</w:t>
            </w:r>
          </w:p>
          <w:p w:rsidR="00FB1746" w:rsidRPr="00411B84" w:rsidRDefault="00FB1746" w:rsidP="00411B84">
            <w:pPr>
              <w:pStyle w:val="Table0"/>
            </w:pPr>
            <w:r w:rsidRPr="00411B84">
              <w:t>га</w:t>
            </w:r>
          </w:p>
        </w:tc>
        <w:tc>
          <w:tcPr>
            <w:tcW w:w="2573" w:type="pct"/>
            <w:gridSpan w:val="4"/>
            <w:vAlign w:val="center"/>
          </w:tcPr>
          <w:p w:rsidR="00FB1746" w:rsidRPr="00411B84" w:rsidRDefault="00FB1746" w:rsidP="00411B84">
            <w:pPr>
              <w:pStyle w:val="Table0"/>
            </w:pPr>
            <w:r w:rsidRPr="00411B84">
              <w:t>Объем рубок, м</w:t>
            </w:r>
            <w:r w:rsidRPr="00411B84">
              <w:rPr>
                <w:vertAlign w:val="superscript"/>
              </w:rPr>
              <w:t>3</w:t>
            </w:r>
          </w:p>
        </w:tc>
      </w:tr>
      <w:tr w:rsidR="00FB1746" w:rsidRPr="00411B84" w:rsidTr="00FF537C">
        <w:trPr>
          <w:cantSplit/>
        </w:trPr>
        <w:tc>
          <w:tcPr>
            <w:tcW w:w="1908" w:type="pct"/>
            <w:vMerge/>
            <w:vAlign w:val="center"/>
          </w:tcPr>
          <w:p w:rsidR="00FB1746" w:rsidRPr="00411B84" w:rsidRDefault="00FB1746" w:rsidP="00411B84">
            <w:pPr>
              <w:pStyle w:val="Table0"/>
            </w:pPr>
          </w:p>
        </w:tc>
        <w:tc>
          <w:tcPr>
            <w:tcW w:w="519" w:type="pct"/>
            <w:vMerge/>
            <w:vAlign w:val="center"/>
          </w:tcPr>
          <w:p w:rsidR="00FB1746" w:rsidRPr="00411B84" w:rsidRDefault="00FB1746" w:rsidP="00411B84">
            <w:pPr>
              <w:pStyle w:val="Table"/>
            </w:pPr>
          </w:p>
        </w:tc>
        <w:tc>
          <w:tcPr>
            <w:tcW w:w="592" w:type="pct"/>
            <w:vAlign w:val="center"/>
          </w:tcPr>
          <w:p w:rsidR="00FB1746" w:rsidRPr="00411B84" w:rsidRDefault="00FB1746" w:rsidP="00411B84">
            <w:pPr>
              <w:pStyle w:val="Table"/>
            </w:pPr>
            <w:r w:rsidRPr="00411B84">
              <w:t>корне-</w:t>
            </w:r>
          </w:p>
          <w:p w:rsidR="00FB1746" w:rsidRPr="00411B84" w:rsidRDefault="00FB1746" w:rsidP="00411B84">
            <w:pPr>
              <w:pStyle w:val="Table"/>
            </w:pPr>
            <w:r w:rsidRPr="00411B84">
              <w:t>вой</w:t>
            </w:r>
          </w:p>
          <w:p w:rsidR="00FB1746" w:rsidRPr="00411B84" w:rsidRDefault="00FB1746" w:rsidP="00411B84">
            <w:pPr>
              <w:pStyle w:val="Table"/>
            </w:pPr>
            <w:r w:rsidRPr="00411B84">
              <w:t>запас</w:t>
            </w:r>
          </w:p>
        </w:tc>
        <w:tc>
          <w:tcPr>
            <w:tcW w:w="666" w:type="pct"/>
            <w:vAlign w:val="center"/>
          </w:tcPr>
          <w:p w:rsidR="00FB1746" w:rsidRPr="00411B84" w:rsidRDefault="00FB1746" w:rsidP="00411B84">
            <w:pPr>
              <w:pStyle w:val="Table"/>
            </w:pPr>
            <w:r w:rsidRPr="00411B84">
              <w:t>в том</w:t>
            </w:r>
          </w:p>
          <w:p w:rsidR="00FB1746" w:rsidRPr="00411B84" w:rsidRDefault="00FB1746" w:rsidP="00411B84">
            <w:pPr>
              <w:pStyle w:val="Table"/>
            </w:pPr>
            <w:r w:rsidRPr="00411B84">
              <w:t>числе</w:t>
            </w:r>
          </w:p>
          <w:p w:rsidR="00FB1746" w:rsidRPr="00411B84" w:rsidRDefault="00FB1746" w:rsidP="00411B84">
            <w:pPr>
              <w:pStyle w:val="Table"/>
            </w:pPr>
            <w:r w:rsidRPr="00411B84">
              <w:t>хвойные</w:t>
            </w:r>
          </w:p>
        </w:tc>
        <w:tc>
          <w:tcPr>
            <w:tcW w:w="666" w:type="pct"/>
            <w:vAlign w:val="center"/>
          </w:tcPr>
          <w:p w:rsidR="00FB1746" w:rsidRPr="00411B84" w:rsidRDefault="00FB1746" w:rsidP="00411B84">
            <w:pPr>
              <w:pStyle w:val="Table"/>
            </w:pPr>
            <w:r w:rsidRPr="00411B84">
              <w:t>ликвид-</w:t>
            </w:r>
          </w:p>
          <w:p w:rsidR="00FB1746" w:rsidRPr="00411B84" w:rsidRDefault="00FB1746" w:rsidP="00411B84">
            <w:pPr>
              <w:pStyle w:val="Table"/>
            </w:pPr>
            <w:r w:rsidRPr="00411B84">
              <w:t>ный</w:t>
            </w:r>
          </w:p>
          <w:p w:rsidR="00FB1746" w:rsidRPr="00411B84" w:rsidRDefault="00FB1746" w:rsidP="00411B84">
            <w:pPr>
              <w:pStyle w:val="Table"/>
            </w:pPr>
            <w:r w:rsidRPr="00411B84">
              <w:t>запас</w:t>
            </w:r>
          </w:p>
        </w:tc>
        <w:tc>
          <w:tcPr>
            <w:tcW w:w="649" w:type="pct"/>
            <w:vAlign w:val="center"/>
          </w:tcPr>
          <w:p w:rsidR="00FB1746" w:rsidRPr="00411B84" w:rsidRDefault="00FB1746" w:rsidP="00411B84">
            <w:pPr>
              <w:pStyle w:val="Table"/>
            </w:pPr>
            <w:r w:rsidRPr="00411B84">
              <w:t>в том</w:t>
            </w:r>
          </w:p>
          <w:p w:rsidR="00FB1746" w:rsidRPr="00411B84" w:rsidRDefault="00FB1746" w:rsidP="00411B84">
            <w:pPr>
              <w:pStyle w:val="Table"/>
            </w:pPr>
            <w:r w:rsidRPr="00411B84">
              <w:t>числе</w:t>
            </w:r>
          </w:p>
          <w:p w:rsidR="00FB1746" w:rsidRPr="00411B84" w:rsidRDefault="00FB1746" w:rsidP="00411B84">
            <w:pPr>
              <w:pStyle w:val="Table"/>
            </w:pPr>
            <w:r w:rsidRPr="00411B84">
              <w:t>хвойные</w:t>
            </w:r>
          </w:p>
        </w:tc>
      </w:tr>
      <w:tr w:rsidR="00FB1746" w:rsidRPr="00411B84" w:rsidTr="00B16E31">
        <w:trPr>
          <w:cantSplit/>
        </w:trPr>
        <w:tc>
          <w:tcPr>
            <w:tcW w:w="5000" w:type="pct"/>
            <w:gridSpan w:val="6"/>
            <w:vAlign w:val="center"/>
          </w:tcPr>
          <w:p w:rsidR="00FB1746" w:rsidRPr="00411B84" w:rsidRDefault="00FB1746" w:rsidP="00411B84">
            <w:pPr>
              <w:pStyle w:val="Table"/>
            </w:pPr>
          </w:p>
        </w:tc>
      </w:tr>
      <w:tr w:rsidR="00FB1746" w:rsidRPr="00411B84" w:rsidTr="00D835C3">
        <w:trPr>
          <w:cantSplit/>
        </w:trPr>
        <w:tc>
          <w:tcPr>
            <w:tcW w:w="1908" w:type="pct"/>
            <w:tcBorders>
              <w:bottom w:val="single" w:sz="4" w:space="0" w:color="auto"/>
            </w:tcBorders>
            <w:shd w:val="clear" w:color="auto" w:fill="auto"/>
            <w:vAlign w:val="center"/>
          </w:tcPr>
          <w:p w:rsidR="00FB1746" w:rsidRPr="00411B84" w:rsidRDefault="00F45B48" w:rsidP="00411B84">
            <w:pPr>
              <w:pStyle w:val="Table"/>
            </w:pPr>
            <w:r w:rsidRPr="00411B84">
              <w:t xml:space="preserve">Разрубка, расчистка </w:t>
            </w:r>
            <w:r w:rsidR="00805D37" w:rsidRPr="00411B84">
              <w:t>квартальных просек</w:t>
            </w:r>
          </w:p>
        </w:tc>
        <w:tc>
          <w:tcPr>
            <w:tcW w:w="519" w:type="pct"/>
            <w:tcBorders>
              <w:bottom w:val="single" w:sz="4" w:space="0" w:color="auto"/>
            </w:tcBorders>
            <w:shd w:val="clear" w:color="auto" w:fill="auto"/>
            <w:vAlign w:val="bottom"/>
          </w:tcPr>
          <w:p w:rsidR="00FB1746" w:rsidRPr="00411B84" w:rsidRDefault="00F45B48" w:rsidP="00411B84">
            <w:pPr>
              <w:pStyle w:val="Table"/>
            </w:pPr>
            <w:r w:rsidRPr="00411B84">
              <w:t>4,1538</w:t>
            </w:r>
          </w:p>
        </w:tc>
        <w:tc>
          <w:tcPr>
            <w:tcW w:w="592" w:type="pct"/>
            <w:tcBorders>
              <w:bottom w:val="single" w:sz="4" w:space="0" w:color="auto"/>
            </w:tcBorders>
            <w:shd w:val="clear" w:color="auto" w:fill="auto"/>
            <w:vAlign w:val="bottom"/>
          </w:tcPr>
          <w:p w:rsidR="00FB1746" w:rsidRPr="00411B84" w:rsidRDefault="00F45B48" w:rsidP="00411B84">
            <w:pPr>
              <w:pStyle w:val="Table"/>
            </w:pPr>
            <w:r w:rsidRPr="00411B84">
              <w:t>463</w:t>
            </w:r>
          </w:p>
        </w:tc>
        <w:tc>
          <w:tcPr>
            <w:tcW w:w="666" w:type="pct"/>
            <w:tcBorders>
              <w:bottom w:val="single" w:sz="4" w:space="0" w:color="auto"/>
            </w:tcBorders>
            <w:shd w:val="clear" w:color="auto" w:fill="auto"/>
            <w:vAlign w:val="bottom"/>
          </w:tcPr>
          <w:p w:rsidR="00FB1746" w:rsidRPr="00411B84" w:rsidRDefault="00FB1746" w:rsidP="00411B84">
            <w:pPr>
              <w:pStyle w:val="Table"/>
            </w:pPr>
            <w:r w:rsidRPr="00411B84">
              <w:t>-</w:t>
            </w:r>
          </w:p>
        </w:tc>
        <w:tc>
          <w:tcPr>
            <w:tcW w:w="666" w:type="pct"/>
            <w:tcBorders>
              <w:bottom w:val="single" w:sz="4" w:space="0" w:color="auto"/>
            </w:tcBorders>
            <w:shd w:val="clear" w:color="auto" w:fill="auto"/>
            <w:vAlign w:val="bottom"/>
          </w:tcPr>
          <w:p w:rsidR="00FB1746" w:rsidRPr="00411B84" w:rsidRDefault="00F45B48" w:rsidP="00411B84">
            <w:pPr>
              <w:pStyle w:val="Table"/>
            </w:pPr>
            <w:r w:rsidRPr="00411B84">
              <w:t>17</w:t>
            </w:r>
            <w:r w:rsidR="00805D37" w:rsidRPr="00411B84">
              <w:t>0</w:t>
            </w:r>
          </w:p>
        </w:tc>
        <w:tc>
          <w:tcPr>
            <w:tcW w:w="649" w:type="pct"/>
            <w:tcBorders>
              <w:bottom w:val="single" w:sz="4" w:space="0" w:color="auto"/>
            </w:tcBorders>
            <w:shd w:val="clear" w:color="auto" w:fill="auto"/>
            <w:vAlign w:val="bottom"/>
          </w:tcPr>
          <w:p w:rsidR="00FB1746" w:rsidRPr="00411B84" w:rsidRDefault="00FB1746" w:rsidP="00411B84">
            <w:pPr>
              <w:pStyle w:val="Table"/>
            </w:pPr>
            <w:r w:rsidRPr="00411B84">
              <w:t>-</w:t>
            </w:r>
          </w:p>
        </w:tc>
      </w:tr>
      <w:tr w:rsidR="00FB1746" w:rsidRPr="00411B84" w:rsidTr="00D835C3">
        <w:trPr>
          <w:cantSplit/>
        </w:trPr>
        <w:tc>
          <w:tcPr>
            <w:tcW w:w="1908" w:type="pct"/>
            <w:tcBorders>
              <w:top w:val="single" w:sz="4" w:space="0" w:color="auto"/>
              <w:bottom w:val="nil"/>
            </w:tcBorders>
            <w:shd w:val="clear" w:color="auto" w:fill="auto"/>
            <w:vAlign w:val="center"/>
          </w:tcPr>
          <w:p w:rsidR="00FB1746" w:rsidRPr="00411B84" w:rsidRDefault="00FB1746" w:rsidP="00411B84">
            <w:pPr>
              <w:pStyle w:val="Table"/>
            </w:pPr>
            <w:r w:rsidRPr="00411B84">
              <w:t>Всего:</w:t>
            </w:r>
          </w:p>
        </w:tc>
        <w:tc>
          <w:tcPr>
            <w:tcW w:w="519" w:type="pct"/>
            <w:tcBorders>
              <w:top w:val="single" w:sz="4" w:space="0" w:color="auto"/>
              <w:bottom w:val="nil"/>
            </w:tcBorders>
            <w:shd w:val="clear" w:color="auto" w:fill="auto"/>
            <w:vAlign w:val="bottom"/>
          </w:tcPr>
          <w:p w:rsidR="00FB1746" w:rsidRPr="00411B84" w:rsidRDefault="00F45B48" w:rsidP="00411B84">
            <w:pPr>
              <w:pStyle w:val="Table"/>
            </w:pPr>
            <w:r w:rsidRPr="00411B84">
              <w:t>4,1538</w:t>
            </w:r>
          </w:p>
        </w:tc>
        <w:tc>
          <w:tcPr>
            <w:tcW w:w="592" w:type="pct"/>
            <w:tcBorders>
              <w:top w:val="single" w:sz="4" w:space="0" w:color="auto"/>
              <w:bottom w:val="nil"/>
            </w:tcBorders>
            <w:shd w:val="clear" w:color="auto" w:fill="auto"/>
            <w:vAlign w:val="bottom"/>
          </w:tcPr>
          <w:p w:rsidR="00FB1746" w:rsidRPr="00411B84" w:rsidRDefault="00F45B48" w:rsidP="00411B84">
            <w:pPr>
              <w:pStyle w:val="Table"/>
            </w:pPr>
            <w:r w:rsidRPr="00411B84">
              <w:t>463</w:t>
            </w:r>
          </w:p>
        </w:tc>
        <w:tc>
          <w:tcPr>
            <w:tcW w:w="666" w:type="pct"/>
            <w:tcBorders>
              <w:top w:val="single" w:sz="4" w:space="0" w:color="auto"/>
              <w:bottom w:val="nil"/>
            </w:tcBorders>
            <w:shd w:val="clear" w:color="auto" w:fill="auto"/>
            <w:vAlign w:val="bottom"/>
          </w:tcPr>
          <w:p w:rsidR="00FB1746" w:rsidRPr="00411B84" w:rsidRDefault="00805D37" w:rsidP="00411B84">
            <w:pPr>
              <w:pStyle w:val="Table"/>
            </w:pPr>
            <w:r w:rsidRPr="00411B84">
              <w:t>-</w:t>
            </w:r>
          </w:p>
        </w:tc>
        <w:tc>
          <w:tcPr>
            <w:tcW w:w="666" w:type="pct"/>
            <w:tcBorders>
              <w:top w:val="single" w:sz="4" w:space="0" w:color="auto"/>
              <w:bottom w:val="nil"/>
            </w:tcBorders>
            <w:shd w:val="clear" w:color="auto" w:fill="auto"/>
            <w:vAlign w:val="bottom"/>
          </w:tcPr>
          <w:p w:rsidR="00FB1746" w:rsidRPr="00411B84" w:rsidRDefault="00F45B48" w:rsidP="00411B84">
            <w:pPr>
              <w:pStyle w:val="Table"/>
            </w:pPr>
            <w:r w:rsidRPr="00411B84">
              <w:t>17</w:t>
            </w:r>
            <w:r w:rsidR="00805D37" w:rsidRPr="00411B84">
              <w:t>0</w:t>
            </w:r>
          </w:p>
        </w:tc>
        <w:tc>
          <w:tcPr>
            <w:tcW w:w="649" w:type="pct"/>
            <w:tcBorders>
              <w:top w:val="single" w:sz="4" w:space="0" w:color="auto"/>
              <w:bottom w:val="nil"/>
            </w:tcBorders>
            <w:shd w:val="clear" w:color="auto" w:fill="auto"/>
            <w:vAlign w:val="bottom"/>
          </w:tcPr>
          <w:p w:rsidR="00FB1746" w:rsidRPr="00411B84" w:rsidRDefault="00FB1746" w:rsidP="00411B84">
            <w:pPr>
              <w:pStyle w:val="Table"/>
            </w:pPr>
            <w:r w:rsidRPr="00411B84">
              <w:t>-</w:t>
            </w:r>
          </w:p>
        </w:tc>
      </w:tr>
      <w:tr w:rsidR="00FF537C" w:rsidRPr="00411B84" w:rsidTr="00D835C3">
        <w:trPr>
          <w:cantSplit/>
        </w:trPr>
        <w:tc>
          <w:tcPr>
            <w:tcW w:w="1908" w:type="pct"/>
            <w:tcBorders>
              <w:top w:val="nil"/>
              <w:bottom w:val="single" w:sz="4" w:space="0" w:color="auto"/>
            </w:tcBorders>
            <w:shd w:val="clear" w:color="auto" w:fill="auto"/>
            <w:vAlign w:val="center"/>
          </w:tcPr>
          <w:p w:rsidR="00FB1746" w:rsidRPr="00411B84" w:rsidRDefault="00FB1746" w:rsidP="00411B84">
            <w:pPr>
              <w:pStyle w:val="Table"/>
            </w:pPr>
          </w:p>
        </w:tc>
        <w:tc>
          <w:tcPr>
            <w:tcW w:w="519" w:type="pct"/>
            <w:tcBorders>
              <w:top w:val="nil"/>
              <w:bottom w:val="single" w:sz="4" w:space="0" w:color="auto"/>
            </w:tcBorders>
            <w:shd w:val="clear" w:color="auto" w:fill="auto"/>
            <w:vAlign w:val="bottom"/>
          </w:tcPr>
          <w:p w:rsidR="00FB1746" w:rsidRPr="00411B84" w:rsidRDefault="00FB1746" w:rsidP="00411B84">
            <w:pPr>
              <w:pStyle w:val="Table"/>
            </w:pPr>
          </w:p>
        </w:tc>
        <w:tc>
          <w:tcPr>
            <w:tcW w:w="592" w:type="pct"/>
            <w:tcBorders>
              <w:top w:val="nil"/>
              <w:bottom w:val="single" w:sz="4" w:space="0" w:color="auto"/>
            </w:tcBorders>
            <w:shd w:val="clear" w:color="auto" w:fill="auto"/>
            <w:vAlign w:val="bottom"/>
          </w:tcPr>
          <w:p w:rsidR="00FB1746" w:rsidRPr="00411B84" w:rsidRDefault="00FB1746" w:rsidP="00411B84">
            <w:pPr>
              <w:pStyle w:val="Table"/>
            </w:pPr>
          </w:p>
        </w:tc>
        <w:tc>
          <w:tcPr>
            <w:tcW w:w="666" w:type="pct"/>
            <w:tcBorders>
              <w:top w:val="nil"/>
              <w:bottom w:val="single" w:sz="4" w:space="0" w:color="auto"/>
            </w:tcBorders>
            <w:shd w:val="clear" w:color="auto" w:fill="auto"/>
            <w:vAlign w:val="bottom"/>
          </w:tcPr>
          <w:p w:rsidR="00FB1746" w:rsidRPr="00411B84" w:rsidRDefault="00FB1746" w:rsidP="00411B84">
            <w:pPr>
              <w:pStyle w:val="Table"/>
            </w:pPr>
          </w:p>
        </w:tc>
        <w:tc>
          <w:tcPr>
            <w:tcW w:w="666" w:type="pct"/>
            <w:tcBorders>
              <w:top w:val="nil"/>
              <w:bottom w:val="single" w:sz="4" w:space="0" w:color="auto"/>
            </w:tcBorders>
            <w:shd w:val="clear" w:color="auto" w:fill="auto"/>
            <w:vAlign w:val="bottom"/>
          </w:tcPr>
          <w:p w:rsidR="00FB1746" w:rsidRPr="00411B84" w:rsidRDefault="00FB1746" w:rsidP="00411B84">
            <w:pPr>
              <w:pStyle w:val="Table"/>
            </w:pPr>
          </w:p>
        </w:tc>
        <w:tc>
          <w:tcPr>
            <w:tcW w:w="649" w:type="pct"/>
            <w:tcBorders>
              <w:top w:val="nil"/>
              <w:bottom w:val="single" w:sz="4" w:space="0" w:color="auto"/>
            </w:tcBorders>
            <w:shd w:val="clear" w:color="auto" w:fill="auto"/>
            <w:vAlign w:val="bottom"/>
          </w:tcPr>
          <w:p w:rsidR="00FB1746" w:rsidRPr="00411B84" w:rsidRDefault="00FB1746" w:rsidP="00411B84">
            <w:pPr>
              <w:pStyle w:val="Table"/>
            </w:pPr>
          </w:p>
        </w:tc>
      </w:tr>
    </w:tbl>
    <w:p w:rsidR="00FB1746" w:rsidRPr="00411B84" w:rsidRDefault="00FB1746" w:rsidP="00B70114">
      <w:pPr>
        <w:ind w:right="-28"/>
        <w:rPr>
          <w:rFonts w:cs="Arial"/>
        </w:rPr>
      </w:pPr>
      <w:r w:rsidRPr="00411B84">
        <w:rPr>
          <w:rFonts w:cs="Arial"/>
        </w:rPr>
        <w:t>Подразделениелесовпоцелевомуназначениюснанесениемместоположениясуществующихобъектовлеснойинфраструктурыиобъектов,</w:t>
      </w:r>
      <w:r w:rsidR="00411B84">
        <w:rPr>
          <w:rFonts w:cs="Arial"/>
        </w:rPr>
        <w:t xml:space="preserve"> </w:t>
      </w:r>
      <w:r w:rsidRPr="00411B84">
        <w:rPr>
          <w:rFonts w:cs="Arial"/>
        </w:rPr>
        <w:t>не</w:t>
      </w:r>
      <w:r w:rsidR="00411B84">
        <w:rPr>
          <w:rFonts w:cs="Arial"/>
        </w:rPr>
        <w:t xml:space="preserve"> </w:t>
      </w:r>
      <w:r w:rsidRPr="00411B84">
        <w:rPr>
          <w:rFonts w:cs="Arial"/>
        </w:rPr>
        <w:t>связанных</w:t>
      </w:r>
      <w:r w:rsidR="00411B84">
        <w:rPr>
          <w:rFonts w:cs="Arial"/>
        </w:rPr>
        <w:t xml:space="preserve"> </w:t>
      </w:r>
      <w:r w:rsidRPr="00411B84">
        <w:rPr>
          <w:rFonts w:cs="Arial"/>
        </w:rPr>
        <w:t>с</w:t>
      </w:r>
      <w:r w:rsidR="00411B84">
        <w:rPr>
          <w:rFonts w:cs="Arial"/>
        </w:rPr>
        <w:t xml:space="preserve"> </w:t>
      </w:r>
      <w:r w:rsidRPr="00411B84">
        <w:rPr>
          <w:rFonts w:cs="Arial"/>
        </w:rPr>
        <w:t>созданием</w:t>
      </w:r>
      <w:r w:rsidR="00411B84">
        <w:rPr>
          <w:rFonts w:cs="Arial"/>
        </w:rPr>
        <w:t xml:space="preserve"> </w:t>
      </w:r>
      <w:r w:rsidRPr="00411B84">
        <w:rPr>
          <w:rFonts w:cs="Arial"/>
        </w:rPr>
        <w:t>лесной</w:t>
      </w:r>
      <w:r w:rsidR="00411B84">
        <w:rPr>
          <w:rFonts w:cs="Arial"/>
        </w:rPr>
        <w:t xml:space="preserve"> </w:t>
      </w:r>
      <w:r w:rsidRPr="00411B84">
        <w:rPr>
          <w:rFonts w:cs="Arial"/>
        </w:rPr>
        <w:t>инфраструктуры, приведено</w:t>
      </w:r>
      <w:r w:rsidR="00411B84">
        <w:rPr>
          <w:rFonts w:cs="Arial"/>
        </w:rPr>
        <w:t xml:space="preserve"> </w:t>
      </w:r>
      <w:r w:rsidRPr="00411B84">
        <w:rPr>
          <w:rFonts w:cs="Arial"/>
        </w:rPr>
        <w:t>на</w:t>
      </w:r>
      <w:r w:rsidR="00411B84">
        <w:rPr>
          <w:rFonts w:cs="Arial"/>
        </w:rPr>
        <w:t xml:space="preserve"> </w:t>
      </w:r>
      <w:r w:rsidRPr="00411B84">
        <w:rPr>
          <w:rFonts w:cs="Arial"/>
        </w:rPr>
        <w:t>поквартальной</w:t>
      </w:r>
      <w:r w:rsidR="00411B84">
        <w:rPr>
          <w:rFonts w:cs="Arial"/>
        </w:rPr>
        <w:t xml:space="preserve"> </w:t>
      </w:r>
      <w:r w:rsidRPr="00411B84">
        <w:rPr>
          <w:rFonts w:cs="Arial"/>
        </w:rPr>
        <w:t>карте-схеме.</w:t>
      </w:r>
    </w:p>
    <w:p w:rsidR="00410C34" w:rsidRPr="00411B84" w:rsidRDefault="00410C34" w:rsidP="00B70114">
      <w:pPr>
        <w:ind w:right="-28"/>
        <w:rPr>
          <w:rFonts w:cs="Arial"/>
        </w:rPr>
      </w:pPr>
    </w:p>
    <w:p w:rsidR="00A55968" w:rsidRPr="00411B84" w:rsidRDefault="00A55968" w:rsidP="00B70114">
      <w:pPr>
        <w:pStyle w:val="31"/>
        <w:ind w:right="-28"/>
        <w:rPr>
          <w:sz w:val="24"/>
          <w:szCs w:val="24"/>
        </w:rPr>
      </w:pPr>
      <w:bookmarkStart w:id="14" w:name="_Toc210895373"/>
      <w:r w:rsidRPr="00411B84">
        <w:rPr>
          <w:sz w:val="24"/>
          <w:szCs w:val="24"/>
        </w:rPr>
        <w:t>1.2. Виды разрешенного использования лесов</w:t>
      </w:r>
      <w:bookmarkEnd w:id="14"/>
    </w:p>
    <w:p w:rsidR="00A55968" w:rsidRPr="00411B84" w:rsidRDefault="00A55968" w:rsidP="00B70114">
      <w:pPr>
        <w:ind w:right="-28"/>
        <w:rPr>
          <w:rFonts w:cs="Arial"/>
        </w:rPr>
      </w:pPr>
    </w:p>
    <w:p w:rsidR="00001A1A" w:rsidRPr="00411B84" w:rsidRDefault="00A55968" w:rsidP="00B70114">
      <w:pPr>
        <w:ind w:right="-28"/>
        <w:rPr>
          <w:rFonts w:cs="Arial"/>
        </w:rPr>
      </w:pPr>
      <w:r w:rsidRPr="00411B84">
        <w:rPr>
          <w:rFonts w:cs="Arial"/>
        </w:rPr>
        <w:t>Использование городских лесов, осуществляется в соответствии со ст.1</w:t>
      </w:r>
      <w:r w:rsidR="00A16CCC" w:rsidRPr="00411B84">
        <w:rPr>
          <w:rFonts w:cs="Arial"/>
        </w:rPr>
        <w:t>16</w:t>
      </w:r>
      <w:r w:rsidRPr="00411B84">
        <w:rPr>
          <w:rFonts w:cs="Arial"/>
        </w:rPr>
        <w:t xml:space="preserve"> Лесно</w:t>
      </w:r>
      <w:r w:rsidR="00A16CCC" w:rsidRPr="00411B84">
        <w:rPr>
          <w:rFonts w:cs="Arial"/>
        </w:rPr>
        <w:t xml:space="preserve">го кодекса Российской Федерации. </w:t>
      </w:r>
    </w:p>
    <w:p w:rsidR="00A55968" w:rsidRPr="00411B84" w:rsidRDefault="00A55968" w:rsidP="00B70114">
      <w:pPr>
        <w:ind w:right="-28"/>
        <w:rPr>
          <w:rFonts w:cs="Arial"/>
        </w:rPr>
      </w:pPr>
      <w:r w:rsidRPr="00411B84">
        <w:rPr>
          <w:rFonts w:cs="Arial"/>
        </w:rPr>
        <w:t>Виды разрешенного использования лесов регламентируются ст.25 Лесного кодекса Российской Федерации.</w:t>
      </w:r>
    </w:p>
    <w:p w:rsidR="00A55968" w:rsidRPr="00411B84" w:rsidRDefault="00A55968" w:rsidP="00B70114">
      <w:pPr>
        <w:ind w:right="-28"/>
        <w:rPr>
          <w:rFonts w:cs="Arial"/>
        </w:rPr>
      </w:pPr>
      <w:r w:rsidRPr="00411B84">
        <w:rPr>
          <w:rFonts w:cs="Arial"/>
        </w:rPr>
        <w:t>Распределение территории городских лесов по видам разрешенного использования приводится в таблице</w:t>
      </w:r>
      <w:r w:rsidR="00805D37" w:rsidRPr="00411B84">
        <w:rPr>
          <w:rFonts w:cs="Arial"/>
        </w:rPr>
        <w:t>10</w:t>
      </w:r>
      <w:r w:rsidR="00D91F0C" w:rsidRPr="00411B84">
        <w:rPr>
          <w:rFonts w:cs="Arial"/>
        </w:rPr>
        <w:t>.</w:t>
      </w:r>
    </w:p>
    <w:p w:rsidR="00A55968" w:rsidRPr="00411B84" w:rsidRDefault="00A55968" w:rsidP="00B70114">
      <w:pPr>
        <w:pStyle w:val="51"/>
        <w:spacing w:before="0" w:after="0"/>
        <w:ind w:right="-28"/>
        <w:jc w:val="right"/>
        <w:rPr>
          <w:b w:val="0"/>
          <w:sz w:val="24"/>
          <w:szCs w:val="24"/>
        </w:rPr>
      </w:pPr>
      <w:r w:rsidRPr="00411B84">
        <w:rPr>
          <w:b w:val="0"/>
          <w:sz w:val="24"/>
          <w:szCs w:val="24"/>
        </w:rPr>
        <w:t xml:space="preserve">Таблица </w:t>
      </w:r>
      <w:r w:rsidR="00D91F0C" w:rsidRPr="00411B84">
        <w:rPr>
          <w:b w:val="0"/>
          <w:sz w:val="24"/>
          <w:szCs w:val="24"/>
        </w:rPr>
        <w:t>1</w:t>
      </w:r>
      <w:r w:rsidR="00805D37" w:rsidRPr="00411B84">
        <w:rPr>
          <w:b w:val="0"/>
          <w:sz w:val="24"/>
          <w:szCs w:val="24"/>
        </w:rPr>
        <w:t>0</w:t>
      </w:r>
    </w:p>
    <w:p w:rsidR="00546638" w:rsidRPr="00411B84" w:rsidRDefault="00546638" w:rsidP="00B70114">
      <w:pPr>
        <w:ind w:right="-28"/>
        <w:jc w:val="right"/>
        <w:rPr>
          <w:rFonts w:cs="Arial"/>
          <w:i/>
        </w:rPr>
      </w:pPr>
      <w:r w:rsidRPr="00411B84">
        <w:rPr>
          <w:rFonts w:cs="Arial"/>
          <w:i/>
        </w:rPr>
        <w:t>(таблица 5 приложения к Составу лесохозяйственных регламентов, порядку их разработки, срокам их действия и порядку внесения в них изменений)</w:t>
      </w:r>
    </w:p>
    <w:p w:rsidR="00AA4D5D" w:rsidRPr="00411B84" w:rsidRDefault="00AA4D5D" w:rsidP="00B70114">
      <w:pPr>
        <w:ind w:right="-28"/>
        <w:jc w:val="right"/>
        <w:rPr>
          <w:rFonts w:cs="Arial"/>
          <w:bCs/>
        </w:rPr>
      </w:pPr>
    </w:p>
    <w:p w:rsidR="00A55968" w:rsidRPr="00411B84" w:rsidRDefault="00A55968" w:rsidP="00B70114">
      <w:pPr>
        <w:pStyle w:val="6"/>
        <w:spacing w:before="0" w:after="0"/>
        <w:ind w:right="-28"/>
        <w:jc w:val="center"/>
        <w:rPr>
          <w:rFonts w:cs="Arial"/>
          <w:sz w:val="24"/>
          <w:szCs w:val="24"/>
        </w:rPr>
      </w:pPr>
      <w:r w:rsidRPr="00411B84">
        <w:rPr>
          <w:rFonts w:cs="Arial"/>
          <w:sz w:val="24"/>
          <w:szCs w:val="24"/>
        </w:rPr>
        <w:t>Виды разрешенного использования лесов</w:t>
      </w:r>
    </w:p>
    <w:p w:rsidR="00AA4D5D" w:rsidRPr="00411B84" w:rsidRDefault="00AA4D5D" w:rsidP="00B70114">
      <w:pPr>
        <w:ind w:right="-28"/>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3401"/>
        <w:gridCol w:w="1621"/>
        <w:gridCol w:w="1321"/>
      </w:tblGrid>
      <w:tr w:rsidR="00AA4D5D" w:rsidRPr="00411B84" w:rsidTr="00962769">
        <w:trPr>
          <w:trHeight w:val="570"/>
          <w:tblHeader/>
        </w:trPr>
        <w:tc>
          <w:tcPr>
            <w:tcW w:w="1686" w:type="pct"/>
            <w:tcBorders>
              <w:bottom w:val="single" w:sz="4" w:space="0" w:color="auto"/>
              <w:right w:val="single" w:sz="4" w:space="0" w:color="auto"/>
            </w:tcBorders>
            <w:shd w:val="clear" w:color="auto" w:fill="auto"/>
            <w:vAlign w:val="center"/>
          </w:tcPr>
          <w:p w:rsidR="00AA4D5D" w:rsidRPr="00411B84" w:rsidRDefault="00AA4D5D" w:rsidP="00411B84">
            <w:pPr>
              <w:pStyle w:val="Table0"/>
            </w:pPr>
            <w:r w:rsidRPr="00411B84">
              <w:t>Виды разрешенного</w:t>
            </w:r>
          </w:p>
          <w:p w:rsidR="00AA4D5D" w:rsidRPr="00411B84" w:rsidRDefault="00AA4D5D" w:rsidP="00411B84">
            <w:pPr>
              <w:pStyle w:val="Table0"/>
            </w:pPr>
            <w:r w:rsidRPr="00411B84">
              <w:t>использования лесов</w:t>
            </w:r>
          </w:p>
        </w:tc>
        <w:tc>
          <w:tcPr>
            <w:tcW w:w="1777" w:type="pct"/>
            <w:tcBorders>
              <w:left w:val="single" w:sz="4" w:space="0" w:color="auto"/>
              <w:bottom w:val="single" w:sz="4" w:space="0" w:color="auto"/>
            </w:tcBorders>
            <w:shd w:val="clear" w:color="auto" w:fill="auto"/>
            <w:vAlign w:val="center"/>
          </w:tcPr>
          <w:p w:rsidR="00AA4D5D" w:rsidRPr="00411B84" w:rsidRDefault="00AA4D5D" w:rsidP="00411B84">
            <w:pPr>
              <w:pStyle w:val="Table0"/>
            </w:pPr>
            <w:r w:rsidRPr="00411B84">
              <w:t>Наименование территориальной единицы</w:t>
            </w:r>
          </w:p>
        </w:tc>
        <w:tc>
          <w:tcPr>
            <w:tcW w:w="847" w:type="pct"/>
            <w:tcBorders>
              <w:bottom w:val="single" w:sz="4" w:space="0" w:color="auto"/>
            </w:tcBorders>
            <w:vAlign w:val="center"/>
          </w:tcPr>
          <w:p w:rsidR="00AA4D5D" w:rsidRPr="00411B84" w:rsidRDefault="00AA4D5D" w:rsidP="00411B84">
            <w:pPr>
              <w:pStyle w:val="Table0"/>
            </w:pPr>
            <w:r w:rsidRPr="00411B84">
              <w:t>Перечень кварталов</w:t>
            </w:r>
          </w:p>
          <w:p w:rsidR="00AA4D5D" w:rsidRPr="00411B84" w:rsidRDefault="00AA4D5D" w:rsidP="00411B84">
            <w:pPr>
              <w:pStyle w:val="Table"/>
            </w:pPr>
            <w:r w:rsidRPr="00411B84">
              <w:t>или их частей</w:t>
            </w:r>
          </w:p>
        </w:tc>
        <w:tc>
          <w:tcPr>
            <w:tcW w:w="690" w:type="pct"/>
            <w:tcBorders>
              <w:bottom w:val="single" w:sz="4" w:space="0" w:color="auto"/>
            </w:tcBorders>
            <w:vAlign w:val="center"/>
          </w:tcPr>
          <w:p w:rsidR="00AA4D5D" w:rsidRPr="00411B84" w:rsidRDefault="00AA4D5D" w:rsidP="00411B84">
            <w:pPr>
              <w:pStyle w:val="Table"/>
            </w:pPr>
            <w:r w:rsidRPr="00411B84">
              <w:t>Площадь,</w:t>
            </w:r>
          </w:p>
          <w:p w:rsidR="00AA4D5D" w:rsidRPr="00411B84" w:rsidRDefault="00AA4D5D" w:rsidP="00411B84">
            <w:pPr>
              <w:pStyle w:val="Table"/>
            </w:pPr>
            <w:r w:rsidRPr="00411B84">
              <w:t>га</w:t>
            </w:r>
          </w:p>
        </w:tc>
      </w:tr>
      <w:tr w:rsidR="00AA4D5D" w:rsidRPr="00411B84" w:rsidTr="00754B37">
        <w:trPr>
          <w:tblHeader/>
        </w:trPr>
        <w:tc>
          <w:tcPr>
            <w:tcW w:w="5000" w:type="pct"/>
            <w:gridSpan w:val="4"/>
            <w:tcBorders>
              <w:top w:val="single" w:sz="4" w:space="0" w:color="auto"/>
              <w:bottom w:val="single" w:sz="4" w:space="0" w:color="auto"/>
            </w:tcBorders>
            <w:shd w:val="clear" w:color="auto" w:fill="auto"/>
            <w:vAlign w:val="center"/>
          </w:tcPr>
          <w:p w:rsidR="00AA4D5D" w:rsidRPr="00411B84" w:rsidRDefault="00AA4D5D" w:rsidP="00411B84">
            <w:pPr>
              <w:pStyle w:val="Table"/>
            </w:pPr>
          </w:p>
        </w:tc>
      </w:tr>
      <w:tr w:rsidR="00AA4D5D" w:rsidRPr="00411B84" w:rsidTr="00962769">
        <w:trPr>
          <w:tblHeader/>
        </w:trPr>
        <w:tc>
          <w:tcPr>
            <w:tcW w:w="1686" w:type="pct"/>
            <w:tcBorders>
              <w:top w:val="single" w:sz="4" w:space="0" w:color="auto"/>
              <w:right w:val="single" w:sz="4" w:space="0" w:color="auto"/>
            </w:tcBorders>
            <w:shd w:val="clear" w:color="auto" w:fill="auto"/>
            <w:vAlign w:val="center"/>
          </w:tcPr>
          <w:p w:rsidR="00AA4D5D" w:rsidRPr="00411B84" w:rsidRDefault="00AA4D5D" w:rsidP="00411B84">
            <w:pPr>
              <w:pStyle w:val="Table"/>
            </w:pPr>
            <w:r w:rsidRPr="00411B84">
              <w:lastRenderedPageBreak/>
              <w:t>Заготовка древесины</w:t>
            </w:r>
          </w:p>
        </w:tc>
        <w:tc>
          <w:tcPr>
            <w:tcW w:w="1777" w:type="pct"/>
            <w:tcBorders>
              <w:top w:val="single" w:sz="4" w:space="0" w:color="auto"/>
              <w:left w:val="single" w:sz="4" w:space="0" w:color="auto"/>
              <w:bottom w:val="single" w:sz="4" w:space="0" w:color="auto"/>
            </w:tcBorders>
            <w:shd w:val="clear" w:color="auto" w:fill="auto"/>
            <w:vAlign w:val="center"/>
          </w:tcPr>
          <w:p w:rsidR="00AA4D5D" w:rsidRPr="00411B84" w:rsidRDefault="00476718" w:rsidP="00411B84">
            <w:pPr>
              <w:pStyle w:val="Table"/>
            </w:pPr>
            <w:r w:rsidRPr="00411B84">
              <w:t xml:space="preserve">Городские леса г. Людиново на территории </w:t>
            </w:r>
            <w:r w:rsidR="005E4FDD" w:rsidRPr="00411B84">
              <w:t>Людиновского муниципального округа Калужской области</w:t>
            </w:r>
          </w:p>
        </w:tc>
        <w:tc>
          <w:tcPr>
            <w:tcW w:w="847" w:type="pct"/>
            <w:tcBorders>
              <w:top w:val="single" w:sz="4" w:space="0" w:color="auto"/>
              <w:bottom w:val="single" w:sz="4" w:space="0" w:color="auto"/>
            </w:tcBorders>
            <w:vAlign w:val="center"/>
          </w:tcPr>
          <w:p w:rsidR="00AA4D5D" w:rsidRPr="00411B84" w:rsidRDefault="00AA4D5D" w:rsidP="00411B84">
            <w:pPr>
              <w:pStyle w:val="Table"/>
            </w:pPr>
            <w:r w:rsidRPr="00411B84">
              <w:t>1</w:t>
            </w:r>
            <w:r w:rsidR="0057114F" w:rsidRPr="00411B84">
              <w:t>-17</w:t>
            </w:r>
          </w:p>
        </w:tc>
        <w:tc>
          <w:tcPr>
            <w:tcW w:w="690" w:type="pct"/>
            <w:tcBorders>
              <w:top w:val="single" w:sz="4" w:space="0" w:color="auto"/>
              <w:bottom w:val="single" w:sz="4" w:space="0" w:color="auto"/>
            </w:tcBorders>
            <w:vAlign w:val="center"/>
          </w:tcPr>
          <w:p w:rsidR="00AA4D5D" w:rsidRPr="00411B84" w:rsidRDefault="0057114F" w:rsidP="00411B84">
            <w:pPr>
              <w:pStyle w:val="Table"/>
            </w:pPr>
            <w:r w:rsidRPr="00411B84">
              <w:t>1264,0326</w:t>
            </w:r>
          </w:p>
        </w:tc>
      </w:tr>
      <w:tr w:rsidR="005E4FDD" w:rsidRPr="00411B84" w:rsidTr="00501DE3">
        <w:trPr>
          <w:tblHeader/>
        </w:trPr>
        <w:tc>
          <w:tcPr>
            <w:tcW w:w="1686" w:type="pct"/>
            <w:tcBorders>
              <w:top w:val="single" w:sz="4" w:space="0" w:color="auto"/>
              <w:right w:val="single" w:sz="4" w:space="0" w:color="auto"/>
            </w:tcBorders>
            <w:shd w:val="clear" w:color="auto" w:fill="auto"/>
            <w:vAlign w:val="center"/>
          </w:tcPr>
          <w:p w:rsidR="005E4FDD" w:rsidRPr="00411B84" w:rsidRDefault="005E4FDD" w:rsidP="00411B84">
            <w:pPr>
              <w:pStyle w:val="Table"/>
            </w:pPr>
            <w:r w:rsidRPr="00411B84">
              <w:t>Заготовка живицы</w:t>
            </w:r>
          </w:p>
        </w:tc>
        <w:tc>
          <w:tcPr>
            <w:tcW w:w="1777" w:type="pct"/>
            <w:tcBorders>
              <w:top w:val="single" w:sz="4" w:space="0" w:color="auto"/>
              <w:left w:val="single" w:sz="4" w:space="0" w:color="auto"/>
              <w:bottom w:val="single" w:sz="4" w:space="0" w:color="auto"/>
            </w:tcBorders>
            <w:shd w:val="clear" w:color="auto" w:fill="auto"/>
            <w:vAlign w:val="center"/>
          </w:tcPr>
          <w:p w:rsidR="005E4FDD" w:rsidRPr="00411B84" w:rsidRDefault="005E4FDD" w:rsidP="00411B84">
            <w:pPr>
              <w:pStyle w:val="Table"/>
            </w:pPr>
            <w:r w:rsidRPr="00411B84">
              <w:t>Городские леса г. Людиново на территории Людиновского муниципального округа Калужской области</w:t>
            </w:r>
          </w:p>
        </w:tc>
        <w:tc>
          <w:tcPr>
            <w:tcW w:w="847" w:type="pct"/>
            <w:tcBorders>
              <w:top w:val="single" w:sz="4" w:space="0" w:color="auto"/>
              <w:bottom w:val="single" w:sz="4" w:space="0" w:color="auto"/>
            </w:tcBorders>
            <w:vAlign w:val="center"/>
          </w:tcPr>
          <w:p w:rsidR="005E4FDD" w:rsidRPr="00411B84" w:rsidRDefault="005E4FDD" w:rsidP="00411B84">
            <w:pPr>
              <w:pStyle w:val="Table"/>
            </w:pPr>
            <w:r w:rsidRPr="00411B84">
              <w:t>не проектируется</w:t>
            </w:r>
          </w:p>
        </w:tc>
        <w:tc>
          <w:tcPr>
            <w:tcW w:w="690" w:type="pct"/>
            <w:tcBorders>
              <w:top w:val="single" w:sz="4" w:space="0" w:color="auto"/>
              <w:bottom w:val="single" w:sz="4" w:space="0" w:color="auto"/>
            </w:tcBorders>
            <w:vAlign w:val="center"/>
          </w:tcPr>
          <w:p w:rsidR="005E4FDD" w:rsidRPr="00411B84" w:rsidRDefault="005E4FDD" w:rsidP="00411B84">
            <w:pPr>
              <w:pStyle w:val="Table"/>
            </w:pPr>
            <w:r w:rsidRPr="00411B84">
              <w:t>-</w:t>
            </w:r>
          </w:p>
        </w:tc>
      </w:tr>
      <w:tr w:rsidR="005E4FDD" w:rsidRPr="00411B84" w:rsidTr="00501DE3">
        <w:trPr>
          <w:tblHeader/>
        </w:trPr>
        <w:tc>
          <w:tcPr>
            <w:tcW w:w="1686" w:type="pct"/>
            <w:tcBorders>
              <w:top w:val="single" w:sz="4" w:space="0" w:color="auto"/>
              <w:right w:val="single" w:sz="4" w:space="0" w:color="auto"/>
            </w:tcBorders>
            <w:shd w:val="clear" w:color="auto" w:fill="auto"/>
            <w:vAlign w:val="center"/>
          </w:tcPr>
          <w:p w:rsidR="005E4FDD" w:rsidRPr="00411B84" w:rsidRDefault="005E4FDD" w:rsidP="00411B84">
            <w:pPr>
              <w:pStyle w:val="Table"/>
            </w:pPr>
            <w:r w:rsidRPr="00411B84">
              <w:t>Заготовка и сбор недревесных лесных ресурсов</w:t>
            </w:r>
          </w:p>
        </w:tc>
        <w:tc>
          <w:tcPr>
            <w:tcW w:w="1777" w:type="pct"/>
            <w:tcBorders>
              <w:top w:val="single" w:sz="4" w:space="0" w:color="auto"/>
              <w:left w:val="single" w:sz="4" w:space="0" w:color="auto"/>
              <w:bottom w:val="single" w:sz="4" w:space="0" w:color="auto"/>
            </w:tcBorders>
            <w:shd w:val="clear" w:color="auto" w:fill="auto"/>
            <w:vAlign w:val="center"/>
          </w:tcPr>
          <w:p w:rsidR="005E4FDD" w:rsidRPr="00411B84" w:rsidRDefault="005E4FDD" w:rsidP="00411B84">
            <w:pPr>
              <w:pStyle w:val="Table"/>
            </w:pPr>
            <w:r w:rsidRPr="00411B84">
              <w:t>Городские леса г. Людиново на территории Людиновского муниципального округа Калужской области</w:t>
            </w:r>
          </w:p>
        </w:tc>
        <w:tc>
          <w:tcPr>
            <w:tcW w:w="847" w:type="pct"/>
            <w:tcBorders>
              <w:top w:val="single" w:sz="4" w:space="0" w:color="auto"/>
              <w:bottom w:val="single" w:sz="4" w:space="0" w:color="auto"/>
            </w:tcBorders>
            <w:vAlign w:val="center"/>
          </w:tcPr>
          <w:p w:rsidR="005E4FDD" w:rsidRPr="00411B84" w:rsidRDefault="005E4FDD" w:rsidP="00411B84">
            <w:pPr>
              <w:pStyle w:val="Table"/>
            </w:pPr>
            <w:r w:rsidRPr="00411B84">
              <w:t>1-17</w:t>
            </w:r>
          </w:p>
        </w:tc>
        <w:tc>
          <w:tcPr>
            <w:tcW w:w="690" w:type="pct"/>
            <w:tcBorders>
              <w:top w:val="single" w:sz="4" w:space="0" w:color="auto"/>
              <w:bottom w:val="single" w:sz="4" w:space="0" w:color="auto"/>
            </w:tcBorders>
            <w:vAlign w:val="center"/>
          </w:tcPr>
          <w:p w:rsidR="005E4FDD" w:rsidRPr="00411B84" w:rsidRDefault="005E4FDD" w:rsidP="00411B84">
            <w:pPr>
              <w:pStyle w:val="Table"/>
            </w:pPr>
            <w:r w:rsidRPr="00411B84">
              <w:t>1264,0326</w:t>
            </w:r>
          </w:p>
        </w:tc>
      </w:tr>
      <w:tr w:rsidR="005E4FDD" w:rsidRPr="00411B84" w:rsidTr="00501DE3">
        <w:trPr>
          <w:trHeight w:val="77"/>
          <w:tblHeader/>
        </w:trPr>
        <w:tc>
          <w:tcPr>
            <w:tcW w:w="1686" w:type="pct"/>
            <w:tcBorders>
              <w:top w:val="single" w:sz="4" w:space="0" w:color="auto"/>
              <w:bottom w:val="nil"/>
              <w:right w:val="single" w:sz="4" w:space="0" w:color="auto"/>
            </w:tcBorders>
            <w:shd w:val="clear" w:color="auto" w:fill="auto"/>
            <w:vAlign w:val="center"/>
          </w:tcPr>
          <w:p w:rsidR="005E4FDD" w:rsidRPr="00411B84" w:rsidRDefault="005E4FDD" w:rsidP="00411B84">
            <w:pPr>
              <w:pStyle w:val="Table"/>
            </w:pPr>
            <w:r w:rsidRPr="00411B84">
              <w:t>Заготовка пищевых лесных ресурсов и сбор лекарственных растений</w:t>
            </w:r>
          </w:p>
        </w:tc>
        <w:tc>
          <w:tcPr>
            <w:tcW w:w="1777" w:type="pct"/>
            <w:tcBorders>
              <w:top w:val="single" w:sz="4" w:space="0" w:color="auto"/>
              <w:left w:val="single" w:sz="4" w:space="0" w:color="auto"/>
              <w:bottom w:val="nil"/>
            </w:tcBorders>
            <w:shd w:val="clear" w:color="auto" w:fill="auto"/>
            <w:vAlign w:val="center"/>
          </w:tcPr>
          <w:p w:rsidR="005E4FDD" w:rsidRPr="00411B84" w:rsidRDefault="005E4FDD" w:rsidP="00411B84">
            <w:pPr>
              <w:pStyle w:val="Table"/>
            </w:pPr>
            <w:r w:rsidRPr="00411B84">
              <w:t>Городские леса г. Людиново на территории Людиновского муниципального округа Калужской области</w:t>
            </w:r>
          </w:p>
        </w:tc>
        <w:tc>
          <w:tcPr>
            <w:tcW w:w="847" w:type="pct"/>
            <w:tcBorders>
              <w:top w:val="single" w:sz="4" w:space="0" w:color="auto"/>
              <w:bottom w:val="nil"/>
            </w:tcBorders>
            <w:vAlign w:val="center"/>
          </w:tcPr>
          <w:p w:rsidR="005E4FDD" w:rsidRPr="00411B84" w:rsidRDefault="005E4FDD" w:rsidP="00411B84">
            <w:pPr>
              <w:pStyle w:val="Table"/>
            </w:pPr>
            <w:r w:rsidRPr="00411B84">
              <w:t>1-17</w:t>
            </w:r>
          </w:p>
        </w:tc>
        <w:tc>
          <w:tcPr>
            <w:tcW w:w="690" w:type="pct"/>
            <w:tcBorders>
              <w:top w:val="single" w:sz="4" w:space="0" w:color="auto"/>
              <w:bottom w:val="nil"/>
            </w:tcBorders>
            <w:vAlign w:val="center"/>
          </w:tcPr>
          <w:p w:rsidR="005E4FDD" w:rsidRPr="00411B84" w:rsidRDefault="005E4FDD" w:rsidP="00411B84">
            <w:pPr>
              <w:pStyle w:val="Table"/>
            </w:pPr>
            <w:r w:rsidRPr="00411B84">
              <w:t>1264,0326</w:t>
            </w:r>
          </w:p>
        </w:tc>
      </w:tr>
      <w:tr w:rsidR="00B1498F" w:rsidRPr="00411B84" w:rsidTr="00962769">
        <w:trPr>
          <w:trHeight w:val="77"/>
          <w:tblHeader/>
        </w:trPr>
        <w:tc>
          <w:tcPr>
            <w:tcW w:w="1686" w:type="pct"/>
            <w:tcBorders>
              <w:top w:val="nil"/>
              <w:right w:val="single" w:sz="4" w:space="0" w:color="auto"/>
            </w:tcBorders>
            <w:shd w:val="clear" w:color="auto" w:fill="auto"/>
            <w:vAlign w:val="center"/>
          </w:tcPr>
          <w:p w:rsidR="00B1498F" w:rsidRPr="00411B84" w:rsidRDefault="00B1498F" w:rsidP="00411B84">
            <w:pPr>
              <w:pStyle w:val="Table"/>
            </w:pPr>
          </w:p>
        </w:tc>
        <w:tc>
          <w:tcPr>
            <w:tcW w:w="1777" w:type="pct"/>
            <w:tcBorders>
              <w:top w:val="nil"/>
              <w:left w:val="single" w:sz="4" w:space="0" w:color="auto"/>
            </w:tcBorders>
            <w:shd w:val="clear" w:color="auto" w:fill="auto"/>
          </w:tcPr>
          <w:p w:rsidR="00B1498F" w:rsidRPr="00411B84" w:rsidRDefault="00B1498F" w:rsidP="00411B84">
            <w:pPr>
              <w:pStyle w:val="Table"/>
            </w:pPr>
          </w:p>
        </w:tc>
        <w:tc>
          <w:tcPr>
            <w:tcW w:w="847" w:type="pct"/>
            <w:tcBorders>
              <w:top w:val="nil"/>
            </w:tcBorders>
            <w:vAlign w:val="center"/>
          </w:tcPr>
          <w:p w:rsidR="00B1498F" w:rsidRPr="00411B84" w:rsidRDefault="00B1498F" w:rsidP="00411B84">
            <w:pPr>
              <w:pStyle w:val="Table"/>
            </w:pPr>
          </w:p>
        </w:tc>
        <w:tc>
          <w:tcPr>
            <w:tcW w:w="690" w:type="pct"/>
            <w:tcBorders>
              <w:top w:val="nil"/>
            </w:tcBorders>
            <w:vAlign w:val="center"/>
          </w:tcPr>
          <w:p w:rsidR="00B1498F" w:rsidRPr="00411B84" w:rsidRDefault="00B1498F" w:rsidP="00411B84">
            <w:pPr>
              <w:pStyle w:val="Table"/>
            </w:pPr>
          </w:p>
        </w:tc>
      </w:tr>
    </w:tbl>
    <w:p w:rsidR="00B1498F" w:rsidRPr="00411B84" w:rsidRDefault="00B1498F" w:rsidP="00B70114">
      <w:pPr>
        <w:ind w:right="-28"/>
        <w:rPr>
          <w:rFonts w:cs="Arial"/>
        </w:rPr>
      </w:pPr>
    </w:p>
    <w:p w:rsidR="00B1498F" w:rsidRPr="00411B84" w:rsidRDefault="00B1498F" w:rsidP="00B70114">
      <w:pPr>
        <w:ind w:right="-28"/>
        <w:rPr>
          <w:rFonts w:cs="Arial"/>
        </w:rPr>
      </w:pPr>
    </w:p>
    <w:p w:rsidR="00962769" w:rsidRPr="00411B84" w:rsidRDefault="00962769" w:rsidP="00B70114">
      <w:pPr>
        <w:ind w:right="-28"/>
        <w:rPr>
          <w:rFonts w:cs="Arial"/>
        </w:rPr>
      </w:pPr>
    </w:p>
    <w:p w:rsidR="00B1498F" w:rsidRPr="00411B84" w:rsidRDefault="00B1498F" w:rsidP="00B70114">
      <w:pPr>
        <w:ind w:right="-28"/>
        <w:jc w:val="right"/>
        <w:rPr>
          <w:rFonts w:cs="Arial"/>
          <w:i/>
        </w:rPr>
      </w:pPr>
      <w:r w:rsidRPr="00411B84">
        <w:rPr>
          <w:rFonts w:cs="Arial"/>
          <w:i/>
        </w:rPr>
        <w:t>продолжение таблицы 10</w:t>
      </w:r>
    </w:p>
    <w:p w:rsidR="00B1498F" w:rsidRPr="00411B84" w:rsidRDefault="00B1498F" w:rsidP="00B70114">
      <w:pPr>
        <w:ind w:right="-28"/>
        <w:jc w:val="right"/>
        <w:rPr>
          <w:rFonts w:cs="Arial"/>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3543"/>
        <w:gridCol w:w="1621"/>
        <w:gridCol w:w="1321"/>
      </w:tblGrid>
      <w:tr w:rsidR="00B1498F" w:rsidRPr="00411B84" w:rsidTr="00962769">
        <w:trPr>
          <w:trHeight w:val="64"/>
          <w:tblHeader/>
        </w:trPr>
        <w:tc>
          <w:tcPr>
            <w:tcW w:w="1612" w:type="pct"/>
            <w:tcBorders>
              <w:top w:val="single" w:sz="4" w:space="0" w:color="auto"/>
              <w:left w:val="single" w:sz="4" w:space="0" w:color="auto"/>
              <w:bottom w:val="single" w:sz="4" w:space="0" w:color="auto"/>
              <w:right w:val="single" w:sz="4" w:space="0" w:color="auto"/>
            </w:tcBorders>
            <w:shd w:val="clear" w:color="auto" w:fill="auto"/>
            <w:vAlign w:val="center"/>
          </w:tcPr>
          <w:p w:rsidR="00B1498F" w:rsidRPr="00411B84" w:rsidRDefault="00B1498F" w:rsidP="00411B84">
            <w:pPr>
              <w:pStyle w:val="Table0"/>
            </w:pPr>
            <w:r w:rsidRPr="00411B84">
              <w:t>Виды разрешенного</w:t>
            </w:r>
          </w:p>
          <w:p w:rsidR="00B1498F" w:rsidRPr="00411B84" w:rsidRDefault="00B1498F" w:rsidP="00411B84">
            <w:pPr>
              <w:pStyle w:val="Table0"/>
            </w:pPr>
            <w:r w:rsidRPr="00411B84">
              <w:t>использования лесов</w:t>
            </w:r>
          </w:p>
        </w:tc>
        <w:tc>
          <w:tcPr>
            <w:tcW w:w="1851" w:type="pct"/>
            <w:tcBorders>
              <w:top w:val="single" w:sz="4" w:space="0" w:color="auto"/>
              <w:left w:val="single" w:sz="4" w:space="0" w:color="auto"/>
              <w:bottom w:val="single" w:sz="4" w:space="0" w:color="auto"/>
              <w:right w:val="single" w:sz="4" w:space="0" w:color="auto"/>
            </w:tcBorders>
            <w:shd w:val="clear" w:color="auto" w:fill="auto"/>
            <w:vAlign w:val="center"/>
          </w:tcPr>
          <w:p w:rsidR="00B1498F" w:rsidRPr="00411B84" w:rsidRDefault="00B1498F" w:rsidP="00411B84">
            <w:pPr>
              <w:pStyle w:val="Table0"/>
            </w:pPr>
            <w:r w:rsidRPr="00411B84">
              <w:t>Наименование территориальной единицы</w:t>
            </w:r>
          </w:p>
        </w:tc>
        <w:tc>
          <w:tcPr>
            <w:tcW w:w="847" w:type="pct"/>
            <w:tcBorders>
              <w:top w:val="single" w:sz="4" w:space="0" w:color="auto"/>
              <w:left w:val="single" w:sz="4" w:space="0" w:color="auto"/>
              <w:bottom w:val="single" w:sz="4" w:space="0" w:color="auto"/>
              <w:right w:val="single" w:sz="4" w:space="0" w:color="auto"/>
            </w:tcBorders>
            <w:vAlign w:val="center"/>
          </w:tcPr>
          <w:p w:rsidR="00B1498F" w:rsidRPr="00411B84" w:rsidRDefault="00B1498F" w:rsidP="00411B84">
            <w:pPr>
              <w:pStyle w:val="Table0"/>
            </w:pPr>
            <w:r w:rsidRPr="00411B84">
              <w:t>Перечень кварталов</w:t>
            </w:r>
          </w:p>
          <w:p w:rsidR="00B1498F" w:rsidRPr="00411B84" w:rsidRDefault="00B1498F" w:rsidP="00411B84">
            <w:pPr>
              <w:pStyle w:val="Table"/>
            </w:pPr>
            <w:r w:rsidRPr="00411B84">
              <w:t>или их частей</w:t>
            </w:r>
          </w:p>
        </w:tc>
        <w:tc>
          <w:tcPr>
            <w:tcW w:w="690" w:type="pct"/>
            <w:tcBorders>
              <w:top w:val="single" w:sz="4" w:space="0" w:color="auto"/>
              <w:left w:val="single" w:sz="4" w:space="0" w:color="auto"/>
              <w:bottom w:val="single" w:sz="4" w:space="0" w:color="auto"/>
              <w:right w:val="single" w:sz="4" w:space="0" w:color="auto"/>
            </w:tcBorders>
            <w:vAlign w:val="center"/>
          </w:tcPr>
          <w:p w:rsidR="00B1498F" w:rsidRPr="00411B84" w:rsidRDefault="00B1498F" w:rsidP="00411B84">
            <w:pPr>
              <w:pStyle w:val="Table"/>
            </w:pPr>
            <w:r w:rsidRPr="00411B84">
              <w:t>Площадь,</w:t>
            </w:r>
          </w:p>
          <w:p w:rsidR="00B1498F" w:rsidRPr="00411B84" w:rsidRDefault="00B1498F" w:rsidP="00411B84">
            <w:pPr>
              <w:pStyle w:val="Table"/>
            </w:pPr>
            <w:r w:rsidRPr="00411B84">
              <w:t>га</w:t>
            </w:r>
          </w:p>
        </w:tc>
      </w:tr>
      <w:tr w:rsidR="00B1498F" w:rsidRPr="00411B84" w:rsidTr="00B1498F">
        <w:trPr>
          <w:tblHeader/>
        </w:trPr>
        <w:tc>
          <w:tcPr>
            <w:tcW w:w="5000" w:type="pct"/>
            <w:gridSpan w:val="4"/>
            <w:tcBorders>
              <w:top w:val="single" w:sz="4" w:space="0" w:color="auto"/>
              <w:bottom w:val="single" w:sz="4" w:space="0" w:color="auto"/>
            </w:tcBorders>
            <w:shd w:val="clear" w:color="auto" w:fill="auto"/>
            <w:vAlign w:val="center"/>
          </w:tcPr>
          <w:p w:rsidR="00B1498F" w:rsidRPr="00411B84" w:rsidRDefault="00B1498F" w:rsidP="00411B84">
            <w:pPr>
              <w:pStyle w:val="Table"/>
            </w:pPr>
          </w:p>
        </w:tc>
      </w:tr>
      <w:tr w:rsidR="005E4FDD" w:rsidRPr="00411B84" w:rsidTr="00501DE3">
        <w:trPr>
          <w:trHeight w:val="646"/>
          <w:tblHeader/>
        </w:trPr>
        <w:tc>
          <w:tcPr>
            <w:tcW w:w="1612" w:type="pct"/>
            <w:tcBorders>
              <w:top w:val="single" w:sz="4" w:space="0" w:color="auto"/>
              <w:right w:val="single" w:sz="4" w:space="0" w:color="auto"/>
            </w:tcBorders>
            <w:shd w:val="clear" w:color="auto" w:fill="auto"/>
            <w:vAlign w:val="center"/>
          </w:tcPr>
          <w:p w:rsidR="005E4FDD" w:rsidRPr="00411B84" w:rsidRDefault="005E4FDD" w:rsidP="00411B84">
            <w:pPr>
              <w:pStyle w:val="Table"/>
            </w:pPr>
            <w:r w:rsidRPr="00411B84">
              <w:t>Осуществление видов деятельности в сфере охотничьего хозяйства</w:t>
            </w:r>
          </w:p>
        </w:tc>
        <w:tc>
          <w:tcPr>
            <w:tcW w:w="1851" w:type="pct"/>
            <w:tcBorders>
              <w:top w:val="single" w:sz="4" w:space="0" w:color="auto"/>
              <w:left w:val="single" w:sz="4" w:space="0" w:color="auto"/>
            </w:tcBorders>
            <w:shd w:val="clear" w:color="auto" w:fill="auto"/>
            <w:vAlign w:val="center"/>
          </w:tcPr>
          <w:p w:rsidR="005E4FDD" w:rsidRPr="00411B84" w:rsidRDefault="005E4FDD" w:rsidP="00411B84">
            <w:pPr>
              <w:pStyle w:val="Table"/>
            </w:pPr>
            <w:r w:rsidRPr="00411B84">
              <w:t>Городские леса г. Людиново на территории Людиновского муниципального округа Калужской области</w:t>
            </w:r>
          </w:p>
        </w:tc>
        <w:tc>
          <w:tcPr>
            <w:tcW w:w="847" w:type="pct"/>
            <w:tcBorders>
              <w:top w:val="single" w:sz="4" w:space="0" w:color="auto"/>
            </w:tcBorders>
            <w:vAlign w:val="center"/>
          </w:tcPr>
          <w:p w:rsidR="005E4FDD" w:rsidRPr="00411B84" w:rsidRDefault="005E4FDD" w:rsidP="00411B84">
            <w:pPr>
              <w:pStyle w:val="Table"/>
            </w:pPr>
            <w:r w:rsidRPr="00411B84">
              <w:t>запрещается</w:t>
            </w:r>
          </w:p>
        </w:tc>
        <w:tc>
          <w:tcPr>
            <w:tcW w:w="690" w:type="pct"/>
            <w:tcBorders>
              <w:top w:val="single" w:sz="4" w:space="0" w:color="auto"/>
            </w:tcBorders>
            <w:vAlign w:val="center"/>
          </w:tcPr>
          <w:p w:rsidR="005E4FDD" w:rsidRPr="00411B84" w:rsidRDefault="005E4FDD" w:rsidP="00411B84">
            <w:pPr>
              <w:pStyle w:val="Table"/>
            </w:pPr>
            <w:r w:rsidRPr="00411B84">
              <w:t>-</w:t>
            </w:r>
          </w:p>
        </w:tc>
      </w:tr>
      <w:tr w:rsidR="005E4FDD" w:rsidRPr="00411B84" w:rsidTr="00501DE3">
        <w:trPr>
          <w:trHeight w:val="646"/>
          <w:tblHeader/>
        </w:trPr>
        <w:tc>
          <w:tcPr>
            <w:tcW w:w="1612" w:type="pct"/>
            <w:tcBorders>
              <w:top w:val="single" w:sz="4" w:space="0" w:color="auto"/>
              <w:left w:val="single" w:sz="4" w:space="0" w:color="auto"/>
              <w:bottom w:val="single" w:sz="4" w:space="0" w:color="auto"/>
              <w:right w:val="single" w:sz="4" w:space="0" w:color="auto"/>
            </w:tcBorders>
            <w:shd w:val="clear" w:color="auto" w:fill="auto"/>
            <w:vAlign w:val="center"/>
          </w:tcPr>
          <w:p w:rsidR="005E4FDD" w:rsidRPr="00411B84" w:rsidRDefault="005E4FDD" w:rsidP="00411B84">
            <w:pPr>
              <w:pStyle w:val="Table"/>
            </w:pPr>
            <w:r w:rsidRPr="00411B84">
              <w:t>Ведение сельского хозяйства</w:t>
            </w:r>
          </w:p>
        </w:tc>
        <w:tc>
          <w:tcPr>
            <w:tcW w:w="1851" w:type="pct"/>
            <w:tcBorders>
              <w:top w:val="single" w:sz="4" w:space="0" w:color="auto"/>
              <w:left w:val="single" w:sz="4" w:space="0" w:color="auto"/>
              <w:bottom w:val="single" w:sz="4" w:space="0" w:color="auto"/>
              <w:right w:val="single" w:sz="4" w:space="0" w:color="auto"/>
            </w:tcBorders>
            <w:shd w:val="clear" w:color="auto" w:fill="auto"/>
            <w:vAlign w:val="center"/>
          </w:tcPr>
          <w:p w:rsidR="005E4FDD" w:rsidRPr="00411B84" w:rsidRDefault="005E4FDD" w:rsidP="00411B84">
            <w:pPr>
              <w:pStyle w:val="Table"/>
            </w:pPr>
            <w:r w:rsidRPr="00411B84">
              <w:t>Городские леса г. Людиново на территории Людиновского муниципального округа Калужской области</w:t>
            </w:r>
          </w:p>
        </w:tc>
        <w:tc>
          <w:tcPr>
            <w:tcW w:w="847" w:type="pct"/>
            <w:tcBorders>
              <w:top w:val="single" w:sz="4" w:space="0" w:color="auto"/>
              <w:left w:val="single" w:sz="4" w:space="0" w:color="auto"/>
              <w:bottom w:val="single" w:sz="4" w:space="0" w:color="auto"/>
              <w:right w:val="single" w:sz="4" w:space="0" w:color="auto"/>
            </w:tcBorders>
            <w:vAlign w:val="center"/>
          </w:tcPr>
          <w:p w:rsidR="005E4FDD" w:rsidRPr="00411B84" w:rsidRDefault="005E4FDD" w:rsidP="00411B84">
            <w:pPr>
              <w:pStyle w:val="Table"/>
            </w:pPr>
            <w:r w:rsidRPr="00411B84">
              <w:t>запрещается</w:t>
            </w:r>
          </w:p>
        </w:tc>
        <w:tc>
          <w:tcPr>
            <w:tcW w:w="690" w:type="pct"/>
            <w:tcBorders>
              <w:top w:val="single" w:sz="4" w:space="0" w:color="auto"/>
              <w:left w:val="single" w:sz="4" w:space="0" w:color="auto"/>
              <w:bottom w:val="single" w:sz="4" w:space="0" w:color="auto"/>
              <w:right w:val="single" w:sz="4" w:space="0" w:color="auto"/>
            </w:tcBorders>
            <w:vAlign w:val="center"/>
          </w:tcPr>
          <w:p w:rsidR="005E4FDD" w:rsidRPr="00411B84" w:rsidRDefault="005E4FDD" w:rsidP="00411B84">
            <w:pPr>
              <w:pStyle w:val="Table"/>
            </w:pPr>
            <w:r w:rsidRPr="00411B84">
              <w:t>-</w:t>
            </w:r>
          </w:p>
        </w:tc>
      </w:tr>
      <w:tr w:rsidR="005E4FDD" w:rsidRPr="00411B84" w:rsidTr="00501DE3">
        <w:trPr>
          <w:trHeight w:val="646"/>
          <w:tblHeader/>
        </w:trPr>
        <w:tc>
          <w:tcPr>
            <w:tcW w:w="1612" w:type="pct"/>
            <w:tcBorders>
              <w:top w:val="single" w:sz="4" w:space="0" w:color="auto"/>
              <w:left w:val="single" w:sz="4" w:space="0" w:color="auto"/>
              <w:bottom w:val="single" w:sz="4" w:space="0" w:color="auto"/>
              <w:right w:val="single" w:sz="4" w:space="0" w:color="auto"/>
            </w:tcBorders>
            <w:shd w:val="clear" w:color="auto" w:fill="auto"/>
            <w:vAlign w:val="center"/>
          </w:tcPr>
          <w:p w:rsidR="005E4FDD" w:rsidRPr="00411B84" w:rsidRDefault="005E4FDD" w:rsidP="00411B84">
            <w:pPr>
              <w:pStyle w:val="Table"/>
            </w:pPr>
            <w:r w:rsidRPr="00411B84">
              <w:t>Осуществление рыболовства, за исключением любительского рыболовства</w:t>
            </w:r>
          </w:p>
        </w:tc>
        <w:tc>
          <w:tcPr>
            <w:tcW w:w="1851" w:type="pct"/>
            <w:tcBorders>
              <w:top w:val="single" w:sz="4" w:space="0" w:color="auto"/>
              <w:left w:val="single" w:sz="4" w:space="0" w:color="auto"/>
              <w:bottom w:val="single" w:sz="4" w:space="0" w:color="auto"/>
              <w:right w:val="single" w:sz="4" w:space="0" w:color="auto"/>
            </w:tcBorders>
            <w:shd w:val="clear" w:color="auto" w:fill="auto"/>
            <w:vAlign w:val="center"/>
          </w:tcPr>
          <w:p w:rsidR="005E4FDD" w:rsidRPr="00411B84" w:rsidRDefault="005E4FDD" w:rsidP="00411B84">
            <w:pPr>
              <w:pStyle w:val="Table"/>
            </w:pPr>
            <w:r w:rsidRPr="00411B84">
              <w:t>Городские леса г. Людиново на территории Людиновского муниципального округа Калужской области</w:t>
            </w:r>
          </w:p>
        </w:tc>
        <w:tc>
          <w:tcPr>
            <w:tcW w:w="847" w:type="pct"/>
            <w:tcBorders>
              <w:top w:val="single" w:sz="4" w:space="0" w:color="auto"/>
              <w:left w:val="single" w:sz="4" w:space="0" w:color="auto"/>
              <w:bottom w:val="single" w:sz="4" w:space="0" w:color="auto"/>
              <w:right w:val="single" w:sz="4" w:space="0" w:color="auto"/>
            </w:tcBorders>
            <w:vAlign w:val="center"/>
          </w:tcPr>
          <w:p w:rsidR="005E4FDD" w:rsidRPr="00411B84" w:rsidRDefault="005E4FDD" w:rsidP="00411B84">
            <w:pPr>
              <w:pStyle w:val="Table"/>
            </w:pPr>
            <w:r w:rsidRPr="00411B84">
              <w:t>1-17</w:t>
            </w:r>
          </w:p>
        </w:tc>
        <w:tc>
          <w:tcPr>
            <w:tcW w:w="690" w:type="pct"/>
            <w:tcBorders>
              <w:top w:val="single" w:sz="4" w:space="0" w:color="auto"/>
              <w:left w:val="single" w:sz="4" w:space="0" w:color="auto"/>
              <w:bottom w:val="single" w:sz="4" w:space="0" w:color="auto"/>
              <w:right w:val="single" w:sz="4" w:space="0" w:color="auto"/>
            </w:tcBorders>
            <w:vAlign w:val="center"/>
          </w:tcPr>
          <w:p w:rsidR="005E4FDD" w:rsidRPr="00411B84" w:rsidRDefault="005E4FDD" w:rsidP="00411B84">
            <w:pPr>
              <w:pStyle w:val="Table"/>
            </w:pPr>
            <w:r w:rsidRPr="00411B84">
              <w:t>1264,0326</w:t>
            </w:r>
          </w:p>
        </w:tc>
      </w:tr>
      <w:tr w:rsidR="005E4FDD" w:rsidRPr="00411B84" w:rsidTr="00501DE3">
        <w:trPr>
          <w:tblHeader/>
        </w:trPr>
        <w:tc>
          <w:tcPr>
            <w:tcW w:w="1612" w:type="pct"/>
            <w:tcBorders>
              <w:top w:val="single" w:sz="4" w:space="0" w:color="auto"/>
              <w:right w:val="single" w:sz="4" w:space="0" w:color="auto"/>
            </w:tcBorders>
            <w:shd w:val="clear" w:color="auto" w:fill="auto"/>
            <w:vAlign w:val="center"/>
          </w:tcPr>
          <w:p w:rsidR="005E4FDD" w:rsidRPr="00411B84" w:rsidRDefault="005E4FDD" w:rsidP="00411B84">
            <w:pPr>
              <w:pStyle w:val="Table"/>
            </w:pPr>
            <w:r w:rsidRPr="00411B84">
              <w:t>Осуществление научно-исследовательской деятельности, образовательной деятельности</w:t>
            </w:r>
          </w:p>
        </w:tc>
        <w:tc>
          <w:tcPr>
            <w:tcW w:w="1851" w:type="pct"/>
            <w:tcBorders>
              <w:top w:val="single" w:sz="4" w:space="0" w:color="auto"/>
              <w:left w:val="single" w:sz="4" w:space="0" w:color="auto"/>
              <w:bottom w:val="single" w:sz="4" w:space="0" w:color="auto"/>
            </w:tcBorders>
            <w:shd w:val="clear" w:color="auto" w:fill="auto"/>
            <w:vAlign w:val="center"/>
          </w:tcPr>
          <w:p w:rsidR="005E4FDD" w:rsidRPr="00411B84" w:rsidRDefault="005E4FDD" w:rsidP="00411B84">
            <w:pPr>
              <w:pStyle w:val="Table"/>
            </w:pPr>
            <w:r w:rsidRPr="00411B84">
              <w:t>Городские леса г. Людиново на территории Людиновского муниципального округа Калужской области</w:t>
            </w:r>
          </w:p>
        </w:tc>
        <w:tc>
          <w:tcPr>
            <w:tcW w:w="847" w:type="pct"/>
            <w:tcBorders>
              <w:top w:val="single" w:sz="4" w:space="0" w:color="auto"/>
              <w:bottom w:val="single" w:sz="4" w:space="0" w:color="auto"/>
            </w:tcBorders>
            <w:vAlign w:val="center"/>
          </w:tcPr>
          <w:p w:rsidR="005E4FDD" w:rsidRPr="00411B84" w:rsidRDefault="005E4FDD" w:rsidP="00411B84">
            <w:pPr>
              <w:pStyle w:val="Table"/>
            </w:pPr>
            <w:r w:rsidRPr="00411B84">
              <w:t>1-17</w:t>
            </w:r>
          </w:p>
        </w:tc>
        <w:tc>
          <w:tcPr>
            <w:tcW w:w="690" w:type="pct"/>
            <w:tcBorders>
              <w:top w:val="single" w:sz="4" w:space="0" w:color="auto"/>
              <w:bottom w:val="single" w:sz="4" w:space="0" w:color="auto"/>
            </w:tcBorders>
            <w:vAlign w:val="center"/>
          </w:tcPr>
          <w:p w:rsidR="005E4FDD" w:rsidRPr="00411B84" w:rsidRDefault="005E4FDD" w:rsidP="00411B84">
            <w:pPr>
              <w:pStyle w:val="Table"/>
            </w:pPr>
            <w:r w:rsidRPr="00411B84">
              <w:t>1264,0326</w:t>
            </w:r>
          </w:p>
        </w:tc>
      </w:tr>
      <w:tr w:rsidR="005E4FDD" w:rsidRPr="00411B84" w:rsidTr="00501DE3">
        <w:trPr>
          <w:tblHeader/>
        </w:trPr>
        <w:tc>
          <w:tcPr>
            <w:tcW w:w="1612" w:type="pct"/>
            <w:tcBorders>
              <w:top w:val="single" w:sz="4" w:space="0" w:color="auto"/>
              <w:bottom w:val="nil"/>
              <w:right w:val="single" w:sz="4" w:space="0" w:color="auto"/>
            </w:tcBorders>
            <w:shd w:val="clear" w:color="auto" w:fill="auto"/>
            <w:vAlign w:val="center"/>
          </w:tcPr>
          <w:p w:rsidR="005E4FDD" w:rsidRPr="00411B84" w:rsidRDefault="005E4FDD" w:rsidP="00411B84">
            <w:pPr>
              <w:pStyle w:val="Table"/>
            </w:pPr>
            <w:r w:rsidRPr="00411B84">
              <w:t>Осуществление рекреационной деятельности</w:t>
            </w:r>
          </w:p>
        </w:tc>
        <w:tc>
          <w:tcPr>
            <w:tcW w:w="1851" w:type="pct"/>
            <w:tcBorders>
              <w:top w:val="single" w:sz="4" w:space="0" w:color="auto"/>
              <w:left w:val="single" w:sz="4" w:space="0" w:color="auto"/>
              <w:bottom w:val="nil"/>
            </w:tcBorders>
            <w:shd w:val="clear" w:color="auto" w:fill="auto"/>
            <w:vAlign w:val="center"/>
          </w:tcPr>
          <w:p w:rsidR="005E4FDD" w:rsidRPr="00411B84" w:rsidRDefault="005E4FDD" w:rsidP="00411B84">
            <w:pPr>
              <w:pStyle w:val="Table"/>
            </w:pPr>
            <w:r w:rsidRPr="00411B84">
              <w:t>Городские леса г. Людиново на территории Людиновского муниципального округа Калужской области</w:t>
            </w:r>
          </w:p>
        </w:tc>
        <w:tc>
          <w:tcPr>
            <w:tcW w:w="847" w:type="pct"/>
            <w:tcBorders>
              <w:top w:val="single" w:sz="4" w:space="0" w:color="auto"/>
              <w:bottom w:val="nil"/>
            </w:tcBorders>
            <w:vAlign w:val="center"/>
          </w:tcPr>
          <w:p w:rsidR="005E4FDD" w:rsidRPr="00411B84" w:rsidRDefault="005E4FDD" w:rsidP="00411B84">
            <w:pPr>
              <w:pStyle w:val="Table"/>
            </w:pPr>
            <w:r w:rsidRPr="00411B84">
              <w:t>1-17</w:t>
            </w:r>
          </w:p>
        </w:tc>
        <w:tc>
          <w:tcPr>
            <w:tcW w:w="690" w:type="pct"/>
            <w:tcBorders>
              <w:top w:val="single" w:sz="4" w:space="0" w:color="auto"/>
              <w:bottom w:val="nil"/>
            </w:tcBorders>
            <w:vAlign w:val="center"/>
          </w:tcPr>
          <w:p w:rsidR="005E4FDD" w:rsidRPr="00411B84" w:rsidRDefault="005E4FDD" w:rsidP="00411B84">
            <w:pPr>
              <w:pStyle w:val="Table"/>
            </w:pPr>
            <w:r w:rsidRPr="00411B84">
              <w:t>1264,0326</w:t>
            </w:r>
          </w:p>
        </w:tc>
      </w:tr>
      <w:tr w:rsidR="005E4FDD" w:rsidRPr="00411B84" w:rsidTr="00501DE3">
        <w:trPr>
          <w:tblHeader/>
        </w:trPr>
        <w:tc>
          <w:tcPr>
            <w:tcW w:w="1612" w:type="pct"/>
            <w:tcBorders>
              <w:top w:val="single" w:sz="4" w:space="0" w:color="auto"/>
              <w:bottom w:val="single" w:sz="4" w:space="0" w:color="auto"/>
              <w:right w:val="single" w:sz="4" w:space="0" w:color="auto"/>
            </w:tcBorders>
            <w:shd w:val="clear" w:color="auto" w:fill="auto"/>
            <w:vAlign w:val="center"/>
          </w:tcPr>
          <w:p w:rsidR="005E4FDD" w:rsidRPr="00411B84" w:rsidRDefault="005E4FDD" w:rsidP="00411B84">
            <w:pPr>
              <w:pStyle w:val="Table"/>
              <w:rPr>
                <w:highlight w:val="yellow"/>
              </w:rPr>
            </w:pPr>
            <w:r w:rsidRPr="00411B84">
              <w:lastRenderedPageBreak/>
              <w:t>Создание лесных плантаций и их эксплуатация</w:t>
            </w:r>
          </w:p>
        </w:tc>
        <w:tc>
          <w:tcPr>
            <w:tcW w:w="1851" w:type="pct"/>
            <w:tcBorders>
              <w:top w:val="single" w:sz="4" w:space="0" w:color="auto"/>
              <w:left w:val="single" w:sz="4" w:space="0" w:color="auto"/>
              <w:bottom w:val="single" w:sz="4" w:space="0" w:color="auto"/>
            </w:tcBorders>
            <w:shd w:val="clear" w:color="auto" w:fill="auto"/>
            <w:vAlign w:val="center"/>
          </w:tcPr>
          <w:p w:rsidR="005E4FDD" w:rsidRPr="00411B84" w:rsidRDefault="005E4FDD" w:rsidP="00411B84">
            <w:pPr>
              <w:pStyle w:val="Table"/>
            </w:pPr>
            <w:r w:rsidRPr="00411B84">
              <w:t>Городские леса г. Людиново на территории Людиновского муниципального округа Калужской области</w:t>
            </w:r>
          </w:p>
        </w:tc>
        <w:tc>
          <w:tcPr>
            <w:tcW w:w="847" w:type="pct"/>
            <w:tcBorders>
              <w:top w:val="single" w:sz="4" w:space="0" w:color="auto"/>
              <w:bottom w:val="single" w:sz="4" w:space="0" w:color="auto"/>
            </w:tcBorders>
            <w:vAlign w:val="center"/>
          </w:tcPr>
          <w:p w:rsidR="005E4FDD" w:rsidRPr="00411B84" w:rsidRDefault="005E4FDD" w:rsidP="00411B84">
            <w:pPr>
              <w:pStyle w:val="Table"/>
            </w:pPr>
            <w:r w:rsidRPr="00411B84">
              <w:t>не проектируется</w:t>
            </w:r>
          </w:p>
        </w:tc>
        <w:tc>
          <w:tcPr>
            <w:tcW w:w="690" w:type="pct"/>
            <w:tcBorders>
              <w:top w:val="single" w:sz="4" w:space="0" w:color="auto"/>
              <w:bottom w:val="single" w:sz="4" w:space="0" w:color="auto"/>
            </w:tcBorders>
            <w:vAlign w:val="center"/>
          </w:tcPr>
          <w:p w:rsidR="005E4FDD" w:rsidRPr="00411B84" w:rsidRDefault="005E4FDD" w:rsidP="00411B84">
            <w:pPr>
              <w:pStyle w:val="Table"/>
            </w:pPr>
            <w:r w:rsidRPr="00411B84">
              <w:t>-</w:t>
            </w:r>
          </w:p>
        </w:tc>
      </w:tr>
      <w:tr w:rsidR="005E4FDD" w:rsidRPr="00411B84" w:rsidTr="00501DE3">
        <w:trPr>
          <w:tblHeader/>
        </w:trPr>
        <w:tc>
          <w:tcPr>
            <w:tcW w:w="1612" w:type="pct"/>
            <w:tcBorders>
              <w:top w:val="single" w:sz="4" w:space="0" w:color="auto"/>
              <w:bottom w:val="single" w:sz="4" w:space="0" w:color="auto"/>
              <w:right w:val="single" w:sz="4" w:space="0" w:color="auto"/>
            </w:tcBorders>
            <w:shd w:val="clear" w:color="auto" w:fill="auto"/>
          </w:tcPr>
          <w:p w:rsidR="005E4FDD" w:rsidRPr="00411B84" w:rsidRDefault="005E4FDD" w:rsidP="00411B84">
            <w:pPr>
              <w:pStyle w:val="Table"/>
            </w:pPr>
            <w:r w:rsidRPr="00411B84">
              <w:t>Выращивание лесных плодовых, ягодных, декоративных растений, лекарственных растений</w:t>
            </w:r>
          </w:p>
        </w:tc>
        <w:tc>
          <w:tcPr>
            <w:tcW w:w="1851" w:type="pct"/>
            <w:tcBorders>
              <w:top w:val="single" w:sz="4" w:space="0" w:color="auto"/>
              <w:left w:val="single" w:sz="4" w:space="0" w:color="auto"/>
              <w:bottom w:val="single" w:sz="4" w:space="0" w:color="auto"/>
            </w:tcBorders>
            <w:shd w:val="clear" w:color="auto" w:fill="auto"/>
            <w:vAlign w:val="center"/>
          </w:tcPr>
          <w:p w:rsidR="005E4FDD" w:rsidRPr="00411B84" w:rsidRDefault="005E4FDD" w:rsidP="00411B84">
            <w:pPr>
              <w:pStyle w:val="Table"/>
            </w:pPr>
            <w:r w:rsidRPr="00411B84">
              <w:t>Городские леса г. Людиново на территории Людиновского муниципального округа Калужской области</w:t>
            </w:r>
          </w:p>
        </w:tc>
        <w:tc>
          <w:tcPr>
            <w:tcW w:w="847" w:type="pct"/>
            <w:tcBorders>
              <w:top w:val="single" w:sz="4" w:space="0" w:color="auto"/>
              <w:bottom w:val="single" w:sz="4" w:space="0" w:color="auto"/>
            </w:tcBorders>
            <w:vAlign w:val="center"/>
          </w:tcPr>
          <w:p w:rsidR="005E4FDD" w:rsidRPr="00411B84" w:rsidRDefault="005E4FDD" w:rsidP="00411B84">
            <w:pPr>
              <w:pStyle w:val="Table"/>
            </w:pPr>
            <w:r w:rsidRPr="00411B84">
              <w:t>1-17</w:t>
            </w:r>
          </w:p>
        </w:tc>
        <w:tc>
          <w:tcPr>
            <w:tcW w:w="690" w:type="pct"/>
            <w:tcBorders>
              <w:top w:val="single" w:sz="4" w:space="0" w:color="auto"/>
              <w:bottom w:val="single" w:sz="4" w:space="0" w:color="auto"/>
            </w:tcBorders>
            <w:vAlign w:val="center"/>
          </w:tcPr>
          <w:p w:rsidR="005E4FDD" w:rsidRPr="00411B84" w:rsidRDefault="005E4FDD" w:rsidP="00411B84">
            <w:pPr>
              <w:pStyle w:val="Table"/>
            </w:pPr>
            <w:r w:rsidRPr="00411B84">
              <w:t>1264,0326</w:t>
            </w:r>
          </w:p>
        </w:tc>
      </w:tr>
      <w:tr w:rsidR="005E4FDD" w:rsidRPr="00411B84" w:rsidTr="00501DE3">
        <w:trPr>
          <w:tblHeader/>
        </w:trPr>
        <w:tc>
          <w:tcPr>
            <w:tcW w:w="1612" w:type="pct"/>
            <w:tcBorders>
              <w:top w:val="single" w:sz="4" w:space="0" w:color="auto"/>
              <w:left w:val="single" w:sz="4" w:space="0" w:color="auto"/>
              <w:bottom w:val="nil"/>
              <w:right w:val="single" w:sz="4" w:space="0" w:color="auto"/>
            </w:tcBorders>
            <w:shd w:val="clear" w:color="auto" w:fill="auto"/>
          </w:tcPr>
          <w:p w:rsidR="005E4FDD" w:rsidRPr="00411B84" w:rsidRDefault="005E4FDD" w:rsidP="00411B84">
            <w:pPr>
              <w:pStyle w:val="Table"/>
            </w:pPr>
            <w:r w:rsidRPr="00411B84">
              <w:t>Создание лесных питомников и их эксплуатация</w:t>
            </w:r>
          </w:p>
        </w:tc>
        <w:tc>
          <w:tcPr>
            <w:tcW w:w="1851" w:type="pct"/>
            <w:tcBorders>
              <w:top w:val="single" w:sz="4" w:space="0" w:color="auto"/>
              <w:left w:val="single" w:sz="4" w:space="0" w:color="auto"/>
              <w:bottom w:val="nil"/>
              <w:right w:val="single" w:sz="4" w:space="0" w:color="auto"/>
            </w:tcBorders>
            <w:shd w:val="clear" w:color="auto" w:fill="auto"/>
            <w:vAlign w:val="center"/>
          </w:tcPr>
          <w:p w:rsidR="005E4FDD" w:rsidRPr="00411B84" w:rsidRDefault="005E4FDD" w:rsidP="00411B84">
            <w:pPr>
              <w:pStyle w:val="Table"/>
            </w:pPr>
            <w:r w:rsidRPr="00411B84">
              <w:t>Городские леса г. Людиново на территории Людиновского муниципального округа Калужской области</w:t>
            </w:r>
          </w:p>
        </w:tc>
        <w:tc>
          <w:tcPr>
            <w:tcW w:w="847" w:type="pct"/>
            <w:tcBorders>
              <w:top w:val="single" w:sz="4" w:space="0" w:color="auto"/>
              <w:left w:val="single" w:sz="4" w:space="0" w:color="auto"/>
              <w:bottom w:val="nil"/>
              <w:right w:val="single" w:sz="4" w:space="0" w:color="auto"/>
            </w:tcBorders>
            <w:vAlign w:val="center"/>
          </w:tcPr>
          <w:p w:rsidR="005E4FDD" w:rsidRPr="00411B84" w:rsidRDefault="005E4FDD" w:rsidP="00411B84">
            <w:pPr>
              <w:pStyle w:val="Table"/>
            </w:pPr>
            <w:r w:rsidRPr="00411B84">
              <w:t>1-17</w:t>
            </w:r>
          </w:p>
        </w:tc>
        <w:tc>
          <w:tcPr>
            <w:tcW w:w="690" w:type="pct"/>
            <w:tcBorders>
              <w:top w:val="single" w:sz="4" w:space="0" w:color="auto"/>
              <w:left w:val="single" w:sz="4" w:space="0" w:color="auto"/>
              <w:bottom w:val="nil"/>
              <w:right w:val="single" w:sz="4" w:space="0" w:color="auto"/>
            </w:tcBorders>
            <w:vAlign w:val="center"/>
          </w:tcPr>
          <w:p w:rsidR="005E4FDD" w:rsidRPr="00411B84" w:rsidRDefault="005E4FDD" w:rsidP="00411B84">
            <w:pPr>
              <w:pStyle w:val="Table"/>
            </w:pPr>
            <w:r w:rsidRPr="00411B84">
              <w:t>1264,0326</w:t>
            </w:r>
          </w:p>
        </w:tc>
      </w:tr>
      <w:tr w:rsidR="00B1498F" w:rsidRPr="00411B84" w:rsidTr="00962769">
        <w:trPr>
          <w:tblHeader/>
        </w:trPr>
        <w:tc>
          <w:tcPr>
            <w:tcW w:w="1612" w:type="pct"/>
            <w:tcBorders>
              <w:top w:val="nil"/>
              <w:left w:val="single" w:sz="4" w:space="0" w:color="auto"/>
              <w:bottom w:val="single" w:sz="4" w:space="0" w:color="auto"/>
              <w:right w:val="single" w:sz="4" w:space="0" w:color="auto"/>
            </w:tcBorders>
            <w:shd w:val="clear" w:color="auto" w:fill="auto"/>
          </w:tcPr>
          <w:p w:rsidR="00B1498F" w:rsidRPr="00411B84" w:rsidRDefault="00B1498F" w:rsidP="00411B84">
            <w:pPr>
              <w:pStyle w:val="Table"/>
            </w:pPr>
          </w:p>
        </w:tc>
        <w:tc>
          <w:tcPr>
            <w:tcW w:w="1851" w:type="pct"/>
            <w:tcBorders>
              <w:top w:val="nil"/>
              <w:left w:val="single" w:sz="4" w:space="0" w:color="auto"/>
              <w:bottom w:val="single" w:sz="4" w:space="0" w:color="auto"/>
              <w:right w:val="single" w:sz="4" w:space="0" w:color="auto"/>
            </w:tcBorders>
            <w:shd w:val="clear" w:color="auto" w:fill="auto"/>
          </w:tcPr>
          <w:p w:rsidR="00B1498F" w:rsidRPr="00411B84" w:rsidRDefault="00B1498F" w:rsidP="00411B84">
            <w:pPr>
              <w:pStyle w:val="Table"/>
            </w:pPr>
          </w:p>
        </w:tc>
        <w:tc>
          <w:tcPr>
            <w:tcW w:w="847" w:type="pct"/>
            <w:tcBorders>
              <w:top w:val="nil"/>
              <w:left w:val="single" w:sz="4" w:space="0" w:color="auto"/>
              <w:bottom w:val="single" w:sz="4" w:space="0" w:color="auto"/>
              <w:right w:val="single" w:sz="4" w:space="0" w:color="auto"/>
            </w:tcBorders>
            <w:vAlign w:val="center"/>
          </w:tcPr>
          <w:p w:rsidR="00B1498F" w:rsidRPr="00411B84" w:rsidRDefault="00B1498F" w:rsidP="00411B84">
            <w:pPr>
              <w:pStyle w:val="Table"/>
            </w:pPr>
          </w:p>
        </w:tc>
        <w:tc>
          <w:tcPr>
            <w:tcW w:w="690" w:type="pct"/>
            <w:tcBorders>
              <w:top w:val="nil"/>
              <w:left w:val="single" w:sz="4" w:space="0" w:color="auto"/>
              <w:bottom w:val="single" w:sz="4" w:space="0" w:color="auto"/>
              <w:right w:val="single" w:sz="4" w:space="0" w:color="auto"/>
            </w:tcBorders>
            <w:vAlign w:val="center"/>
          </w:tcPr>
          <w:p w:rsidR="00B1498F" w:rsidRPr="00411B84" w:rsidRDefault="00B1498F" w:rsidP="00411B84">
            <w:pPr>
              <w:pStyle w:val="Table"/>
            </w:pPr>
          </w:p>
        </w:tc>
      </w:tr>
    </w:tbl>
    <w:p w:rsidR="00B1498F" w:rsidRPr="00411B84" w:rsidRDefault="00B1498F" w:rsidP="00B70114">
      <w:pPr>
        <w:ind w:right="-28"/>
        <w:rPr>
          <w:rFonts w:cs="Arial"/>
        </w:rPr>
      </w:pPr>
    </w:p>
    <w:p w:rsidR="00B1498F" w:rsidRPr="00411B84" w:rsidRDefault="00B1498F" w:rsidP="00B70114">
      <w:pPr>
        <w:ind w:right="-28"/>
        <w:rPr>
          <w:rFonts w:cs="Arial"/>
        </w:rPr>
      </w:pPr>
    </w:p>
    <w:p w:rsidR="00962769" w:rsidRPr="00411B84" w:rsidRDefault="00962769" w:rsidP="00B70114">
      <w:pPr>
        <w:ind w:right="-28"/>
        <w:rPr>
          <w:rFonts w:cs="Arial"/>
        </w:rPr>
      </w:pPr>
    </w:p>
    <w:p w:rsidR="00B1498F" w:rsidRPr="00411B84" w:rsidRDefault="00B1498F" w:rsidP="00B70114">
      <w:pPr>
        <w:ind w:right="-28"/>
        <w:rPr>
          <w:rFonts w:cs="Arial"/>
        </w:rPr>
      </w:pPr>
    </w:p>
    <w:p w:rsidR="00B1498F" w:rsidRPr="00411B84" w:rsidRDefault="00B1498F" w:rsidP="00B70114">
      <w:pPr>
        <w:spacing w:after="120"/>
        <w:ind w:right="-28"/>
        <w:jc w:val="right"/>
        <w:rPr>
          <w:rFonts w:cs="Arial"/>
          <w:i/>
        </w:rPr>
      </w:pPr>
      <w:r w:rsidRPr="00411B84">
        <w:rPr>
          <w:rFonts w:cs="Arial"/>
          <w:i/>
        </w:rPr>
        <w:t>окончание таблицы 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3543"/>
        <w:gridCol w:w="1621"/>
        <w:gridCol w:w="1321"/>
      </w:tblGrid>
      <w:tr w:rsidR="00B1498F" w:rsidRPr="00411B84" w:rsidTr="00962769">
        <w:trPr>
          <w:trHeight w:val="64"/>
          <w:tblHeader/>
        </w:trPr>
        <w:tc>
          <w:tcPr>
            <w:tcW w:w="1612" w:type="pct"/>
            <w:tcBorders>
              <w:top w:val="single" w:sz="4" w:space="0" w:color="auto"/>
              <w:left w:val="single" w:sz="4" w:space="0" w:color="auto"/>
              <w:bottom w:val="single" w:sz="4" w:space="0" w:color="auto"/>
              <w:right w:val="single" w:sz="4" w:space="0" w:color="auto"/>
            </w:tcBorders>
            <w:shd w:val="clear" w:color="auto" w:fill="auto"/>
            <w:vAlign w:val="center"/>
          </w:tcPr>
          <w:p w:rsidR="00B1498F" w:rsidRPr="00411B84" w:rsidRDefault="00B1498F" w:rsidP="00411B84">
            <w:pPr>
              <w:pStyle w:val="Table0"/>
            </w:pPr>
            <w:r w:rsidRPr="00411B84">
              <w:t>Виды разрешенного</w:t>
            </w:r>
          </w:p>
          <w:p w:rsidR="00B1498F" w:rsidRPr="00411B84" w:rsidRDefault="00B1498F" w:rsidP="00411B84">
            <w:pPr>
              <w:pStyle w:val="Table0"/>
            </w:pPr>
            <w:r w:rsidRPr="00411B84">
              <w:t>использования лесов</w:t>
            </w:r>
          </w:p>
        </w:tc>
        <w:tc>
          <w:tcPr>
            <w:tcW w:w="1851" w:type="pct"/>
            <w:tcBorders>
              <w:top w:val="single" w:sz="4" w:space="0" w:color="auto"/>
              <w:left w:val="single" w:sz="4" w:space="0" w:color="auto"/>
              <w:bottom w:val="single" w:sz="4" w:space="0" w:color="auto"/>
              <w:right w:val="single" w:sz="4" w:space="0" w:color="auto"/>
            </w:tcBorders>
            <w:shd w:val="clear" w:color="auto" w:fill="auto"/>
            <w:vAlign w:val="center"/>
          </w:tcPr>
          <w:p w:rsidR="00B1498F" w:rsidRPr="00411B84" w:rsidRDefault="00B1498F" w:rsidP="00411B84">
            <w:pPr>
              <w:pStyle w:val="Table0"/>
            </w:pPr>
            <w:r w:rsidRPr="00411B84">
              <w:t>Наименование территориальной единицы</w:t>
            </w:r>
          </w:p>
        </w:tc>
        <w:tc>
          <w:tcPr>
            <w:tcW w:w="847" w:type="pct"/>
            <w:tcBorders>
              <w:top w:val="single" w:sz="4" w:space="0" w:color="auto"/>
              <w:left w:val="single" w:sz="4" w:space="0" w:color="auto"/>
              <w:bottom w:val="single" w:sz="4" w:space="0" w:color="auto"/>
              <w:right w:val="single" w:sz="4" w:space="0" w:color="auto"/>
            </w:tcBorders>
            <w:vAlign w:val="center"/>
          </w:tcPr>
          <w:p w:rsidR="00B1498F" w:rsidRPr="00411B84" w:rsidRDefault="00B1498F" w:rsidP="00411B84">
            <w:pPr>
              <w:pStyle w:val="Table0"/>
            </w:pPr>
            <w:r w:rsidRPr="00411B84">
              <w:t>Перечень кварталов</w:t>
            </w:r>
          </w:p>
          <w:p w:rsidR="00B1498F" w:rsidRPr="00411B84" w:rsidRDefault="00B1498F" w:rsidP="00411B84">
            <w:pPr>
              <w:pStyle w:val="Table"/>
            </w:pPr>
            <w:r w:rsidRPr="00411B84">
              <w:t>или их частей</w:t>
            </w:r>
          </w:p>
        </w:tc>
        <w:tc>
          <w:tcPr>
            <w:tcW w:w="690" w:type="pct"/>
            <w:tcBorders>
              <w:top w:val="single" w:sz="4" w:space="0" w:color="auto"/>
              <w:left w:val="single" w:sz="4" w:space="0" w:color="auto"/>
              <w:bottom w:val="single" w:sz="4" w:space="0" w:color="auto"/>
              <w:right w:val="single" w:sz="4" w:space="0" w:color="auto"/>
            </w:tcBorders>
            <w:vAlign w:val="center"/>
          </w:tcPr>
          <w:p w:rsidR="00B1498F" w:rsidRPr="00411B84" w:rsidRDefault="00B1498F" w:rsidP="00411B84">
            <w:pPr>
              <w:pStyle w:val="Table"/>
            </w:pPr>
            <w:r w:rsidRPr="00411B84">
              <w:t>Площадь,</w:t>
            </w:r>
          </w:p>
          <w:p w:rsidR="00B1498F" w:rsidRPr="00411B84" w:rsidRDefault="00B1498F" w:rsidP="00411B84">
            <w:pPr>
              <w:pStyle w:val="Table"/>
            </w:pPr>
            <w:r w:rsidRPr="00411B84">
              <w:t>га</w:t>
            </w:r>
          </w:p>
        </w:tc>
      </w:tr>
      <w:tr w:rsidR="00B1498F" w:rsidRPr="00411B84" w:rsidTr="00B1498F">
        <w:trPr>
          <w:tblHeader/>
        </w:trPr>
        <w:tc>
          <w:tcPr>
            <w:tcW w:w="5000" w:type="pct"/>
            <w:gridSpan w:val="4"/>
            <w:tcBorders>
              <w:top w:val="single" w:sz="4" w:space="0" w:color="auto"/>
              <w:bottom w:val="single" w:sz="4" w:space="0" w:color="auto"/>
            </w:tcBorders>
            <w:shd w:val="clear" w:color="auto" w:fill="auto"/>
            <w:vAlign w:val="center"/>
          </w:tcPr>
          <w:p w:rsidR="00B1498F" w:rsidRPr="00411B84" w:rsidRDefault="00B1498F" w:rsidP="00411B84">
            <w:pPr>
              <w:pStyle w:val="Table"/>
            </w:pPr>
          </w:p>
        </w:tc>
      </w:tr>
      <w:tr w:rsidR="005E4FDD" w:rsidRPr="00411B84" w:rsidTr="00501DE3">
        <w:trPr>
          <w:tblHeader/>
        </w:trPr>
        <w:tc>
          <w:tcPr>
            <w:tcW w:w="1612" w:type="pct"/>
            <w:tcBorders>
              <w:top w:val="single" w:sz="4" w:space="0" w:color="auto"/>
              <w:left w:val="single" w:sz="4" w:space="0" w:color="auto"/>
              <w:bottom w:val="single" w:sz="4" w:space="0" w:color="auto"/>
              <w:right w:val="single" w:sz="4" w:space="0" w:color="auto"/>
            </w:tcBorders>
            <w:shd w:val="clear" w:color="auto" w:fill="auto"/>
          </w:tcPr>
          <w:p w:rsidR="005E4FDD" w:rsidRPr="00411B84" w:rsidRDefault="005E4FDD" w:rsidP="00411B84">
            <w:pPr>
              <w:pStyle w:val="Table"/>
            </w:pPr>
            <w:r w:rsidRPr="00411B84">
              <w:t>Осуществление геологического изучения недр, разведка и добыча полезных ископаемых</w:t>
            </w:r>
          </w:p>
        </w:tc>
        <w:tc>
          <w:tcPr>
            <w:tcW w:w="1851" w:type="pct"/>
            <w:tcBorders>
              <w:top w:val="single" w:sz="4" w:space="0" w:color="auto"/>
              <w:left w:val="single" w:sz="4" w:space="0" w:color="auto"/>
              <w:bottom w:val="single" w:sz="4" w:space="0" w:color="auto"/>
              <w:right w:val="single" w:sz="4" w:space="0" w:color="auto"/>
            </w:tcBorders>
            <w:shd w:val="clear" w:color="auto" w:fill="auto"/>
            <w:vAlign w:val="center"/>
          </w:tcPr>
          <w:p w:rsidR="005E4FDD" w:rsidRPr="00411B84" w:rsidRDefault="005E4FDD" w:rsidP="00411B84">
            <w:pPr>
              <w:pStyle w:val="Table"/>
            </w:pPr>
            <w:r w:rsidRPr="00411B84">
              <w:t>Городские леса г. Людиново на территории Людиновского муниципального округа Калужской области</w:t>
            </w:r>
          </w:p>
        </w:tc>
        <w:tc>
          <w:tcPr>
            <w:tcW w:w="847" w:type="pct"/>
            <w:tcBorders>
              <w:top w:val="single" w:sz="4" w:space="0" w:color="auto"/>
              <w:left w:val="single" w:sz="4" w:space="0" w:color="auto"/>
              <w:bottom w:val="single" w:sz="4" w:space="0" w:color="auto"/>
              <w:right w:val="single" w:sz="4" w:space="0" w:color="auto"/>
            </w:tcBorders>
            <w:vAlign w:val="center"/>
          </w:tcPr>
          <w:p w:rsidR="005E4FDD" w:rsidRPr="00411B84" w:rsidRDefault="005E4FDD" w:rsidP="00411B84">
            <w:pPr>
              <w:pStyle w:val="Table"/>
            </w:pPr>
            <w:r w:rsidRPr="00411B84">
              <w:t>1-17</w:t>
            </w:r>
          </w:p>
        </w:tc>
        <w:tc>
          <w:tcPr>
            <w:tcW w:w="690" w:type="pct"/>
            <w:tcBorders>
              <w:top w:val="single" w:sz="4" w:space="0" w:color="auto"/>
              <w:left w:val="single" w:sz="4" w:space="0" w:color="auto"/>
              <w:bottom w:val="single" w:sz="4" w:space="0" w:color="auto"/>
              <w:right w:val="single" w:sz="4" w:space="0" w:color="auto"/>
            </w:tcBorders>
            <w:vAlign w:val="center"/>
          </w:tcPr>
          <w:p w:rsidR="005E4FDD" w:rsidRPr="00411B84" w:rsidRDefault="005E4FDD" w:rsidP="00411B84">
            <w:pPr>
              <w:pStyle w:val="Table"/>
            </w:pPr>
            <w:r w:rsidRPr="00411B84">
              <w:t>1264,0326</w:t>
            </w:r>
          </w:p>
        </w:tc>
      </w:tr>
      <w:tr w:rsidR="005E4FDD" w:rsidRPr="00411B84" w:rsidTr="00501DE3">
        <w:trPr>
          <w:tblHeader/>
        </w:trPr>
        <w:tc>
          <w:tcPr>
            <w:tcW w:w="1612" w:type="pct"/>
            <w:tcBorders>
              <w:top w:val="single" w:sz="4" w:space="0" w:color="auto"/>
              <w:left w:val="single" w:sz="4" w:space="0" w:color="auto"/>
              <w:bottom w:val="single" w:sz="4" w:space="0" w:color="auto"/>
              <w:right w:val="single" w:sz="4" w:space="0" w:color="auto"/>
            </w:tcBorders>
            <w:shd w:val="clear" w:color="auto" w:fill="auto"/>
          </w:tcPr>
          <w:p w:rsidR="005E4FDD" w:rsidRPr="00411B84" w:rsidRDefault="005E4FDD" w:rsidP="00411B84">
            <w:pPr>
              <w:pStyle w:val="Table"/>
            </w:pPr>
            <w:r w:rsidRPr="00411B84">
              <w:t>Осуществление изыскательской деятельности</w:t>
            </w:r>
          </w:p>
        </w:tc>
        <w:tc>
          <w:tcPr>
            <w:tcW w:w="1851" w:type="pct"/>
            <w:tcBorders>
              <w:top w:val="single" w:sz="4" w:space="0" w:color="auto"/>
              <w:left w:val="single" w:sz="4" w:space="0" w:color="auto"/>
              <w:bottom w:val="single" w:sz="4" w:space="0" w:color="auto"/>
              <w:right w:val="single" w:sz="4" w:space="0" w:color="auto"/>
            </w:tcBorders>
            <w:shd w:val="clear" w:color="auto" w:fill="auto"/>
            <w:vAlign w:val="center"/>
          </w:tcPr>
          <w:p w:rsidR="005E4FDD" w:rsidRPr="00411B84" w:rsidRDefault="005E4FDD" w:rsidP="00411B84">
            <w:pPr>
              <w:pStyle w:val="Table"/>
            </w:pPr>
            <w:r w:rsidRPr="00411B84">
              <w:t>Городские леса г. Людиново на территории Людиновского муниципального округа Калужской области</w:t>
            </w:r>
          </w:p>
        </w:tc>
        <w:tc>
          <w:tcPr>
            <w:tcW w:w="847" w:type="pct"/>
            <w:tcBorders>
              <w:top w:val="single" w:sz="4" w:space="0" w:color="auto"/>
              <w:left w:val="single" w:sz="4" w:space="0" w:color="auto"/>
              <w:bottom w:val="single" w:sz="4" w:space="0" w:color="auto"/>
              <w:right w:val="single" w:sz="4" w:space="0" w:color="auto"/>
            </w:tcBorders>
            <w:vAlign w:val="center"/>
          </w:tcPr>
          <w:p w:rsidR="005E4FDD" w:rsidRPr="00411B84" w:rsidRDefault="005E4FDD" w:rsidP="00411B84">
            <w:pPr>
              <w:pStyle w:val="Table"/>
            </w:pPr>
            <w:r w:rsidRPr="00411B84">
              <w:t>1-17</w:t>
            </w:r>
          </w:p>
        </w:tc>
        <w:tc>
          <w:tcPr>
            <w:tcW w:w="690" w:type="pct"/>
            <w:tcBorders>
              <w:top w:val="single" w:sz="4" w:space="0" w:color="auto"/>
              <w:left w:val="single" w:sz="4" w:space="0" w:color="auto"/>
              <w:bottom w:val="single" w:sz="4" w:space="0" w:color="auto"/>
              <w:right w:val="single" w:sz="4" w:space="0" w:color="auto"/>
            </w:tcBorders>
            <w:vAlign w:val="center"/>
          </w:tcPr>
          <w:p w:rsidR="005E4FDD" w:rsidRPr="00411B84" w:rsidRDefault="005E4FDD" w:rsidP="00411B84">
            <w:pPr>
              <w:pStyle w:val="Table"/>
            </w:pPr>
            <w:r w:rsidRPr="00411B84">
              <w:t>1264,0326</w:t>
            </w:r>
          </w:p>
        </w:tc>
      </w:tr>
      <w:tr w:rsidR="005E4FDD" w:rsidRPr="00411B84" w:rsidTr="00501DE3">
        <w:trPr>
          <w:tblHeader/>
        </w:trPr>
        <w:tc>
          <w:tcPr>
            <w:tcW w:w="1612" w:type="pct"/>
            <w:tcBorders>
              <w:top w:val="single" w:sz="4" w:space="0" w:color="auto"/>
              <w:left w:val="single" w:sz="4" w:space="0" w:color="auto"/>
              <w:bottom w:val="single" w:sz="4" w:space="0" w:color="auto"/>
              <w:right w:val="single" w:sz="4" w:space="0" w:color="auto"/>
            </w:tcBorders>
            <w:shd w:val="clear" w:color="auto" w:fill="auto"/>
          </w:tcPr>
          <w:p w:rsidR="005E4FDD" w:rsidRPr="00411B84" w:rsidRDefault="005E4FDD" w:rsidP="00411B84">
            <w:pPr>
              <w:pStyle w:val="Table"/>
            </w:pPr>
            <w:r w:rsidRPr="00411B84">
              <w:t>Строительство и эксплуатация водохранилищ и иных искусственных водных объектов, создание и расширение территорий морских и речных портов, строительство, реконструкция и эксплуатация гидротехнических сооружений</w:t>
            </w:r>
          </w:p>
        </w:tc>
        <w:tc>
          <w:tcPr>
            <w:tcW w:w="1851" w:type="pct"/>
            <w:tcBorders>
              <w:top w:val="single" w:sz="4" w:space="0" w:color="auto"/>
              <w:left w:val="single" w:sz="4" w:space="0" w:color="auto"/>
              <w:bottom w:val="single" w:sz="4" w:space="0" w:color="auto"/>
              <w:right w:val="single" w:sz="4" w:space="0" w:color="auto"/>
            </w:tcBorders>
            <w:shd w:val="clear" w:color="auto" w:fill="auto"/>
            <w:vAlign w:val="center"/>
          </w:tcPr>
          <w:p w:rsidR="005E4FDD" w:rsidRPr="00411B84" w:rsidRDefault="005E4FDD" w:rsidP="00411B84">
            <w:pPr>
              <w:pStyle w:val="Table"/>
            </w:pPr>
            <w:r w:rsidRPr="00411B84">
              <w:t>Городские леса г. Людиново на территории Людиновского муниципального округа Калужской области</w:t>
            </w:r>
          </w:p>
        </w:tc>
        <w:tc>
          <w:tcPr>
            <w:tcW w:w="847" w:type="pct"/>
            <w:tcBorders>
              <w:top w:val="single" w:sz="4" w:space="0" w:color="auto"/>
              <w:left w:val="single" w:sz="4" w:space="0" w:color="auto"/>
              <w:bottom w:val="single" w:sz="4" w:space="0" w:color="auto"/>
              <w:right w:val="single" w:sz="4" w:space="0" w:color="auto"/>
            </w:tcBorders>
            <w:vAlign w:val="center"/>
          </w:tcPr>
          <w:p w:rsidR="005E4FDD" w:rsidRPr="00411B84" w:rsidRDefault="005E4FDD" w:rsidP="00411B84">
            <w:pPr>
              <w:pStyle w:val="Table"/>
            </w:pPr>
            <w:r w:rsidRPr="00411B84">
              <w:t>1-17</w:t>
            </w:r>
          </w:p>
        </w:tc>
        <w:tc>
          <w:tcPr>
            <w:tcW w:w="690" w:type="pct"/>
            <w:tcBorders>
              <w:top w:val="single" w:sz="4" w:space="0" w:color="auto"/>
              <w:left w:val="single" w:sz="4" w:space="0" w:color="auto"/>
              <w:bottom w:val="single" w:sz="4" w:space="0" w:color="auto"/>
              <w:right w:val="single" w:sz="4" w:space="0" w:color="auto"/>
            </w:tcBorders>
            <w:vAlign w:val="center"/>
          </w:tcPr>
          <w:p w:rsidR="005E4FDD" w:rsidRPr="00411B84" w:rsidRDefault="005E4FDD" w:rsidP="00411B84">
            <w:pPr>
              <w:pStyle w:val="Table"/>
            </w:pPr>
            <w:r w:rsidRPr="00411B84">
              <w:t>1264,0326</w:t>
            </w:r>
          </w:p>
        </w:tc>
      </w:tr>
      <w:tr w:rsidR="005E4FDD" w:rsidRPr="00411B84" w:rsidTr="00962769">
        <w:trPr>
          <w:tblHeader/>
        </w:trPr>
        <w:tc>
          <w:tcPr>
            <w:tcW w:w="1612" w:type="pct"/>
            <w:tcBorders>
              <w:top w:val="single" w:sz="4" w:space="0" w:color="auto"/>
              <w:right w:val="single" w:sz="4" w:space="0" w:color="auto"/>
            </w:tcBorders>
            <w:shd w:val="clear" w:color="auto" w:fill="auto"/>
            <w:vAlign w:val="center"/>
          </w:tcPr>
          <w:p w:rsidR="005E4FDD" w:rsidRPr="00411B84" w:rsidRDefault="005E4FDD" w:rsidP="00411B84">
            <w:pPr>
              <w:pStyle w:val="Table"/>
            </w:pPr>
            <w:r w:rsidRPr="00411B84">
              <w:t>Строительство, реконструкция, эксплуатация линейных объектов</w:t>
            </w:r>
          </w:p>
        </w:tc>
        <w:tc>
          <w:tcPr>
            <w:tcW w:w="1851" w:type="pct"/>
            <w:tcBorders>
              <w:top w:val="single" w:sz="4" w:space="0" w:color="auto"/>
              <w:left w:val="single" w:sz="4" w:space="0" w:color="auto"/>
              <w:bottom w:val="single" w:sz="4" w:space="0" w:color="auto"/>
            </w:tcBorders>
            <w:shd w:val="clear" w:color="auto" w:fill="auto"/>
            <w:vAlign w:val="center"/>
          </w:tcPr>
          <w:p w:rsidR="005E4FDD" w:rsidRPr="00411B84" w:rsidRDefault="005E4FDD" w:rsidP="00411B84">
            <w:pPr>
              <w:pStyle w:val="Table"/>
            </w:pPr>
            <w:r w:rsidRPr="00411B84">
              <w:t>Городские леса г. Людиново на территории Людиновского муниципального округа Калужской области</w:t>
            </w:r>
          </w:p>
        </w:tc>
        <w:tc>
          <w:tcPr>
            <w:tcW w:w="847" w:type="pct"/>
            <w:tcBorders>
              <w:top w:val="single" w:sz="4" w:space="0" w:color="auto"/>
              <w:bottom w:val="single" w:sz="4" w:space="0" w:color="auto"/>
            </w:tcBorders>
            <w:vAlign w:val="center"/>
          </w:tcPr>
          <w:p w:rsidR="005E4FDD" w:rsidRPr="00411B84" w:rsidRDefault="005E4FDD" w:rsidP="00411B84">
            <w:pPr>
              <w:pStyle w:val="Table"/>
            </w:pPr>
            <w:r w:rsidRPr="00411B84">
              <w:t>1-17</w:t>
            </w:r>
          </w:p>
        </w:tc>
        <w:tc>
          <w:tcPr>
            <w:tcW w:w="690" w:type="pct"/>
            <w:tcBorders>
              <w:top w:val="single" w:sz="4" w:space="0" w:color="auto"/>
              <w:bottom w:val="single" w:sz="4" w:space="0" w:color="auto"/>
            </w:tcBorders>
            <w:vAlign w:val="center"/>
          </w:tcPr>
          <w:p w:rsidR="005E4FDD" w:rsidRPr="00411B84" w:rsidRDefault="005E4FDD" w:rsidP="00411B84">
            <w:pPr>
              <w:pStyle w:val="Table"/>
            </w:pPr>
            <w:r w:rsidRPr="00411B84">
              <w:t>1264,0326</w:t>
            </w:r>
          </w:p>
        </w:tc>
      </w:tr>
      <w:tr w:rsidR="005E4FDD" w:rsidRPr="00411B84" w:rsidTr="00962769">
        <w:trPr>
          <w:tblHeader/>
        </w:trPr>
        <w:tc>
          <w:tcPr>
            <w:tcW w:w="1612" w:type="pct"/>
            <w:vAlign w:val="center"/>
          </w:tcPr>
          <w:p w:rsidR="005E4FDD" w:rsidRPr="00411B84" w:rsidRDefault="005E4FDD" w:rsidP="00411B84">
            <w:pPr>
              <w:pStyle w:val="Table"/>
            </w:pPr>
            <w:r w:rsidRPr="00411B84">
              <w:t>Создание и эксплуатация объектов лесоперерабатывающей инфраструктуры</w:t>
            </w:r>
          </w:p>
        </w:tc>
        <w:tc>
          <w:tcPr>
            <w:tcW w:w="1851" w:type="pct"/>
            <w:tcBorders>
              <w:bottom w:val="single" w:sz="4" w:space="0" w:color="auto"/>
            </w:tcBorders>
            <w:vAlign w:val="center"/>
          </w:tcPr>
          <w:p w:rsidR="005E4FDD" w:rsidRPr="00411B84" w:rsidRDefault="005E4FDD" w:rsidP="00411B84">
            <w:pPr>
              <w:pStyle w:val="Table"/>
            </w:pPr>
            <w:r w:rsidRPr="00411B84">
              <w:t>Городские леса г. Людиново на территории Людиновского муниципального округа Калужской области</w:t>
            </w:r>
          </w:p>
        </w:tc>
        <w:tc>
          <w:tcPr>
            <w:tcW w:w="847" w:type="pct"/>
            <w:tcBorders>
              <w:bottom w:val="single" w:sz="4" w:space="0" w:color="auto"/>
            </w:tcBorders>
            <w:vAlign w:val="center"/>
          </w:tcPr>
          <w:p w:rsidR="005E4FDD" w:rsidRPr="00411B84" w:rsidRDefault="005E4FDD" w:rsidP="00411B84">
            <w:pPr>
              <w:pStyle w:val="Table"/>
            </w:pPr>
            <w:r w:rsidRPr="00411B84">
              <w:t>1-17</w:t>
            </w:r>
          </w:p>
        </w:tc>
        <w:tc>
          <w:tcPr>
            <w:tcW w:w="690" w:type="pct"/>
            <w:tcBorders>
              <w:bottom w:val="single" w:sz="4" w:space="0" w:color="auto"/>
            </w:tcBorders>
            <w:vAlign w:val="center"/>
          </w:tcPr>
          <w:p w:rsidR="005E4FDD" w:rsidRPr="00411B84" w:rsidRDefault="005E4FDD" w:rsidP="00411B84">
            <w:pPr>
              <w:pStyle w:val="Table"/>
            </w:pPr>
            <w:r w:rsidRPr="00411B84">
              <w:t>1264,0326</w:t>
            </w:r>
          </w:p>
        </w:tc>
      </w:tr>
      <w:tr w:rsidR="005E4FDD" w:rsidRPr="00411B84" w:rsidTr="00962769">
        <w:trPr>
          <w:tblHeader/>
        </w:trPr>
        <w:tc>
          <w:tcPr>
            <w:tcW w:w="1612" w:type="pct"/>
            <w:tcBorders>
              <w:top w:val="single" w:sz="4" w:space="0" w:color="auto"/>
              <w:left w:val="single" w:sz="4" w:space="0" w:color="auto"/>
              <w:bottom w:val="single" w:sz="4" w:space="0" w:color="auto"/>
              <w:right w:val="single" w:sz="4" w:space="0" w:color="auto"/>
            </w:tcBorders>
            <w:vAlign w:val="center"/>
          </w:tcPr>
          <w:p w:rsidR="005E4FDD" w:rsidRPr="00411B84" w:rsidRDefault="005E4FDD" w:rsidP="00411B84">
            <w:pPr>
              <w:pStyle w:val="Table"/>
            </w:pPr>
            <w:r w:rsidRPr="00411B84">
              <w:lastRenderedPageBreak/>
              <w:t>Осуществление религиозной деятельности</w:t>
            </w:r>
          </w:p>
        </w:tc>
        <w:tc>
          <w:tcPr>
            <w:tcW w:w="1851" w:type="pct"/>
            <w:tcBorders>
              <w:top w:val="single" w:sz="4" w:space="0" w:color="auto"/>
              <w:left w:val="single" w:sz="4" w:space="0" w:color="auto"/>
              <w:bottom w:val="single" w:sz="4" w:space="0" w:color="auto"/>
              <w:right w:val="single" w:sz="4" w:space="0" w:color="auto"/>
            </w:tcBorders>
            <w:vAlign w:val="center"/>
          </w:tcPr>
          <w:p w:rsidR="005E4FDD" w:rsidRPr="00411B84" w:rsidRDefault="005E4FDD" w:rsidP="00411B84">
            <w:pPr>
              <w:pStyle w:val="Table"/>
            </w:pPr>
            <w:r w:rsidRPr="00411B84">
              <w:t>Городские леса г. Людиново на территории Людиновского муниципального округа Калужской области</w:t>
            </w:r>
          </w:p>
        </w:tc>
        <w:tc>
          <w:tcPr>
            <w:tcW w:w="847" w:type="pct"/>
            <w:tcBorders>
              <w:top w:val="single" w:sz="4" w:space="0" w:color="auto"/>
              <w:left w:val="single" w:sz="4" w:space="0" w:color="auto"/>
              <w:bottom w:val="single" w:sz="4" w:space="0" w:color="auto"/>
              <w:right w:val="single" w:sz="4" w:space="0" w:color="auto"/>
            </w:tcBorders>
            <w:vAlign w:val="center"/>
          </w:tcPr>
          <w:p w:rsidR="005E4FDD" w:rsidRPr="00411B84" w:rsidRDefault="005E4FDD" w:rsidP="00411B84">
            <w:pPr>
              <w:pStyle w:val="Table"/>
            </w:pPr>
            <w:r w:rsidRPr="00411B84">
              <w:t>1-17</w:t>
            </w:r>
          </w:p>
        </w:tc>
        <w:tc>
          <w:tcPr>
            <w:tcW w:w="690" w:type="pct"/>
            <w:tcBorders>
              <w:top w:val="single" w:sz="4" w:space="0" w:color="auto"/>
              <w:left w:val="single" w:sz="4" w:space="0" w:color="auto"/>
              <w:bottom w:val="single" w:sz="4" w:space="0" w:color="auto"/>
              <w:right w:val="single" w:sz="4" w:space="0" w:color="auto"/>
            </w:tcBorders>
            <w:vAlign w:val="center"/>
          </w:tcPr>
          <w:p w:rsidR="005E4FDD" w:rsidRPr="00411B84" w:rsidRDefault="005E4FDD" w:rsidP="00411B84">
            <w:pPr>
              <w:pStyle w:val="Table"/>
            </w:pPr>
            <w:r w:rsidRPr="00411B84">
              <w:t>1264,0326</w:t>
            </w:r>
          </w:p>
        </w:tc>
      </w:tr>
      <w:tr w:rsidR="005E4FDD" w:rsidRPr="00411B84" w:rsidTr="00962769">
        <w:trPr>
          <w:tblHeader/>
        </w:trPr>
        <w:tc>
          <w:tcPr>
            <w:tcW w:w="1612" w:type="pct"/>
            <w:tcBorders>
              <w:top w:val="single" w:sz="4" w:space="0" w:color="auto"/>
              <w:left w:val="single" w:sz="4" w:space="0" w:color="auto"/>
              <w:bottom w:val="single" w:sz="4" w:space="0" w:color="auto"/>
              <w:right w:val="single" w:sz="4" w:space="0" w:color="auto"/>
            </w:tcBorders>
            <w:vAlign w:val="center"/>
          </w:tcPr>
          <w:p w:rsidR="005E4FDD" w:rsidRPr="00411B84" w:rsidRDefault="005E4FDD" w:rsidP="00411B84">
            <w:pPr>
              <w:pStyle w:val="Table"/>
            </w:pPr>
            <w:r w:rsidRPr="00411B84">
              <w:t>Иные виды, определенные</w:t>
            </w:r>
          </w:p>
          <w:p w:rsidR="005E4FDD" w:rsidRPr="00411B84" w:rsidRDefault="005E4FDD" w:rsidP="00411B84">
            <w:pPr>
              <w:pStyle w:val="Table"/>
            </w:pPr>
            <w:r w:rsidRPr="00411B84">
              <w:t>в соответствии с ч.2 ст.6 Лесного кодекса РФ</w:t>
            </w:r>
          </w:p>
        </w:tc>
        <w:tc>
          <w:tcPr>
            <w:tcW w:w="1851" w:type="pct"/>
            <w:tcBorders>
              <w:top w:val="single" w:sz="4" w:space="0" w:color="auto"/>
              <w:left w:val="single" w:sz="4" w:space="0" w:color="auto"/>
              <w:bottom w:val="single" w:sz="4" w:space="0" w:color="auto"/>
              <w:right w:val="single" w:sz="4" w:space="0" w:color="auto"/>
            </w:tcBorders>
            <w:vAlign w:val="center"/>
          </w:tcPr>
          <w:p w:rsidR="005E4FDD" w:rsidRPr="00411B84" w:rsidRDefault="005E4FDD" w:rsidP="00411B84">
            <w:pPr>
              <w:pStyle w:val="Table"/>
            </w:pPr>
            <w:r w:rsidRPr="00411B84">
              <w:t>Городские леса г. Людиново на территории Людиновского муниципального округа Калужской области</w:t>
            </w:r>
          </w:p>
        </w:tc>
        <w:tc>
          <w:tcPr>
            <w:tcW w:w="847" w:type="pct"/>
            <w:tcBorders>
              <w:top w:val="single" w:sz="4" w:space="0" w:color="auto"/>
              <w:left w:val="single" w:sz="4" w:space="0" w:color="auto"/>
              <w:bottom w:val="single" w:sz="4" w:space="0" w:color="auto"/>
              <w:right w:val="single" w:sz="4" w:space="0" w:color="auto"/>
            </w:tcBorders>
            <w:vAlign w:val="center"/>
          </w:tcPr>
          <w:p w:rsidR="005E4FDD" w:rsidRPr="00411B84" w:rsidRDefault="005E4FDD" w:rsidP="00411B84">
            <w:pPr>
              <w:pStyle w:val="Table"/>
            </w:pPr>
            <w:r w:rsidRPr="00411B84">
              <w:t>1-17</w:t>
            </w:r>
          </w:p>
        </w:tc>
        <w:tc>
          <w:tcPr>
            <w:tcW w:w="690" w:type="pct"/>
            <w:tcBorders>
              <w:top w:val="single" w:sz="4" w:space="0" w:color="auto"/>
              <w:left w:val="single" w:sz="4" w:space="0" w:color="auto"/>
              <w:bottom w:val="single" w:sz="4" w:space="0" w:color="auto"/>
              <w:right w:val="single" w:sz="4" w:space="0" w:color="auto"/>
            </w:tcBorders>
            <w:vAlign w:val="center"/>
          </w:tcPr>
          <w:p w:rsidR="005E4FDD" w:rsidRPr="00411B84" w:rsidRDefault="005E4FDD" w:rsidP="00411B84">
            <w:pPr>
              <w:pStyle w:val="Table"/>
            </w:pPr>
            <w:r w:rsidRPr="00411B84">
              <w:t>1264,0326</w:t>
            </w:r>
          </w:p>
        </w:tc>
      </w:tr>
      <w:tr w:rsidR="00476718" w:rsidRPr="00411B84" w:rsidTr="00476718">
        <w:trPr>
          <w:tblHeader/>
        </w:trPr>
        <w:tc>
          <w:tcPr>
            <w:tcW w:w="5000" w:type="pct"/>
            <w:gridSpan w:val="4"/>
            <w:tcBorders>
              <w:top w:val="single" w:sz="4" w:space="0" w:color="auto"/>
              <w:bottom w:val="single" w:sz="4" w:space="0" w:color="auto"/>
            </w:tcBorders>
            <w:shd w:val="clear" w:color="auto" w:fill="auto"/>
          </w:tcPr>
          <w:p w:rsidR="00476718" w:rsidRPr="00411B84" w:rsidRDefault="00476718" w:rsidP="00411B84">
            <w:pPr>
              <w:pStyle w:val="Table"/>
            </w:pPr>
            <w:r w:rsidRPr="00411B84">
              <w:t>Примечание:</w:t>
            </w:r>
          </w:p>
          <w:p w:rsidR="00476718" w:rsidRPr="00411B84" w:rsidRDefault="00476718" w:rsidP="00411B84">
            <w:pPr>
              <w:pStyle w:val="Table"/>
              <w:rPr>
                <w:i/>
              </w:rPr>
            </w:pPr>
            <w:r w:rsidRPr="00411B84">
              <w:rPr>
                <w:i/>
              </w:rPr>
              <w:t xml:space="preserve">- </w:t>
            </w:r>
            <w:r w:rsidRPr="00411B84">
              <w:t>в городских лесахзапрещается разведка и добыча полезных ископаемых;</w:t>
            </w:r>
          </w:p>
          <w:p w:rsidR="00476718" w:rsidRPr="00411B84" w:rsidRDefault="00476718" w:rsidP="00411B84">
            <w:pPr>
              <w:pStyle w:val="Table"/>
            </w:pPr>
            <w:r w:rsidRPr="00411B84">
              <w:rPr>
                <w:i/>
              </w:rPr>
              <w:t xml:space="preserve">- </w:t>
            </w:r>
            <w:r w:rsidRPr="00411B84">
              <w:t>в городских лесах запрещается строительство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и гидротехнических сооружений;</w:t>
            </w:r>
          </w:p>
          <w:p w:rsidR="00476718" w:rsidRPr="00411B84" w:rsidRDefault="00476718" w:rsidP="00411B84">
            <w:pPr>
              <w:pStyle w:val="Table"/>
            </w:pPr>
            <w:r w:rsidRPr="00411B84">
              <w:rPr>
                <w:i/>
              </w:rPr>
              <w:t>-</w:t>
            </w:r>
            <w:r w:rsidRPr="00411B84">
              <w:t xml:space="preserve"> изменение границ земель, на которых располагаются городские леса, которое может привести к уменьшению их площади, не допускается.</w:t>
            </w:r>
          </w:p>
        </w:tc>
      </w:tr>
    </w:tbl>
    <w:p w:rsidR="0057114F" w:rsidRPr="00411B84" w:rsidRDefault="0057114F" w:rsidP="00B70114">
      <w:pPr>
        <w:ind w:right="-28"/>
        <w:rPr>
          <w:rFonts w:cs="Arial"/>
          <w:color w:val="000000" w:themeColor="text1"/>
        </w:rPr>
      </w:pPr>
      <w:r w:rsidRPr="00411B84">
        <w:rPr>
          <w:rFonts w:cs="Arial"/>
          <w:color w:val="000000" w:themeColor="text1"/>
        </w:rPr>
        <w:br w:type="page"/>
      </w:r>
    </w:p>
    <w:p w:rsidR="0057114F" w:rsidRPr="00411B84" w:rsidRDefault="0057114F" w:rsidP="00B70114">
      <w:pPr>
        <w:pStyle w:val="affffffff3"/>
        <w:ind w:right="-28" w:firstLine="567"/>
        <w:rPr>
          <w:rFonts w:ascii="Arial" w:hAnsi="Arial" w:cs="Arial"/>
          <w:sz w:val="24"/>
          <w:szCs w:val="24"/>
        </w:rPr>
      </w:pPr>
      <w:bookmarkStart w:id="15" w:name="_Toc209447788"/>
      <w:bookmarkStart w:id="16" w:name="_Toc210895374"/>
      <w:r w:rsidRPr="00411B84">
        <w:rPr>
          <w:rFonts w:ascii="Arial" w:hAnsi="Arial" w:cs="Arial"/>
          <w:sz w:val="24"/>
          <w:szCs w:val="24"/>
        </w:rPr>
        <w:lastRenderedPageBreak/>
        <w:t>Глава2</w:t>
      </w:r>
      <w:bookmarkEnd w:id="15"/>
      <w:bookmarkEnd w:id="16"/>
    </w:p>
    <w:p w:rsidR="0057114F" w:rsidRPr="00411B84" w:rsidRDefault="0057114F" w:rsidP="00B70114">
      <w:pPr>
        <w:ind w:right="-28"/>
        <w:rPr>
          <w:rFonts w:cs="Arial"/>
        </w:rPr>
      </w:pPr>
      <w:r w:rsidRPr="00411B84">
        <w:rPr>
          <w:rFonts w:cs="Arial"/>
        </w:rPr>
        <w:t>Одним из основных принципов лесного законодательства (ст.1 Лесного кодекса РФ) является использование лесов с учетом их глобального экологического значения, при условии сохранения средообразующих, водоохранных, защитных, санитарно-гигиенических, оздоровительных и иных полезных функций лесов в интересах обеспечения права каждого гражданина на благоприятную окружающую среду.</w:t>
      </w:r>
      <w:r w:rsidR="00815906">
        <w:rPr>
          <w:rFonts w:cs="Arial"/>
        </w:rPr>
        <w:t xml:space="preserve"> </w:t>
      </w:r>
      <w:r w:rsidRPr="00411B84">
        <w:rPr>
          <w:rFonts w:cs="Arial"/>
        </w:rPr>
        <w:t>Поэтому использование лесов должно быть совместимо с их целевым назначением и выполняемыми ими полезными функциями.</w:t>
      </w:r>
    </w:p>
    <w:p w:rsidR="0057114F" w:rsidRPr="00411B84" w:rsidRDefault="0057114F" w:rsidP="00B70114">
      <w:pPr>
        <w:ind w:right="-28"/>
        <w:rPr>
          <w:rFonts w:cs="Arial"/>
          <w:color w:val="000000" w:themeColor="text1"/>
          <w:kern w:val="16"/>
        </w:rPr>
      </w:pPr>
      <w:r w:rsidRPr="00411B84">
        <w:rPr>
          <w:rFonts w:cs="Arial"/>
        </w:rPr>
        <w:t xml:space="preserve">Виды использования лесов регламентируются ст.25 Лесного кодекса Российской Федерации. Использование лесов может ограничиваться </w:t>
      </w:r>
      <w:r w:rsidRPr="00411B84">
        <w:rPr>
          <w:rFonts w:cs="Arial"/>
          <w:color w:val="000000" w:themeColor="text1"/>
          <w:kern w:val="16"/>
        </w:rPr>
        <w:t xml:space="preserve">и (или) приостанавливаться </w:t>
      </w:r>
      <w:r w:rsidRPr="00411B84">
        <w:rPr>
          <w:rFonts w:cs="Arial"/>
        </w:rPr>
        <w:t>только в</w:t>
      </w:r>
      <w:r w:rsidRPr="00411B84">
        <w:rPr>
          <w:rFonts w:cs="Arial"/>
          <w:color w:val="000000" w:themeColor="text1"/>
          <w:kern w:val="16"/>
        </w:rPr>
        <w:t xml:space="preserve"> соответствии со ст. 27, 28 Лесного кодекса РФ.</w:t>
      </w:r>
    </w:p>
    <w:p w:rsidR="00A812CE" w:rsidRPr="00411B84" w:rsidRDefault="00A812CE" w:rsidP="00B70114">
      <w:pPr>
        <w:ind w:right="-28"/>
        <w:rPr>
          <w:rFonts w:cs="Arial"/>
        </w:rPr>
      </w:pPr>
    </w:p>
    <w:p w:rsidR="00962769" w:rsidRPr="00411B84" w:rsidRDefault="00962769" w:rsidP="00B70114">
      <w:pPr>
        <w:ind w:right="-28"/>
        <w:rPr>
          <w:rFonts w:cs="Arial"/>
        </w:rPr>
      </w:pPr>
    </w:p>
    <w:p w:rsidR="00DC637A" w:rsidRPr="00411B84" w:rsidRDefault="00DC637A" w:rsidP="00B70114">
      <w:pPr>
        <w:pStyle w:val="31"/>
        <w:ind w:right="-28"/>
        <w:rPr>
          <w:sz w:val="24"/>
          <w:szCs w:val="24"/>
        </w:rPr>
      </w:pPr>
      <w:bookmarkStart w:id="17" w:name="_Toc210895375"/>
      <w:r w:rsidRPr="00411B84">
        <w:rPr>
          <w:sz w:val="24"/>
          <w:szCs w:val="24"/>
        </w:rPr>
        <w:t>2.1. Нормативы, параметры и сроки</w:t>
      </w:r>
      <w:r w:rsidR="00185845">
        <w:rPr>
          <w:sz w:val="24"/>
          <w:szCs w:val="24"/>
        </w:rPr>
        <w:t xml:space="preserve"> </w:t>
      </w:r>
      <w:r w:rsidRPr="00411B84">
        <w:rPr>
          <w:sz w:val="24"/>
          <w:szCs w:val="24"/>
        </w:rPr>
        <w:t xml:space="preserve">использования лесов </w:t>
      </w:r>
      <w:r w:rsidR="00A34E44" w:rsidRPr="00411B84">
        <w:rPr>
          <w:sz w:val="24"/>
          <w:szCs w:val="24"/>
        </w:rPr>
        <w:t>для</w:t>
      </w:r>
      <w:r w:rsidRPr="00411B84">
        <w:rPr>
          <w:sz w:val="24"/>
          <w:szCs w:val="24"/>
        </w:rPr>
        <w:t xml:space="preserve"> заготовк</w:t>
      </w:r>
      <w:r w:rsidR="00A34E44" w:rsidRPr="00411B84">
        <w:rPr>
          <w:sz w:val="24"/>
          <w:szCs w:val="24"/>
        </w:rPr>
        <w:t>и</w:t>
      </w:r>
      <w:r w:rsidRPr="00411B84">
        <w:rPr>
          <w:sz w:val="24"/>
          <w:szCs w:val="24"/>
        </w:rPr>
        <w:t xml:space="preserve"> древесины</w:t>
      </w:r>
      <w:bookmarkEnd w:id="17"/>
    </w:p>
    <w:p w:rsidR="00DC637A" w:rsidRPr="00411B84" w:rsidRDefault="00DC637A" w:rsidP="00B70114">
      <w:pPr>
        <w:ind w:right="-28"/>
        <w:rPr>
          <w:rFonts w:cs="Arial"/>
        </w:rPr>
      </w:pPr>
    </w:p>
    <w:p w:rsidR="0057114F" w:rsidRPr="00411B84" w:rsidRDefault="0057114F" w:rsidP="00B70114">
      <w:pPr>
        <w:ind w:right="-28"/>
        <w:rPr>
          <w:rFonts w:cs="Arial"/>
          <w:kern w:val="16"/>
        </w:rPr>
      </w:pPr>
      <w:r w:rsidRPr="00411B84">
        <w:rPr>
          <w:rFonts w:cs="Arial"/>
          <w:kern w:val="16"/>
        </w:rPr>
        <w:t>Заготовка древесины является одним из видов использования лесов (ст. 25 Лесного кодекса РФ).</w:t>
      </w:r>
    </w:p>
    <w:p w:rsidR="0057114F" w:rsidRPr="00411B84" w:rsidRDefault="0057114F" w:rsidP="00B70114">
      <w:pPr>
        <w:ind w:right="-28"/>
        <w:rPr>
          <w:rFonts w:cs="Arial"/>
          <w:color w:val="000000" w:themeColor="text1"/>
        </w:rPr>
      </w:pPr>
      <w:r w:rsidRPr="00411B84">
        <w:rPr>
          <w:rFonts w:cs="Arial"/>
          <w:color w:val="000000" w:themeColor="text1"/>
        </w:rPr>
        <w:t>Порядок осуществления рубок лесных насаждений определяется:</w:t>
      </w:r>
    </w:p>
    <w:p w:rsidR="0057114F" w:rsidRPr="00411B84" w:rsidRDefault="0057114F" w:rsidP="00B70114">
      <w:pPr>
        <w:ind w:right="-28"/>
        <w:rPr>
          <w:rFonts w:cs="Arial"/>
          <w:color w:val="000000" w:themeColor="text1"/>
        </w:rPr>
      </w:pPr>
      <w:r w:rsidRPr="00411B84">
        <w:rPr>
          <w:rFonts w:cs="Arial"/>
          <w:color w:val="000000" w:themeColor="text1"/>
          <w:kern w:val="16"/>
        </w:rPr>
        <w:t>-  Лесным кодексом РФ</w:t>
      </w:r>
      <w:r w:rsidRPr="00411B84">
        <w:rPr>
          <w:rFonts w:cs="Arial"/>
        </w:rPr>
        <w:t>от 04.12.2006 №200-ФЗ (с изм.)</w:t>
      </w:r>
      <w:r w:rsidRPr="00411B84">
        <w:rPr>
          <w:rFonts w:cs="Arial"/>
          <w:color w:val="000000" w:themeColor="text1"/>
          <w:kern w:val="16"/>
        </w:rPr>
        <w:t>;</w:t>
      </w:r>
    </w:p>
    <w:p w:rsidR="0057114F" w:rsidRPr="00411B84" w:rsidRDefault="0057114F" w:rsidP="00B70114">
      <w:pPr>
        <w:ind w:right="-28"/>
        <w:rPr>
          <w:rFonts w:cs="Arial"/>
          <w:color w:val="000000" w:themeColor="text1"/>
        </w:rPr>
      </w:pPr>
      <w:r w:rsidRPr="00411B84">
        <w:rPr>
          <w:rFonts w:cs="Arial"/>
          <w:color w:val="000000" w:themeColor="text1"/>
        </w:rPr>
        <w:t>- Правилами заготовки древесины, утвержденными Министерством природных ресурсов и экологии Российской Федерации от 01.12.2020 №993;</w:t>
      </w:r>
    </w:p>
    <w:p w:rsidR="0057114F" w:rsidRPr="00411B84" w:rsidRDefault="0057114F" w:rsidP="00B70114">
      <w:pPr>
        <w:ind w:right="-28"/>
        <w:rPr>
          <w:rFonts w:cs="Arial"/>
          <w:color w:val="000000" w:themeColor="text1"/>
        </w:rPr>
      </w:pPr>
      <w:r w:rsidRPr="00411B84">
        <w:rPr>
          <w:rFonts w:cs="Arial"/>
          <w:color w:val="000000" w:themeColor="text1"/>
        </w:rPr>
        <w:t>- Правилами ухода за лесами, утвержденными Министерством природных ресурсов и экологии Российской Федерации от 30.07.2020 №534;</w:t>
      </w:r>
    </w:p>
    <w:p w:rsidR="0057114F" w:rsidRPr="00411B84" w:rsidRDefault="0057114F" w:rsidP="00B70114">
      <w:pPr>
        <w:ind w:right="-28"/>
        <w:rPr>
          <w:rFonts w:cs="Arial"/>
          <w:color w:val="000000" w:themeColor="text1"/>
        </w:rPr>
      </w:pPr>
      <w:r w:rsidRPr="00411B84">
        <w:rPr>
          <w:rFonts w:cs="Arial"/>
          <w:color w:val="000000" w:themeColor="text1"/>
        </w:rPr>
        <w:t>- Правилами санитарной безопасности в лесах, утвержденными постановлением Правительства Российской Федерации от 09.12.2020 №2074;</w:t>
      </w:r>
    </w:p>
    <w:p w:rsidR="0057114F" w:rsidRPr="00411B84" w:rsidRDefault="0057114F" w:rsidP="00B70114">
      <w:pPr>
        <w:ind w:right="-28"/>
        <w:rPr>
          <w:rFonts w:cs="Arial"/>
        </w:rPr>
      </w:pPr>
      <w:r w:rsidRPr="00411B84">
        <w:rPr>
          <w:rFonts w:cs="Arial"/>
          <w:color w:val="000000" w:themeColor="text1"/>
        </w:rPr>
        <w:t>- Правилами пожарной безопасности в лесах, утвержденными постановлением Правительства Российской Федерации от 07.10.2020 №1614.</w:t>
      </w:r>
    </w:p>
    <w:p w:rsidR="0057114F" w:rsidRPr="00411B84" w:rsidRDefault="0057114F" w:rsidP="00B70114">
      <w:pPr>
        <w:tabs>
          <w:tab w:val="left" w:pos="1249"/>
        </w:tabs>
        <w:spacing w:line="322" w:lineRule="exact"/>
        <w:ind w:right="-28"/>
        <w:rPr>
          <w:rFonts w:cs="Arial"/>
        </w:rPr>
      </w:pPr>
      <w:r w:rsidRPr="00411B84">
        <w:rPr>
          <w:rFonts w:cs="Arial"/>
        </w:rPr>
        <w:t xml:space="preserve">Заготовка древесины представляет собой предпринимательскую деятельность, связанную с рубкой лесных насаждений, а также с вывозом из леса древесины. </w:t>
      </w:r>
    </w:p>
    <w:p w:rsidR="0057114F" w:rsidRPr="00411B84" w:rsidRDefault="0057114F" w:rsidP="00B70114">
      <w:pPr>
        <w:shd w:val="clear" w:color="auto" w:fill="FFFFFF"/>
        <w:ind w:right="-28"/>
        <w:rPr>
          <w:rFonts w:cs="Arial"/>
        </w:rPr>
      </w:pPr>
      <w:r w:rsidRPr="00411B84">
        <w:rPr>
          <w:rFonts w:cs="Arial"/>
        </w:rPr>
        <w:t xml:space="preserve">Лесные участки, находящиеся в государственной или муниципальной собственности, предоставляются юридическим лицам в постоянное (бессрочное) пользование, аренду, безвозмездное пользование, гражданам – в аренду, безвозмездное пользование. </w:t>
      </w:r>
    </w:p>
    <w:p w:rsidR="0057114F" w:rsidRPr="00411B84" w:rsidRDefault="0057114F" w:rsidP="00B70114">
      <w:pPr>
        <w:shd w:val="clear" w:color="auto" w:fill="FFFFFF"/>
        <w:ind w:right="-28"/>
        <w:rPr>
          <w:rFonts w:cs="Arial"/>
        </w:rPr>
      </w:pPr>
      <w:r w:rsidRPr="00411B84">
        <w:rPr>
          <w:rFonts w:cs="Arial"/>
        </w:rPr>
        <w:t>В соответствии с ч.3 ст.72 Лесного кодекса РФ договор аренды лесного участка для заготовки древесины заключается на срок от 10 до 49 лет.</w:t>
      </w:r>
    </w:p>
    <w:p w:rsidR="0057114F" w:rsidRPr="00411B84" w:rsidRDefault="0057114F" w:rsidP="00B70114">
      <w:pPr>
        <w:widowControl w:val="0"/>
        <w:autoSpaceDE w:val="0"/>
        <w:autoSpaceDN w:val="0"/>
        <w:adjustRightInd w:val="0"/>
        <w:ind w:right="-28"/>
        <w:rPr>
          <w:rFonts w:cs="Arial"/>
          <w:color w:val="000001"/>
        </w:rPr>
      </w:pPr>
      <w:r w:rsidRPr="00411B84">
        <w:rPr>
          <w:rFonts w:cs="Arial"/>
          <w:color w:val="000001"/>
        </w:rPr>
        <w:t>Заготовка древесины осуществляется в соответствии с действующими Правилами заготовки древесины.</w:t>
      </w:r>
    </w:p>
    <w:p w:rsidR="0057114F" w:rsidRPr="00411B84" w:rsidRDefault="0057114F" w:rsidP="00B70114">
      <w:pPr>
        <w:pStyle w:val="FORMATTEXT"/>
        <w:ind w:right="-28" w:firstLine="567"/>
        <w:jc w:val="both"/>
        <w:rPr>
          <w:rFonts w:ascii="Arial" w:hAnsi="Arial" w:cs="Arial"/>
          <w:color w:val="000001"/>
        </w:rPr>
      </w:pPr>
      <w:r w:rsidRPr="00411B84">
        <w:rPr>
          <w:rFonts w:ascii="Arial" w:hAnsi="Arial" w:cs="Arial"/>
          <w:color w:val="000001"/>
        </w:rPr>
        <w:t>В случае если федеральными законами допускается осуществление заготовки древесины федеральными государственными учреждениями, лесные участки, находящиеся в государственной собственности, могут предоставляться этим учреждениям для указанной цели в постоянное (бессрочное) пользование (ч. 1 ст. 29.1 Лесного кодекса РФ).</w:t>
      </w:r>
    </w:p>
    <w:p w:rsidR="0057114F" w:rsidRPr="00411B84" w:rsidRDefault="0057114F" w:rsidP="00B70114">
      <w:pPr>
        <w:pStyle w:val="FORMATTEXT"/>
        <w:ind w:right="-28" w:firstLine="567"/>
        <w:jc w:val="both"/>
        <w:rPr>
          <w:rFonts w:ascii="Arial" w:hAnsi="Arial" w:cs="Arial"/>
          <w:color w:val="000001"/>
        </w:rPr>
      </w:pPr>
      <w:r w:rsidRPr="00411B84">
        <w:rPr>
          <w:rFonts w:ascii="Arial" w:hAnsi="Arial" w:cs="Arial"/>
          <w:color w:val="000001"/>
        </w:rPr>
        <w:t>В исключительных случаях, предусмотренных законами субъектов Российской Федерации, допускается осуществление заготовки древесины для обеспечения государственных нужд или муниципальных нужд на основании договоров купли-продажи лесных насаждений (ч. 2 ст. 29.1 Лесного кодекса РФ).</w:t>
      </w:r>
    </w:p>
    <w:p w:rsidR="0057114F" w:rsidRPr="00411B84" w:rsidRDefault="0057114F" w:rsidP="00B70114">
      <w:pPr>
        <w:pStyle w:val="FORMATTEXT"/>
        <w:tabs>
          <w:tab w:val="left" w:pos="993"/>
        </w:tabs>
        <w:ind w:right="-28" w:firstLine="567"/>
        <w:jc w:val="both"/>
        <w:rPr>
          <w:rFonts w:ascii="Arial" w:hAnsi="Arial" w:cs="Arial"/>
          <w:color w:val="000001"/>
        </w:rPr>
      </w:pPr>
      <w:r w:rsidRPr="00411B84">
        <w:rPr>
          <w:rFonts w:ascii="Arial" w:hAnsi="Arial" w:cs="Arial"/>
          <w:color w:val="000001"/>
        </w:rPr>
        <w:t>Перечень видов (пород) деревьев и кустарников, заготовка древесины кото</w:t>
      </w:r>
      <w:r w:rsidRPr="00411B84">
        <w:rPr>
          <w:rFonts w:ascii="Arial" w:hAnsi="Arial" w:cs="Arial"/>
          <w:color w:val="000001"/>
        </w:rPr>
        <w:lastRenderedPageBreak/>
        <w:t>рых не допускается, утвержден приказом Минприроды РФ от 14.03.2025 № 102.</w:t>
      </w:r>
    </w:p>
    <w:p w:rsidR="003A3C85" w:rsidRPr="00411B84" w:rsidRDefault="003A3C85" w:rsidP="00B70114">
      <w:pPr>
        <w:ind w:right="-28"/>
        <w:jc w:val="center"/>
        <w:rPr>
          <w:rFonts w:cs="Arial"/>
          <w:bCs/>
          <w:iCs/>
        </w:rPr>
      </w:pPr>
    </w:p>
    <w:p w:rsidR="003A3C85" w:rsidRPr="00411B84" w:rsidRDefault="003A3C85" w:rsidP="00B70114">
      <w:pPr>
        <w:ind w:right="-28"/>
        <w:jc w:val="center"/>
        <w:rPr>
          <w:rFonts w:cs="Arial"/>
          <w:bCs/>
          <w:iCs/>
        </w:rPr>
      </w:pPr>
    </w:p>
    <w:p w:rsidR="007274AE" w:rsidRPr="00411B84" w:rsidRDefault="007274AE" w:rsidP="00B70114">
      <w:pPr>
        <w:ind w:right="-28"/>
        <w:jc w:val="center"/>
        <w:rPr>
          <w:rFonts w:cs="Arial"/>
          <w:bCs/>
          <w:i/>
          <w:iCs/>
        </w:rPr>
      </w:pPr>
      <w:r w:rsidRPr="00411B84">
        <w:rPr>
          <w:rFonts w:cs="Arial"/>
          <w:bCs/>
          <w:i/>
          <w:iCs/>
        </w:rPr>
        <w:t>Размер расчетной лесосеки для заготовки древесины</w:t>
      </w:r>
    </w:p>
    <w:p w:rsidR="007274AE" w:rsidRPr="00411B84" w:rsidRDefault="007274AE" w:rsidP="00B70114">
      <w:pPr>
        <w:ind w:right="-28"/>
        <w:jc w:val="center"/>
        <w:rPr>
          <w:rFonts w:cs="Arial"/>
          <w:bCs/>
          <w:i/>
          <w:iCs/>
        </w:rPr>
      </w:pPr>
      <w:r w:rsidRPr="00411B84">
        <w:rPr>
          <w:rFonts w:cs="Arial"/>
          <w:bCs/>
          <w:i/>
          <w:iCs/>
        </w:rPr>
        <w:t>при осуществлении рубок спелых и перестойных</w:t>
      </w:r>
    </w:p>
    <w:p w:rsidR="007274AE" w:rsidRPr="00411B84" w:rsidRDefault="007274AE" w:rsidP="00B70114">
      <w:pPr>
        <w:ind w:right="-28"/>
        <w:jc w:val="center"/>
        <w:rPr>
          <w:rFonts w:cs="Arial"/>
          <w:bCs/>
          <w:i/>
          <w:iCs/>
        </w:rPr>
      </w:pPr>
      <w:r w:rsidRPr="00411B84">
        <w:rPr>
          <w:rFonts w:cs="Arial"/>
          <w:bCs/>
          <w:i/>
          <w:iCs/>
        </w:rPr>
        <w:t>лесных насаждений</w:t>
      </w:r>
    </w:p>
    <w:p w:rsidR="007274AE" w:rsidRPr="00411B84" w:rsidRDefault="007274AE" w:rsidP="00B70114">
      <w:pPr>
        <w:ind w:right="-28"/>
        <w:rPr>
          <w:rFonts w:cs="Arial"/>
          <w:bCs/>
          <w:iCs/>
        </w:rPr>
      </w:pPr>
    </w:p>
    <w:p w:rsidR="003A3C85" w:rsidRPr="00411B84" w:rsidRDefault="003A3C85" w:rsidP="00B70114">
      <w:pPr>
        <w:ind w:right="-28"/>
        <w:rPr>
          <w:rFonts w:cs="Arial"/>
        </w:rPr>
      </w:pPr>
      <w:r w:rsidRPr="00411B84">
        <w:rPr>
          <w:rFonts w:cs="Arial"/>
        </w:rPr>
        <w:t xml:space="preserve">Рубки спелых и перестойных лесных насаждений осуществляются в соответствии с </w:t>
      </w:r>
      <w:r w:rsidRPr="00411B84">
        <w:rPr>
          <w:rFonts w:cs="Arial"/>
          <w:kern w:val="16"/>
        </w:rPr>
        <w:t>«</w:t>
      </w:r>
      <w:r w:rsidRPr="00411B84">
        <w:rPr>
          <w:rFonts w:cs="Arial"/>
        </w:rPr>
        <w:t>Правилами заготовки древесины и особенностями заготовки древесины в лесничествах, указанных в ст. 23 Лесного кодекса Российской Федерации» (приказ</w:t>
      </w:r>
      <w:r w:rsidR="00815906">
        <w:rPr>
          <w:rFonts w:cs="Arial"/>
        </w:rPr>
        <w:t xml:space="preserve"> </w:t>
      </w:r>
      <w:r w:rsidRPr="00411B84">
        <w:rPr>
          <w:rFonts w:cs="Arial"/>
          <w:kern w:val="16"/>
        </w:rPr>
        <w:t>Министерства природных ресурсов и экологии Российской Федерации</w:t>
      </w:r>
      <w:r w:rsidRPr="00411B84">
        <w:rPr>
          <w:rFonts w:cs="Arial"/>
        </w:rPr>
        <w:t xml:space="preserve"> от 01.12.2020 №993). </w:t>
      </w:r>
    </w:p>
    <w:p w:rsidR="003A3C85" w:rsidRPr="00411B84" w:rsidRDefault="003A3C85" w:rsidP="00B70114">
      <w:pPr>
        <w:pStyle w:val="af2"/>
        <w:tabs>
          <w:tab w:val="left" w:pos="0"/>
        </w:tabs>
        <w:ind w:right="-28" w:firstLine="567"/>
        <w:rPr>
          <w:rFonts w:cs="Arial"/>
        </w:rPr>
      </w:pPr>
      <w:r w:rsidRPr="00411B84">
        <w:rPr>
          <w:rFonts w:cs="Arial"/>
        </w:rPr>
        <w:t xml:space="preserve">При лесоустройстве городских лесов города Людиново на территории муниципального района «Город Людиново и Людиновский район» Калужской области, рубки спелых и перестойных насаждений </w:t>
      </w:r>
      <w:r w:rsidRPr="00411B84">
        <w:rPr>
          <w:rFonts w:cs="Arial"/>
          <w:i/>
        </w:rPr>
        <w:t>не проектировались</w:t>
      </w:r>
      <w:r w:rsidRPr="00411B84">
        <w:rPr>
          <w:rFonts w:cs="Arial"/>
        </w:rPr>
        <w:t>, расчетная лесосека для осуществления выборочных рубок спелых и перестойных лесных насаждений не приводится.</w:t>
      </w:r>
    </w:p>
    <w:p w:rsidR="00962769" w:rsidRPr="00411B84" w:rsidRDefault="00962769" w:rsidP="00B70114">
      <w:pPr>
        <w:pStyle w:val="af2"/>
        <w:tabs>
          <w:tab w:val="left" w:pos="0"/>
        </w:tabs>
        <w:ind w:right="-28" w:firstLine="567"/>
        <w:rPr>
          <w:rFonts w:cs="Arial"/>
        </w:rPr>
      </w:pPr>
    </w:p>
    <w:p w:rsidR="00962769" w:rsidRPr="00411B84" w:rsidRDefault="00962769" w:rsidP="00B70114">
      <w:pPr>
        <w:pStyle w:val="af2"/>
        <w:tabs>
          <w:tab w:val="left" w:pos="0"/>
        </w:tabs>
        <w:ind w:right="-28" w:firstLine="567"/>
        <w:rPr>
          <w:rFonts w:cs="Arial"/>
        </w:rPr>
      </w:pPr>
    </w:p>
    <w:p w:rsidR="00962769" w:rsidRPr="00411B84" w:rsidRDefault="00962769" w:rsidP="00B70114">
      <w:pPr>
        <w:pStyle w:val="af2"/>
        <w:tabs>
          <w:tab w:val="left" w:pos="0"/>
        </w:tabs>
        <w:ind w:right="-28" w:firstLine="567"/>
        <w:rPr>
          <w:rFonts w:cs="Arial"/>
        </w:rPr>
      </w:pPr>
    </w:p>
    <w:p w:rsidR="007452B7" w:rsidRPr="00411B84" w:rsidRDefault="007452B7" w:rsidP="00B70114">
      <w:pPr>
        <w:pStyle w:val="af2"/>
        <w:tabs>
          <w:tab w:val="left" w:pos="0"/>
        </w:tabs>
        <w:ind w:right="-28" w:firstLine="567"/>
        <w:rPr>
          <w:rFonts w:cs="Arial"/>
        </w:rPr>
      </w:pPr>
    </w:p>
    <w:p w:rsidR="00E31F7B" w:rsidRPr="00411B84" w:rsidRDefault="00E31F7B" w:rsidP="00B70114">
      <w:pPr>
        <w:ind w:right="-28"/>
        <w:jc w:val="right"/>
        <w:rPr>
          <w:rFonts w:cs="Arial"/>
          <w:i/>
        </w:rPr>
      </w:pPr>
      <w:r w:rsidRPr="00411B84">
        <w:rPr>
          <w:rFonts w:cs="Arial"/>
          <w:i/>
        </w:rPr>
        <w:t xml:space="preserve">Таблица </w:t>
      </w:r>
      <w:r w:rsidR="00805D37" w:rsidRPr="00411B84">
        <w:rPr>
          <w:rFonts w:cs="Arial"/>
          <w:i/>
        </w:rPr>
        <w:t>11</w:t>
      </w:r>
    </w:p>
    <w:p w:rsidR="00E31F7B" w:rsidRPr="00411B84" w:rsidRDefault="00E31F7B" w:rsidP="00B70114">
      <w:pPr>
        <w:ind w:right="-28"/>
        <w:jc w:val="right"/>
        <w:rPr>
          <w:rFonts w:cs="Arial"/>
        </w:rPr>
      </w:pPr>
      <w:r w:rsidRPr="00411B84">
        <w:rPr>
          <w:rFonts w:cs="Arial"/>
          <w:i/>
        </w:rPr>
        <w:t>(таблица 6 приложения к Составу лесохозяйственных регламентов, порядку их разработки, срокам их действия и порядку внесения в них изменений)</w:t>
      </w:r>
    </w:p>
    <w:p w:rsidR="00E31F7B" w:rsidRPr="00411B84" w:rsidRDefault="00E31F7B" w:rsidP="00B70114">
      <w:pPr>
        <w:ind w:right="-28"/>
        <w:jc w:val="center"/>
        <w:rPr>
          <w:rFonts w:cs="Arial"/>
          <w:b/>
        </w:rPr>
      </w:pPr>
      <w:r w:rsidRPr="00411B84">
        <w:rPr>
          <w:rFonts w:cs="Arial"/>
          <w:b/>
        </w:rPr>
        <w:t>Расчетная лесосека для осуществления выборочных рубок спелых и перестойных лесных насаждений на срок действия лесохозяйственного регламента</w:t>
      </w:r>
    </w:p>
    <w:p w:rsidR="00E31F7B" w:rsidRPr="00411B84" w:rsidRDefault="00E31F7B" w:rsidP="00B70114">
      <w:pPr>
        <w:spacing w:line="120" w:lineRule="auto"/>
        <w:ind w:right="-28"/>
        <w:jc w:val="center"/>
        <w:rPr>
          <w:rFonts w:cs="Arial"/>
          <w:b/>
          <w:bCs/>
        </w:rPr>
      </w:pPr>
    </w:p>
    <w:p w:rsidR="00E31F7B" w:rsidRPr="00411B84" w:rsidRDefault="00E31F7B" w:rsidP="00B70114">
      <w:pPr>
        <w:spacing w:line="120" w:lineRule="auto"/>
        <w:ind w:right="-28"/>
        <w:jc w:val="center"/>
        <w:rPr>
          <w:rFonts w:cs="Arial"/>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9"/>
        <w:gridCol w:w="439"/>
        <w:gridCol w:w="716"/>
        <w:gridCol w:w="429"/>
        <w:gridCol w:w="667"/>
        <w:gridCol w:w="429"/>
        <w:gridCol w:w="667"/>
        <w:gridCol w:w="429"/>
        <w:gridCol w:w="667"/>
        <w:gridCol w:w="429"/>
        <w:gridCol w:w="667"/>
        <w:gridCol w:w="429"/>
        <w:gridCol w:w="667"/>
        <w:gridCol w:w="429"/>
        <w:gridCol w:w="667"/>
      </w:tblGrid>
      <w:tr w:rsidR="00E31F7B" w:rsidRPr="00411B84" w:rsidTr="00313E13">
        <w:trPr>
          <w:cantSplit/>
        </w:trPr>
        <w:tc>
          <w:tcPr>
            <w:tcW w:w="1183" w:type="pct"/>
            <w:vMerge w:val="restart"/>
            <w:tcBorders>
              <w:top w:val="single" w:sz="4" w:space="0" w:color="auto"/>
              <w:left w:val="single" w:sz="4" w:space="0" w:color="auto"/>
              <w:bottom w:val="single" w:sz="4" w:space="0" w:color="auto"/>
              <w:right w:val="single" w:sz="4" w:space="0" w:color="auto"/>
            </w:tcBorders>
            <w:vAlign w:val="center"/>
            <w:hideMark/>
          </w:tcPr>
          <w:p w:rsidR="00E31F7B" w:rsidRPr="00411B84" w:rsidRDefault="00E31F7B" w:rsidP="00815906">
            <w:pPr>
              <w:pStyle w:val="Table0"/>
            </w:pPr>
            <w:r w:rsidRPr="00411B84">
              <w:t>Показатели</w:t>
            </w:r>
          </w:p>
        </w:tc>
        <w:tc>
          <w:tcPr>
            <w:tcW w:w="531" w:type="pct"/>
            <w:gridSpan w:val="2"/>
            <w:tcBorders>
              <w:top w:val="single" w:sz="4" w:space="0" w:color="auto"/>
              <w:left w:val="single" w:sz="4" w:space="0" w:color="auto"/>
              <w:bottom w:val="single" w:sz="4" w:space="0" w:color="auto"/>
              <w:right w:val="single" w:sz="4" w:space="0" w:color="auto"/>
            </w:tcBorders>
            <w:hideMark/>
          </w:tcPr>
          <w:p w:rsidR="00E31F7B" w:rsidRPr="00411B84" w:rsidRDefault="00E31F7B" w:rsidP="00815906">
            <w:pPr>
              <w:pStyle w:val="Table0"/>
            </w:pPr>
            <w:r w:rsidRPr="00411B84">
              <w:t>Всего</w:t>
            </w:r>
          </w:p>
        </w:tc>
        <w:tc>
          <w:tcPr>
            <w:tcW w:w="3286" w:type="pct"/>
            <w:gridSpan w:val="12"/>
            <w:tcBorders>
              <w:top w:val="single" w:sz="4" w:space="0" w:color="auto"/>
              <w:left w:val="single" w:sz="4" w:space="0" w:color="auto"/>
              <w:bottom w:val="single" w:sz="4" w:space="0" w:color="auto"/>
              <w:right w:val="single" w:sz="4" w:space="0" w:color="auto"/>
            </w:tcBorders>
            <w:hideMark/>
          </w:tcPr>
          <w:p w:rsidR="00E31F7B" w:rsidRPr="00411B84" w:rsidRDefault="00E31F7B" w:rsidP="00815906">
            <w:pPr>
              <w:pStyle w:val="Table0"/>
            </w:pPr>
            <w:r w:rsidRPr="00411B84">
              <w:t>В том числе  по  полнотам</w:t>
            </w:r>
          </w:p>
        </w:tc>
      </w:tr>
      <w:tr w:rsidR="00E31F7B" w:rsidRPr="00411B84" w:rsidTr="00313E13">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1F7B" w:rsidRPr="00411B84" w:rsidRDefault="00E31F7B" w:rsidP="00815906">
            <w:pPr>
              <w:pStyle w:val="Table0"/>
            </w:pPr>
          </w:p>
        </w:tc>
        <w:tc>
          <w:tcPr>
            <w:tcW w:w="252" w:type="pct"/>
            <w:vMerge w:val="restart"/>
            <w:tcBorders>
              <w:top w:val="single" w:sz="4" w:space="0" w:color="auto"/>
              <w:left w:val="single" w:sz="4" w:space="0" w:color="auto"/>
              <w:bottom w:val="single" w:sz="4" w:space="0" w:color="auto"/>
              <w:right w:val="single" w:sz="4" w:space="0" w:color="auto"/>
            </w:tcBorders>
            <w:vAlign w:val="center"/>
            <w:hideMark/>
          </w:tcPr>
          <w:p w:rsidR="00E31F7B" w:rsidRPr="00411B84" w:rsidRDefault="00E31F7B" w:rsidP="00815906">
            <w:pPr>
              <w:pStyle w:val="Table0"/>
            </w:pPr>
            <w:r w:rsidRPr="00411B84">
              <w:t>га</w:t>
            </w:r>
          </w:p>
        </w:tc>
        <w:tc>
          <w:tcPr>
            <w:tcW w:w="279" w:type="pct"/>
            <w:vMerge w:val="restart"/>
            <w:tcBorders>
              <w:top w:val="single" w:sz="4" w:space="0" w:color="auto"/>
              <w:left w:val="single" w:sz="4" w:space="0" w:color="auto"/>
              <w:bottom w:val="single" w:sz="4" w:space="0" w:color="auto"/>
              <w:right w:val="single" w:sz="4" w:space="0" w:color="auto"/>
            </w:tcBorders>
            <w:vAlign w:val="center"/>
            <w:hideMark/>
          </w:tcPr>
          <w:p w:rsidR="00E31F7B" w:rsidRPr="00411B84" w:rsidRDefault="00E31F7B" w:rsidP="00815906">
            <w:pPr>
              <w:pStyle w:val="Table0"/>
            </w:pPr>
            <w:r w:rsidRPr="00411B84">
              <w:t>тыс.</w:t>
            </w:r>
          </w:p>
          <w:p w:rsidR="00E31F7B" w:rsidRPr="00411B84" w:rsidRDefault="00E31F7B" w:rsidP="00815906">
            <w:pPr>
              <w:pStyle w:val="Table0"/>
            </w:pPr>
            <w:r w:rsidRPr="00411B84">
              <w:t>м</w:t>
            </w:r>
            <w:r w:rsidRPr="00411B84">
              <w:rPr>
                <w:vertAlign w:val="superscript"/>
              </w:rPr>
              <w:t>3</w:t>
            </w:r>
          </w:p>
        </w:tc>
        <w:tc>
          <w:tcPr>
            <w:tcW w:w="547" w:type="pct"/>
            <w:gridSpan w:val="2"/>
            <w:tcBorders>
              <w:top w:val="single" w:sz="4" w:space="0" w:color="auto"/>
              <w:left w:val="single" w:sz="4" w:space="0" w:color="auto"/>
              <w:bottom w:val="single" w:sz="4" w:space="0" w:color="auto"/>
              <w:right w:val="single" w:sz="4" w:space="0" w:color="auto"/>
            </w:tcBorders>
            <w:hideMark/>
          </w:tcPr>
          <w:p w:rsidR="00E31F7B" w:rsidRPr="00411B84" w:rsidRDefault="00E31F7B" w:rsidP="00815906">
            <w:pPr>
              <w:pStyle w:val="Table0"/>
            </w:pPr>
            <w:r w:rsidRPr="00411B84">
              <w:t xml:space="preserve">1,0 </w:t>
            </w:r>
          </w:p>
        </w:tc>
        <w:tc>
          <w:tcPr>
            <w:tcW w:w="547" w:type="pct"/>
            <w:gridSpan w:val="2"/>
            <w:tcBorders>
              <w:top w:val="single" w:sz="4" w:space="0" w:color="auto"/>
              <w:left w:val="single" w:sz="4" w:space="0" w:color="auto"/>
              <w:bottom w:val="single" w:sz="4" w:space="0" w:color="auto"/>
              <w:right w:val="single" w:sz="4" w:space="0" w:color="auto"/>
            </w:tcBorders>
            <w:hideMark/>
          </w:tcPr>
          <w:p w:rsidR="00E31F7B" w:rsidRPr="00411B84" w:rsidRDefault="00E31F7B" w:rsidP="00815906">
            <w:pPr>
              <w:pStyle w:val="Table0"/>
            </w:pPr>
            <w:r w:rsidRPr="00411B84">
              <w:t>0,9</w:t>
            </w:r>
          </w:p>
        </w:tc>
        <w:tc>
          <w:tcPr>
            <w:tcW w:w="547" w:type="pct"/>
            <w:gridSpan w:val="2"/>
            <w:tcBorders>
              <w:top w:val="single" w:sz="4" w:space="0" w:color="auto"/>
              <w:left w:val="single" w:sz="4" w:space="0" w:color="auto"/>
              <w:bottom w:val="single" w:sz="4" w:space="0" w:color="auto"/>
              <w:right w:val="single" w:sz="4" w:space="0" w:color="auto"/>
            </w:tcBorders>
            <w:hideMark/>
          </w:tcPr>
          <w:p w:rsidR="00E31F7B" w:rsidRPr="00411B84" w:rsidRDefault="00E31F7B" w:rsidP="00815906">
            <w:pPr>
              <w:pStyle w:val="Table0"/>
            </w:pPr>
            <w:r w:rsidRPr="00411B84">
              <w:t>0,8</w:t>
            </w:r>
          </w:p>
        </w:tc>
        <w:tc>
          <w:tcPr>
            <w:tcW w:w="548" w:type="pct"/>
            <w:gridSpan w:val="2"/>
            <w:tcBorders>
              <w:top w:val="single" w:sz="4" w:space="0" w:color="auto"/>
              <w:left w:val="single" w:sz="4" w:space="0" w:color="auto"/>
              <w:bottom w:val="single" w:sz="4" w:space="0" w:color="auto"/>
              <w:right w:val="single" w:sz="4" w:space="0" w:color="auto"/>
            </w:tcBorders>
            <w:hideMark/>
          </w:tcPr>
          <w:p w:rsidR="00E31F7B" w:rsidRPr="00411B84" w:rsidRDefault="00E31F7B" w:rsidP="00815906">
            <w:pPr>
              <w:pStyle w:val="Table0"/>
            </w:pPr>
            <w:r w:rsidRPr="00411B84">
              <w:t>0,7</w:t>
            </w:r>
          </w:p>
        </w:tc>
        <w:tc>
          <w:tcPr>
            <w:tcW w:w="549" w:type="pct"/>
            <w:gridSpan w:val="2"/>
            <w:tcBorders>
              <w:top w:val="single" w:sz="4" w:space="0" w:color="auto"/>
              <w:left w:val="single" w:sz="4" w:space="0" w:color="auto"/>
              <w:bottom w:val="single" w:sz="4" w:space="0" w:color="auto"/>
              <w:right w:val="single" w:sz="4" w:space="0" w:color="auto"/>
            </w:tcBorders>
            <w:hideMark/>
          </w:tcPr>
          <w:p w:rsidR="00E31F7B" w:rsidRPr="00411B84" w:rsidRDefault="00E31F7B" w:rsidP="00815906">
            <w:pPr>
              <w:pStyle w:val="Table0"/>
            </w:pPr>
            <w:r w:rsidRPr="00411B84">
              <w:t>0,6</w:t>
            </w:r>
          </w:p>
        </w:tc>
        <w:tc>
          <w:tcPr>
            <w:tcW w:w="549" w:type="pct"/>
            <w:gridSpan w:val="2"/>
            <w:tcBorders>
              <w:top w:val="single" w:sz="4" w:space="0" w:color="auto"/>
              <w:left w:val="single" w:sz="4" w:space="0" w:color="auto"/>
              <w:bottom w:val="single" w:sz="4" w:space="0" w:color="auto"/>
              <w:right w:val="single" w:sz="4" w:space="0" w:color="auto"/>
            </w:tcBorders>
            <w:hideMark/>
          </w:tcPr>
          <w:p w:rsidR="00E31F7B" w:rsidRPr="00411B84" w:rsidRDefault="00E31F7B" w:rsidP="00815906">
            <w:pPr>
              <w:pStyle w:val="Table0"/>
            </w:pPr>
            <w:r w:rsidRPr="00411B84">
              <w:t xml:space="preserve">0,3 – 0,5 </w:t>
            </w:r>
          </w:p>
        </w:tc>
      </w:tr>
      <w:tr w:rsidR="00E31F7B" w:rsidRPr="00411B84" w:rsidTr="00313E13">
        <w:trPr>
          <w:cantSplit/>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1F7B" w:rsidRPr="00411B84" w:rsidRDefault="00E31F7B" w:rsidP="00815906">
            <w:pPr>
              <w:pStyle w:val="Table"/>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1F7B" w:rsidRPr="00411B84" w:rsidRDefault="00E31F7B" w:rsidP="00815906">
            <w:pPr>
              <w:pStyle w:val="Table"/>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1F7B" w:rsidRPr="00411B84" w:rsidRDefault="00E31F7B" w:rsidP="00815906">
            <w:pPr>
              <w:pStyle w:val="Table"/>
            </w:pPr>
          </w:p>
        </w:tc>
        <w:tc>
          <w:tcPr>
            <w:tcW w:w="252" w:type="pct"/>
            <w:tcBorders>
              <w:top w:val="single" w:sz="4" w:space="0" w:color="auto"/>
              <w:left w:val="single" w:sz="4" w:space="0" w:color="auto"/>
              <w:bottom w:val="single" w:sz="4" w:space="0" w:color="auto"/>
              <w:right w:val="single" w:sz="4" w:space="0" w:color="auto"/>
            </w:tcBorders>
            <w:vAlign w:val="center"/>
            <w:hideMark/>
          </w:tcPr>
          <w:p w:rsidR="00E31F7B" w:rsidRPr="00411B84" w:rsidRDefault="00E31F7B" w:rsidP="00815906">
            <w:pPr>
              <w:pStyle w:val="Table"/>
            </w:pPr>
            <w:r w:rsidRPr="00411B84">
              <w:t>га</w:t>
            </w:r>
          </w:p>
        </w:tc>
        <w:tc>
          <w:tcPr>
            <w:tcW w:w="295" w:type="pct"/>
            <w:tcBorders>
              <w:top w:val="single" w:sz="4" w:space="0" w:color="auto"/>
              <w:left w:val="single" w:sz="4" w:space="0" w:color="auto"/>
              <w:bottom w:val="single" w:sz="4" w:space="0" w:color="auto"/>
              <w:right w:val="single" w:sz="4" w:space="0" w:color="auto"/>
            </w:tcBorders>
            <w:vAlign w:val="center"/>
            <w:hideMark/>
          </w:tcPr>
          <w:p w:rsidR="00E31F7B" w:rsidRPr="00411B84" w:rsidRDefault="00E31F7B" w:rsidP="00815906">
            <w:pPr>
              <w:pStyle w:val="Table"/>
            </w:pPr>
            <w:r w:rsidRPr="00411B84">
              <w:t>тыс.</w:t>
            </w:r>
          </w:p>
          <w:p w:rsidR="00E31F7B" w:rsidRPr="00411B84" w:rsidRDefault="00E31F7B" w:rsidP="00815906">
            <w:pPr>
              <w:pStyle w:val="Table"/>
            </w:pPr>
            <w:r w:rsidRPr="00411B84">
              <w:t>м</w:t>
            </w:r>
            <w:r w:rsidRPr="00411B84">
              <w:rPr>
                <w:vertAlign w:val="superscript"/>
              </w:rPr>
              <w:t>3</w:t>
            </w:r>
          </w:p>
        </w:tc>
        <w:tc>
          <w:tcPr>
            <w:tcW w:w="252" w:type="pct"/>
            <w:tcBorders>
              <w:top w:val="single" w:sz="4" w:space="0" w:color="auto"/>
              <w:left w:val="single" w:sz="4" w:space="0" w:color="auto"/>
              <w:bottom w:val="single" w:sz="4" w:space="0" w:color="auto"/>
              <w:right w:val="single" w:sz="4" w:space="0" w:color="auto"/>
            </w:tcBorders>
            <w:vAlign w:val="center"/>
            <w:hideMark/>
          </w:tcPr>
          <w:p w:rsidR="00E31F7B" w:rsidRPr="00411B84" w:rsidRDefault="00E31F7B" w:rsidP="00815906">
            <w:pPr>
              <w:pStyle w:val="Table"/>
            </w:pPr>
            <w:r w:rsidRPr="00411B84">
              <w:t>га</w:t>
            </w:r>
          </w:p>
        </w:tc>
        <w:tc>
          <w:tcPr>
            <w:tcW w:w="295" w:type="pct"/>
            <w:tcBorders>
              <w:top w:val="single" w:sz="4" w:space="0" w:color="auto"/>
              <w:left w:val="single" w:sz="4" w:space="0" w:color="auto"/>
              <w:bottom w:val="single" w:sz="4" w:space="0" w:color="auto"/>
              <w:right w:val="single" w:sz="4" w:space="0" w:color="auto"/>
            </w:tcBorders>
            <w:vAlign w:val="center"/>
            <w:hideMark/>
          </w:tcPr>
          <w:p w:rsidR="00E31F7B" w:rsidRPr="00411B84" w:rsidRDefault="00E31F7B" w:rsidP="00815906">
            <w:pPr>
              <w:pStyle w:val="Table"/>
            </w:pPr>
            <w:r w:rsidRPr="00411B84">
              <w:t>тыс.</w:t>
            </w:r>
          </w:p>
          <w:p w:rsidR="00E31F7B" w:rsidRPr="00411B84" w:rsidRDefault="00E31F7B" w:rsidP="00815906">
            <w:pPr>
              <w:pStyle w:val="Table"/>
            </w:pPr>
            <w:r w:rsidRPr="00411B84">
              <w:t>м</w:t>
            </w:r>
            <w:r w:rsidRPr="00411B84">
              <w:rPr>
                <w:vertAlign w:val="superscript"/>
              </w:rPr>
              <w:t>3</w:t>
            </w:r>
          </w:p>
        </w:tc>
        <w:tc>
          <w:tcPr>
            <w:tcW w:w="252" w:type="pct"/>
            <w:tcBorders>
              <w:top w:val="single" w:sz="4" w:space="0" w:color="auto"/>
              <w:left w:val="single" w:sz="4" w:space="0" w:color="auto"/>
              <w:bottom w:val="single" w:sz="4" w:space="0" w:color="auto"/>
              <w:right w:val="single" w:sz="4" w:space="0" w:color="auto"/>
            </w:tcBorders>
            <w:vAlign w:val="center"/>
            <w:hideMark/>
          </w:tcPr>
          <w:p w:rsidR="00E31F7B" w:rsidRPr="00411B84" w:rsidRDefault="00E31F7B" w:rsidP="00815906">
            <w:pPr>
              <w:pStyle w:val="Table"/>
            </w:pPr>
            <w:r w:rsidRPr="00411B84">
              <w:t>га</w:t>
            </w:r>
          </w:p>
        </w:tc>
        <w:tc>
          <w:tcPr>
            <w:tcW w:w="295" w:type="pct"/>
            <w:tcBorders>
              <w:top w:val="single" w:sz="4" w:space="0" w:color="auto"/>
              <w:left w:val="single" w:sz="4" w:space="0" w:color="auto"/>
              <w:bottom w:val="single" w:sz="4" w:space="0" w:color="auto"/>
              <w:right w:val="single" w:sz="4" w:space="0" w:color="auto"/>
            </w:tcBorders>
            <w:vAlign w:val="center"/>
            <w:hideMark/>
          </w:tcPr>
          <w:p w:rsidR="00E31F7B" w:rsidRPr="00411B84" w:rsidRDefault="00E31F7B" w:rsidP="00815906">
            <w:pPr>
              <w:pStyle w:val="Table"/>
            </w:pPr>
            <w:r w:rsidRPr="00411B84">
              <w:t>тыс.</w:t>
            </w:r>
          </w:p>
          <w:p w:rsidR="00E31F7B" w:rsidRPr="00411B84" w:rsidRDefault="00E31F7B" w:rsidP="00815906">
            <w:pPr>
              <w:pStyle w:val="Table"/>
            </w:pPr>
            <w:r w:rsidRPr="00411B84">
              <w:t>м</w:t>
            </w:r>
            <w:r w:rsidRPr="00411B84">
              <w:rPr>
                <w:vertAlign w:val="superscript"/>
              </w:rPr>
              <w:t>3</w:t>
            </w:r>
          </w:p>
        </w:tc>
        <w:tc>
          <w:tcPr>
            <w:tcW w:w="252" w:type="pct"/>
            <w:tcBorders>
              <w:top w:val="single" w:sz="4" w:space="0" w:color="auto"/>
              <w:left w:val="single" w:sz="4" w:space="0" w:color="auto"/>
              <w:bottom w:val="single" w:sz="4" w:space="0" w:color="auto"/>
              <w:right w:val="single" w:sz="4" w:space="0" w:color="auto"/>
            </w:tcBorders>
            <w:vAlign w:val="center"/>
            <w:hideMark/>
          </w:tcPr>
          <w:p w:rsidR="00E31F7B" w:rsidRPr="00411B84" w:rsidRDefault="00E31F7B" w:rsidP="00815906">
            <w:pPr>
              <w:pStyle w:val="Table"/>
            </w:pPr>
            <w:r w:rsidRPr="00411B84">
              <w:t>га</w:t>
            </w:r>
          </w:p>
        </w:tc>
        <w:tc>
          <w:tcPr>
            <w:tcW w:w="296" w:type="pct"/>
            <w:tcBorders>
              <w:top w:val="single" w:sz="4" w:space="0" w:color="auto"/>
              <w:left w:val="single" w:sz="4" w:space="0" w:color="auto"/>
              <w:bottom w:val="single" w:sz="4" w:space="0" w:color="auto"/>
              <w:right w:val="single" w:sz="4" w:space="0" w:color="auto"/>
            </w:tcBorders>
            <w:vAlign w:val="center"/>
            <w:hideMark/>
          </w:tcPr>
          <w:p w:rsidR="00E31F7B" w:rsidRPr="00411B84" w:rsidRDefault="00E31F7B" w:rsidP="00815906">
            <w:pPr>
              <w:pStyle w:val="Table"/>
            </w:pPr>
            <w:r w:rsidRPr="00411B84">
              <w:t>тыс.</w:t>
            </w:r>
          </w:p>
          <w:p w:rsidR="00E31F7B" w:rsidRPr="00411B84" w:rsidRDefault="00E31F7B" w:rsidP="00815906">
            <w:pPr>
              <w:pStyle w:val="Table"/>
            </w:pPr>
            <w:r w:rsidRPr="00411B84">
              <w:t>м</w:t>
            </w:r>
            <w:r w:rsidRPr="00411B84">
              <w:rPr>
                <w:vertAlign w:val="superscript"/>
              </w:rPr>
              <w:t>3</w:t>
            </w:r>
          </w:p>
        </w:tc>
        <w:tc>
          <w:tcPr>
            <w:tcW w:w="252" w:type="pct"/>
            <w:tcBorders>
              <w:top w:val="single" w:sz="4" w:space="0" w:color="auto"/>
              <w:left w:val="single" w:sz="4" w:space="0" w:color="auto"/>
              <w:bottom w:val="single" w:sz="4" w:space="0" w:color="auto"/>
              <w:right w:val="single" w:sz="4" w:space="0" w:color="auto"/>
            </w:tcBorders>
            <w:vAlign w:val="center"/>
            <w:hideMark/>
          </w:tcPr>
          <w:p w:rsidR="00E31F7B" w:rsidRPr="00411B84" w:rsidRDefault="00E31F7B" w:rsidP="00815906">
            <w:pPr>
              <w:pStyle w:val="Table"/>
            </w:pPr>
            <w:r w:rsidRPr="00411B84">
              <w:t>га</w:t>
            </w:r>
          </w:p>
        </w:tc>
        <w:tc>
          <w:tcPr>
            <w:tcW w:w="297" w:type="pct"/>
            <w:tcBorders>
              <w:top w:val="single" w:sz="4" w:space="0" w:color="auto"/>
              <w:left w:val="single" w:sz="4" w:space="0" w:color="auto"/>
              <w:bottom w:val="single" w:sz="4" w:space="0" w:color="auto"/>
              <w:right w:val="single" w:sz="4" w:space="0" w:color="auto"/>
            </w:tcBorders>
            <w:vAlign w:val="center"/>
            <w:hideMark/>
          </w:tcPr>
          <w:p w:rsidR="00E31F7B" w:rsidRPr="00411B84" w:rsidRDefault="00E31F7B" w:rsidP="00815906">
            <w:pPr>
              <w:pStyle w:val="Table"/>
            </w:pPr>
            <w:r w:rsidRPr="00411B84">
              <w:t>тыс.</w:t>
            </w:r>
          </w:p>
          <w:p w:rsidR="00E31F7B" w:rsidRPr="00411B84" w:rsidRDefault="00E31F7B" w:rsidP="00815906">
            <w:pPr>
              <w:pStyle w:val="Table"/>
            </w:pPr>
            <w:r w:rsidRPr="00411B84">
              <w:t>м</w:t>
            </w:r>
            <w:r w:rsidRPr="00411B84">
              <w:rPr>
                <w:vertAlign w:val="superscript"/>
              </w:rPr>
              <w:t>3</w:t>
            </w:r>
          </w:p>
        </w:tc>
        <w:tc>
          <w:tcPr>
            <w:tcW w:w="250" w:type="pct"/>
            <w:tcBorders>
              <w:top w:val="single" w:sz="4" w:space="0" w:color="auto"/>
              <w:left w:val="single" w:sz="4" w:space="0" w:color="auto"/>
              <w:bottom w:val="single" w:sz="4" w:space="0" w:color="auto"/>
              <w:right w:val="single" w:sz="4" w:space="0" w:color="auto"/>
            </w:tcBorders>
            <w:vAlign w:val="center"/>
            <w:hideMark/>
          </w:tcPr>
          <w:p w:rsidR="00E31F7B" w:rsidRPr="00411B84" w:rsidRDefault="00E31F7B" w:rsidP="00815906">
            <w:pPr>
              <w:pStyle w:val="Table"/>
            </w:pPr>
            <w:r w:rsidRPr="00411B84">
              <w:t>га</w:t>
            </w:r>
          </w:p>
        </w:tc>
        <w:tc>
          <w:tcPr>
            <w:tcW w:w="298" w:type="pct"/>
            <w:tcBorders>
              <w:top w:val="single" w:sz="4" w:space="0" w:color="auto"/>
              <w:left w:val="single" w:sz="4" w:space="0" w:color="auto"/>
              <w:bottom w:val="single" w:sz="4" w:space="0" w:color="auto"/>
              <w:right w:val="single" w:sz="4" w:space="0" w:color="auto"/>
            </w:tcBorders>
            <w:vAlign w:val="center"/>
            <w:hideMark/>
          </w:tcPr>
          <w:p w:rsidR="00E31F7B" w:rsidRPr="00411B84" w:rsidRDefault="00E31F7B" w:rsidP="00815906">
            <w:pPr>
              <w:pStyle w:val="Table"/>
            </w:pPr>
            <w:r w:rsidRPr="00411B84">
              <w:t>тыс.</w:t>
            </w:r>
          </w:p>
          <w:p w:rsidR="00E31F7B" w:rsidRPr="00411B84" w:rsidRDefault="00E31F7B" w:rsidP="00815906">
            <w:pPr>
              <w:pStyle w:val="Table"/>
            </w:pPr>
            <w:r w:rsidRPr="00411B84">
              <w:t>м</w:t>
            </w:r>
            <w:r w:rsidRPr="00411B84">
              <w:rPr>
                <w:vertAlign w:val="superscript"/>
              </w:rPr>
              <w:t>3</w:t>
            </w:r>
          </w:p>
        </w:tc>
      </w:tr>
      <w:tr w:rsidR="00E31F7B" w:rsidRPr="00411B84" w:rsidTr="00313E13">
        <w:trPr>
          <w:cantSplit/>
          <w:trHeight w:val="250"/>
        </w:trPr>
        <w:tc>
          <w:tcPr>
            <w:tcW w:w="5000" w:type="pct"/>
            <w:gridSpan w:val="15"/>
            <w:tcBorders>
              <w:top w:val="single" w:sz="4" w:space="0" w:color="auto"/>
              <w:left w:val="single" w:sz="4" w:space="0" w:color="auto"/>
              <w:bottom w:val="single" w:sz="4" w:space="0" w:color="auto"/>
              <w:right w:val="single" w:sz="4" w:space="0" w:color="auto"/>
            </w:tcBorders>
          </w:tcPr>
          <w:p w:rsidR="00E31F7B" w:rsidRPr="00411B84" w:rsidRDefault="00E31F7B" w:rsidP="00815906">
            <w:pPr>
              <w:pStyle w:val="Table"/>
            </w:pPr>
          </w:p>
        </w:tc>
      </w:tr>
      <w:tr w:rsidR="00E31F7B" w:rsidRPr="00411B84" w:rsidTr="00313E13">
        <w:trPr>
          <w:cantSplit/>
          <w:trHeight w:val="250"/>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rsidR="00E31F7B" w:rsidRPr="00411B84" w:rsidRDefault="00E31F7B" w:rsidP="00815906">
            <w:pPr>
              <w:pStyle w:val="Table"/>
            </w:pPr>
            <w:r w:rsidRPr="00411B84">
              <w:t>Защитные леса</w:t>
            </w:r>
          </w:p>
        </w:tc>
      </w:tr>
      <w:tr w:rsidR="00E31F7B" w:rsidRPr="00411B84" w:rsidTr="00313E13">
        <w:trPr>
          <w:cantSplit/>
          <w:trHeight w:val="250"/>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rsidR="00E31F7B" w:rsidRPr="00411B84" w:rsidRDefault="00E31F7B" w:rsidP="00815906">
            <w:pPr>
              <w:pStyle w:val="Table"/>
            </w:pPr>
            <w:r w:rsidRPr="00411B84">
              <w:t>Категория защитных лесов – городские леса</w:t>
            </w:r>
          </w:p>
        </w:tc>
      </w:tr>
      <w:tr w:rsidR="00E31F7B" w:rsidRPr="00411B84" w:rsidTr="00313E13">
        <w:trPr>
          <w:cantSplit/>
          <w:trHeight w:val="250"/>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rsidR="00E31F7B" w:rsidRPr="00411B84" w:rsidRDefault="00E31F7B" w:rsidP="00815906">
            <w:pPr>
              <w:pStyle w:val="Table"/>
            </w:pPr>
            <w:r w:rsidRPr="00411B84">
              <w:t>Хозяйственная секция – сосновая</w:t>
            </w:r>
          </w:p>
        </w:tc>
      </w:tr>
      <w:tr w:rsidR="00E31F7B" w:rsidRPr="00411B84" w:rsidTr="00313E13">
        <w:trPr>
          <w:cantSplit/>
          <w:trHeight w:val="250"/>
        </w:trPr>
        <w:tc>
          <w:tcPr>
            <w:tcW w:w="1183" w:type="pct"/>
            <w:tcBorders>
              <w:top w:val="single" w:sz="4" w:space="0" w:color="auto"/>
              <w:left w:val="single" w:sz="4" w:space="0" w:color="auto"/>
              <w:bottom w:val="single" w:sz="4" w:space="0" w:color="auto"/>
              <w:right w:val="single" w:sz="4" w:space="0" w:color="auto"/>
            </w:tcBorders>
            <w:hideMark/>
          </w:tcPr>
          <w:p w:rsidR="00E31F7B" w:rsidRPr="00411B84" w:rsidRDefault="00E31F7B" w:rsidP="00815906">
            <w:pPr>
              <w:pStyle w:val="Table"/>
            </w:pPr>
            <w:r w:rsidRPr="00411B84">
              <w:t>Всего включено в расчет</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79"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5"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5"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5"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6"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7"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0"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8"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r>
      <w:tr w:rsidR="00E31F7B" w:rsidRPr="00411B84" w:rsidTr="00313E13">
        <w:trPr>
          <w:cantSplit/>
          <w:trHeight w:val="250"/>
        </w:trPr>
        <w:tc>
          <w:tcPr>
            <w:tcW w:w="1183" w:type="pct"/>
            <w:tcBorders>
              <w:top w:val="single" w:sz="4" w:space="0" w:color="auto"/>
              <w:left w:val="single" w:sz="4" w:space="0" w:color="auto"/>
              <w:bottom w:val="single" w:sz="4" w:space="0" w:color="auto"/>
              <w:right w:val="single" w:sz="4" w:space="0" w:color="auto"/>
            </w:tcBorders>
            <w:hideMark/>
          </w:tcPr>
          <w:p w:rsidR="00E31F7B" w:rsidRPr="00411B84" w:rsidRDefault="00E31F7B" w:rsidP="00815906">
            <w:pPr>
              <w:pStyle w:val="Table"/>
            </w:pPr>
            <w:r w:rsidRPr="00411B84">
              <w:t>Средний процент выборки от общего запаса</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79"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5"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5"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5"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6"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7"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0"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8"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r>
      <w:tr w:rsidR="00E31F7B" w:rsidRPr="00411B84" w:rsidTr="00313E13">
        <w:trPr>
          <w:cantSplit/>
          <w:trHeight w:val="250"/>
        </w:trPr>
        <w:tc>
          <w:tcPr>
            <w:tcW w:w="1183" w:type="pct"/>
            <w:tcBorders>
              <w:top w:val="single" w:sz="4" w:space="0" w:color="auto"/>
              <w:left w:val="single" w:sz="4" w:space="0" w:color="auto"/>
              <w:bottom w:val="single" w:sz="4" w:space="0" w:color="auto"/>
              <w:right w:val="single" w:sz="4" w:space="0" w:color="auto"/>
            </w:tcBorders>
            <w:hideMark/>
          </w:tcPr>
          <w:p w:rsidR="00E31F7B" w:rsidRPr="00411B84" w:rsidRDefault="00E31F7B" w:rsidP="00815906">
            <w:pPr>
              <w:pStyle w:val="Table"/>
            </w:pPr>
            <w:r w:rsidRPr="00411B84">
              <w:t>Запас, вырубаемый за один прием</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79"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5"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5"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5"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6"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7"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0"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8"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r>
      <w:tr w:rsidR="00E31F7B" w:rsidRPr="00411B84" w:rsidTr="00313E13">
        <w:trPr>
          <w:cantSplit/>
          <w:trHeight w:val="250"/>
        </w:trPr>
        <w:tc>
          <w:tcPr>
            <w:tcW w:w="1183" w:type="pct"/>
            <w:tcBorders>
              <w:top w:val="single" w:sz="4" w:space="0" w:color="auto"/>
              <w:left w:val="single" w:sz="4" w:space="0" w:color="auto"/>
              <w:bottom w:val="single" w:sz="4" w:space="0" w:color="auto"/>
              <w:right w:val="single" w:sz="4" w:space="0" w:color="auto"/>
            </w:tcBorders>
            <w:hideMark/>
          </w:tcPr>
          <w:p w:rsidR="00E31F7B" w:rsidRPr="00411B84" w:rsidRDefault="00E31F7B" w:rsidP="00815906">
            <w:pPr>
              <w:pStyle w:val="Table"/>
            </w:pPr>
            <w:r w:rsidRPr="00411B84">
              <w:t>Средний период повторяемости</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79"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5"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5"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5"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6"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7"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0"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8"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r>
      <w:tr w:rsidR="00E31F7B" w:rsidRPr="00411B84" w:rsidTr="00313E13">
        <w:trPr>
          <w:cantSplit/>
          <w:trHeight w:val="250"/>
        </w:trPr>
        <w:tc>
          <w:tcPr>
            <w:tcW w:w="1183" w:type="pct"/>
            <w:tcBorders>
              <w:top w:val="single" w:sz="4" w:space="0" w:color="auto"/>
              <w:left w:val="single" w:sz="4" w:space="0" w:color="auto"/>
              <w:bottom w:val="single" w:sz="4" w:space="0" w:color="auto"/>
              <w:right w:val="single" w:sz="4" w:space="0" w:color="auto"/>
            </w:tcBorders>
            <w:hideMark/>
          </w:tcPr>
          <w:p w:rsidR="00E31F7B" w:rsidRPr="00411B84" w:rsidRDefault="00E31F7B" w:rsidP="00815906">
            <w:pPr>
              <w:pStyle w:val="Table"/>
            </w:pPr>
            <w:r w:rsidRPr="00411B84">
              <w:lastRenderedPageBreak/>
              <w:t>Ежегодная расчетная лесосека:</w:t>
            </w:r>
          </w:p>
        </w:tc>
        <w:tc>
          <w:tcPr>
            <w:tcW w:w="252" w:type="pct"/>
            <w:tcBorders>
              <w:top w:val="single" w:sz="4" w:space="0" w:color="auto"/>
              <w:left w:val="single" w:sz="4" w:space="0" w:color="auto"/>
              <w:bottom w:val="single" w:sz="4" w:space="0" w:color="auto"/>
              <w:right w:val="single" w:sz="4" w:space="0" w:color="auto"/>
            </w:tcBorders>
            <w:vAlign w:val="center"/>
            <w:hideMark/>
          </w:tcPr>
          <w:p w:rsidR="00E31F7B" w:rsidRPr="00411B84" w:rsidRDefault="00E31F7B" w:rsidP="00815906">
            <w:pPr>
              <w:pStyle w:val="Table"/>
            </w:pPr>
            <w:r w:rsidRPr="00411B84">
              <w:t>-</w:t>
            </w:r>
          </w:p>
        </w:tc>
        <w:tc>
          <w:tcPr>
            <w:tcW w:w="279"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5"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5"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5"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6"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7"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0"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8"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r>
      <w:tr w:rsidR="00E31F7B" w:rsidRPr="00411B84" w:rsidTr="00313E13">
        <w:trPr>
          <w:cantSplit/>
          <w:trHeight w:val="250"/>
        </w:trPr>
        <w:tc>
          <w:tcPr>
            <w:tcW w:w="1183" w:type="pct"/>
            <w:tcBorders>
              <w:top w:val="single" w:sz="4" w:space="0" w:color="auto"/>
              <w:left w:val="single" w:sz="4" w:space="0" w:color="auto"/>
              <w:bottom w:val="single" w:sz="4" w:space="0" w:color="auto"/>
              <w:right w:val="single" w:sz="4" w:space="0" w:color="auto"/>
            </w:tcBorders>
            <w:hideMark/>
          </w:tcPr>
          <w:p w:rsidR="00E31F7B" w:rsidRPr="00411B84" w:rsidRDefault="00E31F7B" w:rsidP="00815906">
            <w:pPr>
              <w:pStyle w:val="Table"/>
            </w:pPr>
            <w:r w:rsidRPr="00411B84">
              <w:t>- корневой</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79" w:type="pct"/>
            <w:tcBorders>
              <w:top w:val="single" w:sz="4" w:space="0" w:color="auto"/>
              <w:left w:val="single" w:sz="4" w:space="0" w:color="auto"/>
              <w:bottom w:val="single" w:sz="4" w:space="0" w:color="auto"/>
              <w:right w:val="single" w:sz="4" w:space="0" w:color="auto"/>
            </w:tcBorders>
            <w:vAlign w:val="center"/>
            <w:hideMark/>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5"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5"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5"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6"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7"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0"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8"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r>
      <w:tr w:rsidR="00E31F7B" w:rsidRPr="00411B84" w:rsidTr="00313E13">
        <w:trPr>
          <w:cantSplit/>
          <w:trHeight w:val="250"/>
        </w:trPr>
        <w:tc>
          <w:tcPr>
            <w:tcW w:w="1183" w:type="pct"/>
            <w:tcBorders>
              <w:top w:val="single" w:sz="4" w:space="0" w:color="auto"/>
              <w:left w:val="single" w:sz="4" w:space="0" w:color="auto"/>
              <w:bottom w:val="single" w:sz="4" w:space="0" w:color="auto"/>
              <w:right w:val="single" w:sz="4" w:space="0" w:color="auto"/>
            </w:tcBorders>
            <w:hideMark/>
          </w:tcPr>
          <w:p w:rsidR="00E31F7B" w:rsidRPr="00411B84" w:rsidRDefault="00E31F7B" w:rsidP="00815906">
            <w:pPr>
              <w:pStyle w:val="Table"/>
            </w:pPr>
            <w:r w:rsidRPr="00411B84">
              <w:t>- ликвид</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79" w:type="pct"/>
            <w:tcBorders>
              <w:top w:val="single" w:sz="4" w:space="0" w:color="auto"/>
              <w:left w:val="single" w:sz="4" w:space="0" w:color="auto"/>
              <w:bottom w:val="single" w:sz="4" w:space="0" w:color="auto"/>
              <w:right w:val="single" w:sz="4" w:space="0" w:color="auto"/>
            </w:tcBorders>
            <w:vAlign w:val="center"/>
            <w:hideMark/>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5"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5"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5"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6"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7"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50"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c>
          <w:tcPr>
            <w:tcW w:w="298" w:type="pct"/>
            <w:tcBorders>
              <w:top w:val="single" w:sz="4" w:space="0" w:color="auto"/>
              <w:left w:val="single" w:sz="4" w:space="0" w:color="auto"/>
              <w:bottom w:val="single" w:sz="4" w:space="0" w:color="auto"/>
              <w:right w:val="single" w:sz="4" w:space="0" w:color="auto"/>
            </w:tcBorders>
            <w:vAlign w:val="center"/>
          </w:tcPr>
          <w:p w:rsidR="00E31F7B" w:rsidRPr="00411B84" w:rsidRDefault="00E31F7B" w:rsidP="00815906">
            <w:pPr>
              <w:pStyle w:val="Table"/>
            </w:pPr>
            <w:r w:rsidRPr="00411B84">
              <w:t>-</w:t>
            </w:r>
          </w:p>
        </w:tc>
      </w:tr>
      <w:tr w:rsidR="00E31F7B" w:rsidRPr="00411B84" w:rsidTr="00313E13">
        <w:trPr>
          <w:cantSplit/>
          <w:trHeight w:val="250"/>
        </w:trPr>
        <w:tc>
          <w:tcPr>
            <w:tcW w:w="1183" w:type="pct"/>
            <w:tcBorders>
              <w:top w:val="single" w:sz="4" w:space="0" w:color="auto"/>
              <w:left w:val="single" w:sz="4" w:space="0" w:color="auto"/>
              <w:bottom w:val="nil"/>
              <w:right w:val="single" w:sz="4" w:space="0" w:color="auto"/>
            </w:tcBorders>
            <w:hideMark/>
          </w:tcPr>
          <w:p w:rsidR="00E31F7B" w:rsidRPr="00411B84" w:rsidRDefault="00E31F7B" w:rsidP="00815906">
            <w:pPr>
              <w:pStyle w:val="Table"/>
            </w:pPr>
            <w:r w:rsidRPr="00411B84">
              <w:t>- деловая</w:t>
            </w:r>
          </w:p>
        </w:tc>
        <w:tc>
          <w:tcPr>
            <w:tcW w:w="252" w:type="pct"/>
            <w:tcBorders>
              <w:top w:val="single" w:sz="4" w:space="0" w:color="auto"/>
              <w:left w:val="single" w:sz="4" w:space="0" w:color="auto"/>
              <w:bottom w:val="nil"/>
              <w:right w:val="single" w:sz="4" w:space="0" w:color="auto"/>
            </w:tcBorders>
            <w:vAlign w:val="center"/>
          </w:tcPr>
          <w:p w:rsidR="00E31F7B" w:rsidRPr="00411B84" w:rsidRDefault="00E31F7B" w:rsidP="00815906">
            <w:pPr>
              <w:pStyle w:val="Table"/>
            </w:pPr>
            <w:r w:rsidRPr="00411B84">
              <w:t>-</w:t>
            </w:r>
          </w:p>
        </w:tc>
        <w:tc>
          <w:tcPr>
            <w:tcW w:w="279" w:type="pct"/>
            <w:tcBorders>
              <w:top w:val="single" w:sz="4" w:space="0" w:color="auto"/>
              <w:left w:val="single" w:sz="4" w:space="0" w:color="auto"/>
              <w:bottom w:val="nil"/>
              <w:right w:val="single" w:sz="4" w:space="0" w:color="auto"/>
            </w:tcBorders>
            <w:vAlign w:val="center"/>
            <w:hideMark/>
          </w:tcPr>
          <w:p w:rsidR="00E31F7B" w:rsidRPr="00411B84" w:rsidRDefault="00E31F7B" w:rsidP="00815906">
            <w:pPr>
              <w:pStyle w:val="Table"/>
            </w:pPr>
            <w:r w:rsidRPr="00411B84">
              <w:t>-</w:t>
            </w:r>
          </w:p>
        </w:tc>
        <w:tc>
          <w:tcPr>
            <w:tcW w:w="252" w:type="pct"/>
            <w:tcBorders>
              <w:top w:val="single" w:sz="4" w:space="0" w:color="auto"/>
              <w:left w:val="single" w:sz="4" w:space="0" w:color="auto"/>
              <w:bottom w:val="nil"/>
              <w:right w:val="single" w:sz="4" w:space="0" w:color="auto"/>
            </w:tcBorders>
            <w:vAlign w:val="center"/>
          </w:tcPr>
          <w:p w:rsidR="00E31F7B" w:rsidRPr="00411B84" w:rsidRDefault="00E31F7B" w:rsidP="00815906">
            <w:pPr>
              <w:pStyle w:val="Table"/>
            </w:pPr>
            <w:r w:rsidRPr="00411B84">
              <w:t>-</w:t>
            </w:r>
          </w:p>
        </w:tc>
        <w:tc>
          <w:tcPr>
            <w:tcW w:w="295" w:type="pct"/>
            <w:tcBorders>
              <w:top w:val="single" w:sz="4" w:space="0" w:color="auto"/>
              <w:left w:val="single" w:sz="4" w:space="0" w:color="auto"/>
              <w:bottom w:val="nil"/>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nil"/>
              <w:right w:val="single" w:sz="4" w:space="0" w:color="auto"/>
            </w:tcBorders>
            <w:vAlign w:val="center"/>
          </w:tcPr>
          <w:p w:rsidR="00E31F7B" w:rsidRPr="00411B84" w:rsidRDefault="00E31F7B" w:rsidP="00815906">
            <w:pPr>
              <w:pStyle w:val="Table"/>
            </w:pPr>
            <w:r w:rsidRPr="00411B84">
              <w:t>-</w:t>
            </w:r>
          </w:p>
        </w:tc>
        <w:tc>
          <w:tcPr>
            <w:tcW w:w="295" w:type="pct"/>
            <w:tcBorders>
              <w:top w:val="single" w:sz="4" w:space="0" w:color="auto"/>
              <w:left w:val="single" w:sz="4" w:space="0" w:color="auto"/>
              <w:bottom w:val="nil"/>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nil"/>
              <w:right w:val="single" w:sz="4" w:space="0" w:color="auto"/>
            </w:tcBorders>
            <w:vAlign w:val="center"/>
          </w:tcPr>
          <w:p w:rsidR="00E31F7B" w:rsidRPr="00411B84" w:rsidRDefault="00E31F7B" w:rsidP="00815906">
            <w:pPr>
              <w:pStyle w:val="Table"/>
            </w:pPr>
            <w:r w:rsidRPr="00411B84">
              <w:t>-</w:t>
            </w:r>
          </w:p>
        </w:tc>
        <w:tc>
          <w:tcPr>
            <w:tcW w:w="295" w:type="pct"/>
            <w:tcBorders>
              <w:top w:val="single" w:sz="4" w:space="0" w:color="auto"/>
              <w:left w:val="single" w:sz="4" w:space="0" w:color="auto"/>
              <w:bottom w:val="nil"/>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nil"/>
              <w:right w:val="single" w:sz="4" w:space="0" w:color="auto"/>
            </w:tcBorders>
            <w:vAlign w:val="center"/>
          </w:tcPr>
          <w:p w:rsidR="00E31F7B" w:rsidRPr="00411B84" w:rsidRDefault="00E31F7B" w:rsidP="00815906">
            <w:pPr>
              <w:pStyle w:val="Table"/>
            </w:pPr>
            <w:r w:rsidRPr="00411B84">
              <w:t>-</w:t>
            </w:r>
          </w:p>
        </w:tc>
        <w:tc>
          <w:tcPr>
            <w:tcW w:w="296" w:type="pct"/>
            <w:tcBorders>
              <w:top w:val="single" w:sz="4" w:space="0" w:color="auto"/>
              <w:left w:val="single" w:sz="4" w:space="0" w:color="auto"/>
              <w:bottom w:val="nil"/>
              <w:right w:val="single" w:sz="4" w:space="0" w:color="auto"/>
            </w:tcBorders>
            <w:vAlign w:val="center"/>
          </w:tcPr>
          <w:p w:rsidR="00E31F7B" w:rsidRPr="00411B84" w:rsidRDefault="00E31F7B" w:rsidP="00815906">
            <w:pPr>
              <w:pStyle w:val="Table"/>
            </w:pPr>
            <w:r w:rsidRPr="00411B84">
              <w:t>-</w:t>
            </w:r>
          </w:p>
        </w:tc>
        <w:tc>
          <w:tcPr>
            <w:tcW w:w="252" w:type="pct"/>
            <w:tcBorders>
              <w:top w:val="single" w:sz="4" w:space="0" w:color="auto"/>
              <w:left w:val="single" w:sz="4" w:space="0" w:color="auto"/>
              <w:bottom w:val="nil"/>
              <w:right w:val="single" w:sz="4" w:space="0" w:color="auto"/>
            </w:tcBorders>
            <w:vAlign w:val="center"/>
          </w:tcPr>
          <w:p w:rsidR="00E31F7B" w:rsidRPr="00411B84" w:rsidRDefault="00E31F7B" w:rsidP="00815906">
            <w:pPr>
              <w:pStyle w:val="Table"/>
            </w:pPr>
            <w:r w:rsidRPr="00411B84">
              <w:t>-</w:t>
            </w:r>
          </w:p>
        </w:tc>
        <w:tc>
          <w:tcPr>
            <w:tcW w:w="297" w:type="pct"/>
            <w:tcBorders>
              <w:top w:val="single" w:sz="4" w:space="0" w:color="auto"/>
              <w:left w:val="single" w:sz="4" w:space="0" w:color="auto"/>
              <w:bottom w:val="nil"/>
              <w:right w:val="single" w:sz="4" w:space="0" w:color="auto"/>
            </w:tcBorders>
            <w:vAlign w:val="center"/>
          </w:tcPr>
          <w:p w:rsidR="00E31F7B" w:rsidRPr="00411B84" w:rsidRDefault="00E31F7B" w:rsidP="00815906">
            <w:pPr>
              <w:pStyle w:val="Table"/>
            </w:pPr>
            <w:r w:rsidRPr="00411B84">
              <w:t>-</w:t>
            </w:r>
          </w:p>
        </w:tc>
        <w:tc>
          <w:tcPr>
            <w:tcW w:w="250" w:type="pct"/>
            <w:tcBorders>
              <w:top w:val="single" w:sz="4" w:space="0" w:color="auto"/>
              <w:left w:val="single" w:sz="4" w:space="0" w:color="auto"/>
              <w:bottom w:val="nil"/>
              <w:right w:val="single" w:sz="4" w:space="0" w:color="auto"/>
            </w:tcBorders>
            <w:vAlign w:val="center"/>
          </w:tcPr>
          <w:p w:rsidR="00E31F7B" w:rsidRPr="00411B84" w:rsidRDefault="00E31F7B" w:rsidP="00815906">
            <w:pPr>
              <w:pStyle w:val="Table"/>
            </w:pPr>
            <w:r w:rsidRPr="00411B84">
              <w:t>-</w:t>
            </w:r>
          </w:p>
        </w:tc>
        <w:tc>
          <w:tcPr>
            <w:tcW w:w="298" w:type="pct"/>
            <w:tcBorders>
              <w:top w:val="single" w:sz="4" w:space="0" w:color="auto"/>
              <w:left w:val="single" w:sz="4" w:space="0" w:color="auto"/>
              <w:bottom w:val="nil"/>
              <w:right w:val="single" w:sz="4" w:space="0" w:color="auto"/>
            </w:tcBorders>
            <w:vAlign w:val="center"/>
          </w:tcPr>
          <w:p w:rsidR="00E31F7B" w:rsidRPr="00411B84" w:rsidRDefault="00E31F7B" w:rsidP="00815906">
            <w:pPr>
              <w:pStyle w:val="Table"/>
            </w:pPr>
            <w:r w:rsidRPr="00411B84">
              <w:t>-</w:t>
            </w:r>
          </w:p>
        </w:tc>
      </w:tr>
      <w:tr w:rsidR="00E31F7B" w:rsidRPr="00411B84" w:rsidTr="00313E13">
        <w:trPr>
          <w:cantSplit/>
          <w:trHeight w:val="250"/>
        </w:trPr>
        <w:tc>
          <w:tcPr>
            <w:tcW w:w="1183" w:type="pct"/>
            <w:tcBorders>
              <w:top w:val="nil"/>
              <w:left w:val="single" w:sz="4" w:space="0" w:color="auto"/>
              <w:bottom w:val="single" w:sz="4" w:space="0" w:color="auto"/>
              <w:right w:val="single" w:sz="4" w:space="0" w:color="auto"/>
            </w:tcBorders>
          </w:tcPr>
          <w:p w:rsidR="00E31F7B" w:rsidRPr="00411B84" w:rsidRDefault="00E31F7B" w:rsidP="00815906">
            <w:pPr>
              <w:pStyle w:val="Table"/>
            </w:pPr>
          </w:p>
        </w:tc>
        <w:tc>
          <w:tcPr>
            <w:tcW w:w="252" w:type="pct"/>
            <w:tcBorders>
              <w:top w:val="nil"/>
              <w:left w:val="single" w:sz="4" w:space="0" w:color="auto"/>
              <w:bottom w:val="single" w:sz="4" w:space="0" w:color="auto"/>
              <w:right w:val="single" w:sz="4" w:space="0" w:color="auto"/>
            </w:tcBorders>
            <w:vAlign w:val="bottom"/>
          </w:tcPr>
          <w:p w:rsidR="00E31F7B" w:rsidRPr="00411B84" w:rsidRDefault="00E31F7B" w:rsidP="00815906">
            <w:pPr>
              <w:pStyle w:val="Table"/>
            </w:pPr>
          </w:p>
        </w:tc>
        <w:tc>
          <w:tcPr>
            <w:tcW w:w="279" w:type="pct"/>
            <w:tcBorders>
              <w:top w:val="nil"/>
              <w:left w:val="single" w:sz="4" w:space="0" w:color="auto"/>
              <w:bottom w:val="single" w:sz="4" w:space="0" w:color="auto"/>
              <w:right w:val="single" w:sz="4" w:space="0" w:color="auto"/>
            </w:tcBorders>
            <w:vAlign w:val="bottom"/>
          </w:tcPr>
          <w:p w:rsidR="00E31F7B" w:rsidRPr="00411B84" w:rsidRDefault="00E31F7B" w:rsidP="00815906">
            <w:pPr>
              <w:pStyle w:val="Table"/>
            </w:pPr>
          </w:p>
        </w:tc>
        <w:tc>
          <w:tcPr>
            <w:tcW w:w="252" w:type="pct"/>
            <w:tcBorders>
              <w:top w:val="nil"/>
              <w:left w:val="single" w:sz="4" w:space="0" w:color="auto"/>
              <w:bottom w:val="single" w:sz="4" w:space="0" w:color="auto"/>
              <w:right w:val="single" w:sz="4" w:space="0" w:color="auto"/>
            </w:tcBorders>
            <w:vAlign w:val="bottom"/>
          </w:tcPr>
          <w:p w:rsidR="00E31F7B" w:rsidRPr="00411B84" w:rsidRDefault="00E31F7B" w:rsidP="00815906">
            <w:pPr>
              <w:pStyle w:val="Table"/>
            </w:pPr>
          </w:p>
        </w:tc>
        <w:tc>
          <w:tcPr>
            <w:tcW w:w="295" w:type="pct"/>
            <w:tcBorders>
              <w:top w:val="nil"/>
              <w:left w:val="single" w:sz="4" w:space="0" w:color="auto"/>
              <w:bottom w:val="single" w:sz="4" w:space="0" w:color="auto"/>
              <w:right w:val="single" w:sz="4" w:space="0" w:color="auto"/>
            </w:tcBorders>
            <w:vAlign w:val="bottom"/>
          </w:tcPr>
          <w:p w:rsidR="00E31F7B" w:rsidRPr="00411B84" w:rsidRDefault="00E31F7B" w:rsidP="00815906">
            <w:pPr>
              <w:pStyle w:val="Table"/>
            </w:pPr>
          </w:p>
        </w:tc>
        <w:tc>
          <w:tcPr>
            <w:tcW w:w="252" w:type="pct"/>
            <w:tcBorders>
              <w:top w:val="nil"/>
              <w:left w:val="single" w:sz="4" w:space="0" w:color="auto"/>
              <w:bottom w:val="single" w:sz="4" w:space="0" w:color="auto"/>
              <w:right w:val="single" w:sz="4" w:space="0" w:color="auto"/>
            </w:tcBorders>
            <w:vAlign w:val="bottom"/>
          </w:tcPr>
          <w:p w:rsidR="00E31F7B" w:rsidRPr="00411B84" w:rsidRDefault="00E31F7B" w:rsidP="00815906">
            <w:pPr>
              <w:pStyle w:val="Table"/>
            </w:pPr>
          </w:p>
        </w:tc>
        <w:tc>
          <w:tcPr>
            <w:tcW w:w="295" w:type="pct"/>
            <w:tcBorders>
              <w:top w:val="nil"/>
              <w:left w:val="single" w:sz="4" w:space="0" w:color="auto"/>
              <w:bottom w:val="single" w:sz="4" w:space="0" w:color="auto"/>
              <w:right w:val="single" w:sz="4" w:space="0" w:color="auto"/>
            </w:tcBorders>
            <w:vAlign w:val="bottom"/>
          </w:tcPr>
          <w:p w:rsidR="00E31F7B" w:rsidRPr="00411B84" w:rsidRDefault="00E31F7B" w:rsidP="00815906">
            <w:pPr>
              <w:pStyle w:val="Table"/>
            </w:pPr>
          </w:p>
        </w:tc>
        <w:tc>
          <w:tcPr>
            <w:tcW w:w="252" w:type="pct"/>
            <w:tcBorders>
              <w:top w:val="nil"/>
              <w:left w:val="single" w:sz="4" w:space="0" w:color="auto"/>
              <w:bottom w:val="single" w:sz="4" w:space="0" w:color="auto"/>
              <w:right w:val="single" w:sz="4" w:space="0" w:color="auto"/>
            </w:tcBorders>
            <w:vAlign w:val="bottom"/>
          </w:tcPr>
          <w:p w:rsidR="00E31F7B" w:rsidRPr="00411B84" w:rsidRDefault="00E31F7B" w:rsidP="00815906">
            <w:pPr>
              <w:pStyle w:val="Table"/>
            </w:pPr>
          </w:p>
        </w:tc>
        <w:tc>
          <w:tcPr>
            <w:tcW w:w="295" w:type="pct"/>
            <w:tcBorders>
              <w:top w:val="nil"/>
              <w:left w:val="single" w:sz="4" w:space="0" w:color="auto"/>
              <w:bottom w:val="single" w:sz="4" w:space="0" w:color="auto"/>
              <w:right w:val="single" w:sz="4" w:space="0" w:color="auto"/>
            </w:tcBorders>
            <w:vAlign w:val="bottom"/>
          </w:tcPr>
          <w:p w:rsidR="00E31F7B" w:rsidRPr="00411B84" w:rsidRDefault="00E31F7B" w:rsidP="00815906">
            <w:pPr>
              <w:pStyle w:val="Table"/>
            </w:pPr>
          </w:p>
        </w:tc>
        <w:tc>
          <w:tcPr>
            <w:tcW w:w="252" w:type="pct"/>
            <w:tcBorders>
              <w:top w:val="nil"/>
              <w:left w:val="single" w:sz="4" w:space="0" w:color="auto"/>
              <w:bottom w:val="single" w:sz="4" w:space="0" w:color="auto"/>
              <w:right w:val="single" w:sz="4" w:space="0" w:color="auto"/>
            </w:tcBorders>
            <w:vAlign w:val="bottom"/>
          </w:tcPr>
          <w:p w:rsidR="00E31F7B" w:rsidRPr="00411B84" w:rsidRDefault="00E31F7B" w:rsidP="00815906">
            <w:pPr>
              <w:pStyle w:val="Table"/>
            </w:pPr>
          </w:p>
        </w:tc>
        <w:tc>
          <w:tcPr>
            <w:tcW w:w="296" w:type="pct"/>
            <w:tcBorders>
              <w:top w:val="nil"/>
              <w:left w:val="single" w:sz="4" w:space="0" w:color="auto"/>
              <w:bottom w:val="single" w:sz="4" w:space="0" w:color="auto"/>
              <w:right w:val="single" w:sz="4" w:space="0" w:color="auto"/>
            </w:tcBorders>
            <w:vAlign w:val="bottom"/>
          </w:tcPr>
          <w:p w:rsidR="00E31F7B" w:rsidRPr="00411B84" w:rsidRDefault="00E31F7B" w:rsidP="00815906">
            <w:pPr>
              <w:pStyle w:val="Table"/>
            </w:pPr>
          </w:p>
        </w:tc>
        <w:tc>
          <w:tcPr>
            <w:tcW w:w="252" w:type="pct"/>
            <w:tcBorders>
              <w:top w:val="nil"/>
              <w:left w:val="single" w:sz="4" w:space="0" w:color="auto"/>
              <w:bottom w:val="single" w:sz="4" w:space="0" w:color="auto"/>
              <w:right w:val="single" w:sz="4" w:space="0" w:color="auto"/>
            </w:tcBorders>
            <w:vAlign w:val="bottom"/>
          </w:tcPr>
          <w:p w:rsidR="00E31F7B" w:rsidRPr="00411B84" w:rsidRDefault="00E31F7B" w:rsidP="00815906">
            <w:pPr>
              <w:pStyle w:val="Table"/>
            </w:pPr>
          </w:p>
        </w:tc>
        <w:tc>
          <w:tcPr>
            <w:tcW w:w="297" w:type="pct"/>
            <w:tcBorders>
              <w:top w:val="nil"/>
              <w:left w:val="single" w:sz="4" w:space="0" w:color="auto"/>
              <w:bottom w:val="single" w:sz="4" w:space="0" w:color="auto"/>
              <w:right w:val="single" w:sz="4" w:space="0" w:color="auto"/>
            </w:tcBorders>
            <w:vAlign w:val="bottom"/>
          </w:tcPr>
          <w:p w:rsidR="00E31F7B" w:rsidRPr="00411B84" w:rsidRDefault="00E31F7B" w:rsidP="00815906">
            <w:pPr>
              <w:pStyle w:val="Table"/>
            </w:pPr>
          </w:p>
        </w:tc>
        <w:tc>
          <w:tcPr>
            <w:tcW w:w="250" w:type="pct"/>
            <w:tcBorders>
              <w:top w:val="nil"/>
              <w:left w:val="single" w:sz="4" w:space="0" w:color="auto"/>
              <w:bottom w:val="single" w:sz="4" w:space="0" w:color="auto"/>
              <w:right w:val="single" w:sz="4" w:space="0" w:color="auto"/>
            </w:tcBorders>
            <w:vAlign w:val="bottom"/>
          </w:tcPr>
          <w:p w:rsidR="00E31F7B" w:rsidRPr="00411B84" w:rsidRDefault="00E31F7B" w:rsidP="00815906">
            <w:pPr>
              <w:pStyle w:val="Table"/>
            </w:pPr>
          </w:p>
        </w:tc>
        <w:tc>
          <w:tcPr>
            <w:tcW w:w="298" w:type="pct"/>
            <w:tcBorders>
              <w:top w:val="nil"/>
              <w:left w:val="single" w:sz="4" w:space="0" w:color="auto"/>
              <w:bottom w:val="single" w:sz="4" w:space="0" w:color="auto"/>
              <w:right w:val="single" w:sz="4" w:space="0" w:color="auto"/>
            </w:tcBorders>
            <w:vAlign w:val="bottom"/>
          </w:tcPr>
          <w:p w:rsidR="00E31F7B" w:rsidRPr="00411B84" w:rsidRDefault="00E31F7B" w:rsidP="00815906">
            <w:pPr>
              <w:pStyle w:val="Table"/>
            </w:pPr>
          </w:p>
        </w:tc>
      </w:tr>
    </w:tbl>
    <w:p w:rsidR="00E31F7B" w:rsidRPr="00411B84" w:rsidRDefault="00E31F7B" w:rsidP="00B70114">
      <w:pPr>
        <w:ind w:right="-28"/>
        <w:jc w:val="center"/>
        <w:rPr>
          <w:rFonts w:cs="Arial"/>
          <w:i/>
        </w:rPr>
      </w:pPr>
    </w:p>
    <w:p w:rsidR="00A812CE" w:rsidRPr="00411B84" w:rsidRDefault="00EA488D" w:rsidP="00B70114">
      <w:pPr>
        <w:ind w:right="-28"/>
        <w:jc w:val="center"/>
        <w:rPr>
          <w:rFonts w:cs="Arial"/>
          <w:i/>
        </w:rPr>
      </w:pPr>
      <w:r w:rsidRPr="00411B84">
        <w:rPr>
          <w:rFonts w:cs="Arial"/>
          <w:i/>
          <w:kern w:val="16"/>
        </w:rPr>
        <w:t>Расчетная лесосека (ежегодный допустимый объем</w:t>
      </w:r>
      <w:r w:rsidR="00C452AB" w:rsidRPr="00411B84">
        <w:rPr>
          <w:rFonts w:cs="Arial"/>
          <w:i/>
        </w:rPr>
        <w:t xml:space="preserve">изъятия </w:t>
      </w:r>
    </w:p>
    <w:p w:rsidR="00A812CE" w:rsidRPr="00411B84" w:rsidRDefault="00C452AB" w:rsidP="00B70114">
      <w:pPr>
        <w:ind w:right="-28"/>
        <w:jc w:val="center"/>
        <w:rPr>
          <w:rFonts w:cs="Arial"/>
          <w:i/>
          <w:kern w:val="16"/>
        </w:rPr>
      </w:pPr>
      <w:r w:rsidRPr="00411B84">
        <w:rPr>
          <w:rFonts w:cs="Arial"/>
          <w:i/>
        </w:rPr>
        <w:t>древесины</w:t>
      </w:r>
      <w:r w:rsidR="00EA488D" w:rsidRPr="00411B84">
        <w:rPr>
          <w:rFonts w:cs="Arial"/>
          <w:i/>
          <w:kern w:val="16"/>
        </w:rPr>
        <w:t xml:space="preserve">) для осуществления рубок средневозрастных, </w:t>
      </w:r>
    </w:p>
    <w:p w:rsidR="00A812CE" w:rsidRPr="00411B84" w:rsidRDefault="00EA488D" w:rsidP="00B70114">
      <w:pPr>
        <w:ind w:right="-28"/>
        <w:jc w:val="center"/>
        <w:rPr>
          <w:rFonts w:cs="Arial"/>
          <w:i/>
          <w:kern w:val="16"/>
        </w:rPr>
      </w:pPr>
      <w:r w:rsidRPr="00411B84">
        <w:rPr>
          <w:rFonts w:cs="Arial"/>
          <w:i/>
          <w:kern w:val="16"/>
        </w:rPr>
        <w:t>приспевающих, спелых,перестойных лесных насаждений</w:t>
      </w:r>
    </w:p>
    <w:p w:rsidR="00EA488D" w:rsidRPr="00411B84" w:rsidRDefault="00EA488D" w:rsidP="00B70114">
      <w:pPr>
        <w:ind w:right="-28"/>
        <w:jc w:val="center"/>
        <w:rPr>
          <w:rFonts w:cs="Arial"/>
          <w:i/>
          <w:kern w:val="16"/>
        </w:rPr>
      </w:pPr>
      <w:r w:rsidRPr="00411B84">
        <w:rPr>
          <w:rFonts w:cs="Arial"/>
          <w:i/>
          <w:kern w:val="16"/>
        </w:rPr>
        <w:t xml:space="preserve"> при уходе за лесами</w:t>
      </w:r>
    </w:p>
    <w:p w:rsidR="00993C46" w:rsidRPr="00411B84" w:rsidRDefault="00993C46" w:rsidP="00B70114">
      <w:pPr>
        <w:ind w:right="-28"/>
        <w:rPr>
          <w:rFonts w:cs="Arial"/>
          <w:b/>
        </w:rPr>
      </w:pPr>
    </w:p>
    <w:p w:rsidR="00E31F7B" w:rsidRPr="00411B84" w:rsidRDefault="00E31F7B" w:rsidP="00B70114">
      <w:pPr>
        <w:tabs>
          <w:tab w:val="left" w:pos="668"/>
        </w:tabs>
        <w:ind w:right="-28"/>
        <w:rPr>
          <w:rFonts w:cs="Arial"/>
          <w:color w:val="000000" w:themeColor="text1"/>
        </w:rPr>
      </w:pPr>
      <w:r w:rsidRPr="00411B84">
        <w:rPr>
          <w:rFonts w:cs="Arial"/>
          <w:color w:val="000000" w:themeColor="text1"/>
        </w:rPr>
        <w:t>Заготовка древесины при уходе за лесами осуществляется в соответствии со ст. 64 Лесного кодекса РФ и приказом Минприроды РФ «Об утверждении Правил ухода за лесами» от 30.07.2020 №534.</w:t>
      </w:r>
    </w:p>
    <w:p w:rsidR="00C13D14" w:rsidRPr="00411B84" w:rsidRDefault="00576B09" w:rsidP="00B70114">
      <w:pPr>
        <w:ind w:right="-28"/>
        <w:rPr>
          <w:rFonts w:cs="Arial"/>
        </w:rPr>
      </w:pPr>
      <w:r w:rsidRPr="00411B84">
        <w:rPr>
          <w:rFonts w:cs="Arial"/>
          <w:color w:val="000000" w:themeColor="text1"/>
        </w:rPr>
        <w:t>Мероприятия, проводимые на территории городских лесов должны вестись с</w:t>
      </w:r>
      <w:r w:rsidRPr="00411B84">
        <w:rPr>
          <w:rFonts w:cs="Arial"/>
        </w:rPr>
        <w:t xml:space="preserve"> учетом выполнения ими первоочередной рекреационной функции, так как эта территория, предназначенная для </w:t>
      </w:r>
      <w:r w:rsidR="00CB6C62" w:rsidRPr="00411B84">
        <w:rPr>
          <w:rFonts w:cs="Arial"/>
        </w:rPr>
        <w:t xml:space="preserve">свободного массового отдыха населения и должны быть </w:t>
      </w:r>
      <w:r w:rsidR="00C13D14" w:rsidRPr="00411B84">
        <w:rPr>
          <w:rFonts w:cs="Arial"/>
        </w:rPr>
        <w:t>направлены на повышение эстетической ценности древостоев, их биологической устойчивости в условиях неблагоприятных антропогенных воздействий, как от повышенной рекреационной нагрузки, так и от промышленных выбросов предприятий.</w:t>
      </w:r>
    </w:p>
    <w:p w:rsidR="00C26A0A" w:rsidRPr="00411B84" w:rsidRDefault="00C26A0A" w:rsidP="00B70114">
      <w:pPr>
        <w:ind w:right="-28"/>
        <w:jc w:val="right"/>
        <w:rPr>
          <w:rFonts w:cs="Arial"/>
          <w:i/>
        </w:rPr>
      </w:pPr>
      <w:r w:rsidRPr="00411B84">
        <w:rPr>
          <w:rFonts w:cs="Arial"/>
          <w:i/>
        </w:rPr>
        <w:t xml:space="preserve">Таблица </w:t>
      </w:r>
      <w:r w:rsidR="00805D37" w:rsidRPr="00411B84">
        <w:rPr>
          <w:rFonts w:cs="Arial"/>
          <w:i/>
        </w:rPr>
        <w:t>12</w:t>
      </w:r>
    </w:p>
    <w:p w:rsidR="007452B7" w:rsidRPr="00411B84" w:rsidRDefault="007452B7" w:rsidP="00B70114">
      <w:pPr>
        <w:ind w:right="-28"/>
        <w:jc w:val="right"/>
        <w:rPr>
          <w:rFonts w:cs="Arial"/>
        </w:rPr>
      </w:pPr>
      <w:r w:rsidRPr="00411B84">
        <w:rPr>
          <w:rFonts w:cs="Arial"/>
          <w:i/>
        </w:rPr>
        <w:t>(таблица 8 приложения к Составу лесохозяйственных регламентов, порядку их разработки, срокам их действия и порядку внесения в них изменений)</w:t>
      </w:r>
    </w:p>
    <w:p w:rsidR="007452B7" w:rsidRPr="00411B84" w:rsidRDefault="007452B7" w:rsidP="00B70114">
      <w:pPr>
        <w:ind w:right="-28"/>
        <w:jc w:val="right"/>
        <w:rPr>
          <w:rFonts w:cs="Arial"/>
          <w:i/>
        </w:rPr>
      </w:pPr>
    </w:p>
    <w:p w:rsidR="00A812CE" w:rsidRPr="00411B84" w:rsidRDefault="00C26A0A" w:rsidP="00B70114">
      <w:pPr>
        <w:ind w:right="-28"/>
        <w:jc w:val="center"/>
        <w:rPr>
          <w:rFonts w:cs="Arial"/>
          <w:b/>
        </w:rPr>
      </w:pPr>
      <w:r w:rsidRPr="00411B84">
        <w:rPr>
          <w:rFonts w:cs="Arial"/>
          <w:b/>
        </w:rPr>
        <w:t>Расч</w:t>
      </w:r>
      <w:r w:rsidR="00471F69" w:rsidRPr="00411B84">
        <w:rPr>
          <w:rFonts w:cs="Arial"/>
          <w:b/>
        </w:rPr>
        <w:t>е</w:t>
      </w:r>
      <w:r w:rsidRPr="00411B84">
        <w:rPr>
          <w:rFonts w:cs="Arial"/>
          <w:b/>
        </w:rPr>
        <w:t>тная лесосека (ежегодный допустимый объем изъятия</w:t>
      </w:r>
    </w:p>
    <w:p w:rsidR="00A812CE" w:rsidRPr="00411B84" w:rsidRDefault="00C26A0A" w:rsidP="00B70114">
      <w:pPr>
        <w:ind w:right="-28"/>
        <w:jc w:val="center"/>
        <w:rPr>
          <w:rFonts w:cs="Arial"/>
          <w:b/>
        </w:rPr>
      </w:pPr>
      <w:r w:rsidRPr="00411B84">
        <w:rPr>
          <w:rFonts w:cs="Arial"/>
          <w:b/>
        </w:rPr>
        <w:t xml:space="preserve"> древесины) в средневозрастных, приспевающих, спелых и</w:t>
      </w:r>
    </w:p>
    <w:p w:rsidR="00C26A0A" w:rsidRPr="00411B84" w:rsidRDefault="00C26A0A" w:rsidP="00B70114">
      <w:pPr>
        <w:ind w:right="-28"/>
        <w:jc w:val="center"/>
        <w:rPr>
          <w:rFonts w:cs="Arial"/>
          <w:b/>
        </w:rPr>
      </w:pPr>
      <w:r w:rsidRPr="00411B84">
        <w:rPr>
          <w:rFonts w:cs="Arial"/>
          <w:b/>
        </w:rPr>
        <w:t>перестойных лесных насаждений при уходе за лесами</w:t>
      </w:r>
    </w:p>
    <w:p w:rsidR="00C26A0A" w:rsidRPr="00411B84" w:rsidRDefault="00C26A0A" w:rsidP="00B70114">
      <w:pPr>
        <w:ind w:right="-28"/>
        <w:jc w:val="center"/>
        <w:rPr>
          <w:rFonts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
        <w:gridCol w:w="2597"/>
        <w:gridCol w:w="702"/>
        <w:gridCol w:w="808"/>
        <w:gridCol w:w="808"/>
        <w:gridCol w:w="812"/>
        <w:gridCol w:w="808"/>
        <w:gridCol w:w="808"/>
        <w:gridCol w:w="808"/>
        <w:gridCol w:w="794"/>
      </w:tblGrid>
      <w:tr w:rsidR="00C26A0A" w:rsidRPr="00411B84" w:rsidTr="002650A1">
        <w:trPr>
          <w:trHeight w:val="255"/>
        </w:trPr>
        <w:tc>
          <w:tcPr>
            <w:tcW w:w="327" w:type="pct"/>
            <w:vMerge w:val="restart"/>
            <w:shd w:val="clear" w:color="auto" w:fill="auto"/>
            <w:vAlign w:val="center"/>
          </w:tcPr>
          <w:p w:rsidR="00C26A0A" w:rsidRPr="00411B84" w:rsidRDefault="00C26A0A" w:rsidP="00815906">
            <w:pPr>
              <w:pStyle w:val="Table0"/>
            </w:pPr>
            <w:r w:rsidRPr="00411B84">
              <w:t>№ п/п</w:t>
            </w:r>
          </w:p>
        </w:tc>
        <w:tc>
          <w:tcPr>
            <w:tcW w:w="1357" w:type="pct"/>
            <w:vMerge w:val="restart"/>
            <w:shd w:val="clear" w:color="auto" w:fill="auto"/>
            <w:vAlign w:val="center"/>
          </w:tcPr>
          <w:p w:rsidR="00C26A0A" w:rsidRPr="00411B84" w:rsidRDefault="00C26A0A" w:rsidP="00815906">
            <w:pPr>
              <w:pStyle w:val="Table0"/>
            </w:pPr>
            <w:r w:rsidRPr="00411B84">
              <w:t>Показатели</w:t>
            </w:r>
          </w:p>
        </w:tc>
        <w:tc>
          <w:tcPr>
            <w:tcW w:w="367" w:type="pct"/>
            <w:vMerge w:val="restart"/>
            <w:shd w:val="clear" w:color="auto" w:fill="auto"/>
            <w:vAlign w:val="center"/>
          </w:tcPr>
          <w:p w:rsidR="00C26A0A" w:rsidRPr="00411B84" w:rsidRDefault="00C26A0A" w:rsidP="00815906">
            <w:pPr>
              <w:pStyle w:val="Table0"/>
            </w:pPr>
            <w:r w:rsidRPr="00411B84">
              <w:t>Ед. изм.</w:t>
            </w:r>
          </w:p>
        </w:tc>
        <w:tc>
          <w:tcPr>
            <w:tcW w:w="2950" w:type="pct"/>
            <w:gridSpan w:val="7"/>
            <w:shd w:val="clear" w:color="auto" w:fill="auto"/>
            <w:vAlign w:val="center"/>
          </w:tcPr>
          <w:p w:rsidR="00C26A0A" w:rsidRPr="00411B84" w:rsidRDefault="00C26A0A" w:rsidP="00815906">
            <w:pPr>
              <w:pStyle w:val="Table0"/>
            </w:pPr>
            <w:r w:rsidRPr="00411B84">
              <w:t>Виды ухода за лесами</w:t>
            </w:r>
          </w:p>
        </w:tc>
      </w:tr>
      <w:tr w:rsidR="00C26A0A" w:rsidRPr="00411B84" w:rsidTr="007452B7">
        <w:trPr>
          <w:cantSplit/>
          <w:trHeight w:val="2018"/>
        </w:trPr>
        <w:tc>
          <w:tcPr>
            <w:tcW w:w="327" w:type="pct"/>
            <w:vMerge/>
            <w:vAlign w:val="center"/>
          </w:tcPr>
          <w:p w:rsidR="00C26A0A" w:rsidRPr="00411B84" w:rsidRDefault="00C26A0A" w:rsidP="00815906">
            <w:pPr>
              <w:pStyle w:val="Table0"/>
            </w:pPr>
          </w:p>
        </w:tc>
        <w:tc>
          <w:tcPr>
            <w:tcW w:w="1357" w:type="pct"/>
            <w:vMerge/>
            <w:vAlign w:val="center"/>
          </w:tcPr>
          <w:p w:rsidR="00C26A0A" w:rsidRPr="00411B84" w:rsidRDefault="00C26A0A" w:rsidP="00815906">
            <w:pPr>
              <w:pStyle w:val="Table0"/>
            </w:pPr>
          </w:p>
        </w:tc>
        <w:tc>
          <w:tcPr>
            <w:tcW w:w="367" w:type="pct"/>
            <w:vMerge/>
            <w:vAlign w:val="center"/>
          </w:tcPr>
          <w:p w:rsidR="00C26A0A" w:rsidRPr="00411B84" w:rsidRDefault="00C26A0A" w:rsidP="00815906">
            <w:pPr>
              <w:pStyle w:val="Table0"/>
            </w:pPr>
          </w:p>
        </w:tc>
        <w:tc>
          <w:tcPr>
            <w:tcW w:w="422" w:type="pct"/>
            <w:shd w:val="clear" w:color="auto" w:fill="auto"/>
            <w:textDirection w:val="btLr"/>
            <w:vAlign w:val="center"/>
          </w:tcPr>
          <w:p w:rsidR="00C26A0A" w:rsidRPr="00411B84" w:rsidRDefault="00C26A0A" w:rsidP="00815906">
            <w:pPr>
              <w:pStyle w:val="Table0"/>
              <w:rPr>
                <w:kern w:val="16"/>
              </w:rPr>
            </w:pPr>
            <w:r w:rsidRPr="00411B84">
              <w:rPr>
                <w:kern w:val="16"/>
              </w:rPr>
              <w:t>прореживания</w:t>
            </w:r>
          </w:p>
        </w:tc>
        <w:tc>
          <w:tcPr>
            <w:tcW w:w="422" w:type="pct"/>
            <w:shd w:val="clear" w:color="auto" w:fill="auto"/>
            <w:textDirection w:val="btLr"/>
            <w:vAlign w:val="center"/>
          </w:tcPr>
          <w:p w:rsidR="00C26A0A" w:rsidRPr="00411B84" w:rsidRDefault="00C26A0A" w:rsidP="00815906">
            <w:pPr>
              <w:pStyle w:val="Table0"/>
              <w:rPr>
                <w:kern w:val="16"/>
              </w:rPr>
            </w:pPr>
            <w:r w:rsidRPr="00411B84">
              <w:rPr>
                <w:kern w:val="16"/>
              </w:rPr>
              <w:t>проходные</w:t>
            </w:r>
          </w:p>
          <w:p w:rsidR="00C26A0A" w:rsidRPr="00411B84" w:rsidRDefault="00C26A0A" w:rsidP="00815906">
            <w:pPr>
              <w:pStyle w:val="Table"/>
              <w:rPr>
                <w:kern w:val="16"/>
              </w:rPr>
            </w:pPr>
            <w:r w:rsidRPr="00411B84">
              <w:rPr>
                <w:kern w:val="16"/>
              </w:rPr>
              <w:t>рубки</w:t>
            </w:r>
          </w:p>
        </w:tc>
        <w:tc>
          <w:tcPr>
            <w:tcW w:w="424" w:type="pct"/>
            <w:shd w:val="clear" w:color="auto" w:fill="auto"/>
            <w:textDirection w:val="btLr"/>
            <w:vAlign w:val="center"/>
          </w:tcPr>
          <w:p w:rsidR="00C26A0A" w:rsidRPr="00411B84" w:rsidRDefault="00C26A0A" w:rsidP="00815906">
            <w:pPr>
              <w:pStyle w:val="Table"/>
              <w:rPr>
                <w:kern w:val="16"/>
              </w:rPr>
            </w:pPr>
            <w:r w:rsidRPr="00411B84">
              <w:rPr>
                <w:kern w:val="16"/>
              </w:rPr>
              <w:t>рубки</w:t>
            </w:r>
          </w:p>
          <w:p w:rsidR="00C26A0A" w:rsidRPr="00411B84" w:rsidRDefault="00C26A0A" w:rsidP="00815906">
            <w:pPr>
              <w:pStyle w:val="Table"/>
              <w:rPr>
                <w:kern w:val="16"/>
              </w:rPr>
            </w:pPr>
            <w:r w:rsidRPr="00411B84">
              <w:rPr>
                <w:kern w:val="16"/>
              </w:rPr>
              <w:t>обновления</w:t>
            </w:r>
          </w:p>
        </w:tc>
        <w:tc>
          <w:tcPr>
            <w:tcW w:w="422" w:type="pct"/>
            <w:shd w:val="clear" w:color="auto" w:fill="auto"/>
            <w:textDirection w:val="btLr"/>
            <w:vAlign w:val="center"/>
          </w:tcPr>
          <w:p w:rsidR="00C26A0A" w:rsidRPr="00411B84" w:rsidRDefault="00C26A0A" w:rsidP="00815906">
            <w:pPr>
              <w:pStyle w:val="Table"/>
              <w:rPr>
                <w:kern w:val="16"/>
              </w:rPr>
            </w:pPr>
            <w:r w:rsidRPr="00411B84">
              <w:rPr>
                <w:kern w:val="16"/>
              </w:rPr>
              <w:t>рубки</w:t>
            </w:r>
          </w:p>
          <w:p w:rsidR="00C26A0A" w:rsidRPr="00411B84" w:rsidRDefault="00C26A0A" w:rsidP="00815906">
            <w:pPr>
              <w:pStyle w:val="Table"/>
              <w:rPr>
                <w:kern w:val="16"/>
              </w:rPr>
            </w:pPr>
            <w:r w:rsidRPr="00411B84">
              <w:rPr>
                <w:kern w:val="16"/>
              </w:rPr>
              <w:t>переформирования</w:t>
            </w:r>
          </w:p>
        </w:tc>
        <w:tc>
          <w:tcPr>
            <w:tcW w:w="422" w:type="pct"/>
            <w:shd w:val="clear" w:color="auto" w:fill="auto"/>
            <w:textDirection w:val="btLr"/>
            <w:vAlign w:val="center"/>
          </w:tcPr>
          <w:p w:rsidR="00C26A0A" w:rsidRPr="00411B84" w:rsidRDefault="00C26A0A" w:rsidP="00815906">
            <w:pPr>
              <w:pStyle w:val="Table"/>
              <w:rPr>
                <w:kern w:val="16"/>
              </w:rPr>
            </w:pPr>
            <w:r w:rsidRPr="00411B84">
              <w:rPr>
                <w:kern w:val="16"/>
              </w:rPr>
              <w:t>рубки</w:t>
            </w:r>
          </w:p>
          <w:p w:rsidR="00C26A0A" w:rsidRPr="00411B84" w:rsidRDefault="00C26A0A" w:rsidP="00815906">
            <w:pPr>
              <w:pStyle w:val="Table"/>
              <w:rPr>
                <w:kern w:val="16"/>
              </w:rPr>
            </w:pPr>
            <w:r w:rsidRPr="00411B84">
              <w:rPr>
                <w:kern w:val="16"/>
              </w:rPr>
              <w:t>реконструкции</w:t>
            </w:r>
          </w:p>
        </w:tc>
        <w:tc>
          <w:tcPr>
            <w:tcW w:w="422" w:type="pct"/>
            <w:shd w:val="clear" w:color="auto" w:fill="auto"/>
            <w:textDirection w:val="btLr"/>
            <w:vAlign w:val="center"/>
          </w:tcPr>
          <w:p w:rsidR="00C26A0A" w:rsidRPr="00411B84" w:rsidRDefault="00C26A0A" w:rsidP="00815906">
            <w:pPr>
              <w:pStyle w:val="Table"/>
              <w:rPr>
                <w:kern w:val="16"/>
              </w:rPr>
            </w:pPr>
            <w:r w:rsidRPr="00411B84">
              <w:rPr>
                <w:kern w:val="16"/>
              </w:rPr>
              <w:t>рубка единичных деревьев</w:t>
            </w:r>
          </w:p>
        </w:tc>
        <w:tc>
          <w:tcPr>
            <w:tcW w:w="415" w:type="pct"/>
            <w:shd w:val="clear" w:color="auto" w:fill="auto"/>
            <w:noWrap/>
            <w:textDirection w:val="btLr"/>
            <w:vAlign w:val="center"/>
          </w:tcPr>
          <w:p w:rsidR="00C26A0A" w:rsidRPr="00411B84" w:rsidRDefault="00C26A0A" w:rsidP="00815906">
            <w:pPr>
              <w:pStyle w:val="Table"/>
              <w:rPr>
                <w:kern w:val="16"/>
              </w:rPr>
            </w:pPr>
            <w:r w:rsidRPr="00411B84">
              <w:rPr>
                <w:kern w:val="16"/>
              </w:rPr>
              <w:t>итого</w:t>
            </w:r>
          </w:p>
        </w:tc>
      </w:tr>
      <w:tr w:rsidR="00C26A0A" w:rsidRPr="00411B84" w:rsidTr="00A812CE">
        <w:trPr>
          <w:trHeight w:val="255"/>
        </w:trPr>
        <w:tc>
          <w:tcPr>
            <w:tcW w:w="5000" w:type="pct"/>
            <w:gridSpan w:val="10"/>
            <w:shd w:val="clear" w:color="auto" w:fill="auto"/>
            <w:vAlign w:val="bottom"/>
          </w:tcPr>
          <w:p w:rsidR="00C26A0A" w:rsidRPr="00411B84" w:rsidRDefault="00C26A0A" w:rsidP="00815906">
            <w:pPr>
              <w:pStyle w:val="Table"/>
            </w:pPr>
          </w:p>
        </w:tc>
      </w:tr>
      <w:tr w:rsidR="00C26A0A" w:rsidRPr="00411B84" w:rsidTr="00A812CE">
        <w:trPr>
          <w:trHeight w:val="255"/>
        </w:trPr>
        <w:tc>
          <w:tcPr>
            <w:tcW w:w="5000" w:type="pct"/>
            <w:gridSpan w:val="10"/>
            <w:shd w:val="clear" w:color="auto" w:fill="auto"/>
          </w:tcPr>
          <w:p w:rsidR="00C26A0A" w:rsidRPr="00411B84" w:rsidRDefault="00C26A0A" w:rsidP="00815906">
            <w:pPr>
              <w:pStyle w:val="Table"/>
            </w:pPr>
            <w:r w:rsidRPr="00411B84">
              <w:t>Целевое назначение лесов – Защитные леса</w:t>
            </w:r>
          </w:p>
        </w:tc>
      </w:tr>
      <w:tr w:rsidR="00C26A0A" w:rsidRPr="00411B84" w:rsidTr="00A812CE">
        <w:trPr>
          <w:trHeight w:val="270"/>
        </w:trPr>
        <w:tc>
          <w:tcPr>
            <w:tcW w:w="5000" w:type="pct"/>
            <w:gridSpan w:val="10"/>
            <w:shd w:val="clear" w:color="auto" w:fill="auto"/>
          </w:tcPr>
          <w:p w:rsidR="00C26A0A" w:rsidRPr="00411B84" w:rsidRDefault="00C26A0A" w:rsidP="00815906">
            <w:pPr>
              <w:pStyle w:val="Table"/>
            </w:pPr>
            <w:r w:rsidRPr="00411B84">
              <w:t>Категория защитных лесов – Городские леса</w:t>
            </w:r>
          </w:p>
        </w:tc>
      </w:tr>
      <w:tr w:rsidR="00C26A0A" w:rsidRPr="00411B84" w:rsidTr="00A812CE">
        <w:trPr>
          <w:trHeight w:val="255"/>
        </w:trPr>
        <w:tc>
          <w:tcPr>
            <w:tcW w:w="5000" w:type="pct"/>
            <w:gridSpan w:val="10"/>
            <w:shd w:val="clear" w:color="auto" w:fill="auto"/>
          </w:tcPr>
          <w:p w:rsidR="00A812CE" w:rsidRPr="00411B84" w:rsidRDefault="00C26A0A" w:rsidP="00815906">
            <w:pPr>
              <w:pStyle w:val="Table"/>
            </w:pPr>
            <w:r w:rsidRPr="00411B84">
              <w:t>Хозяйство</w:t>
            </w:r>
            <w:r w:rsidR="00A812CE" w:rsidRPr="00411B84">
              <w:t xml:space="preserve"> – </w:t>
            </w:r>
            <w:r w:rsidRPr="00411B84">
              <w:t>Хвойное</w:t>
            </w:r>
          </w:p>
        </w:tc>
      </w:tr>
      <w:tr w:rsidR="00C26A0A" w:rsidRPr="00411B84" w:rsidTr="00A812CE">
        <w:trPr>
          <w:trHeight w:val="255"/>
        </w:trPr>
        <w:tc>
          <w:tcPr>
            <w:tcW w:w="5000" w:type="pct"/>
            <w:gridSpan w:val="10"/>
            <w:shd w:val="clear" w:color="auto" w:fill="auto"/>
          </w:tcPr>
          <w:p w:rsidR="00C26A0A" w:rsidRPr="00411B84" w:rsidRDefault="00C26A0A" w:rsidP="00815906">
            <w:pPr>
              <w:pStyle w:val="Table"/>
            </w:pPr>
            <w:r w:rsidRPr="00411B84">
              <w:t>Порода – Сосна</w:t>
            </w:r>
          </w:p>
        </w:tc>
      </w:tr>
      <w:tr w:rsidR="00B67C9F" w:rsidRPr="00411B84" w:rsidTr="00962769">
        <w:trPr>
          <w:trHeight w:val="285"/>
        </w:trPr>
        <w:tc>
          <w:tcPr>
            <w:tcW w:w="327" w:type="pct"/>
            <w:vMerge w:val="restart"/>
            <w:shd w:val="clear" w:color="auto" w:fill="auto"/>
          </w:tcPr>
          <w:p w:rsidR="00B67C9F" w:rsidRPr="00411B84" w:rsidRDefault="00B67C9F" w:rsidP="00815906">
            <w:pPr>
              <w:pStyle w:val="Table"/>
            </w:pPr>
            <w:r w:rsidRPr="00411B84">
              <w:t>1</w:t>
            </w:r>
          </w:p>
        </w:tc>
        <w:tc>
          <w:tcPr>
            <w:tcW w:w="1357" w:type="pct"/>
            <w:vMerge w:val="restart"/>
            <w:shd w:val="clear" w:color="auto" w:fill="auto"/>
          </w:tcPr>
          <w:p w:rsidR="00B67C9F" w:rsidRPr="00411B84" w:rsidRDefault="00B67C9F" w:rsidP="00815906">
            <w:pPr>
              <w:pStyle w:val="Table"/>
            </w:pPr>
            <w:r w:rsidRPr="00411B84">
              <w:t>Выявленный фонд по лесоводственным требованиям</w:t>
            </w:r>
          </w:p>
        </w:tc>
        <w:tc>
          <w:tcPr>
            <w:tcW w:w="367" w:type="pct"/>
            <w:shd w:val="clear" w:color="auto" w:fill="auto"/>
            <w:vAlign w:val="center"/>
          </w:tcPr>
          <w:p w:rsidR="00B67C9F" w:rsidRPr="00411B84" w:rsidRDefault="00B67C9F" w:rsidP="00815906">
            <w:pPr>
              <w:pStyle w:val="Table"/>
            </w:pPr>
            <w:r w:rsidRPr="00411B84">
              <w:t>га</w:t>
            </w:r>
          </w:p>
        </w:tc>
        <w:tc>
          <w:tcPr>
            <w:tcW w:w="422" w:type="pct"/>
            <w:shd w:val="clear" w:color="auto" w:fill="auto"/>
            <w:vAlign w:val="center"/>
          </w:tcPr>
          <w:p w:rsidR="00B67C9F" w:rsidRPr="00411B84" w:rsidRDefault="00B67C9F" w:rsidP="00815906">
            <w:pPr>
              <w:pStyle w:val="Table"/>
            </w:pPr>
            <w:r w:rsidRPr="00411B84">
              <w:rPr>
                <w:lang w:val="en-US"/>
              </w:rPr>
              <w:t>18,9</w:t>
            </w:r>
          </w:p>
        </w:tc>
        <w:tc>
          <w:tcPr>
            <w:tcW w:w="422" w:type="pct"/>
            <w:shd w:val="clear" w:color="auto" w:fill="auto"/>
            <w:vAlign w:val="center"/>
          </w:tcPr>
          <w:p w:rsidR="00B67C9F" w:rsidRPr="00411B84" w:rsidRDefault="00B67C9F" w:rsidP="00815906">
            <w:pPr>
              <w:pStyle w:val="Table"/>
            </w:pPr>
          </w:p>
        </w:tc>
        <w:tc>
          <w:tcPr>
            <w:tcW w:w="424"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15" w:type="pct"/>
            <w:shd w:val="clear" w:color="auto" w:fill="auto"/>
            <w:noWrap/>
            <w:vAlign w:val="center"/>
          </w:tcPr>
          <w:p w:rsidR="00B67C9F" w:rsidRPr="00411B84" w:rsidRDefault="00B67C9F" w:rsidP="00815906">
            <w:pPr>
              <w:pStyle w:val="Table"/>
            </w:pPr>
            <w:r w:rsidRPr="00411B84">
              <w:t>18,9</w:t>
            </w:r>
          </w:p>
        </w:tc>
      </w:tr>
      <w:tr w:rsidR="00B67C9F" w:rsidRPr="00411B84" w:rsidTr="00962769">
        <w:trPr>
          <w:trHeight w:val="465"/>
        </w:trPr>
        <w:tc>
          <w:tcPr>
            <w:tcW w:w="327" w:type="pct"/>
            <w:vMerge/>
            <w:vAlign w:val="center"/>
          </w:tcPr>
          <w:p w:rsidR="00B67C9F" w:rsidRPr="00411B84" w:rsidRDefault="00B67C9F" w:rsidP="00815906">
            <w:pPr>
              <w:pStyle w:val="Table"/>
            </w:pPr>
          </w:p>
        </w:tc>
        <w:tc>
          <w:tcPr>
            <w:tcW w:w="1357" w:type="pct"/>
            <w:vMerge/>
            <w:vAlign w:val="center"/>
          </w:tcPr>
          <w:p w:rsidR="00B67C9F" w:rsidRPr="00411B84" w:rsidRDefault="00B67C9F" w:rsidP="00815906">
            <w:pPr>
              <w:pStyle w:val="Table"/>
            </w:pPr>
          </w:p>
        </w:tc>
        <w:tc>
          <w:tcPr>
            <w:tcW w:w="367" w:type="pct"/>
            <w:shd w:val="clear" w:color="auto" w:fill="auto"/>
            <w:vAlign w:val="center"/>
          </w:tcPr>
          <w:p w:rsidR="00B67C9F" w:rsidRPr="00411B84" w:rsidRDefault="00B67C9F" w:rsidP="00815906">
            <w:pPr>
              <w:pStyle w:val="Table"/>
            </w:pPr>
            <w:r w:rsidRPr="00411B84">
              <w:t>м</w:t>
            </w:r>
            <w:r w:rsidRPr="00411B84">
              <w:rPr>
                <w:vertAlign w:val="superscript"/>
              </w:rPr>
              <w:t>3</w:t>
            </w:r>
          </w:p>
        </w:tc>
        <w:tc>
          <w:tcPr>
            <w:tcW w:w="422" w:type="pct"/>
            <w:shd w:val="clear" w:color="auto" w:fill="auto"/>
            <w:vAlign w:val="center"/>
          </w:tcPr>
          <w:p w:rsidR="00B67C9F" w:rsidRPr="00411B84" w:rsidRDefault="00B67C9F" w:rsidP="00815906">
            <w:pPr>
              <w:pStyle w:val="Table"/>
            </w:pPr>
            <w:r w:rsidRPr="00411B84">
              <w:t>1070</w:t>
            </w:r>
          </w:p>
        </w:tc>
        <w:tc>
          <w:tcPr>
            <w:tcW w:w="422" w:type="pct"/>
            <w:shd w:val="clear" w:color="auto" w:fill="auto"/>
            <w:vAlign w:val="center"/>
          </w:tcPr>
          <w:p w:rsidR="00B67C9F" w:rsidRPr="00411B84" w:rsidRDefault="00B67C9F" w:rsidP="00815906">
            <w:pPr>
              <w:pStyle w:val="Table"/>
            </w:pPr>
          </w:p>
        </w:tc>
        <w:tc>
          <w:tcPr>
            <w:tcW w:w="424"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15" w:type="pct"/>
            <w:shd w:val="clear" w:color="auto" w:fill="auto"/>
            <w:noWrap/>
            <w:vAlign w:val="center"/>
          </w:tcPr>
          <w:p w:rsidR="00B67C9F" w:rsidRPr="00411B84" w:rsidRDefault="00B67C9F" w:rsidP="00815906">
            <w:pPr>
              <w:pStyle w:val="Table"/>
            </w:pPr>
            <w:r w:rsidRPr="00411B84">
              <w:t>1070</w:t>
            </w:r>
          </w:p>
        </w:tc>
      </w:tr>
      <w:tr w:rsidR="00B67C9F" w:rsidRPr="00411B84" w:rsidTr="00B67C9F">
        <w:trPr>
          <w:trHeight w:val="270"/>
        </w:trPr>
        <w:tc>
          <w:tcPr>
            <w:tcW w:w="327" w:type="pct"/>
            <w:tcBorders>
              <w:bottom w:val="single" w:sz="4" w:space="0" w:color="auto"/>
            </w:tcBorders>
            <w:shd w:val="clear" w:color="auto" w:fill="auto"/>
          </w:tcPr>
          <w:p w:rsidR="00B67C9F" w:rsidRPr="00411B84" w:rsidRDefault="00B67C9F" w:rsidP="00815906">
            <w:pPr>
              <w:pStyle w:val="Table"/>
            </w:pPr>
            <w:r w:rsidRPr="00411B84">
              <w:t>2</w:t>
            </w:r>
          </w:p>
        </w:tc>
        <w:tc>
          <w:tcPr>
            <w:tcW w:w="1357" w:type="pct"/>
            <w:shd w:val="clear" w:color="auto" w:fill="auto"/>
          </w:tcPr>
          <w:p w:rsidR="00B67C9F" w:rsidRPr="00411B84" w:rsidRDefault="00B67C9F" w:rsidP="00815906">
            <w:pPr>
              <w:pStyle w:val="Table"/>
            </w:pPr>
            <w:r w:rsidRPr="00411B84">
              <w:t>Срок повторяемости</w:t>
            </w:r>
          </w:p>
        </w:tc>
        <w:tc>
          <w:tcPr>
            <w:tcW w:w="367" w:type="pct"/>
            <w:shd w:val="clear" w:color="auto" w:fill="auto"/>
            <w:vAlign w:val="bottom"/>
          </w:tcPr>
          <w:p w:rsidR="00B67C9F" w:rsidRPr="00411B84" w:rsidRDefault="00B67C9F" w:rsidP="00815906">
            <w:pPr>
              <w:pStyle w:val="Table"/>
            </w:pPr>
            <w:r w:rsidRPr="00411B84">
              <w:t>лет</w:t>
            </w:r>
          </w:p>
        </w:tc>
        <w:tc>
          <w:tcPr>
            <w:tcW w:w="422" w:type="pct"/>
            <w:shd w:val="clear" w:color="auto" w:fill="auto"/>
            <w:vAlign w:val="center"/>
          </w:tcPr>
          <w:p w:rsidR="00B67C9F" w:rsidRPr="00411B84" w:rsidRDefault="00B67C9F" w:rsidP="00815906">
            <w:pPr>
              <w:pStyle w:val="Table"/>
            </w:pPr>
            <w:r w:rsidRPr="00411B84">
              <w:t>10</w:t>
            </w:r>
          </w:p>
        </w:tc>
        <w:tc>
          <w:tcPr>
            <w:tcW w:w="422" w:type="pct"/>
            <w:shd w:val="clear" w:color="auto" w:fill="auto"/>
            <w:vAlign w:val="center"/>
          </w:tcPr>
          <w:p w:rsidR="00B67C9F" w:rsidRPr="00411B84" w:rsidRDefault="00B67C9F" w:rsidP="00815906">
            <w:pPr>
              <w:pStyle w:val="Table"/>
            </w:pPr>
            <w:r w:rsidRPr="00411B84">
              <w:t> </w:t>
            </w:r>
          </w:p>
        </w:tc>
        <w:tc>
          <w:tcPr>
            <w:tcW w:w="424"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15" w:type="pct"/>
            <w:shd w:val="clear" w:color="auto" w:fill="auto"/>
            <w:noWrap/>
            <w:vAlign w:val="center"/>
          </w:tcPr>
          <w:p w:rsidR="00B67C9F" w:rsidRPr="00411B84" w:rsidRDefault="00B67C9F" w:rsidP="00815906">
            <w:pPr>
              <w:pStyle w:val="Table"/>
            </w:pPr>
            <w:r w:rsidRPr="00411B84">
              <w:t> </w:t>
            </w:r>
          </w:p>
        </w:tc>
      </w:tr>
      <w:tr w:rsidR="00962769" w:rsidRPr="00411B84" w:rsidTr="00B67C9F">
        <w:trPr>
          <w:trHeight w:val="74"/>
        </w:trPr>
        <w:tc>
          <w:tcPr>
            <w:tcW w:w="327" w:type="pct"/>
            <w:vMerge w:val="restart"/>
            <w:shd w:val="clear" w:color="auto" w:fill="auto"/>
          </w:tcPr>
          <w:p w:rsidR="00962769" w:rsidRPr="00411B84" w:rsidRDefault="00962769" w:rsidP="00815906">
            <w:pPr>
              <w:pStyle w:val="Table"/>
            </w:pPr>
            <w:r w:rsidRPr="00411B84">
              <w:t>3</w:t>
            </w:r>
          </w:p>
        </w:tc>
        <w:tc>
          <w:tcPr>
            <w:tcW w:w="1357" w:type="pct"/>
            <w:shd w:val="clear" w:color="auto" w:fill="auto"/>
          </w:tcPr>
          <w:p w:rsidR="00962769" w:rsidRPr="00411B84" w:rsidRDefault="00962769" w:rsidP="00815906">
            <w:pPr>
              <w:pStyle w:val="Table"/>
            </w:pPr>
            <w:r w:rsidRPr="00411B84">
              <w:t xml:space="preserve">Ежегодный размер </w:t>
            </w:r>
            <w:r w:rsidRPr="00411B84">
              <w:lastRenderedPageBreak/>
              <w:t>пользования:</w:t>
            </w:r>
          </w:p>
        </w:tc>
        <w:tc>
          <w:tcPr>
            <w:tcW w:w="367" w:type="pct"/>
            <w:shd w:val="clear" w:color="auto" w:fill="auto"/>
            <w:vAlign w:val="bottom"/>
          </w:tcPr>
          <w:p w:rsidR="00962769" w:rsidRPr="00411B84" w:rsidRDefault="00962769" w:rsidP="00815906">
            <w:pPr>
              <w:pStyle w:val="Table"/>
            </w:pPr>
          </w:p>
        </w:tc>
        <w:tc>
          <w:tcPr>
            <w:tcW w:w="422"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24"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15" w:type="pct"/>
            <w:shd w:val="clear" w:color="auto" w:fill="auto"/>
            <w:noWrap/>
            <w:vAlign w:val="center"/>
          </w:tcPr>
          <w:p w:rsidR="00962769" w:rsidRPr="00411B84" w:rsidRDefault="00962769" w:rsidP="00815906">
            <w:pPr>
              <w:pStyle w:val="Table"/>
            </w:pPr>
            <w:r w:rsidRPr="00411B84">
              <w:t> </w:t>
            </w:r>
          </w:p>
        </w:tc>
      </w:tr>
      <w:tr w:rsidR="00962769" w:rsidRPr="00411B84" w:rsidTr="00B67C9F">
        <w:trPr>
          <w:trHeight w:val="74"/>
        </w:trPr>
        <w:tc>
          <w:tcPr>
            <w:tcW w:w="327" w:type="pct"/>
            <w:vMerge/>
            <w:shd w:val="clear" w:color="auto" w:fill="auto"/>
          </w:tcPr>
          <w:p w:rsidR="00962769" w:rsidRPr="00411B84" w:rsidRDefault="00962769" w:rsidP="00815906">
            <w:pPr>
              <w:pStyle w:val="Table"/>
            </w:pPr>
          </w:p>
        </w:tc>
        <w:tc>
          <w:tcPr>
            <w:tcW w:w="1357" w:type="pct"/>
            <w:shd w:val="clear" w:color="auto" w:fill="auto"/>
          </w:tcPr>
          <w:p w:rsidR="00962769" w:rsidRPr="00411B84" w:rsidRDefault="00962769" w:rsidP="00815906">
            <w:pPr>
              <w:pStyle w:val="Table"/>
            </w:pPr>
            <w:r w:rsidRPr="00411B84">
              <w:t>площадь</w:t>
            </w:r>
          </w:p>
        </w:tc>
        <w:tc>
          <w:tcPr>
            <w:tcW w:w="367" w:type="pct"/>
            <w:shd w:val="clear" w:color="auto" w:fill="auto"/>
          </w:tcPr>
          <w:p w:rsidR="00962769" w:rsidRPr="00411B84" w:rsidRDefault="00962769" w:rsidP="00815906">
            <w:pPr>
              <w:pStyle w:val="Table"/>
            </w:pPr>
            <w:r w:rsidRPr="00411B84">
              <w:t>га</w:t>
            </w:r>
          </w:p>
        </w:tc>
        <w:tc>
          <w:tcPr>
            <w:tcW w:w="422" w:type="pct"/>
            <w:shd w:val="clear" w:color="auto" w:fill="auto"/>
            <w:vAlign w:val="center"/>
          </w:tcPr>
          <w:p w:rsidR="00962769" w:rsidRPr="00411B84" w:rsidRDefault="00962769" w:rsidP="00815906">
            <w:pPr>
              <w:pStyle w:val="Table"/>
            </w:pPr>
            <w:r w:rsidRPr="00411B84">
              <w:t>1,9</w:t>
            </w:r>
          </w:p>
        </w:tc>
        <w:tc>
          <w:tcPr>
            <w:tcW w:w="422" w:type="pct"/>
            <w:shd w:val="clear" w:color="auto" w:fill="auto"/>
            <w:vAlign w:val="center"/>
          </w:tcPr>
          <w:p w:rsidR="00962769" w:rsidRPr="00411B84" w:rsidRDefault="00962769" w:rsidP="00815906">
            <w:pPr>
              <w:pStyle w:val="Table"/>
            </w:pPr>
            <w:r w:rsidRPr="00411B84">
              <w:t> </w:t>
            </w:r>
          </w:p>
        </w:tc>
        <w:tc>
          <w:tcPr>
            <w:tcW w:w="424"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15" w:type="pct"/>
            <w:shd w:val="clear" w:color="auto" w:fill="auto"/>
            <w:noWrap/>
            <w:vAlign w:val="center"/>
          </w:tcPr>
          <w:p w:rsidR="00962769" w:rsidRPr="00411B84" w:rsidRDefault="00962769" w:rsidP="00815906">
            <w:pPr>
              <w:pStyle w:val="Table"/>
            </w:pPr>
            <w:r w:rsidRPr="00411B84">
              <w:t>1,9</w:t>
            </w:r>
          </w:p>
        </w:tc>
      </w:tr>
      <w:tr w:rsidR="00962769" w:rsidRPr="00411B84" w:rsidTr="00B67C9F">
        <w:trPr>
          <w:trHeight w:val="270"/>
        </w:trPr>
        <w:tc>
          <w:tcPr>
            <w:tcW w:w="327" w:type="pct"/>
            <w:vMerge/>
            <w:shd w:val="clear" w:color="auto" w:fill="auto"/>
          </w:tcPr>
          <w:p w:rsidR="00962769" w:rsidRPr="00411B84" w:rsidRDefault="00962769" w:rsidP="00815906">
            <w:pPr>
              <w:pStyle w:val="Table"/>
            </w:pPr>
          </w:p>
        </w:tc>
        <w:tc>
          <w:tcPr>
            <w:tcW w:w="1357" w:type="pct"/>
            <w:shd w:val="clear" w:color="auto" w:fill="auto"/>
          </w:tcPr>
          <w:p w:rsidR="00962769" w:rsidRPr="00411B84" w:rsidRDefault="00962769" w:rsidP="00815906">
            <w:pPr>
              <w:pStyle w:val="Table"/>
            </w:pPr>
            <w:r w:rsidRPr="00411B84">
              <w:t>выбираемый запас:</w:t>
            </w:r>
          </w:p>
        </w:tc>
        <w:tc>
          <w:tcPr>
            <w:tcW w:w="367" w:type="pct"/>
            <w:shd w:val="clear" w:color="auto" w:fill="auto"/>
          </w:tcPr>
          <w:p w:rsidR="00962769" w:rsidRPr="00411B84" w:rsidRDefault="00962769" w:rsidP="00815906">
            <w:pPr>
              <w:pStyle w:val="Table"/>
            </w:pPr>
          </w:p>
        </w:tc>
        <w:tc>
          <w:tcPr>
            <w:tcW w:w="422"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24"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15" w:type="pct"/>
            <w:shd w:val="clear" w:color="auto" w:fill="auto"/>
            <w:noWrap/>
            <w:vAlign w:val="center"/>
          </w:tcPr>
          <w:p w:rsidR="00962769" w:rsidRPr="00411B84" w:rsidRDefault="00962769" w:rsidP="00815906">
            <w:pPr>
              <w:pStyle w:val="Table"/>
            </w:pPr>
            <w:r w:rsidRPr="00411B84">
              <w:t> </w:t>
            </w:r>
          </w:p>
        </w:tc>
      </w:tr>
      <w:tr w:rsidR="00962769" w:rsidRPr="00411B84" w:rsidTr="00B67C9F">
        <w:trPr>
          <w:trHeight w:val="270"/>
        </w:trPr>
        <w:tc>
          <w:tcPr>
            <w:tcW w:w="327" w:type="pct"/>
            <w:vMerge/>
            <w:shd w:val="clear" w:color="auto" w:fill="auto"/>
          </w:tcPr>
          <w:p w:rsidR="00962769" w:rsidRPr="00411B84" w:rsidRDefault="00962769" w:rsidP="00815906">
            <w:pPr>
              <w:pStyle w:val="Table"/>
            </w:pPr>
          </w:p>
        </w:tc>
        <w:tc>
          <w:tcPr>
            <w:tcW w:w="1357" w:type="pct"/>
            <w:shd w:val="clear" w:color="auto" w:fill="auto"/>
          </w:tcPr>
          <w:p w:rsidR="00962769" w:rsidRPr="00411B84" w:rsidRDefault="00962769" w:rsidP="00815906">
            <w:pPr>
              <w:pStyle w:val="Table"/>
            </w:pPr>
            <w:r w:rsidRPr="00411B84">
              <w:t>корневой</w:t>
            </w:r>
          </w:p>
        </w:tc>
        <w:tc>
          <w:tcPr>
            <w:tcW w:w="367" w:type="pct"/>
            <w:shd w:val="clear" w:color="auto" w:fill="auto"/>
          </w:tcPr>
          <w:p w:rsidR="00962769" w:rsidRPr="00411B84" w:rsidRDefault="00962769" w:rsidP="00815906">
            <w:pPr>
              <w:pStyle w:val="Table"/>
            </w:pPr>
            <w:r w:rsidRPr="00411B84">
              <w:t>м</w:t>
            </w:r>
            <w:r w:rsidRPr="00411B84">
              <w:rPr>
                <w:vertAlign w:val="superscript"/>
              </w:rPr>
              <w:t>3</w:t>
            </w:r>
          </w:p>
        </w:tc>
        <w:tc>
          <w:tcPr>
            <w:tcW w:w="422" w:type="pct"/>
            <w:shd w:val="clear" w:color="auto" w:fill="auto"/>
            <w:vAlign w:val="center"/>
          </w:tcPr>
          <w:p w:rsidR="00962769" w:rsidRPr="00411B84" w:rsidRDefault="00962769" w:rsidP="00815906">
            <w:pPr>
              <w:pStyle w:val="Table"/>
            </w:pPr>
            <w:r w:rsidRPr="00411B84">
              <w:t>107</w:t>
            </w:r>
          </w:p>
        </w:tc>
        <w:tc>
          <w:tcPr>
            <w:tcW w:w="422" w:type="pct"/>
            <w:shd w:val="clear" w:color="auto" w:fill="auto"/>
            <w:vAlign w:val="center"/>
          </w:tcPr>
          <w:p w:rsidR="00962769" w:rsidRPr="00411B84" w:rsidRDefault="00962769" w:rsidP="00815906">
            <w:pPr>
              <w:pStyle w:val="Table"/>
            </w:pPr>
            <w:r w:rsidRPr="00411B84">
              <w:t> </w:t>
            </w:r>
          </w:p>
        </w:tc>
        <w:tc>
          <w:tcPr>
            <w:tcW w:w="424"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15" w:type="pct"/>
            <w:shd w:val="clear" w:color="auto" w:fill="auto"/>
            <w:noWrap/>
            <w:vAlign w:val="center"/>
          </w:tcPr>
          <w:p w:rsidR="00962769" w:rsidRPr="00411B84" w:rsidRDefault="00962769" w:rsidP="00815906">
            <w:pPr>
              <w:pStyle w:val="Table"/>
            </w:pPr>
            <w:r w:rsidRPr="00411B84">
              <w:t>107</w:t>
            </w:r>
          </w:p>
        </w:tc>
      </w:tr>
      <w:tr w:rsidR="00962769" w:rsidRPr="00411B84" w:rsidTr="00B67C9F">
        <w:trPr>
          <w:trHeight w:val="270"/>
        </w:trPr>
        <w:tc>
          <w:tcPr>
            <w:tcW w:w="327" w:type="pct"/>
            <w:vMerge/>
            <w:shd w:val="clear" w:color="auto" w:fill="auto"/>
          </w:tcPr>
          <w:p w:rsidR="00962769" w:rsidRPr="00411B84" w:rsidRDefault="00962769" w:rsidP="00815906">
            <w:pPr>
              <w:pStyle w:val="Table"/>
            </w:pPr>
          </w:p>
        </w:tc>
        <w:tc>
          <w:tcPr>
            <w:tcW w:w="1357" w:type="pct"/>
            <w:tcBorders>
              <w:bottom w:val="single" w:sz="4" w:space="0" w:color="auto"/>
            </w:tcBorders>
            <w:shd w:val="clear" w:color="auto" w:fill="auto"/>
          </w:tcPr>
          <w:p w:rsidR="00962769" w:rsidRPr="00411B84" w:rsidRDefault="00962769" w:rsidP="00815906">
            <w:pPr>
              <w:pStyle w:val="Table"/>
            </w:pPr>
            <w:r w:rsidRPr="00411B84">
              <w:t>ликвидный</w:t>
            </w:r>
          </w:p>
        </w:tc>
        <w:tc>
          <w:tcPr>
            <w:tcW w:w="367" w:type="pct"/>
            <w:tcBorders>
              <w:bottom w:val="single" w:sz="4" w:space="0" w:color="auto"/>
            </w:tcBorders>
            <w:shd w:val="clear" w:color="auto" w:fill="auto"/>
          </w:tcPr>
          <w:p w:rsidR="00962769" w:rsidRPr="00411B84" w:rsidRDefault="00962769" w:rsidP="00815906">
            <w:pPr>
              <w:pStyle w:val="Table"/>
            </w:pPr>
            <w:r w:rsidRPr="00411B84">
              <w:t>м</w:t>
            </w:r>
            <w:r w:rsidRPr="00411B84">
              <w:rPr>
                <w:vertAlign w:val="superscript"/>
              </w:rPr>
              <w:t>3</w:t>
            </w:r>
          </w:p>
        </w:tc>
        <w:tc>
          <w:tcPr>
            <w:tcW w:w="422" w:type="pct"/>
            <w:tcBorders>
              <w:bottom w:val="single" w:sz="4" w:space="0" w:color="auto"/>
            </w:tcBorders>
            <w:shd w:val="clear" w:color="auto" w:fill="auto"/>
            <w:vAlign w:val="center"/>
          </w:tcPr>
          <w:p w:rsidR="00962769" w:rsidRPr="00411B84" w:rsidRDefault="00962769" w:rsidP="00815906">
            <w:pPr>
              <w:pStyle w:val="Table"/>
            </w:pPr>
            <w:r w:rsidRPr="00411B84">
              <w:t>86</w:t>
            </w:r>
          </w:p>
        </w:tc>
        <w:tc>
          <w:tcPr>
            <w:tcW w:w="422" w:type="pct"/>
            <w:tcBorders>
              <w:bottom w:val="single" w:sz="4" w:space="0" w:color="auto"/>
            </w:tcBorders>
            <w:shd w:val="clear" w:color="auto" w:fill="auto"/>
            <w:vAlign w:val="center"/>
          </w:tcPr>
          <w:p w:rsidR="00962769" w:rsidRPr="00411B84" w:rsidRDefault="00962769" w:rsidP="00815906">
            <w:pPr>
              <w:pStyle w:val="Table"/>
            </w:pPr>
            <w:r w:rsidRPr="00411B84">
              <w:t> </w:t>
            </w:r>
          </w:p>
        </w:tc>
        <w:tc>
          <w:tcPr>
            <w:tcW w:w="424" w:type="pct"/>
            <w:tcBorders>
              <w:bottom w:val="single" w:sz="4" w:space="0" w:color="auto"/>
            </w:tcBorders>
            <w:shd w:val="clear" w:color="auto" w:fill="auto"/>
            <w:vAlign w:val="center"/>
          </w:tcPr>
          <w:p w:rsidR="00962769" w:rsidRPr="00411B84" w:rsidRDefault="00962769" w:rsidP="00815906">
            <w:pPr>
              <w:pStyle w:val="Table"/>
            </w:pPr>
            <w:r w:rsidRPr="00411B84">
              <w:t> </w:t>
            </w:r>
          </w:p>
        </w:tc>
        <w:tc>
          <w:tcPr>
            <w:tcW w:w="422" w:type="pct"/>
            <w:tcBorders>
              <w:bottom w:val="single" w:sz="4" w:space="0" w:color="auto"/>
            </w:tcBorders>
            <w:shd w:val="clear" w:color="auto" w:fill="auto"/>
            <w:vAlign w:val="center"/>
          </w:tcPr>
          <w:p w:rsidR="00962769" w:rsidRPr="00411B84" w:rsidRDefault="00962769" w:rsidP="00815906">
            <w:pPr>
              <w:pStyle w:val="Table"/>
            </w:pPr>
            <w:r w:rsidRPr="00411B84">
              <w:t> </w:t>
            </w:r>
          </w:p>
        </w:tc>
        <w:tc>
          <w:tcPr>
            <w:tcW w:w="422" w:type="pct"/>
            <w:tcBorders>
              <w:bottom w:val="single" w:sz="4" w:space="0" w:color="auto"/>
            </w:tcBorders>
            <w:shd w:val="clear" w:color="auto" w:fill="auto"/>
            <w:vAlign w:val="center"/>
          </w:tcPr>
          <w:p w:rsidR="00962769" w:rsidRPr="00411B84" w:rsidRDefault="00962769" w:rsidP="00815906">
            <w:pPr>
              <w:pStyle w:val="Table"/>
            </w:pPr>
            <w:r w:rsidRPr="00411B84">
              <w:t> </w:t>
            </w:r>
          </w:p>
        </w:tc>
        <w:tc>
          <w:tcPr>
            <w:tcW w:w="422" w:type="pct"/>
            <w:tcBorders>
              <w:bottom w:val="single" w:sz="4" w:space="0" w:color="auto"/>
            </w:tcBorders>
            <w:shd w:val="clear" w:color="auto" w:fill="auto"/>
            <w:vAlign w:val="center"/>
          </w:tcPr>
          <w:p w:rsidR="00962769" w:rsidRPr="00411B84" w:rsidRDefault="00962769" w:rsidP="00815906">
            <w:pPr>
              <w:pStyle w:val="Table"/>
            </w:pPr>
            <w:r w:rsidRPr="00411B84">
              <w:t> </w:t>
            </w:r>
          </w:p>
        </w:tc>
        <w:tc>
          <w:tcPr>
            <w:tcW w:w="415" w:type="pct"/>
            <w:tcBorders>
              <w:bottom w:val="single" w:sz="4" w:space="0" w:color="auto"/>
            </w:tcBorders>
            <w:shd w:val="clear" w:color="auto" w:fill="auto"/>
            <w:noWrap/>
            <w:vAlign w:val="center"/>
          </w:tcPr>
          <w:p w:rsidR="00962769" w:rsidRPr="00411B84" w:rsidRDefault="00962769" w:rsidP="00815906">
            <w:pPr>
              <w:pStyle w:val="Table"/>
            </w:pPr>
            <w:r w:rsidRPr="00411B84">
              <w:t>86</w:t>
            </w:r>
          </w:p>
        </w:tc>
      </w:tr>
      <w:tr w:rsidR="00962769" w:rsidRPr="00411B84" w:rsidTr="00B67C9F">
        <w:trPr>
          <w:trHeight w:val="270"/>
        </w:trPr>
        <w:tc>
          <w:tcPr>
            <w:tcW w:w="327" w:type="pct"/>
            <w:vMerge/>
            <w:tcBorders>
              <w:bottom w:val="nil"/>
            </w:tcBorders>
            <w:shd w:val="clear" w:color="auto" w:fill="auto"/>
          </w:tcPr>
          <w:p w:rsidR="00962769" w:rsidRPr="00411B84" w:rsidRDefault="00962769" w:rsidP="00815906">
            <w:pPr>
              <w:pStyle w:val="Table"/>
            </w:pPr>
          </w:p>
        </w:tc>
        <w:tc>
          <w:tcPr>
            <w:tcW w:w="1357" w:type="pct"/>
            <w:tcBorders>
              <w:bottom w:val="nil"/>
            </w:tcBorders>
            <w:shd w:val="clear" w:color="auto" w:fill="auto"/>
          </w:tcPr>
          <w:p w:rsidR="00962769" w:rsidRPr="00411B84" w:rsidRDefault="00962769" w:rsidP="00815906">
            <w:pPr>
              <w:pStyle w:val="Table"/>
            </w:pPr>
            <w:r w:rsidRPr="00411B84">
              <w:t>деловой</w:t>
            </w:r>
          </w:p>
        </w:tc>
        <w:tc>
          <w:tcPr>
            <w:tcW w:w="367" w:type="pct"/>
            <w:tcBorders>
              <w:bottom w:val="nil"/>
            </w:tcBorders>
            <w:shd w:val="clear" w:color="auto" w:fill="auto"/>
          </w:tcPr>
          <w:p w:rsidR="00962769" w:rsidRPr="00411B84" w:rsidRDefault="00962769" w:rsidP="00815906">
            <w:pPr>
              <w:pStyle w:val="Table"/>
            </w:pPr>
            <w:r w:rsidRPr="00411B84">
              <w:t>м</w:t>
            </w:r>
            <w:r w:rsidRPr="00411B84">
              <w:rPr>
                <w:vertAlign w:val="superscript"/>
              </w:rPr>
              <w:t>3</w:t>
            </w:r>
          </w:p>
        </w:tc>
        <w:tc>
          <w:tcPr>
            <w:tcW w:w="422" w:type="pct"/>
            <w:tcBorders>
              <w:bottom w:val="nil"/>
            </w:tcBorders>
            <w:shd w:val="clear" w:color="auto" w:fill="auto"/>
            <w:vAlign w:val="center"/>
          </w:tcPr>
          <w:p w:rsidR="00962769" w:rsidRPr="00411B84" w:rsidRDefault="00962769" w:rsidP="00815906">
            <w:pPr>
              <w:pStyle w:val="Table"/>
            </w:pPr>
            <w:r w:rsidRPr="00411B84">
              <w:t>42</w:t>
            </w:r>
          </w:p>
        </w:tc>
        <w:tc>
          <w:tcPr>
            <w:tcW w:w="422" w:type="pct"/>
            <w:tcBorders>
              <w:bottom w:val="nil"/>
            </w:tcBorders>
            <w:shd w:val="clear" w:color="auto" w:fill="auto"/>
            <w:vAlign w:val="center"/>
          </w:tcPr>
          <w:p w:rsidR="00962769" w:rsidRPr="00411B84" w:rsidRDefault="00962769" w:rsidP="00815906">
            <w:pPr>
              <w:pStyle w:val="Table"/>
            </w:pPr>
            <w:r w:rsidRPr="00411B84">
              <w:t> </w:t>
            </w:r>
          </w:p>
        </w:tc>
        <w:tc>
          <w:tcPr>
            <w:tcW w:w="424" w:type="pct"/>
            <w:tcBorders>
              <w:bottom w:val="nil"/>
            </w:tcBorders>
            <w:shd w:val="clear" w:color="auto" w:fill="auto"/>
            <w:vAlign w:val="center"/>
          </w:tcPr>
          <w:p w:rsidR="00962769" w:rsidRPr="00411B84" w:rsidRDefault="00962769" w:rsidP="00815906">
            <w:pPr>
              <w:pStyle w:val="Table"/>
            </w:pPr>
            <w:r w:rsidRPr="00411B84">
              <w:t> </w:t>
            </w:r>
          </w:p>
        </w:tc>
        <w:tc>
          <w:tcPr>
            <w:tcW w:w="422" w:type="pct"/>
            <w:tcBorders>
              <w:bottom w:val="nil"/>
            </w:tcBorders>
            <w:shd w:val="clear" w:color="auto" w:fill="auto"/>
            <w:vAlign w:val="center"/>
          </w:tcPr>
          <w:p w:rsidR="00962769" w:rsidRPr="00411B84" w:rsidRDefault="00962769" w:rsidP="00815906">
            <w:pPr>
              <w:pStyle w:val="Table"/>
            </w:pPr>
            <w:r w:rsidRPr="00411B84">
              <w:t> </w:t>
            </w:r>
          </w:p>
        </w:tc>
        <w:tc>
          <w:tcPr>
            <w:tcW w:w="422" w:type="pct"/>
            <w:tcBorders>
              <w:bottom w:val="nil"/>
            </w:tcBorders>
            <w:shd w:val="clear" w:color="auto" w:fill="auto"/>
            <w:vAlign w:val="center"/>
          </w:tcPr>
          <w:p w:rsidR="00962769" w:rsidRPr="00411B84" w:rsidRDefault="00962769" w:rsidP="00815906">
            <w:pPr>
              <w:pStyle w:val="Table"/>
            </w:pPr>
            <w:r w:rsidRPr="00411B84">
              <w:t> </w:t>
            </w:r>
          </w:p>
        </w:tc>
        <w:tc>
          <w:tcPr>
            <w:tcW w:w="422" w:type="pct"/>
            <w:tcBorders>
              <w:bottom w:val="nil"/>
            </w:tcBorders>
            <w:shd w:val="clear" w:color="auto" w:fill="auto"/>
            <w:vAlign w:val="center"/>
          </w:tcPr>
          <w:p w:rsidR="00962769" w:rsidRPr="00411B84" w:rsidRDefault="00962769" w:rsidP="00815906">
            <w:pPr>
              <w:pStyle w:val="Table"/>
            </w:pPr>
            <w:r w:rsidRPr="00411B84">
              <w:t> </w:t>
            </w:r>
          </w:p>
        </w:tc>
        <w:tc>
          <w:tcPr>
            <w:tcW w:w="415" w:type="pct"/>
            <w:tcBorders>
              <w:bottom w:val="nil"/>
            </w:tcBorders>
            <w:shd w:val="clear" w:color="auto" w:fill="auto"/>
            <w:noWrap/>
            <w:vAlign w:val="center"/>
          </w:tcPr>
          <w:p w:rsidR="00962769" w:rsidRPr="00411B84" w:rsidRDefault="00962769" w:rsidP="00815906">
            <w:pPr>
              <w:pStyle w:val="Table"/>
            </w:pPr>
            <w:r w:rsidRPr="00411B84">
              <w:t>42</w:t>
            </w:r>
          </w:p>
        </w:tc>
      </w:tr>
      <w:tr w:rsidR="000A397E" w:rsidRPr="00411B84" w:rsidTr="00A812CE">
        <w:trPr>
          <w:trHeight w:val="255"/>
        </w:trPr>
        <w:tc>
          <w:tcPr>
            <w:tcW w:w="5000" w:type="pct"/>
            <w:gridSpan w:val="10"/>
            <w:shd w:val="clear" w:color="auto" w:fill="auto"/>
          </w:tcPr>
          <w:p w:rsidR="000A397E" w:rsidRPr="00411B84" w:rsidRDefault="000A397E" w:rsidP="00815906">
            <w:pPr>
              <w:pStyle w:val="Table"/>
            </w:pPr>
            <w:r w:rsidRPr="00411B84">
              <w:t>Порода – Ель</w:t>
            </w:r>
          </w:p>
        </w:tc>
      </w:tr>
      <w:tr w:rsidR="00B67C9F" w:rsidRPr="00411B84" w:rsidTr="00962769">
        <w:trPr>
          <w:trHeight w:val="285"/>
        </w:trPr>
        <w:tc>
          <w:tcPr>
            <w:tcW w:w="327" w:type="pct"/>
            <w:vMerge w:val="restart"/>
            <w:shd w:val="clear" w:color="auto" w:fill="auto"/>
          </w:tcPr>
          <w:p w:rsidR="00B67C9F" w:rsidRPr="00411B84" w:rsidRDefault="00B67C9F" w:rsidP="00815906">
            <w:pPr>
              <w:pStyle w:val="Table"/>
            </w:pPr>
            <w:r w:rsidRPr="00411B84">
              <w:t>1</w:t>
            </w:r>
          </w:p>
        </w:tc>
        <w:tc>
          <w:tcPr>
            <w:tcW w:w="1357" w:type="pct"/>
            <w:vMerge w:val="restart"/>
            <w:shd w:val="clear" w:color="auto" w:fill="auto"/>
          </w:tcPr>
          <w:p w:rsidR="00B67C9F" w:rsidRPr="00411B84" w:rsidRDefault="00B67C9F" w:rsidP="00815906">
            <w:pPr>
              <w:pStyle w:val="Table"/>
            </w:pPr>
            <w:r w:rsidRPr="00411B84">
              <w:t>Выявленный фонд по лесоводственным требованиям</w:t>
            </w:r>
          </w:p>
        </w:tc>
        <w:tc>
          <w:tcPr>
            <w:tcW w:w="367" w:type="pct"/>
            <w:shd w:val="clear" w:color="auto" w:fill="auto"/>
            <w:vAlign w:val="center"/>
          </w:tcPr>
          <w:p w:rsidR="00B67C9F" w:rsidRPr="00411B84" w:rsidRDefault="00B67C9F" w:rsidP="00815906">
            <w:pPr>
              <w:pStyle w:val="Table"/>
            </w:pPr>
            <w:r w:rsidRPr="00411B84">
              <w:t>га</w:t>
            </w:r>
          </w:p>
        </w:tc>
        <w:tc>
          <w:tcPr>
            <w:tcW w:w="422" w:type="pct"/>
            <w:shd w:val="clear" w:color="auto" w:fill="auto"/>
            <w:vAlign w:val="center"/>
          </w:tcPr>
          <w:p w:rsidR="00B67C9F" w:rsidRPr="00411B84" w:rsidRDefault="00B67C9F" w:rsidP="00815906">
            <w:pPr>
              <w:pStyle w:val="Table"/>
            </w:pPr>
            <w:r w:rsidRPr="00411B84">
              <w:t>1,4</w:t>
            </w:r>
          </w:p>
        </w:tc>
        <w:tc>
          <w:tcPr>
            <w:tcW w:w="422" w:type="pct"/>
            <w:shd w:val="clear" w:color="auto" w:fill="auto"/>
            <w:vAlign w:val="center"/>
          </w:tcPr>
          <w:p w:rsidR="00B67C9F" w:rsidRPr="00411B84" w:rsidRDefault="00B67C9F" w:rsidP="00815906">
            <w:pPr>
              <w:pStyle w:val="Table"/>
            </w:pPr>
            <w:r w:rsidRPr="00411B84">
              <w:t>1,2</w:t>
            </w:r>
          </w:p>
        </w:tc>
        <w:tc>
          <w:tcPr>
            <w:tcW w:w="424"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15" w:type="pct"/>
            <w:shd w:val="clear" w:color="auto" w:fill="auto"/>
            <w:noWrap/>
            <w:vAlign w:val="center"/>
          </w:tcPr>
          <w:p w:rsidR="00B67C9F" w:rsidRPr="00411B84" w:rsidRDefault="00B67C9F" w:rsidP="00815906">
            <w:pPr>
              <w:pStyle w:val="Table"/>
            </w:pPr>
            <w:r w:rsidRPr="00411B84">
              <w:t>2,6</w:t>
            </w:r>
          </w:p>
        </w:tc>
      </w:tr>
      <w:tr w:rsidR="00B67C9F" w:rsidRPr="00411B84" w:rsidTr="00962769">
        <w:trPr>
          <w:trHeight w:val="465"/>
        </w:trPr>
        <w:tc>
          <w:tcPr>
            <w:tcW w:w="327" w:type="pct"/>
            <w:vMerge/>
            <w:vAlign w:val="center"/>
          </w:tcPr>
          <w:p w:rsidR="00B67C9F" w:rsidRPr="00411B84" w:rsidRDefault="00B67C9F" w:rsidP="00815906">
            <w:pPr>
              <w:pStyle w:val="Table"/>
            </w:pPr>
          </w:p>
        </w:tc>
        <w:tc>
          <w:tcPr>
            <w:tcW w:w="1357" w:type="pct"/>
            <w:vMerge/>
            <w:vAlign w:val="center"/>
          </w:tcPr>
          <w:p w:rsidR="00B67C9F" w:rsidRPr="00411B84" w:rsidRDefault="00B67C9F" w:rsidP="00815906">
            <w:pPr>
              <w:pStyle w:val="Table"/>
            </w:pPr>
          </w:p>
        </w:tc>
        <w:tc>
          <w:tcPr>
            <w:tcW w:w="367" w:type="pct"/>
            <w:shd w:val="clear" w:color="auto" w:fill="auto"/>
            <w:vAlign w:val="center"/>
          </w:tcPr>
          <w:p w:rsidR="00B67C9F" w:rsidRPr="00411B84" w:rsidRDefault="00B67C9F" w:rsidP="00815906">
            <w:pPr>
              <w:pStyle w:val="Table"/>
            </w:pPr>
            <w:r w:rsidRPr="00411B84">
              <w:t>м</w:t>
            </w:r>
            <w:r w:rsidRPr="00411B84">
              <w:rPr>
                <w:vertAlign w:val="superscript"/>
              </w:rPr>
              <w:t>3</w:t>
            </w:r>
          </w:p>
        </w:tc>
        <w:tc>
          <w:tcPr>
            <w:tcW w:w="422" w:type="pct"/>
            <w:shd w:val="clear" w:color="auto" w:fill="auto"/>
            <w:vAlign w:val="center"/>
          </w:tcPr>
          <w:p w:rsidR="00B67C9F" w:rsidRPr="00411B84" w:rsidRDefault="00B67C9F" w:rsidP="00815906">
            <w:pPr>
              <w:pStyle w:val="Table"/>
            </w:pPr>
            <w:r w:rsidRPr="00411B84">
              <w:t>110</w:t>
            </w:r>
          </w:p>
        </w:tc>
        <w:tc>
          <w:tcPr>
            <w:tcW w:w="422" w:type="pct"/>
            <w:shd w:val="clear" w:color="auto" w:fill="auto"/>
            <w:vAlign w:val="center"/>
          </w:tcPr>
          <w:p w:rsidR="00B67C9F" w:rsidRPr="00411B84" w:rsidRDefault="00B67C9F" w:rsidP="00815906">
            <w:pPr>
              <w:pStyle w:val="Table"/>
            </w:pPr>
            <w:r w:rsidRPr="00411B84">
              <w:t>90</w:t>
            </w:r>
          </w:p>
        </w:tc>
        <w:tc>
          <w:tcPr>
            <w:tcW w:w="424"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15" w:type="pct"/>
            <w:shd w:val="clear" w:color="auto" w:fill="auto"/>
            <w:noWrap/>
            <w:vAlign w:val="center"/>
          </w:tcPr>
          <w:p w:rsidR="00B67C9F" w:rsidRPr="00411B84" w:rsidRDefault="00B67C9F" w:rsidP="00815906">
            <w:pPr>
              <w:pStyle w:val="Table"/>
            </w:pPr>
            <w:r w:rsidRPr="00411B84">
              <w:t>200</w:t>
            </w:r>
          </w:p>
        </w:tc>
      </w:tr>
      <w:tr w:rsidR="00B67C9F" w:rsidRPr="00411B84" w:rsidTr="00B67C9F">
        <w:trPr>
          <w:trHeight w:val="270"/>
        </w:trPr>
        <w:tc>
          <w:tcPr>
            <w:tcW w:w="327" w:type="pct"/>
            <w:tcBorders>
              <w:bottom w:val="single" w:sz="4" w:space="0" w:color="auto"/>
            </w:tcBorders>
            <w:shd w:val="clear" w:color="auto" w:fill="auto"/>
          </w:tcPr>
          <w:p w:rsidR="00B67C9F" w:rsidRPr="00411B84" w:rsidRDefault="00B67C9F" w:rsidP="00815906">
            <w:pPr>
              <w:pStyle w:val="Table"/>
            </w:pPr>
            <w:r w:rsidRPr="00411B84">
              <w:t>2</w:t>
            </w:r>
          </w:p>
        </w:tc>
        <w:tc>
          <w:tcPr>
            <w:tcW w:w="1357" w:type="pct"/>
            <w:tcBorders>
              <w:bottom w:val="single" w:sz="4" w:space="0" w:color="auto"/>
            </w:tcBorders>
            <w:shd w:val="clear" w:color="auto" w:fill="auto"/>
          </w:tcPr>
          <w:p w:rsidR="00B67C9F" w:rsidRPr="00411B84" w:rsidRDefault="00B67C9F" w:rsidP="00815906">
            <w:pPr>
              <w:pStyle w:val="Table"/>
            </w:pPr>
            <w:r w:rsidRPr="00411B84">
              <w:t>Срок повторяемости</w:t>
            </w:r>
          </w:p>
        </w:tc>
        <w:tc>
          <w:tcPr>
            <w:tcW w:w="367" w:type="pct"/>
            <w:tcBorders>
              <w:bottom w:val="single" w:sz="4" w:space="0" w:color="auto"/>
            </w:tcBorders>
            <w:shd w:val="clear" w:color="auto" w:fill="auto"/>
            <w:vAlign w:val="bottom"/>
          </w:tcPr>
          <w:p w:rsidR="00B67C9F" w:rsidRPr="00411B84" w:rsidRDefault="00B67C9F" w:rsidP="00815906">
            <w:pPr>
              <w:pStyle w:val="Table"/>
            </w:pPr>
            <w:r w:rsidRPr="00411B84">
              <w:t>лет</w:t>
            </w:r>
          </w:p>
        </w:tc>
        <w:tc>
          <w:tcPr>
            <w:tcW w:w="422" w:type="pct"/>
            <w:tcBorders>
              <w:bottom w:val="single" w:sz="4" w:space="0" w:color="auto"/>
            </w:tcBorders>
            <w:shd w:val="clear" w:color="auto" w:fill="auto"/>
            <w:vAlign w:val="center"/>
          </w:tcPr>
          <w:p w:rsidR="00B67C9F" w:rsidRPr="00411B84" w:rsidRDefault="00B67C9F" w:rsidP="00815906">
            <w:pPr>
              <w:pStyle w:val="Table"/>
            </w:pPr>
            <w:r w:rsidRPr="00411B84">
              <w:t>10</w:t>
            </w:r>
          </w:p>
        </w:tc>
        <w:tc>
          <w:tcPr>
            <w:tcW w:w="422" w:type="pct"/>
            <w:tcBorders>
              <w:bottom w:val="single" w:sz="4" w:space="0" w:color="auto"/>
            </w:tcBorders>
            <w:shd w:val="clear" w:color="auto" w:fill="auto"/>
            <w:vAlign w:val="center"/>
          </w:tcPr>
          <w:p w:rsidR="00B67C9F" w:rsidRPr="00411B84" w:rsidRDefault="00B67C9F" w:rsidP="00815906">
            <w:pPr>
              <w:pStyle w:val="Table"/>
            </w:pPr>
            <w:r w:rsidRPr="00411B84">
              <w:t>10</w:t>
            </w:r>
          </w:p>
        </w:tc>
        <w:tc>
          <w:tcPr>
            <w:tcW w:w="424" w:type="pct"/>
            <w:tcBorders>
              <w:bottom w:val="single" w:sz="4" w:space="0" w:color="auto"/>
            </w:tcBorders>
            <w:shd w:val="clear" w:color="auto" w:fill="auto"/>
            <w:vAlign w:val="center"/>
          </w:tcPr>
          <w:p w:rsidR="00B67C9F" w:rsidRPr="00411B84" w:rsidRDefault="00B67C9F" w:rsidP="00815906">
            <w:pPr>
              <w:pStyle w:val="Table"/>
            </w:pPr>
            <w:r w:rsidRPr="00411B84">
              <w:t> </w:t>
            </w:r>
          </w:p>
        </w:tc>
        <w:tc>
          <w:tcPr>
            <w:tcW w:w="422" w:type="pct"/>
            <w:tcBorders>
              <w:bottom w:val="single" w:sz="4" w:space="0" w:color="auto"/>
            </w:tcBorders>
            <w:shd w:val="clear" w:color="auto" w:fill="auto"/>
            <w:vAlign w:val="center"/>
          </w:tcPr>
          <w:p w:rsidR="00B67C9F" w:rsidRPr="00411B84" w:rsidRDefault="00B67C9F" w:rsidP="00815906">
            <w:pPr>
              <w:pStyle w:val="Table"/>
            </w:pPr>
            <w:r w:rsidRPr="00411B84">
              <w:t> </w:t>
            </w:r>
          </w:p>
        </w:tc>
        <w:tc>
          <w:tcPr>
            <w:tcW w:w="422" w:type="pct"/>
            <w:tcBorders>
              <w:bottom w:val="single" w:sz="4" w:space="0" w:color="auto"/>
            </w:tcBorders>
            <w:shd w:val="clear" w:color="auto" w:fill="auto"/>
            <w:vAlign w:val="center"/>
          </w:tcPr>
          <w:p w:rsidR="00B67C9F" w:rsidRPr="00411B84" w:rsidRDefault="00B67C9F" w:rsidP="00815906">
            <w:pPr>
              <w:pStyle w:val="Table"/>
            </w:pPr>
            <w:r w:rsidRPr="00411B84">
              <w:t> </w:t>
            </w:r>
          </w:p>
        </w:tc>
        <w:tc>
          <w:tcPr>
            <w:tcW w:w="422" w:type="pct"/>
            <w:tcBorders>
              <w:bottom w:val="single" w:sz="4" w:space="0" w:color="auto"/>
            </w:tcBorders>
            <w:shd w:val="clear" w:color="auto" w:fill="auto"/>
            <w:vAlign w:val="center"/>
          </w:tcPr>
          <w:p w:rsidR="00B67C9F" w:rsidRPr="00411B84" w:rsidRDefault="00B67C9F" w:rsidP="00815906">
            <w:pPr>
              <w:pStyle w:val="Table"/>
            </w:pPr>
            <w:r w:rsidRPr="00411B84">
              <w:t> </w:t>
            </w:r>
          </w:p>
        </w:tc>
        <w:tc>
          <w:tcPr>
            <w:tcW w:w="415" w:type="pct"/>
            <w:tcBorders>
              <w:bottom w:val="single" w:sz="4" w:space="0" w:color="auto"/>
            </w:tcBorders>
            <w:shd w:val="clear" w:color="auto" w:fill="auto"/>
            <w:noWrap/>
            <w:vAlign w:val="center"/>
          </w:tcPr>
          <w:p w:rsidR="00B67C9F" w:rsidRPr="00411B84" w:rsidRDefault="00B67C9F" w:rsidP="00815906">
            <w:pPr>
              <w:pStyle w:val="Table"/>
            </w:pPr>
            <w:r w:rsidRPr="00411B84">
              <w:t> </w:t>
            </w:r>
          </w:p>
        </w:tc>
      </w:tr>
      <w:tr w:rsidR="00B67C9F" w:rsidRPr="00411B84" w:rsidTr="00B67C9F">
        <w:trPr>
          <w:trHeight w:val="270"/>
        </w:trPr>
        <w:tc>
          <w:tcPr>
            <w:tcW w:w="327" w:type="pct"/>
            <w:vMerge w:val="restart"/>
            <w:shd w:val="clear" w:color="auto" w:fill="auto"/>
          </w:tcPr>
          <w:p w:rsidR="00B67C9F" w:rsidRPr="00411B84" w:rsidRDefault="00B67C9F" w:rsidP="00815906">
            <w:pPr>
              <w:pStyle w:val="Table"/>
            </w:pPr>
            <w:r w:rsidRPr="00411B84">
              <w:t>3</w:t>
            </w:r>
          </w:p>
        </w:tc>
        <w:tc>
          <w:tcPr>
            <w:tcW w:w="1357" w:type="pct"/>
            <w:shd w:val="clear" w:color="auto" w:fill="auto"/>
          </w:tcPr>
          <w:p w:rsidR="00B67C9F" w:rsidRPr="00411B84" w:rsidRDefault="00B67C9F" w:rsidP="00815906">
            <w:pPr>
              <w:pStyle w:val="Table"/>
            </w:pPr>
            <w:r w:rsidRPr="00411B84">
              <w:t>Ежегодный размер пользования:</w:t>
            </w:r>
          </w:p>
        </w:tc>
        <w:tc>
          <w:tcPr>
            <w:tcW w:w="367" w:type="pct"/>
            <w:shd w:val="clear" w:color="auto" w:fill="auto"/>
            <w:vAlign w:val="bottom"/>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4"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15" w:type="pct"/>
            <w:shd w:val="clear" w:color="auto" w:fill="auto"/>
            <w:noWrap/>
            <w:vAlign w:val="center"/>
          </w:tcPr>
          <w:p w:rsidR="00B67C9F" w:rsidRPr="00411B84" w:rsidRDefault="00B67C9F" w:rsidP="00815906">
            <w:pPr>
              <w:pStyle w:val="Table"/>
            </w:pPr>
            <w:r w:rsidRPr="00411B84">
              <w:t> </w:t>
            </w:r>
          </w:p>
        </w:tc>
      </w:tr>
      <w:tr w:rsidR="00B67C9F" w:rsidRPr="00411B84" w:rsidTr="00B67C9F">
        <w:trPr>
          <w:trHeight w:val="270"/>
        </w:trPr>
        <w:tc>
          <w:tcPr>
            <w:tcW w:w="327" w:type="pct"/>
            <w:vMerge/>
            <w:shd w:val="clear" w:color="auto" w:fill="auto"/>
          </w:tcPr>
          <w:p w:rsidR="00B67C9F" w:rsidRPr="00411B84" w:rsidRDefault="00B67C9F" w:rsidP="00815906">
            <w:pPr>
              <w:pStyle w:val="Table"/>
            </w:pPr>
          </w:p>
        </w:tc>
        <w:tc>
          <w:tcPr>
            <w:tcW w:w="1357" w:type="pct"/>
            <w:shd w:val="clear" w:color="auto" w:fill="auto"/>
          </w:tcPr>
          <w:p w:rsidR="00B67C9F" w:rsidRPr="00411B84" w:rsidRDefault="00B67C9F" w:rsidP="00815906">
            <w:pPr>
              <w:pStyle w:val="Table"/>
            </w:pPr>
            <w:r w:rsidRPr="00411B84">
              <w:t>площадь</w:t>
            </w:r>
          </w:p>
        </w:tc>
        <w:tc>
          <w:tcPr>
            <w:tcW w:w="367" w:type="pct"/>
            <w:shd w:val="clear" w:color="auto" w:fill="auto"/>
          </w:tcPr>
          <w:p w:rsidR="00B67C9F" w:rsidRPr="00411B84" w:rsidRDefault="00B67C9F" w:rsidP="00815906">
            <w:pPr>
              <w:pStyle w:val="Table"/>
            </w:pPr>
            <w:r w:rsidRPr="00411B84">
              <w:t>га</w:t>
            </w:r>
          </w:p>
        </w:tc>
        <w:tc>
          <w:tcPr>
            <w:tcW w:w="422" w:type="pct"/>
            <w:shd w:val="clear" w:color="auto" w:fill="auto"/>
            <w:vAlign w:val="center"/>
          </w:tcPr>
          <w:p w:rsidR="00B67C9F" w:rsidRPr="00411B84" w:rsidRDefault="00B67C9F" w:rsidP="00815906">
            <w:pPr>
              <w:pStyle w:val="Table"/>
            </w:pPr>
            <w:r w:rsidRPr="00411B84">
              <w:t>0,1</w:t>
            </w:r>
          </w:p>
        </w:tc>
        <w:tc>
          <w:tcPr>
            <w:tcW w:w="422" w:type="pct"/>
            <w:shd w:val="clear" w:color="auto" w:fill="auto"/>
            <w:vAlign w:val="center"/>
          </w:tcPr>
          <w:p w:rsidR="00B67C9F" w:rsidRPr="00411B84" w:rsidRDefault="00B67C9F" w:rsidP="00815906">
            <w:pPr>
              <w:pStyle w:val="Table"/>
            </w:pPr>
            <w:r w:rsidRPr="00411B84">
              <w:t>0,1</w:t>
            </w:r>
          </w:p>
        </w:tc>
        <w:tc>
          <w:tcPr>
            <w:tcW w:w="424"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15" w:type="pct"/>
            <w:shd w:val="clear" w:color="auto" w:fill="auto"/>
            <w:noWrap/>
            <w:vAlign w:val="center"/>
          </w:tcPr>
          <w:p w:rsidR="00B67C9F" w:rsidRPr="00411B84" w:rsidRDefault="00B67C9F" w:rsidP="00815906">
            <w:pPr>
              <w:pStyle w:val="Table"/>
            </w:pPr>
            <w:r w:rsidRPr="00411B84">
              <w:t>0,2</w:t>
            </w:r>
          </w:p>
        </w:tc>
      </w:tr>
      <w:tr w:rsidR="00B67C9F" w:rsidRPr="00411B84" w:rsidTr="00B67C9F">
        <w:trPr>
          <w:trHeight w:val="270"/>
        </w:trPr>
        <w:tc>
          <w:tcPr>
            <w:tcW w:w="327" w:type="pct"/>
            <w:vMerge/>
            <w:shd w:val="clear" w:color="auto" w:fill="auto"/>
          </w:tcPr>
          <w:p w:rsidR="00B67C9F" w:rsidRPr="00411B84" w:rsidRDefault="00B67C9F" w:rsidP="00815906">
            <w:pPr>
              <w:pStyle w:val="Table"/>
            </w:pPr>
          </w:p>
        </w:tc>
        <w:tc>
          <w:tcPr>
            <w:tcW w:w="1357" w:type="pct"/>
            <w:shd w:val="clear" w:color="auto" w:fill="auto"/>
          </w:tcPr>
          <w:p w:rsidR="00B67C9F" w:rsidRPr="00411B84" w:rsidRDefault="00B67C9F" w:rsidP="00815906">
            <w:pPr>
              <w:pStyle w:val="Table"/>
            </w:pPr>
            <w:r w:rsidRPr="00411B84">
              <w:t>выбираемый запас:</w:t>
            </w:r>
          </w:p>
        </w:tc>
        <w:tc>
          <w:tcPr>
            <w:tcW w:w="367" w:type="pct"/>
            <w:shd w:val="clear" w:color="auto" w:fill="auto"/>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4"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15" w:type="pct"/>
            <w:shd w:val="clear" w:color="auto" w:fill="auto"/>
            <w:noWrap/>
            <w:vAlign w:val="center"/>
          </w:tcPr>
          <w:p w:rsidR="00B67C9F" w:rsidRPr="00411B84" w:rsidRDefault="00B67C9F" w:rsidP="00815906">
            <w:pPr>
              <w:pStyle w:val="Table"/>
            </w:pPr>
            <w:r w:rsidRPr="00411B84">
              <w:t> </w:t>
            </w:r>
          </w:p>
        </w:tc>
      </w:tr>
      <w:tr w:rsidR="00B67C9F" w:rsidRPr="00411B84" w:rsidTr="00B67C9F">
        <w:trPr>
          <w:trHeight w:val="270"/>
        </w:trPr>
        <w:tc>
          <w:tcPr>
            <w:tcW w:w="327" w:type="pct"/>
            <w:vMerge/>
            <w:shd w:val="clear" w:color="auto" w:fill="auto"/>
          </w:tcPr>
          <w:p w:rsidR="00B67C9F" w:rsidRPr="00411B84" w:rsidRDefault="00B67C9F" w:rsidP="00815906">
            <w:pPr>
              <w:pStyle w:val="Table"/>
            </w:pPr>
          </w:p>
        </w:tc>
        <w:tc>
          <w:tcPr>
            <w:tcW w:w="1357" w:type="pct"/>
            <w:shd w:val="clear" w:color="auto" w:fill="auto"/>
          </w:tcPr>
          <w:p w:rsidR="00B67C9F" w:rsidRPr="00411B84" w:rsidRDefault="00B67C9F" w:rsidP="00815906">
            <w:pPr>
              <w:pStyle w:val="Table"/>
            </w:pPr>
            <w:r w:rsidRPr="00411B84">
              <w:t>корневой</w:t>
            </w:r>
          </w:p>
        </w:tc>
        <w:tc>
          <w:tcPr>
            <w:tcW w:w="367" w:type="pct"/>
            <w:shd w:val="clear" w:color="auto" w:fill="auto"/>
          </w:tcPr>
          <w:p w:rsidR="00B67C9F" w:rsidRPr="00411B84" w:rsidRDefault="00B67C9F" w:rsidP="00815906">
            <w:pPr>
              <w:pStyle w:val="Table"/>
            </w:pPr>
            <w:r w:rsidRPr="00411B84">
              <w:t>м</w:t>
            </w:r>
            <w:r w:rsidRPr="00411B84">
              <w:rPr>
                <w:vertAlign w:val="superscript"/>
              </w:rPr>
              <w:t>3</w:t>
            </w:r>
          </w:p>
        </w:tc>
        <w:tc>
          <w:tcPr>
            <w:tcW w:w="422" w:type="pct"/>
            <w:shd w:val="clear" w:color="auto" w:fill="auto"/>
            <w:vAlign w:val="center"/>
          </w:tcPr>
          <w:p w:rsidR="00B67C9F" w:rsidRPr="00411B84" w:rsidRDefault="00B67C9F" w:rsidP="00815906">
            <w:pPr>
              <w:pStyle w:val="Table"/>
            </w:pPr>
            <w:r w:rsidRPr="00411B84">
              <w:t>11</w:t>
            </w:r>
          </w:p>
        </w:tc>
        <w:tc>
          <w:tcPr>
            <w:tcW w:w="422" w:type="pct"/>
            <w:shd w:val="clear" w:color="auto" w:fill="auto"/>
            <w:vAlign w:val="center"/>
          </w:tcPr>
          <w:p w:rsidR="00B67C9F" w:rsidRPr="00411B84" w:rsidRDefault="00B67C9F" w:rsidP="00815906">
            <w:pPr>
              <w:pStyle w:val="Table"/>
            </w:pPr>
            <w:r w:rsidRPr="00411B84">
              <w:t>9</w:t>
            </w:r>
          </w:p>
        </w:tc>
        <w:tc>
          <w:tcPr>
            <w:tcW w:w="424"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15" w:type="pct"/>
            <w:shd w:val="clear" w:color="auto" w:fill="auto"/>
            <w:noWrap/>
            <w:vAlign w:val="center"/>
          </w:tcPr>
          <w:p w:rsidR="00B67C9F" w:rsidRPr="00411B84" w:rsidRDefault="00B67C9F" w:rsidP="00815906">
            <w:pPr>
              <w:pStyle w:val="Table"/>
            </w:pPr>
            <w:r w:rsidRPr="00411B84">
              <w:t>20</w:t>
            </w:r>
          </w:p>
        </w:tc>
      </w:tr>
      <w:tr w:rsidR="00B67C9F" w:rsidRPr="00411B84" w:rsidTr="00B67C9F">
        <w:trPr>
          <w:trHeight w:val="270"/>
        </w:trPr>
        <w:tc>
          <w:tcPr>
            <w:tcW w:w="327" w:type="pct"/>
            <w:vMerge/>
            <w:shd w:val="clear" w:color="auto" w:fill="auto"/>
          </w:tcPr>
          <w:p w:rsidR="00B67C9F" w:rsidRPr="00411B84" w:rsidRDefault="00B67C9F" w:rsidP="00815906">
            <w:pPr>
              <w:pStyle w:val="Table"/>
            </w:pPr>
          </w:p>
        </w:tc>
        <w:tc>
          <w:tcPr>
            <w:tcW w:w="1357" w:type="pct"/>
            <w:tcBorders>
              <w:bottom w:val="single" w:sz="4" w:space="0" w:color="auto"/>
            </w:tcBorders>
            <w:shd w:val="clear" w:color="auto" w:fill="auto"/>
          </w:tcPr>
          <w:p w:rsidR="00B67C9F" w:rsidRPr="00411B84" w:rsidRDefault="00B67C9F" w:rsidP="00815906">
            <w:pPr>
              <w:pStyle w:val="Table"/>
            </w:pPr>
            <w:r w:rsidRPr="00411B84">
              <w:t>ликвидный</w:t>
            </w:r>
          </w:p>
        </w:tc>
        <w:tc>
          <w:tcPr>
            <w:tcW w:w="367" w:type="pct"/>
            <w:tcBorders>
              <w:bottom w:val="single" w:sz="4" w:space="0" w:color="auto"/>
            </w:tcBorders>
            <w:shd w:val="clear" w:color="auto" w:fill="auto"/>
          </w:tcPr>
          <w:p w:rsidR="00B67C9F" w:rsidRPr="00411B84" w:rsidRDefault="00B67C9F" w:rsidP="00815906">
            <w:pPr>
              <w:pStyle w:val="Table"/>
            </w:pPr>
            <w:r w:rsidRPr="00411B84">
              <w:t>м</w:t>
            </w:r>
            <w:r w:rsidRPr="00411B84">
              <w:rPr>
                <w:vertAlign w:val="superscript"/>
              </w:rPr>
              <w:t>3</w:t>
            </w:r>
          </w:p>
        </w:tc>
        <w:tc>
          <w:tcPr>
            <w:tcW w:w="422" w:type="pct"/>
            <w:tcBorders>
              <w:bottom w:val="single" w:sz="4" w:space="0" w:color="auto"/>
            </w:tcBorders>
            <w:shd w:val="clear" w:color="auto" w:fill="auto"/>
            <w:vAlign w:val="center"/>
          </w:tcPr>
          <w:p w:rsidR="00B67C9F" w:rsidRPr="00411B84" w:rsidRDefault="00B67C9F" w:rsidP="00815906">
            <w:pPr>
              <w:pStyle w:val="Table"/>
            </w:pPr>
            <w:r w:rsidRPr="00411B84">
              <w:t>9</w:t>
            </w:r>
          </w:p>
        </w:tc>
        <w:tc>
          <w:tcPr>
            <w:tcW w:w="422" w:type="pct"/>
            <w:tcBorders>
              <w:bottom w:val="single" w:sz="4" w:space="0" w:color="auto"/>
            </w:tcBorders>
            <w:shd w:val="clear" w:color="auto" w:fill="auto"/>
            <w:vAlign w:val="center"/>
          </w:tcPr>
          <w:p w:rsidR="00B67C9F" w:rsidRPr="00411B84" w:rsidRDefault="00B67C9F" w:rsidP="00815906">
            <w:pPr>
              <w:pStyle w:val="Table"/>
            </w:pPr>
            <w:r w:rsidRPr="00411B84">
              <w:t>8</w:t>
            </w:r>
          </w:p>
        </w:tc>
        <w:tc>
          <w:tcPr>
            <w:tcW w:w="424" w:type="pct"/>
            <w:tcBorders>
              <w:bottom w:val="single" w:sz="4" w:space="0" w:color="auto"/>
            </w:tcBorders>
            <w:shd w:val="clear" w:color="auto" w:fill="auto"/>
            <w:vAlign w:val="center"/>
          </w:tcPr>
          <w:p w:rsidR="00B67C9F" w:rsidRPr="00411B84" w:rsidRDefault="00B67C9F" w:rsidP="00815906">
            <w:pPr>
              <w:pStyle w:val="Table"/>
            </w:pPr>
            <w:r w:rsidRPr="00411B84">
              <w:t> </w:t>
            </w:r>
          </w:p>
        </w:tc>
        <w:tc>
          <w:tcPr>
            <w:tcW w:w="422" w:type="pct"/>
            <w:tcBorders>
              <w:bottom w:val="single" w:sz="4" w:space="0" w:color="auto"/>
            </w:tcBorders>
            <w:shd w:val="clear" w:color="auto" w:fill="auto"/>
            <w:vAlign w:val="center"/>
          </w:tcPr>
          <w:p w:rsidR="00B67C9F" w:rsidRPr="00411B84" w:rsidRDefault="00B67C9F" w:rsidP="00815906">
            <w:pPr>
              <w:pStyle w:val="Table"/>
            </w:pPr>
            <w:r w:rsidRPr="00411B84">
              <w:t> </w:t>
            </w:r>
          </w:p>
        </w:tc>
        <w:tc>
          <w:tcPr>
            <w:tcW w:w="422" w:type="pct"/>
            <w:tcBorders>
              <w:bottom w:val="single" w:sz="4" w:space="0" w:color="auto"/>
            </w:tcBorders>
            <w:shd w:val="clear" w:color="auto" w:fill="auto"/>
            <w:vAlign w:val="center"/>
          </w:tcPr>
          <w:p w:rsidR="00B67C9F" w:rsidRPr="00411B84" w:rsidRDefault="00B67C9F" w:rsidP="00815906">
            <w:pPr>
              <w:pStyle w:val="Table"/>
            </w:pPr>
            <w:r w:rsidRPr="00411B84">
              <w:t> </w:t>
            </w:r>
          </w:p>
        </w:tc>
        <w:tc>
          <w:tcPr>
            <w:tcW w:w="422" w:type="pct"/>
            <w:tcBorders>
              <w:bottom w:val="single" w:sz="4" w:space="0" w:color="auto"/>
            </w:tcBorders>
            <w:shd w:val="clear" w:color="auto" w:fill="auto"/>
            <w:vAlign w:val="center"/>
          </w:tcPr>
          <w:p w:rsidR="00B67C9F" w:rsidRPr="00411B84" w:rsidRDefault="00B67C9F" w:rsidP="00815906">
            <w:pPr>
              <w:pStyle w:val="Table"/>
            </w:pPr>
            <w:r w:rsidRPr="00411B84">
              <w:t> </w:t>
            </w:r>
          </w:p>
        </w:tc>
        <w:tc>
          <w:tcPr>
            <w:tcW w:w="415" w:type="pct"/>
            <w:tcBorders>
              <w:bottom w:val="single" w:sz="4" w:space="0" w:color="auto"/>
            </w:tcBorders>
            <w:shd w:val="clear" w:color="auto" w:fill="auto"/>
            <w:noWrap/>
            <w:vAlign w:val="center"/>
          </w:tcPr>
          <w:p w:rsidR="00B67C9F" w:rsidRPr="00411B84" w:rsidRDefault="00B67C9F" w:rsidP="00815906">
            <w:pPr>
              <w:pStyle w:val="Table"/>
            </w:pPr>
            <w:r w:rsidRPr="00411B84">
              <w:t>17</w:t>
            </w:r>
          </w:p>
        </w:tc>
      </w:tr>
      <w:tr w:rsidR="00B67C9F" w:rsidRPr="00411B84" w:rsidTr="00962769">
        <w:trPr>
          <w:trHeight w:val="270"/>
        </w:trPr>
        <w:tc>
          <w:tcPr>
            <w:tcW w:w="327" w:type="pct"/>
            <w:vMerge/>
            <w:tcBorders>
              <w:bottom w:val="nil"/>
            </w:tcBorders>
            <w:shd w:val="clear" w:color="auto" w:fill="auto"/>
          </w:tcPr>
          <w:p w:rsidR="00B67C9F" w:rsidRPr="00411B84" w:rsidRDefault="00B67C9F" w:rsidP="00815906">
            <w:pPr>
              <w:pStyle w:val="Table"/>
            </w:pPr>
          </w:p>
        </w:tc>
        <w:tc>
          <w:tcPr>
            <w:tcW w:w="1357" w:type="pct"/>
            <w:tcBorders>
              <w:bottom w:val="nil"/>
            </w:tcBorders>
            <w:shd w:val="clear" w:color="auto" w:fill="auto"/>
          </w:tcPr>
          <w:p w:rsidR="00B67C9F" w:rsidRPr="00411B84" w:rsidRDefault="00B67C9F" w:rsidP="00815906">
            <w:pPr>
              <w:pStyle w:val="Table"/>
            </w:pPr>
            <w:r w:rsidRPr="00411B84">
              <w:t>деловой</w:t>
            </w:r>
          </w:p>
        </w:tc>
        <w:tc>
          <w:tcPr>
            <w:tcW w:w="367" w:type="pct"/>
            <w:tcBorders>
              <w:bottom w:val="nil"/>
            </w:tcBorders>
            <w:shd w:val="clear" w:color="auto" w:fill="auto"/>
          </w:tcPr>
          <w:p w:rsidR="00B67C9F" w:rsidRPr="00411B84" w:rsidRDefault="00B67C9F" w:rsidP="00815906">
            <w:pPr>
              <w:pStyle w:val="Table"/>
            </w:pPr>
            <w:r w:rsidRPr="00411B84">
              <w:t>м</w:t>
            </w:r>
            <w:r w:rsidRPr="00411B84">
              <w:rPr>
                <w:vertAlign w:val="superscript"/>
              </w:rPr>
              <w:t>3</w:t>
            </w:r>
          </w:p>
        </w:tc>
        <w:tc>
          <w:tcPr>
            <w:tcW w:w="422" w:type="pct"/>
            <w:tcBorders>
              <w:bottom w:val="nil"/>
            </w:tcBorders>
            <w:shd w:val="clear" w:color="auto" w:fill="auto"/>
            <w:vAlign w:val="center"/>
          </w:tcPr>
          <w:p w:rsidR="00B67C9F" w:rsidRPr="00411B84" w:rsidRDefault="00B67C9F" w:rsidP="00815906">
            <w:pPr>
              <w:pStyle w:val="Table"/>
            </w:pPr>
            <w:r w:rsidRPr="00411B84">
              <w:t>4</w:t>
            </w:r>
          </w:p>
        </w:tc>
        <w:tc>
          <w:tcPr>
            <w:tcW w:w="422" w:type="pct"/>
            <w:tcBorders>
              <w:bottom w:val="nil"/>
            </w:tcBorders>
            <w:shd w:val="clear" w:color="auto" w:fill="auto"/>
            <w:vAlign w:val="center"/>
          </w:tcPr>
          <w:p w:rsidR="00B67C9F" w:rsidRPr="00411B84" w:rsidRDefault="00B67C9F" w:rsidP="00815906">
            <w:pPr>
              <w:pStyle w:val="Table"/>
            </w:pPr>
            <w:r w:rsidRPr="00411B84">
              <w:t>5</w:t>
            </w:r>
          </w:p>
        </w:tc>
        <w:tc>
          <w:tcPr>
            <w:tcW w:w="424" w:type="pct"/>
            <w:tcBorders>
              <w:bottom w:val="nil"/>
            </w:tcBorders>
            <w:shd w:val="clear" w:color="auto" w:fill="auto"/>
            <w:vAlign w:val="center"/>
          </w:tcPr>
          <w:p w:rsidR="00B67C9F" w:rsidRPr="00411B84" w:rsidRDefault="00B67C9F" w:rsidP="00815906">
            <w:pPr>
              <w:pStyle w:val="Table"/>
            </w:pPr>
            <w:r w:rsidRPr="00411B84">
              <w:t> </w:t>
            </w:r>
          </w:p>
        </w:tc>
        <w:tc>
          <w:tcPr>
            <w:tcW w:w="422" w:type="pct"/>
            <w:tcBorders>
              <w:bottom w:val="nil"/>
            </w:tcBorders>
            <w:shd w:val="clear" w:color="auto" w:fill="auto"/>
            <w:vAlign w:val="center"/>
          </w:tcPr>
          <w:p w:rsidR="00B67C9F" w:rsidRPr="00411B84" w:rsidRDefault="00B67C9F" w:rsidP="00815906">
            <w:pPr>
              <w:pStyle w:val="Table"/>
            </w:pPr>
            <w:r w:rsidRPr="00411B84">
              <w:t> </w:t>
            </w:r>
          </w:p>
        </w:tc>
        <w:tc>
          <w:tcPr>
            <w:tcW w:w="422" w:type="pct"/>
            <w:tcBorders>
              <w:bottom w:val="nil"/>
            </w:tcBorders>
            <w:shd w:val="clear" w:color="auto" w:fill="auto"/>
            <w:vAlign w:val="center"/>
          </w:tcPr>
          <w:p w:rsidR="00B67C9F" w:rsidRPr="00411B84" w:rsidRDefault="00B67C9F" w:rsidP="00815906">
            <w:pPr>
              <w:pStyle w:val="Table"/>
            </w:pPr>
            <w:r w:rsidRPr="00411B84">
              <w:t> </w:t>
            </w:r>
          </w:p>
        </w:tc>
        <w:tc>
          <w:tcPr>
            <w:tcW w:w="422" w:type="pct"/>
            <w:tcBorders>
              <w:bottom w:val="nil"/>
            </w:tcBorders>
            <w:shd w:val="clear" w:color="auto" w:fill="auto"/>
            <w:vAlign w:val="center"/>
          </w:tcPr>
          <w:p w:rsidR="00B67C9F" w:rsidRPr="00411B84" w:rsidRDefault="00B67C9F" w:rsidP="00815906">
            <w:pPr>
              <w:pStyle w:val="Table"/>
            </w:pPr>
            <w:r w:rsidRPr="00411B84">
              <w:t> </w:t>
            </w:r>
          </w:p>
        </w:tc>
        <w:tc>
          <w:tcPr>
            <w:tcW w:w="415" w:type="pct"/>
            <w:tcBorders>
              <w:bottom w:val="nil"/>
            </w:tcBorders>
            <w:shd w:val="clear" w:color="auto" w:fill="auto"/>
            <w:noWrap/>
            <w:vAlign w:val="center"/>
          </w:tcPr>
          <w:p w:rsidR="00B67C9F" w:rsidRPr="00411B84" w:rsidRDefault="00B67C9F" w:rsidP="00815906">
            <w:pPr>
              <w:pStyle w:val="Table"/>
            </w:pPr>
            <w:r w:rsidRPr="00411B84">
              <w:t>9</w:t>
            </w:r>
          </w:p>
        </w:tc>
      </w:tr>
      <w:tr w:rsidR="00962769" w:rsidRPr="00411B84" w:rsidTr="00962769">
        <w:trPr>
          <w:trHeight w:val="270"/>
        </w:trPr>
        <w:tc>
          <w:tcPr>
            <w:tcW w:w="327" w:type="pct"/>
            <w:tcBorders>
              <w:top w:val="nil"/>
              <w:bottom w:val="single" w:sz="4" w:space="0" w:color="auto"/>
            </w:tcBorders>
            <w:shd w:val="clear" w:color="auto" w:fill="auto"/>
          </w:tcPr>
          <w:p w:rsidR="00962769" w:rsidRPr="00411B84" w:rsidRDefault="00962769" w:rsidP="00815906">
            <w:pPr>
              <w:pStyle w:val="Table"/>
            </w:pPr>
          </w:p>
        </w:tc>
        <w:tc>
          <w:tcPr>
            <w:tcW w:w="1357" w:type="pct"/>
            <w:tcBorders>
              <w:top w:val="nil"/>
              <w:bottom w:val="single" w:sz="4" w:space="0" w:color="auto"/>
            </w:tcBorders>
            <w:shd w:val="clear" w:color="auto" w:fill="auto"/>
          </w:tcPr>
          <w:p w:rsidR="00962769" w:rsidRPr="00411B84" w:rsidRDefault="00962769" w:rsidP="00815906">
            <w:pPr>
              <w:pStyle w:val="Table"/>
            </w:pPr>
          </w:p>
        </w:tc>
        <w:tc>
          <w:tcPr>
            <w:tcW w:w="367" w:type="pct"/>
            <w:tcBorders>
              <w:top w:val="nil"/>
              <w:bottom w:val="single" w:sz="4" w:space="0" w:color="auto"/>
            </w:tcBorders>
            <w:shd w:val="clear" w:color="auto" w:fill="auto"/>
          </w:tcPr>
          <w:p w:rsidR="00962769" w:rsidRPr="00411B84" w:rsidRDefault="00962769" w:rsidP="00815906">
            <w:pPr>
              <w:pStyle w:val="Table"/>
            </w:pPr>
          </w:p>
        </w:tc>
        <w:tc>
          <w:tcPr>
            <w:tcW w:w="422" w:type="pct"/>
            <w:tcBorders>
              <w:top w:val="nil"/>
              <w:bottom w:val="single" w:sz="4" w:space="0" w:color="auto"/>
            </w:tcBorders>
            <w:shd w:val="clear" w:color="auto" w:fill="auto"/>
            <w:vAlign w:val="center"/>
          </w:tcPr>
          <w:p w:rsidR="00962769" w:rsidRPr="00411B84" w:rsidRDefault="00962769" w:rsidP="00815906">
            <w:pPr>
              <w:pStyle w:val="Table"/>
            </w:pPr>
          </w:p>
        </w:tc>
        <w:tc>
          <w:tcPr>
            <w:tcW w:w="422" w:type="pct"/>
            <w:tcBorders>
              <w:top w:val="nil"/>
              <w:bottom w:val="single" w:sz="4" w:space="0" w:color="auto"/>
            </w:tcBorders>
            <w:shd w:val="clear" w:color="auto" w:fill="auto"/>
            <w:vAlign w:val="center"/>
          </w:tcPr>
          <w:p w:rsidR="00962769" w:rsidRPr="00411B84" w:rsidRDefault="00962769" w:rsidP="00815906">
            <w:pPr>
              <w:pStyle w:val="Table"/>
            </w:pPr>
          </w:p>
        </w:tc>
        <w:tc>
          <w:tcPr>
            <w:tcW w:w="424" w:type="pct"/>
            <w:tcBorders>
              <w:top w:val="nil"/>
              <w:bottom w:val="single" w:sz="4" w:space="0" w:color="auto"/>
            </w:tcBorders>
            <w:shd w:val="clear" w:color="auto" w:fill="auto"/>
            <w:vAlign w:val="center"/>
          </w:tcPr>
          <w:p w:rsidR="00962769" w:rsidRPr="00411B84" w:rsidRDefault="00962769" w:rsidP="00815906">
            <w:pPr>
              <w:pStyle w:val="Table"/>
            </w:pPr>
          </w:p>
        </w:tc>
        <w:tc>
          <w:tcPr>
            <w:tcW w:w="422" w:type="pct"/>
            <w:tcBorders>
              <w:top w:val="nil"/>
              <w:bottom w:val="single" w:sz="4" w:space="0" w:color="auto"/>
            </w:tcBorders>
            <w:shd w:val="clear" w:color="auto" w:fill="auto"/>
            <w:vAlign w:val="center"/>
          </w:tcPr>
          <w:p w:rsidR="00962769" w:rsidRPr="00411B84" w:rsidRDefault="00962769" w:rsidP="00815906">
            <w:pPr>
              <w:pStyle w:val="Table"/>
            </w:pPr>
          </w:p>
        </w:tc>
        <w:tc>
          <w:tcPr>
            <w:tcW w:w="422" w:type="pct"/>
            <w:tcBorders>
              <w:top w:val="nil"/>
              <w:bottom w:val="single" w:sz="4" w:space="0" w:color="auto"/>
            </w:tcBorders>
            <w:shd w:val="clear" w:color="auto" w:fill="auto"/>
            <w:vAlign w:val="center"/>
          </w:tcPr>
          <w:p w:rsidR="00962769" w:rsidRPr="00411B84" w:rsidRDefault="00962769" w:rsidP="00815906">
            <w:pPr>
              <w:pStyle w:val="Table"/>
            </w:pPr>
          </w:p>
        </w:tc>
        <w:tc>
          <w:tcPr>
            <w:tcW w:w="422" w:type="pct"/>
            <w:tcBorders>
              <w:top w:val="nil"/>
              <w:bottom w:val="single" w:sz="4" w:space="0" w:color="auto"/>
            </w:tcBorders>
            <w:shd w:val="clear" w:color="auto" w:fill="auto"/>
            <w:vAlign w:val="center"/>
          </w:tcPr>
          <w:p w:rsidR="00962769" w:rsidRPr="00411B84" w:rsidRDefault="00962769" w:rsidP="00815906">
            <w:pPr>
              <w:pStyle w:val="Table"/>
            </w:pPr>
          </w:p>
        </w:tc>
        <w:tc>
          <w:tcPr>
            <w:tcW w:w="415" w:type="pct"/>
            <w:tcBorders>
              <w:top w:val="nil"/>
              <w:bottom w:val="single" w:sz="4" w:space="0" w:color="auto"/>
            </w:tcBorders>
            <w:shd w:val="clear" w:color="auto" w:fill="auto"/>
            <w:noWrap/>
            <w:vAlign w:val="center"/>
          </w:tcPr>
          <w:p w:rsidR="00962769" w:rsidRPr="00411B84" w:rsidRDefault="00962769" w:rsidP="00815906">
            <w:pPr>
              <w:pStyle w:val="Table"/>
            </w:pPr>
          </w:p>
        </w:tc>
      </w:tr>
    </w:tbl>
    <w:p w:rsidR="00962769" w:rsidRPr="00411B84" w:rsidRDefault="00962769" w:rsidP="00B70114">
      <w:pPr>
        <w:ind w:right="-28"/>
        <w:rPr>
          <w:rFonts w:cs="Arial"/>
        </w:rPr>
      </w:pPr>
    </w:p>
    <w:p w:rsidR="00962769" w:rsidRPr="00411B84" w:rsidRDefault="00962769" w:rsidP="00B70114">
      <w:pPr>
        <w:ind w:right="-28"/>
        <w:rPr>
          <w:rFonts w:cs="Arial"/>
        </w:rPr>
      </w:pPr>
    </w:p>
    <w:p w:rsidR="00962769" w:rsidRPr="00411B84" w:rsidRDefault="00962769" w:rsidP="00B70114">
      <w:pPr>
        <w:ind w:right="-28"/>
        <w:rPr>
          <w:rFonts w:cs="Arial"/>
        </w:rPr>
      </w:pPr>
    </w:p>
    <w:p w:rsidR="00962769" w:rsidRPr="00411B84" w:rsidRDefault="00962769" w:rsidP="00B70114">
      <w:pPr>
        <w:ind w:right="-28"/>
        <w:jc w:val="right"/>
        <w:rPr>
          <w:rFonts w:cs="Arial"/>
          <w:i/>
        </w:rPr>
      </w:pPr>
      <w:r w:rsidRPr="00411B84">
        <w:rPr>
          <w:rFonts w:cs="Arial"/>
          <w:i/>
        </w:rPr>
        <w:t>продолжение таблицы 12</w:t>
      </w:r>
    </w:p>
    <w:p w:rsidR="00962769" w:rsidRPr="00411B84" w:rsidRDefault="00962769" w:rsidP="00B70114">
      <w:pPr>
        <w:ind w:right="-28"/>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
        <w:gridCol w:w="2597"/>
        <w:gridCol w:w="702"/>
        <w:gridCol w:w="808"/>
        <w:gridCol w:w="808"/>
        <w:gridCol w:w="812"/>
        <w:gridCol w:w="808"/>
        <w:gridCol w:w="808"/>
        <w:gridCol w:w="808"/>
        <w:gridCol w:w="794"/>
      </w:tblGrid>
      <w:tr w:rsidR="00962769" w:rsidRPr="00411B84" w:rsidTr="00B133AC">
        <w:trPr>
          <w:trHeight w:val="255"/>
        </w:trPr>
        <w:tc>
          <w:tcPr>
            <w:tcW w:w="327" w:type="pct"/>
            <w:vMerge w:val="restart"/>
            <w:shd w:val="clear" w:color="auto" w:fill="auto"/>
            <w:vAlign w:val="center"/>
          </w:tcPr>
          <w:p w:rsidR="00962769" w:rsidRPr="00411B84" w:rsidRDefault="00962769" w:rsidP="00815906">
            <w:pPr>
              <w:pStyle w:val="Table0"/>
            </w:pPr>
            <w:r w:rsidRPr="00411B84">
              <w:t>№ п/п</w:t>
            </w:r>
          </w:p>
        </w:tc>
        <w:tc>
          <w:tcPr>
            <w:tcW w:w="1357" w:type="pct"/>
            <w:vMerge w:val="restart"/>
            <w:shd w:val="clear" w:color="auto" w:fill="auto"/>
            <w:vAlign w:val="center"/>
          </w:tcPr>
          <w:p w:rsidR="00962769" w:rsidRPr="00411B84" w:rsidRDefault="00962769" w:rsidP="00815906">
            <w:pPr>
              <w:pStyle w:val="Table0"/>
            </w:pPr>
            <w:r w:rsidRPr="00411B84">
              <w:t>Показатели</w:t>
            </w:r>
          </w:p>
        </w:tc>
        <w:tc>
          <w:tcPr>
            <w:tcW w:w="367" w:type="pct"/>
            <w:vMerge w:val="restart"/>
            <w:shd w:val="clear" w:color="auto" w:fill="auto"/>
            <w:vAlign w:val="center"/>
          </w:tcPr>
          <w:p w:rsidR="00962769" w:rsidRPr="00411B84" w:rsidRDefault="00962769" w:rsidP="00815906">
            <w:pPr>
              <w:pStyle w:val="Table0"/>
            </w:pPr>
            <w:r w:rsidRPr="00411B84">
              <w:t>Ед. изм.</w:t>
            </w:r>
          </w:p>
        </w:tc>
        <w:tc>
          <w:tcPr>
            <w:tcW w:w="2950" w:type="pct"/>
            <w:gridSpan w:val="7"/>
            <w:shd w:val="clear" w:color="auto" w:fill="auto"/>
            <w:vAlign w:val="center"/>
          </w:tcPr>
          <w:p w:rsidR="00962769" w:rsidRPr="00411B84" w:rsidRDefault="00962769" w:rsidP="00815906">
            <w:pPr>
              <w:pStyle w:val="Table0"/>
            </w:pPr>
            <w:r w:rsidRPr="00411B84">
              <w:t>Виды ухода за лесами</w:t>
            </w:r>
          </w:p>
        </w:tc>
      </w:tr>
      <w:tr w:rsidR="00962769" w:rsidRPr="00411B84" w:rsidTr="00B133AC">
        <w:trPr>
          <w:cantSplit/>
          <w:trHeight w:val="2018"/>
        </w:trPr>
        <w:tc>
          <w:tcPr>
            <w:tcW w:w="327" w:type="pct"/>
            <w:vMerge/>
            <w:vAlign w:val="center"/>
          </w:tcPr>
          <w:p w:rsidR="00962769" w:rsidRPr="00411B84" w:rsidRDefault="00962769" w:rsidP="00815906">
            <w:pPr>
              <w:pStyle w:val="Table0"/>
            </w:pPr>
          </w:p>
        </w:tc>
        <w:tc>
          <w:tcPr>
            <w:tcW w:w="1357" w:type="pct"/>
            <w:vMerge/>
            <w:vAlign w:val="center"/>
          </w:tcPr>
          <w:p w:rsidR="00962769" w:rsidRPr="00411B84" w:rsidRDefault="00962769" w:rsidP="00815906">
            <w:pPr>
              <w:pStyle w:val="Table0"/>
            </w:pPr>
          </w:p>
        </w:tc>
        <w:tc>
          <w:tcPr>
            <w:tcW w:w="367" w:type="pct"/>
            <w:vMerge/>
            <w:vAlign w:val="center"/>
          </w:tcPr>
          <w:p w:rsidR="00962769" w:rsidRPr="00411B84" w:rsidRDefault="00962769" w:rsidP="00815906">
            <w:pPr>
              <w:pStyle w:val="Table0"/>
            </w:pPr>
          </w:p>
        </w:tc>
        <w:tc>
          <w:tcPr>
            <w:tcW w:w="422" w:type="pct"/>
            <w:shd w:val="clear" w:color="auto" w:fill="auto"/>
            <w:textDirection w:val="btLr"/>
            <w:vAlign w:val="center"/>
          </w:tcPr>
          <w:p w:rsidR="00962769" w:rsidRPr="00411B84" w:rsidRDefault="00962769" w:rsidP="00815906">
            <w:pPr>
              <w:pStyle w:val="Table0"/>
              <w:rPr>
                <w:kern w:val="16"/>
              </w:rPr>
            </w:pPr>
            <w:r w:rsidRPr="00411B84">
              <w:rPr>
                <w:kern w:val="16"/>
              </w:rPr>
              <w:t>прореживания</w:t>
            </w:r>
          </w:p>
        </w:tc>
        <w:tc>
          <w:tcPr>
            <w:tcW w:w="422" w:type="pct"/>
            <w:shd w:val="clear" w:color="auto" w:fill="auto"/>
            <w:textDirection w:val="btLr"/>
            <w:vAlign w:val="center"/>
          </w:tcPr>
          <w:p w:rsidR="00962769" w:rsidRPr="00411B84" w:rsidRDefault="00962769" w:rsidP="00815906">
            <w:pPr>
              <w:pStyle w:val="Table0"/>
              <w:rPr>
                <w:kern w:val="16"/>
              </w:rPr>
            </w:pPr>
            <w:r w:rsidRPr="00411B84">
              <w:rPr>
                <w:kern w:val="16"/>
              </w:rPr>
              <w:t>проходные</w:t>
            </w:r>
          </w:p>
          <w:p w:rsidR="00962769" w:rsidRPr="00411B84" w:rsidRDefault="00962769" w:rsidP="00815906">
            <w:pPr>
              <w:pStyle w:val="Table"/>
              <w:rPr>
                <w:kern w:val="16"/>
              </w:rPr>
            </w:pPr>
            <w:r w:rsidRPr="00411B84">
              <w:rPr>
                <w:kern w:val="16"/>
              </w:rPr>
              <w:t>рубки</w:t>
            </w:r>
          </w:p>
        </w:tc>
        <w:tc>
          <w:tcPr>
            <w:tcW w:w="424" w:type="pct"/>
            <w:shd w:val="clear" w:color="auto" w:fill="auto"/>
            <w:textDirection w:val="btLr"/>
            <w:vAlign w:val="center"/>
          </w:tcPr>
          <w:p w:rsidR="00962769" w:rsidRPr="00411B84" w:rsidRDefault="00962769" w:rsidP="00815906">
            <w:pPr>
              <w:pStyle w:val="Table"/>
              <w:rPr>
                <w:kern w:val="16"/>
              </w:rPr>
            </w:pPr>
            <w:r w:rsidRPr="00411B84">
              <w:rPr>
                <w:kern w:val="16"/>
              </w:rPr>
              <w:t>рубки</w:t>
            </w:r>
          </w:p>
          <w:p w:rsidR="00962769" w:rsidRPr="00411B84" w:rsidRDefault="00962769" w:rsidP="00815906">
            <w:pPr>
              <w:pStyle w:val="Table"/>
              <w:rPr>
                <w:kern w:val="16"/>
              </w:rPr>
            </w:pPr>
            <w:r w:rsidRPr="00411B84">
              <w:rPr>
                <w:kern w:val="16"/>
              </w:rPr>
              <w:t>обновления</w:t>
            </w:r>
          </w:p>
        </w:tc>
        <w:tc>
          <w:tcPr>
            <w:tcW w:w="422" w:type="pct"/>
            <w:shd w:val="clear" w:color="auto" w:fill="auto"/>
            <w:textDirection w:val="btLr"/>
            <w:vAlign w:val="center"/>
          </w:tcPr>
          <w:p w:rsidR="00962769" w:rsidRPr="00411B84" w:rsidRDefault="00962769" w:rsidP="00815906">
            <w:pPr>
              <w:pStyle w:val="Table"/>
              <w:rPr>
                <w:kern w:val="16"/>
              </w:rPr>
            </w:pPr>
            <w:r w:rsidRPr="00411B84">
              <w:rPr>
                <w:kern w:val="16"/>
              </w:rPr>
              <w:t>рубки</w:t>
            </w:r>
          </w:p>
          <w:p w:rsidR="00962769" w:rsidRPr="00411B84" w:rsidRDefault="00962769" w:rsidP="00815906">
            <w:pPr>
              <w:pStyle w:val="Table"/>
              <w:rPr>
                <w:kern w:val="16"/>
              </w:rPr>
            </w:pPr>
            <w:r w:rsidRPr="00411B84">
              <w:rPr>
                <w:kern w:val="16"/>
              </w:rPr>
              <w:t>переформирования</w:t>
            </w:r>
          </w:p>
        </w:tc>
        <w:tc>
          <w:tcPr>
            <w:tcW w:w="422" w:type="pct"/>
            <w:shd w:val="clear" w:color="auto" w:fill="auto"/>
            <w:textDirection w:val="btLr"/>
            <w:vAlign w:val="center"/>
          </w:tcPr>
          <w:p w:rsidR="00962769" w:rsidRPr="00411B84" w:rsidRDefault="00962769" w:rsidP="00815906">
            <w:pPr>
              <w:pStyle w:val="Table"/>
              <w:rPr>
                <w:kern w:val="16"/>
              </w:rPr>
            </w:pPr>
            <w:r w:rsidRPr="00411B84">
              <w:rPr>
                <w:kern w:val="16"/>
              </w:rPr>
              <w:t>рубки</w:t>
            </w:r>
          </w:p>
          <w:p w:rsidR="00962769" w:rsidRPr="00411B84" w:rsidRDefault="00962769" w:rsidP="00815906">
            <w:pPr>
              <w:pStyle w:val="Table"/>
              <w:rPr>
                <w:kern w:val="16"/>
              </w:rPr>
            </w:pPr>
            <w:r w:rsidRPr="00411B84">
              <w:rPr>
                <w:kern w:val="16"/>
              </w:rPr>
              <w:t>реконструкции</w:t>
            </w:r>
          </w:p>
        </w:tc>
        <w:tc>
          <w:tcPr>
            <w:tcW w:w="422" w:type="pct"/>
            <w:shd w:val="clear" w:color="auto" w:fill="auto"/>
            <w:textDirection w:val="btLr"/>
            <w:vAlign w:val="center"/>
          </w:tcPr>
          <w:p w:rsidR="00962769" w:rsidRPr="00411B84" w:rsidRDefault="00962769" w:rsidP="00815906">
            <w:pPr>
              <w:pStyle w:val="Table"/>
              <w:rPr>
                <w:kern w:val="16"/>
              </w:rPr>
            </w:pPr>
            <w:r w:rsidRPr="00411B84">
              <w:rPr>
                <w:kern w:val="16"/>
              </w:rPr>
              <w:t>рубка единичных деревьев</w:t>
            </w:r>
          </w:p>
        </w:tc>
        <w:tc>
          <w:tcPr>
            <w:tcW w:w="415" w:type="pct"/>
            <w:shd w:val="clear" w:color="auto" w:fill="auto"/>
            <w:noWrap/>
            <w:textDirection w:val="btLr"/>
            <w:vAlign w:val="center"/>
          </w:tcPr>
          <w:p w:rsidR="00962769" w:rsidRPr="00411B84" w:rsidRDefault="00962769" w:rsidP="00815906">
            <w:pPr>
              <w:pStyle w:val="Table"/>
              <w:rPr>
                <w:kern w:val="16"/>
              </w:rPr>
            </w:pPr>
            <w:r w:rsidRPr="00411B84">
              <w:rPr>
                <w:kern w:val="16"/>
              </w:rPr>
              <w:t>итого</w:t>
            </w:r>
          </w:p>
        </w:tc>
      </w:tr>
      <w:tr w:rsidR="00962769" w:rsidRPr="00411B84" w:rsidTr="00B133AC">
        <w:trPr>
          <w:trHeight w:val="255"/>
        </w:trPr>
        <w:tc>
          <w:tcPr>
            <w:tcW w:w="5000" w:type="pct"/>
            <w:gridSpan w:val="10"/>
            <w:shd w:val="clear" w:color="auto" w:fill="auto"/>
            <w:vAlign w:val="bottom"/>
          </w:tcPr>
          <w:p w:rsidR="00962769" w:rsidRPr="00411B84" w:rsidRDefault="00962769" w:rsidP="00815906">
            <w:pPr>
              <w:pStyle w:val="Table"/>
            </w:pPr>
          </w:p>
        </w:tc>
      </w:tr>
      <w:tr w:rsidR="000A397E" w:rsidRPr="00411B84" w:rsidTr="009D4F0E">
        <w:trPr>
          <w:trHeight w:val="255"/>
        </w:trPr>
        <w:tc>
          <w:tcPr>
            <w:tcW w:w="5000" w:type="pct"/>
            <w:gridSpan w:val="10"/>
            <w:shd w:val="clear" w:color="auto" w:fill="auto"/>
          </w:tcPr>
          <w:p w:rsidR="000A397E" w:rsidRPr="00411B84" w:rsidRDefault="000A397E" w:rsidP="00815906">
            <w:pPr>
              <w:pStyle w:val="Table"/>
            </w:pPr>
            <w:r w:rsidRPr="00411B84">
              <w:t>Итого хвойных:</w:t>
            </w:r>
          </w:p>
        </w:tc>
      </w:tr>
      <w:tr w:rsidR="00B67C9F" w:rsidRPr="00411B84" w:rsidTr="00962769">
        <w:trPr>
          <w:trHeight w:val="285"/>
        </w:trPr>
        <w:tc>
          <w:tcPr>
            <w:tcW w:w="327" w:type="pct"/>
            <w:vMerge w:val="restart"/>
            <w:shd w:val="clear" w:color="auto" w:fill="auto"/>
          </w:tcPr>
          <w:p w:rsidR="00B67C9F" w:rsidRPr="00411B84" w:rsidRDefault="00B67C9F" w:rsidP="00815906">
            <w:pPr>
              <w:pStyle w:val="Table"/>
            </w:pPr>
            <w:r w:rsidRPr="00411B84">
              <w:t>1</w:t>
            </w:r>
          </w:p>
        </w:tc>
        <w:tc>
          <w:tcPr>
            <w:tcW w:w="1357" w:type="pct"/>
            <w:vMerge w:val="restart"/>
            <w:shd w:val="clear" w:color="auto" w:fill="auto"/>
          </w:tcPr>
          <w:p w:rsidR="00B67C9F" w:rsidRPr="00411B84" w:rsidRDefault="00B67C9F" w:rsidP="00815906">
            <w:pPr>
              <w:pStyle w:val="Table"/>
            </w:pPr>
            <w:r w:rsidRPr="00411B84">
              <w:t>Выявленный фонд по лесоводственным требованиям</w:t>
            </w:r>
          </w:p>
        </w:tc>
        <w:tc>
          <w:tcPr>
            <w:tcW w:w="367" w:type="pct"/>
            <w:shd w:val="clear" w:color="auto" w:fill="auto"/>
            <w:vAlign w:val="center"/>
          </w:tcPr>
          <w:p w:rsidR="00B67C9F" w:rsidRPr="00411B84" w:rsidRDefault="00B67C9F" w:rsidP="00815906">
            <w:pPr>
              <w:pStyle w:val="Table"/>
            </w:pPr>
            <w:r w:rsidRPr="00411B84">
              <w:t>га</w:t>
            </w:r>
          </w:p>
        </w:tc>
        <w:tc>
          <w:tcPr>
            <w:tcW w:w="422" w:type="pct"/>
            <w:shd w:val="clear" w:color="auto" w:fill="auto"/>
            <w:vAlign w:val="center"/>
          </w:tcPr>
          <w:p w:rsidR="00B67C9F" w:rsidRPr="00411B84" w:rsidRDefault="00B67C9F" w:rsidP="00815906">
            <w:pPr>
              <w:pStyle w:val="Table"/>
            </w:pPr>
            <w:r w:rsidRPr="00411B84">
              <w:t>20,3</w:t>
            </w:r>
          </w:p>
        </w:tc>
        <w:tc>
          <w:tcPr>
            <w:tcW w:w="422" w:type="pct"/>
            <w:shd w:val="clear" w:color="auto" w:fill="auto"/>
            <w:vAlign w:val="center"/>
          </w:tcPr>
          <w:p w:rsidR="00B67C9F" w:rsidRPr="00411B84" w:rsidRDefault="00B67C9F" w:rsidP="00815906">
            <w:pPr>
              <w:pStyle w:val="Table"/>
            </w:pPr>
            <w:r w:rsidRPr="00411B84">
              <w:t>1,2</w:t>
            </w:r>
          </w:p>
        </w:tc>
        <w:tc>
          <w:tcPr>
            <w:tcW w:w="424"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15" w:type="pct"/>
            <w:shd w:val="clear" w:color="auto" w:fill="auto"/>
            <w:noWrap/>
            <w:vAlign w:val="center"/>
          </w:tcPr>
          <w:p w:rsidR="00B67C9F" w:rsidRPr="00411B84" w:rsidRDefault="00B67C9F" w:rsidP="00815906">
            <w:pPr>
              <w:pStyle w:val="Table"/>
            </w:pPr>
            <w:r w:rsidRPr="00411B84">
              <w:t>21,5</w:t>
            </w:r>
          </w:p>
        </w:tc>
      </w:tr>
      <w:tr w:rsidR="00B67C9F" w:rsidRPr="00411B84" w:rsidTr="00962769">
        <w:trPr>
          <w:trHeight w:val="465"/>
        </w:trPr>
        <w:tc>
          <w:tcPr>
            <w:tcW w:w="327" w:type="pct"/>
            <w:vMerge/>
            <w:vAlign w:val="center"/>
          </w:tcPr>
          <w:p w:rsidR="00B67C9F" w:rsidRPr="00411B84" w:rsidRDefault="00B67C9F" w:rsidP="00815906">
            <w:pPr>
              <w:pStyle w:val="Table"/>
            </w:pPr>
          </w:p>
        </w:tc>
        <w:tc>
          <w:tcPr>
            <w:tcW w:w="1357" w:type="pct"/>
            <w:vMerge/>
            <w:vAlign w:val="center"/>
          </w:tcPr>
          <w:p w:rsidR="00B67C9F" w:rsidRPr="00411B84" w:rsidRDefault="00B67C9F" w:rsidP="00815906">
            <w:pPr>
              <w:pStyle w:val="Table"/>
            </w:pPr>
          </w:p>
        </w:tc>
        <w:tc>
          <w:tcPr>
            <w:tcW w:w="367" w:type="pct"/>
            <w:shd w:val="clear" w:color="auto" w:fill="auto"/>
            <w:vAlign w:val="center"/>
          </w:tcPr>
          <w:p w:rsidR="00B67C9F" w:rsidRPr="00411B84" w:rsidRDefault="00B67C9F" w:rsidP="00815906">
            <w:pPr>
              <w:pStyle w:val="Table"/>
            </w:pPr>
            <w:r w:rsidRPr="00411B84">
              <w:t>м</w:t>
            </w:r>
            <w:r w:rsidRPr="00411B84">
              <w:rPr>
                <w:vertAlign w:val="superscript"/>
              </w:rPr>
              <w:t>3</w:t>
            </w:r>
          </w:p>
        </w:tc>
        <w:tc>
          <w:tcPr>
            <w:tcW w:w="422" w:type="pct"/>
            <w:shd w:val="clear" w:color="auto" w:fill="auto"/>
            <w:vAlign w:val="center"/>
          </w:tcPr>
          <w:p w:rsidR="00B67C9F" w:rsidRPr="00411B84" w:rsidRDefault="00B67C9F" w:rsidP="00815906">
            <w:pPr>
              <w:pStyle w:val="Table"/>
            </w:pPr>
            <w:r w:rsidRPr="00411B84">
              <w:t>1180</w:t>
            </w:r>
          </w:p>
        </w:tc>
        <w:tc>
          <w:tcPr>
            <w:tcW w:w="422" w:type="pct"/>
            <w:shd w:val="clear" w:color="auto" w:fill="auto"/>
            <w:vAlign w:val="center"/>
          </w:tcPr>
          <w:p w:rsidR="00B67C9F" w:rsidRPr="00411B84" w:rsidRDefault="00B67C9F" w:rsidP="00815906">
            <w:pPr>
              <w:pStyle w:val="Table"/>
            </w:pPr>
            <w:r w:rsidRPr="00411B84">
              <w:t>90</w:t>
            </w:r>
          </w:p>
        </w:tc>
        <w:tc>
          <w:tcPr>
            <w:tcW w:w="424"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15" w:type="pct"/>
            <w:shd w:val="clear" w:color="auto" w:fill="auto"/>
            <w:noWrap/>
            <w:vAlign w:val="center"/>
          </w:tcPr>
          <w:p w:rsidR="00B67C9F" w:rsidRPr="00411B84" w:rsidRDefault="00B67C9F" w:rsidP="00815906">
            <w:pPr>
              <w:pStyle w:val="Table"/>
            </w:pPr>
            <w:r w:rsidRPr="00411B84">
              <w:t>1270</w:t>
            </w:r>
          </w:p>
        </w:tc>
      </w:tr>
      <w:tr w:rsidR="00B67C9F" w:rsidRPr="00411B84" w:rsidTr="00962769">
        <w:trPr>
          <w:trHeight w:val="270"/>
        </w:trPr>
        <w:tc>
          <w:tcPr>
            <w:tcW w:w="327" w:type="pct"/>
            <w:shd w:val="clear" w:color="auto" w:fill="auto"/>
          </w:tcPr>
          <w:p w:rsidR="00B67C9F" w:rsidRPr="00411B84" w:rsidRDefault="00B67C9F" w:rsidP="00815906">
            <w:pPr>
              <w:pStyle w:val="Table"/>
            </w:pPr>
            <w:r w:rsidRPr="00411B84">
              <w:t>2</w:t>
            </w:r>
          </w:p>
        </w:tc>
        <w:tc>
          <w:tcPr>
            <w:tcW w:w="1357" w:type="pct"/>
            <w:shd w:val="clear" w:color="auto" w:fill="auto"/>
          </w:tcPr>
          <w:p w:rsidR="00B67C9F" w:rsidRPr="00411B84" w:rsidRDefault="00B67C9F" w:rsidP="00815906">
            <w:pPr>
              <w:pStyle w:val="Table"/>
            </w:pPr>
            <w:r w:rsidRPr="00411B84">
              <w:t>Срок повторяемости</w:t>
            </w:r>
          </w:p>
        </w:tc>
        <w:tc>
          <w:tcPr>
            <w:tcW w:w="367" w:type="pct"/>
            <w:shd w:val="clear" w:color="auto" w:fill="auto"/>
            <w:vAlign w:val="bottom"/>
          </w:tcPr>
          <w:p w:rsidR="00B67C9F" w:rsidRPr="00411B84" w:rsidRDefault="00B67C9F" w:rsidP="00815906">
            <w:pPr>
              <w:pStyle w:val="Table"/>
            </w:pPr>
            <w:r w:rsidRPr="00411B84">
              <w:t>лет</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4"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15" w:type="pct"/>
            <w:shd w:val="clear" w:color="auto" w:fill="auto"/>
            <w:noWrap/>
            <w:vAlign w:val="center"/>
          </w:tcPr>
          <w:p w:rsidR="00B67C9F" w:rsidRPr="00411B84" w:rsidRDefault="00B67C9F" w:rsidP="00815906">
            <w:pPr>
              <w:pStyle w:val="Table"/>
            </w:pPr>
            <w:r w:rsidRPr="00411B84">
              <w:t> </w:t>
            </w:r>
          </w:p>
        </w:tc>
      </w:tr>
      <w:tr w:rsidR="00B67C9F" w:rsidRPr="00411B84" w:rsidTr="00B67C9F">
        <w:trPr>
          <w:trHeight w:val="270"/>
        </w:trPr>
        <w:tc>
          <w:tcPr>
            <w:tcW w:w="327" w:type="pct"/>
            <w:vMerge w:val="restart"/>
            <w:shd w:val="clear" w:color="auto" w:fill="auto"/>
          </w:tcPr>
          <w:p w:rsidR="00B67C9F" w:rsidRPr="00411B84" w:rsidRDefault="00B67C9F" w:rsidP="00815906">
            <w:pPr>
              <w:pStyle w:val="Table"/>
            </w:pPr>
            <w:r w:rsidRPr="00411B84">
              <w:t>3</w:t>
            </w:r>
          </w:p>
        </w:tc>
        <w:tc>
          <w:tcPr>
            <w:tcW w:w="1357" w:type="pct"/>
            <w:shd w:val="clear" w:color="auto" w:fill="auto"/>
          </w:tcPr>
          <w:p w:rsidR="00B67C9F" w:rsidRPr="00411B84" w:rsidRDefault="00B67C9F" w:rsidP="00815906">
            <w:pPr>
              <w:pStyle w:val="Table"/>
            </w:pPr>
            <w:r w:rsidRPr="00411B84">
              <w:t>Ежегодный размер пользования:</w:t>
            </w:r>
          </w:p>
        </w:tc>
        <w:tc>
          <w:tcPr>
            <w:tcW w:w="367" w:type="pct"/>
            <w:shd w:val="clear" w:color="auto" w:fill="auto"/>
            <w:vAlign w:val="bottom"/>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4"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15" w:type="pct"/>
            <w:shd w:val="clear" w:color="auto" w:fill="auto"/>
            <w:noWrap/>
            <w:vAlign w:val="center"/>
          </w:tcPr>
          <w:p w:rsidR="00B67C9F" w:rsidRPr="00411B84" w:rsidRDefault="00B67C9F" w:rsidP="00815906">
            <w:pPr>
              <w:pStyle w:val="Table"/>
            </w:pPr>
            <w:r w:rsidRPr="00411B84">
              <w:t> </w:t>
            </w:r>
          </w:p>
        </w:tc>
      </w:tr>
      <w:tr w:rsidR="00B67C9F" w:rsidRPr="00411B84" w:rsidTr="00B67C9F">
        <w:trPr>
          <w:trHeight w:val="270"/>
        </w:trPr>
        <w:tc>
          <w:tcPr>
            <w:tcW w:w="327" w:type="pct"/>
            <w:vMerge/>
            <w:shd w:val="clear" w:color="auto" w:fill="auto"/>
          </w:tcPr>
          <w:p w:rsidR="00B67C9F" w:rsidRPr="00411B84" w:rsidRDefault="00B67C9F" w:rsidP="00815906">
            <w:pPr>
              <w:pStyle w:val="Table"/>
            </w:pPr>
          </w:p>
        </w:tc>
        <w:tc>
          <w:tcPr>
            <w:tcW w:w="1357" w:type="pct"/>
            <w:shd w:val="clear" w:color="auto" w:fill="auto"/>
          </w:tcPr>
          <w:p w:rsidR="00B67C9F" w:rsidRPr="00411B84" w:rsidRDefault="00B67C9F" w:rsidP="00815906">
            <w:pPr>
              <w:pStyle w:val="Table"/>
            </w:pPr>
            <w:r w:rsidRPr="00411B84">
              <w:t>площадь</w:t>
            </w:r>
          </w:p>
        </w:tc>
        <w:tc>
          <w:tcPr>
            <w:tcW w:w="367" w:type="pct"/>
            <w:shd w:val="clear" w:color="auto" w:fill="auto"/>
          </w:tcPr>
          <w:p w:rsidR="00B67C9F" w:rsidRPr="00411B84" w:rsidRDefault="00B67C9F" w:rsidP="00815906">
            <w:pPr>
              <w:pStyle w:val="Table"/>
            </w:pPr>
            <w:r w:rsidRPr="00411B84">
              <w:t>га</w:t>
            </w:r>
          </w:p>
        </w:tc>
        <w:tc>
          <w:tcPr>
            <w:tcW w:w="422" w:type="pct"/>
            <w:shd w:val="clear" w:color="auto" w:fill="auto"/>
            <w:vAlign w:val="center"/>
          </w:tcPr>
          <w:p w:rsidR="00B67C9F" w:rsidRPr="00411B84" w:rsidRDefault="00B67C9F" w:rsidP="00815906">
            <w:pPr>
              <w:pStyle w:val="Table"/>
            </w:pPr>
            <w:r w:rsidRPr="00411B84">
              <w:t>2</w:t>
            </w:r>
          </w:p>
        </w:tc>
        <w:tc>
          <w:tcPr>
            <w:tcW w:w="422" w:type="pct"/>
            <w:shd w:val="clear" w:color="auto" w:fill="auto"/>
            <w:vAlign w:val="center"/>
          </w:tcPr>
          <w:p w:rsidR="00B67C9F" w:rsidRPr="00411B84" w:rsidRDefault="00B67C9F" w:rsidP="00815906">
            <w:pPr>
              <w:pStyle w:val="Table"/>
            </w:pPr>
            <w:r w:rsidRPr="00411B84">
              <w:t>0,1</w:t>
            </w:r>
          </w:p>
        </w:tc>
        <w:tc>
          <w:tcPr>
            <w:tcW w:w="424"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15" w:type="pct"/>
            <w:shd w:val="clear" w:color="auto" w:fill="auto"/>
            <w:noWrap/>
            <w:vAlign w:val="center"/>
          </w:tcPr>
          <w:p w:rsidR="00B67C9F" w:rsidRPr="00411B84" w:rsidRDefault="00B67C9F" w:rsidP="00815906">
            <w:pPr>
              <w:pStyle w:val="Table"/>
            </w:pPr>
            <w:r w:rsidRPr="00411B84">
              <w:t>2,1</w:t>
            </w:r>
          </w:p>
        </w:tc>
      </w:tr>
      <w:tr w:rsidR="00B67C9F" w:rsidRPr="00411B84" w:rsidTr="00B67C9F">
        <w:trPr>
          <w:trHeight w:val="270"/>
        </w:trPr>
        <w:tc>
          <w:tcPr>
            <w:tcW w:w="327" w:type="pct"/>
            <w:vMerge/>
            <w:shd w:val="clear" w:color="auto" w:fill="auto"/>
          </w:tcPr>
          <w:p w:rsidR="00B67C9F" w:rsidRPr="00411B84" w:rsidRDefault="00B67C9F" w:rsidP="00815906">
            <w:pPr>
              <w:pStyle w:val="Table"/>
            </w:pPr>
          </w:p>
        </w:tc>
        <w:tc>
          <w:tcPr>
            <w:tcW w:w="1357" w:type="pct"/>
            <w:shd w:val="clear" w:color="auto" w:fill="auto"/>
          </w:tcPr>
          <w:p w:rsidR="00B67C9F" w:rsidRPr="00411B84" w:rsidRDefault="00B67C9F" w:rsidP="00815906">
            <w:pPr>
              <w:pStyle w:val="Table"/>
            </w:pPr>
            <w:r w:rsidRPr="00411B84">
              <w:t>выбираемый запас:</w:t>
            </w:r>
          </w:p>
        </w:tc>
        <w:tc>
          <w:tcPr>
            <w:tcW w:w="367" w:type="pct"/>
            <w:shd w:val="clear" w:color="auto" w:fill="auto"/>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4"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15" w:type="pct"/>
            <w:shd w:val="clear" w:color="auto" w:fill="auto"/>
            <w:noWrap/>
            <w:vAlign w:val="center"/>
          </w:tcPr>
          <w:p w:rsidR="00B67C9F" w:rsidRPr="00411B84" w:rsidRDefault="00B67C9F" w:rsidP="00815906">
            <w:pPr>
              <w:pStyle w:val="Table"/>
            </w:pPr>
            <w:r w:rsidRPr="00411B84">
              <w:t> </w:t>
            </w:r>
          </w:p>
        </w:tc>
      </w:tr>
      <w:tr w:rsidR="00B67C9F" w:rsidRPr="00411B84" w:rsidTr="00B67C9F">
        <w:trPr>
          <w:trHeight w:val="270"/>
        </w:trPr>
        <w:tc>
          <w:tcPr>
            <w:tcW w:w="327" w:type="pct"/>
            <w:vMerge/>
            <w:shd w:val="clear" w:color="auto" w:fill="auto"/>
          </w:tcPr>
          <w:p w:rsidR="00B67C9F" w:rsidRPr="00411B84" w:rsidRDefault="00B67C9F" w:rsidP="00815906">
            <w:pPr>
              <w:pStyle w:val="Table"/>
            </w:pPr>
          </w:p>
        </w:tc>
        <w:tc>
          <w:tcPr>
            <w:tcW w:w="1357" w:type="pct"/>
            <w:shd w:val="clear" w:color="auto" w:fill="auto"/>
          </w:tcPr>
          <w:p w:rsidR="00B67C9F" w:rsidRPr="00411B84" w:rsidRDefault="00B67C9F" w:rsidP="00815906">
            <w:pPr>
              <w:pStyle w:val="Table"/>
            </w:pPr>
            <w:r w:rsidRPr="00411B84">
              <w:t>корневой</w:t>
            </w:r>
          </w:p>
        </w:tc>
        <w:tc>
          <w:tcPr>
            <w:tcW w:w="367" w:type="pct"/>
            <w:shd w:val="clear" w:color="auto" w:fill="auto"/>
          </w:tcPr>
          <w:p w:rsidR="00B67C9F" w:rsidRPr="00411B84" w:rsidRDefault="00B67C9F" w:rsidP="00815906">
            <w:pPr>
              <w:pStyle w:val="Table"/>
            </w:pPr>
            <w:r w:rsidRPr="00411B84">
              <w:t>м</w:t>
            </w:r>
            <w:r w:rsidRPr="00411B84">
              <w:rPr>
                <w:vertAlign w:val="superscript"/>
              </w:rPr>
              <w:t>3</w:t>
            </w:r>
          </w:p>
        </w:tc>
        <w:tc>
          <w:tcPr>
            <w:tcW w:w="422" w:type="pct"/>
            <w:shd w:val="clear" w:color="auto" w:fill="auto"/>
            <w:vAlign w:val="center"/>
          </w:tcPr>
          <w:p w:rsidR="00B67C9F" w:rsidRPr="00411B84" w:rsidRDefault="00B67C9F" w:rsidP="00815906">
            <w:pPr>
              <w:pStyle w:val="Table"/>
            </w:pPr>
            <w:r w:rsidRPr="00411B84">
              <w:t>118</w:t>
            </w:r>
          </w:p>
        </w:tc>
        <w:tc>
          <w:tcPr>
            <w:tcW w:w="422" w:type="pct"/>
            <w:shd w:val="clear" w:color="auto" w:fill="auto"/>
            <w:vAlign w:val="center"/>
          </w:tcPr>
          <w:p w:rsidR="00B67C9F" w:rsidRPr="00411B84" w:rsidRDefault="00B67C9F" w:rsidP="00815906">
            <w:pPr>
              <w:pStyle w:val="Table"/>
            </w:pPr>
            <w:r w:rsidRPr="00411B84">
              <w:t>9</w:t>
            </w:r>
          </w:p>
        </w:tc>
        <w:tc>
          <w:tcPr>
            <w:tcW w:w="424"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15" w:type="pct"/>
            <w:shd w:val="clear" w:color="auto" w:fill="auto"/>
            <w:noWrap/>
            <w:vAlign w:val="center"/>
          </w:tcPr>
          <w:p w:rsidR="00B67C9F" w:rsidRPr="00411B84" w:rsidRDefault="00B67C9F" w:rsidP="00815906">
            <w:pPr>
              <w:pStyle w:val="Table"/>
            </w:pPr>
            <w:r w:rsidRPr="00411B84">
              <w:t>127</w:t>
            </w:r>
          </w:p>
        </w:tc>
      </w:tr>
      <w:tr w:rsidR="00B67C9F" w:rsidRPr="00411B84" w:rsidTr="00962769">
        <w:trPr>
          <w:trHeight w:val="270"/>
        </w:trPr>
        <w:tc>
          <w:tcPr>
            <w:tcW w:w="327" w:type="pct"/>
            <w:vMerge/>
            <w:shd w:val="clear" w:color="auto" w:fill="auto"/>
          </w:tcPr>
          <w:p w:rsidR="00B67C9F" w:rsidRPr="00411B84" w:rsidRDefault="00B67C9F" w:rsidP="00815906">
            <w:pPr>
              <w:pStyle w:val="Table"/>
            </w:pPr>
          </w:p>
        </w:tc>
        <w:tc>
          <w:tcPr>
            <w:tcW w:w="1357" w:type="pct"/>
            <w:shd w:val="clear" w:color="auto" w:fill="auto"/>
          </w:tcPr>
          <w:p w:rsidR="00B67C9F" w:rsidRPr="00411B84" w:rsidRDefault="00B67C9F" w:rsidP="00815906">
            <w:pPr>
              <w:pStyle w:val="Table"/>
            </w:pPr>
            <w:r w:rsidRPr="00411B84">
              <w:t>ликвидный</w:t>
            </w:r>
          </w:p>
        </w:tc>
        <w:tc>
          <w:tcPr>
            <w:tcW w:w="367" w:type="pct"/>
            <w:shd w:val="clear" w:color="auto" w:fill="auto"/>
          </w:tcPr>
          <w:p w:rsidR="00B67C9F" w:rsidRPr="00411B84" w:rsidRDefault="00B67C9F" w:rsidP="00815906">
            <w:pPr>
              <w:pStyle w:val="Table"/>
            </w:pPr>
            <w:r w:rsidRPr="00411B84">
              <w:t>м</w:t>
            </w:r>
            <w:r w:rsidRPr="00411B84">
              <w:rPr>
                <w:vertAlign w:val="superscript"/>
              </w:rPr>
              <w:t>3</w:t>
            </w:r>
          </w:p>
        </w:tc>
        <w:tc>
          <w:tcPr>
            <w:tcW w:w="422" w:type="pct"/>
            <w:shd w:val="clear" w:color="auto" w:fill="auto"/>
            <w:vAlign w:val="center"/>
          </w:tcPr>
          <w:p w:rsidR="00B67C9F" w:rsidRPr="00411B84" w:rsidRDefault="00B67C9F" w:rsidP="00815906">
            <w:pPr>
              <w:pStyle w:val="Table"/>
            </w:pPr>
            <w:r w:rsidRPr="00411B84">
              <w:t>95</w:t>
            </w:r>
          </w:p>
        </w:tc>
        <w:tc>
          <w:tcPr>
            <w:tcW w:w="422" w:type="pct"/>
            <w:shd w:val="clear" w:color="auto" w:fill="auto"/>
            <w:vAlign w:val="center"/>
          </w:tcPr>
          <w:p w:rsidR="00B67C9F" w:rsidRPr="00411B84" w:rsidRDefault="00B67C9F" w:rsidP="00815906">
            <w:pPr>
              <w:pStyle w:val="Table"/>
            </w:pPr>
            <w:r w:rsidRPr="00411B84">
              <w:t>8</w:t>
            </w:r>
          </w:p>
        </w:tc>
        <w:tc>
          <w:tcPr>
            <w:tcW w:w="424"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15" w:type="pct"/>
            <w:shd w:val="clear" w:color="auto" w:fill="auto"/>
            <w:noWrap/>
            <w:vAlign w:val="center"/>
          </w:tcPr>
          <w:p w:rsidR="00B67C9F" w:rsidRPr="00411B84" w:rsidRDefault="00B67C9F" w:rsidP="00815906">
            <w:pPr>
              <w:pStyle w:val="Table"/>
            </w:pPr>
            <w:r w:rsidRPr="00411B84">
              <w:t>103</w:t>
            </w:r>
          </w:p>
        </w:tc>
      </w:tr>
      <w:tr w:rsidR="00B67C9F" w:rsidRPr="00411B84" w:rsidTr="00962769">
        <w:trPr>
          <w:trHeight w:val="270"/>
        </w:trPr>
        <w:tc>
          <w:tcPr>
            <w:tcW w:w="327" w:type="pct"/>
            <w:vMerge/>
            <w:shd w:val="clear" w:color="auto" w:fill="auto"/>
          </w:tcPr>
          <w:p w:rsidR="00B67C9F" w:rsidRPr="00411B84" w:rsidRDefault="00B67C9F" w:rsidP="00815906">
            <w:pPr>
              <w:pStyle w:val="Table"/>
            </w:pPr>
          </w:p>
        </w:tc>
        <w:tc>
          <w:tcPr>
            <w:tcW w:w="1357" w:type="pct"/>
            <w:shd w:val="clear" w:color="auto" w:fill="auto"/>
          </w:tcPr>
          <w:p w:rsidR="00B67C9F" w:rsidRPr="00411B84" w:rsidRDefault="00B67C9F" w:rsidP="00815906">
            <w:pPr>
              <w:pStyle w:val="Table"/>
            </w:pPr>
            <w:r w:rsidRPr="00411B84">
              <w:t>деловой</w:t>
            </w:r>
          </w:p>
        </w:tc>
        <w:tc>
          <w:tcPr>
            <w:tcW w:w="367" w:type="pct"/>
            <w:shd w:val="clear" w:color="auto" w:fill="auto"/>
          </w:tcPr>
          <w:p w:rsidR="00B67C9F" w:rsidRPr="00411B84" w:rsidRDefault="00B67C9F" w:rsidP="00815906">
            <w:pPr>
              <w:pStyle w:val="Table"/>
            </w:pPr>
            <w:r w:rsidRPr="00411B84">
              <w:t>м</w:t>
            </w:r>
            <w:r w:rsidRPr="00411B84">
              <w:rPr>
                <w:vertAlign w:val="superscript"/>
              </w:rPr>
              <w:t>3</w:t>
            </w:r>
          </w:p>
        </w:tc>
        <w:tc>
          <w:tcPr>
            <w:tcW w:w="422" w:type="pct"/>
            <w:shd w:val="clear" w:color="auto" w:fill="auto"/>
            <w:vAlign w:val="center"/>
          </w:tcPr>
          <w:p w:rsidR="00B67C9F" w:rsidRPr="00411B84" w:rsidRDefault="00B67C9F" w:rsidP="00815906">
            <w:pPr>
              <w:pStyle w:val="Table"/>
            </w:pPr>
            <w:r w:rsidRPr="00411B84">
              <w:t>46</w:t>
            </w:r>
          </w:p>
        </w:tc>
        <w:tc>
          <w:tcPr>
            <w:tcW w:w="422" w:type="pct"/>
            <w:shd w:val="clear" w:color="auto" w:fill="auto"/>
            <w:vAlign w:val="center"/>
          </w:tcPr>
          <w:p w:rsidR="00B67C9F" w:rsidRPr="00411B84" w:rsidRDefault="00B67C9F" w:rsidP="00815906">
            <w:pPr>
              <w:pStyle w:val="Table"/>
            </w:pPr>
            <w:r w:rsidRPr="00411B84">
              <w:t>5</w:t>
            </w:r>
          </w:p>
        </w:tc>
        <w:tc>
          <w:tcPr>
            <w:tcW w:w="424"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15" w:type="pct"/>
            <w:shd w:val="clear" w:color="auto" w:fill="auto"/>
            <w:noWrap/>
            <w:vAlign w:val="center"/>
          </w:tcPr>
          <w:p w:rsidR="00B67C9F" w:rsidRPr="00411B84" w:rsidRDefault="00B67C9F" w:rsidP="00815906">
            <w:pPr>
              <w:pStyle w:val="Table"/>
            </w:pPr>
            <w:r w:rsidRPr="00411B84">
              <w:t>51</w:t>
            </w:r>
          </w:p>
        </w:tc>
      </w:tr>
      <w:tr w:rsidR="000A397E" w:rsidRPr="00411B84" w:rsidTr="009D4F0E">
        <w:trPr>
          <w:trHeight w:val="255"/>
        </w:trPr>
        <w:tc>
          <w:tcPr>
            <w:tcW w:w="5000" w:type="pct"/>
            <w:gridSpan w:val="10"/>
            <w:shd w:val="clear" w:color="auto" w:fill="auto"/>
          </w:tcPr>
          <w:p w:rsidR="00A812CE" w:rsidRPr="00411B84" w:rsidRDefault="000A397E" w:rsidP="00815906">
            <w:pPr>
              <w:pStyle w:val="Table"/>
            </w:pPr>
            <w:r w:rsidRPr="00411B84">
              <w:t>Хозяйство</w:t>
            </w:r>
            <w:r w:rsidR="00A812CE" w:rsidRPr="00411B84">
              <w:t xml:space="preserve"> – </w:t>
            </w:r>
            <w:r w:rsidRPr="00411B84">
              <w:t>Мягколиственное</w:t>
            </w:r>
          </w:p>
        </w:tc>
      </w:tr>
      <w:tr w:rsidR="000A397E" w:rsidRPr="00411B84" w:rsidTr="009D4F0E">
        <w:trPr>
          <w:trHeight w:val="255"/>
        </w:trPr>
        <w:tc>
          <w:tcPr>
            <w:tcW w:w="5000" w:type="pct"/>
            <w:gridSpan w:val="10"/>
            <w:shd w:val="clear" w:color="auto" w:fill="auto"/>
          </w:tcPr>
          <w:p w:rsidR="000A397E" w:rsidRPr="00411B84" w:rsidRDefault="000A397E" w:rsidP="00815906">
            <w:pPr>
              <w:pStyle w:val="Table"/>
            </w:pPr>
            <w:r w:rsidRPr="00411B84">
              <w:t>Порода – Береза</w:t>
            </w:r>
          </w:p>
        </w:tc>
      </w:tr>
      <w:tr w:rsidR="00B67C9F" w:rsidRPr="00411B84" w:rsidTr="00962769">
        <w:trPr>
          <w:trHeight w:val="285"/>
        </w:trPr>
        <w:tc>
          <w:tcPr>
            <w:tcW w:w="327" w:type="pct"/>
            <w:vMerge w:val="restart"/>
            <w:shd w:val="clear" w:color="auto" w:fill="auto"/>
          </w:tcPr>
          <w:p w:rsidR="00B67C9F" w:rsidRPr="00411B84" w:rsidRDefault="00B67C9F" w:rsidP="00815906">
            <w:pPr>
              <w:pStyle w:val="Table"/>
            </w:pPr>
            <w:r w:rsidRPr="00411B84">
              <w:t>1</w:t>
            </w:r>
          </w:p>
        </w:tc>
        <w:tc>
          <w:tcPr>
            <w:tcW w:w="1357" w:type="pct"/>
            <w:vMerge w:val="restart"/>
            <w:shd w:val="clear" w:color="auto" w:fill="auto"/>
          </w:tcPr>
          <w:p w:rsidR="00B67C9F" w:rsidRPr="00411B84" w:rsidRDefault="00B67C9F" w:rsidP="00815906">
            <w:pPr>
              <w:pStyle w:val="Table"/>
            </w:pPr>
            <w:r w:rsidRPr="00411B84">
              <w:t xml:space="preserve">Выявленный фонд </w:t>
            </w:r>
            <w:r w:rsidRPr="00411B84">
              <w:lastRenderedPageBreak/>
              <w:t>по лесоводственным требованиям</w:t>
            </w:r>
          </w:p>
        </w:tc>
        <w:tc>
          <w:tcPr>
            <w:tcW w:w="367" w:type="pct"/>
            <w:shd w:val="clear" w:color="auto" w:fill="auto"/>
            <w:vAlign w:val="center"/>
          </w:tcPr>
          <w:p w:rsidR="00B67C9F" w:rsidRPr="00411B84" w:rsidRDefault="00B67C9F" w:rsidP="00815906">
            <w:pPr>
              <w:pStyle w:val="Table"/>
            </w:pPr>
            <w:r w:rsidRPr="00411B84">
              <w:lastRenderedPageBreak/>
              <w:t>га</w:t>
            </w:r>
          </w:p>
        </w:tc>
        <w:tc>
          <w:tcPr>
            <w:tcW w:w="422" w:type="pct"/>
            <w:shd w:val="clear" w:color="auto" w:fill="auto"/>
            <w:vAlign w:val="center"/>
          </w:tcPr>
          <w:p w:rsidR="00B67C9F" w:rsidRPr="00411B84" w:rsidRDefault="00B67C9F" w:rsidP="00815906">
            <w:pPr>
              <w:pStyle w:val="Table"/>
            </w:pPr>
            <w:r w:rsidRPr="00411B84">
              <w:t>42,7</w:t>
            </w:r>
          </w:p>
        </w:tc>
        <w:tc>
          <w:tcPr>
            <w:tcW w:w="422" w:type="pct"/>
            <w:shd w:val="clear" w:color="auto" w:fill="auto"/>
            <w:vAlign w:val="center"/>
          </w:tcPr>
          <w:p w:rsidR="00B67C9F" w:rsidRPr="00411B84" w:rsidRDefault="00B67C9F" w:rsidP="00815906">
            <w:pPr>
              <w:pStyle w:val="Table"/>
            </w:pPr>
            <w:r w:rsidRPr="00411B84">
              <w:t>0,8</w:t>
            </w:r>
          </w:p>
        </w:tc>
        <w:tc>
          <w:tcPr>
            <w:tcW w:w="424"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15" w:type="pct"/>
            <w:shd w:val="clear" w:color="auto" w:fill="auto"/>
            <w:noWrap/>
            <w:vAlign w:val="center"/>
          </w:tcPr>
          <w:p w:rsidR="00B67C9F" w:rsidRPr="00411B84" w:rsidRDefault="00B67C9F" w:rsidP="00815906">
            <w:pPr>
              <w:pStyle w:val="Table"/>
            </w:pPr>
            <w:r w:rsidRPr="00411B84">
              <w:t>43,5</w:t>
            </w:r>
          </w:p>
        </w:tc>
      </w:tr>
      <w:tr w:rsidR="00B67C9F" w:rsidRPr="00411B84" w:rsidTr="00962769">
        <w:trPr>
          <w:trHeight w:val="465"/>
        </w:trPr>
        <w:tc>
          <w:tcPr>
            <w:tcW w:w="327" w:type="pct"/>
            <w:vMerge/>
            <w:vAlign w:val="center"/>
          </w:tcPr>
          <w:p w:rsidR="00B67C9F" w:rsidRPr="00411B84" w:rsidRDefault="00B67C9F" w:rsidP="00815906">
            <w:pPr>
              <w:pStyle w:val="Table"/>
            </w:pPr>
          </w:p>
        </w:tc>
        <w:tc>
          <w:tcPr>
            <w:tcW w:w="1357" w:type="pct"/>
            <w:vMerge/>
          </w:tcPr>
          <w:p w:rsidR="00B67C9F" w:rsidRPr="00411B84" w:rsidRDefault="00B67C9F" w:rsidP="00815906">
            <w:pPr>
              <w:pStyle w:val="Table"/>
            </w:pPr>
          </w:p>
        </w:tc>
        <w:tc>
          <w:tcPr>
            <w:tcW w:w="367" w:type="pct"/>
            <w:shd w:val="clear" w:color="auto" w:fill="auto"/>
            <w:vAlign w:val="center"/>
          </w:tcPr>
          <w:p w:rsidR="00B67C9F" w:rsidRPr="00411B84" w:rsidRDefault="00B67C9F" w:rsidP="00815906">
            <w:pPr>
              <w:pStyle w:val="Table"/>
            </w:pPr>
            <w:r w:rsidRPr="00411B84">
              <w:t>м</w:t>
            </w:r>
            <w:r w:rsidRPr="00411B84">
              <w:rPr>
                <w:vertAlign w:val="superscript"/>
              </w:rPr>
              <w:t>3</w:t>
            </w:r>
          </w:p>
        </w:tc>
        <w:tc>
          <w:tcPr>
            <w:tcW w:w="422" w:type="pct"/>
            <w:shd w:val="clear" w:color="auto" w:fill="auto"/>
            <w:vAlign w:val="center"/>
          </w:tcPr>
          <w:p w:rsidR="00B67C9F" w:rsidRPr="00411B84" w:rsidRDefault="00B67C9F" w:rsidP="00815906">
            <w:pPr>
              <w:pStyle w:val="Table"/>
            </w:pPr>
            <w:r w:rsidRPr="00411B84">
              <w:t>1640</w:t>
            </w:r>
          </w:p>
        </w:tc>
        <w:tc>
          <w:tcPr>
            <w:tcW w:w="422" w:type="pct"/>
            <w:shd w:val="clear" w:color="auto" w:fill="auto"/>
            <w:vAlign w:val="center"/>
          </w:tcPr>
          <w:p w:rsidR="00B67C9F" w:rsidRPr="00411B84" w:rsidRDefault="00B67C9F" w:rsidP="00815906">
            <w:pPr>
              <w:pStyle w:val="Table"/>
            </w:pPr>
            <w:r w:rsidRPr="00411B84">
              <w:t>50</w:t>
            </w:r>
          </w:p>
        </w:tc>
        <w:tc>
          <w:tcPr>
            <w:tcW w:w="424"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15" w:type="pct"/>
            <w:shd w:val="clear" w:color="auto" w:fill="auto"/>
            <w:noWrap/>
            <w:vAlign w:val="center"/>
          </w:tcPr>
          <w:p w:rsidR="00B67C9F" w:rsidRPr="00411B84" w:rsidRDefault="00B67C9F" w:rsidP="00815906">
            <w:pPr>
              <w:pStyle w:val="Table"/>
            </w:pPr>
            <w:r w:rsidRPr="00411B84">
              <w:t>1690</w:t>
            </w:r>
          </w:p>
        </w:tc>
      </w:tr>
      <w:tr w:rsidR="00B67C9F" w:rsidRPr="00411B84" w:rsidTr="00B67C9F">
        <w:trPr>
          <w:trHeight w:val="270"/>
        </w:trPr>
        <w:tc>
          <w:tcPr>
            <w:tcW w:w="327" w:type="pct"/>
            <w:shd w:val="clear" w:color="auto" w:fill="auto"/>
          </w:tcPr>
          <w:p w:rsidR="00B67C9F" w:rsidRPr="00411B84" w:rsidRDefault="00B67C9F" w:rsidP="00815906">
            <w:pPr>
              <w:pStyle w:val="Table"/>
            </w:pPr>
            <w:r w:rsidRPr="00411B84">
              <w:lastRenderedPageBreak/>
              <w:t>2</w:t>
            </w:r>
          </w:p>
        </w:tc>
        <w:tc>
          <w:tcPr>
            <w:tcW w:w="1357" w:type="pct"/>
            <w:shd w:val="clear" w:color="auto" w:fill="auto"/>
          </w:tcPr>
          <w:p w:rsidR="00B67C9F" w:rsidRPr="00411B84" w:rsidRDefault="00B67C9F" w:rsidP="00815906">
            <w:pPr>
              <w:pStyle w:val="Table"/>
            </w:pPr>
            <w:r w:rsidRPr="00411B84">
              <w:t>Срок повторяемости</w:t>
            </w:r>
          </w:p>
        </w:tc>
        <w:tc>
          <w:tcPr>
            <w:tcW w:w="367" w:type="pct"/>
            <w:shd w:val="clear" w:color="auto" w:fill="auto"/>
            <w:vAlign w:val="bottom"/>
          </w:tcPr>
          <w:p w:rsidR="00B67C9F" w:rsidRPr="00411B84" w:rsidRDefault="00B67C9F" w:rsidP="00815906">
            <w:pPr>
              <w:pStyle w:val="Table"/>
            </w:pPr>
            <w:r w:rsidRPr="00411B84">
              <w:t>лет</w:t>
            </w:r>
          </w:p>
        </w:tc>
        <w:tc>
          <w:tcPr>
            <w:tcW w:w="422" w:type="pct"/>
            <w:shd w:val="clear" w:color="auto" w:fill="auto"/>
            <w:vAlign w:val="center"/>
          </w:tcPr>
          <w:p w:rsidR="00B67C9F" w:rsidRPr="00411B84" w:rsidRDefault="00B67C9F" w:rsidP="00815906">
            <w:pPr>
              <w:pStyle w:val="Table"/>
            </w:pPr>
            <w:r w:rsidRPr="00411B84">
              <w:t>10</w:t>
            </w:r>
          </w:p>
        </w:tc>
        <w:tc>
          <w:tcPr>
            <w:tcW w:w="422" w:type="pct"/>
            <w:shd w:val="clear" w:color="auto" w:fill="auto"/>
            <w:vAlign w:val="center"/>
          </w:tcPr>
          <w:p w:rsidR="00B67C9F" w:rsidRPr="00411B84" w:rsidRDefault="00B67C9F" w:rsidP="00815906">
            <w:pPr>
              <w:pStyle w:val="Table"/>
            </w:pPr>
            <w:r w:rsidRPr="00411B84">
              <w:t>10</w:t>
            </w:r>
          </w:p>
        </w:tc>
        <w:tc>
          <w:tcPr>
            <w:tcW w:w="424"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15" w:type="pct"/>
            <w:shd w:val="clear" w:color="auto" w:fill="auto"/>
            <w:noWrap/>
            <w:vAlign w:val="center"/>
          </w:tcPr>
          <w:p w:rsidR="00B67C9F" w:rsidRPr="00411B84" w:rsidRDefault="00B67C9F" w:rsidP="00815906">
            <w:pPr>
              <w:pStyle w:val="Table"/>
            </w:pPr>
            <w:r w:rsidRPr="00411B84">
              <w:t> </w:t>
            </w:r>
          </w:p>
        </w:tc>
      </w:tr>
      <w:tr w:rsidR="00962769" w:rsidRPr="00411B84" w:rsidTr="00B67C9F">
        <w:trPr>
          <w:trHeight w:val="270"/>
        </w:trPr>
        <w:tc>
          <w:tcPr>
            <w:tcW w:w="327" w:type="pct"/>
            <w:vMerge w:val="restart"/>
            <w:shd w:val="clear" w:color="auto" w:fill="auto"/>
          </w:tcPr>
          <w:p w:rsidR="00962769" w:rsidRPr="00411B84" w:rsidRDefault="00962769" w:rsidP="00815906">
            <w:pPr>
              <w:pStyle w:val="Table"/>
            </w:pPr>
            <w:r w:rsidRPr="00411B84">
              <w:t>3</w:t>
            </w:r>
          </w:p>
        </w:tc>
        <w:tc>
          <w:tcPr>
            <w:tcW w:w="1357" w:type="pct"/>
            <w:shd w:val="clear" w:color="auto" w:fill="auto"/>
          </w:tcPr>
          <w:p w:rsidR="00962769" w:rsidRPr="00411B84" w:rsidRDefault="00962769" w:rsidP="00815906">
            <w:pPr>
              <w:pStyle w:val="Table"/>
            </w:pPr>
            <w:r w:rsidRPr="00411B84">
              <w:t>Ежегодный размер пользования:</w:t>
            </w:r>
          </w:p>
        </w:tc>
        <w:tc>
          <w:tcPr>
            <w:tcW w:w="367" w:type="pct"/>
            <w:shd w:val="clear" w:color="auto" w:fill="auto"/>
            <w:vAlign w:val="bottom"/>
          </w:tcPr>
          <w:p w:rsidR="00962769" w:rsidRPr="00411B84" w:rsidRDefault="00962769" w:rsidP="00815906">
            <w:pPr>
              <w:pStyle w:val="Table"/>
            </w:pPr>
          </w:p>
        </w:tc>
        <w:tc>
          <w:tcPr>
            <w:tcW w:w="422"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24"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15" w:type="pct"/>
            <w:shd w:val="clear" w:color="auto" w:fill="auto"/>
            <w:noWrap/>
            <w:vAlign w:val="center"/>
          </w:tcPr>
          <w:p w:rsidR="00962769" w:rsidRPr="00411B84" w:rsidRDefault="00962769" w:rsidP="00815906">
            <w:pPr>
              <w:pStyle w:val="Table"/>
            </w:pPr>
            <w:r w:rsidRPr="00411B84">
              <w:t> </w:t>
            </w:r>
          </w:p>
        </w:tc>
      </w:tr>
      <w:tr w:rsidR="00962769" w:rsidRPr="00411B84" w:rsidTr="00B67C9F">
        <w:trPr>
          <w:trHeight w:val="270"/>
        </w:trPr>
        <w:tc>
          <w:tcPr>
            <w:tcW w:w="327" w:type="pct"/>
            <w:vMerge/>
            <w:shd w:val="clear" w:color="auto" w:fill="auto"/>
          </w:tcPr>
          <w:p w:rsidR="00962769" w:rsidRPr="00411B84" w:rsidRDefault="00962769" w:rsidP="00815906">
            <w:pPr>
              <w:pStyle w:val="Table"/>
            </w:pPr>
          </w:p>
        </w:tc>
        <w:tc>
          <w:tcPr>
            <w:tcW w:w="1357" w:type="pct"/>
            <w:shd w:val="clear" w:color="auto" w:fill="auto"/>
          </w:tcPr>
          <w:p w:rsidR="00962769" w:rsidRPr="00411B84" w:rsidRDefault="00962769" w:rsidP="00815906">
            <w:pPr>
              <w:pStyle w:val="Table"/>
            </w:pPr>
            <w:r w:rsidRPr="00411B84">
              <w:t>площадь</w:t>
            </w:r>
          </w:p>
        </w:tc>
        <w:tc>
          <w:tcPr>
            <w:tcW w:w="367" w:type="pct"/>
            <w:shd w:val="clear" w:color="auto" w:fill="auto"/>
          </w:tcPr>
          <w:p w:rsidR="00962769" w:rsidRPr="00411B84" w:rsidRDefault="00962769" w:rsidP="00815906">
            <w:pPr>
              <w:pStyle w:val="Table"/>
            </w:pPr>
            <w:r w:rsidRPr="00411B84">
              <w:t>га</w:t>
            </w:r>
          </w:p>
        </w:tc>
        <w:tc>
          <w:tcPr>
            <w:tcW w:w="422" w:type="pct"/>
            <w:shd w:val="clear" w:color="auto" w:fill="auto"/>
            <w:vAlign w:val="center"/>
          </w:tcPr>
          <w:p w:rsidR="00962769" w:rsidRPr="00411B84" w:rsidRDefault="00962769" w:rsidP="00815906">
            <w:pPr>
              <w:pStyle w:val="Table"/>
            </w:pPr>
            <w:r w:rsidRPr="00411B84">
              <w:t>4,3</w:t>
            </w:r>
          </w:p>
        </w:tc>
        <w:tc>
          <w:tcPr>
            <w:tcW w:w="422" w:type="pct"/>
            <w:shd w:val="clear" w:color="auto" w:fill="auto"/>
            <w:vAlign w:val="center"/>
          </w:tcPr>
          <w:p w:rsidR="00962769" w:rsidRPr="00411B84" w:rsidRDefault="00962769" w:rsidP="00815906">
            <w:pPr>
              <w:pStyle w:val="Table"/>
            </w:pPr>
            <w:r w:rsidRPr="00411B84">
              <w:t>0,1</w:t>
            </w:r>
          </w:p>
        </w:tc>
        <w:tc>
          <w:tcPr>
            <w:tcW w:w="424"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15" w:type="pct"/>
            <w:shd w:val="clear" w:color="auto" w:fill="auto"/>
            <w:noWrap/>
            <w:vAlign w:val="center"/>
          </w:tcPr>
          <w:p w:rsidR="00962769" w:rsidRPr="00411B84" w:rsidRDefault="00962769" w:rsidP="00815906">
            <w:pPr>
              <w:pStyle w:val="Table"/>
            </w:pPr>
            <w:r w:rsidRPr="00411B84">
              <w:t>4,4</w:t>
            </w:r>
          </w:p>
        </w:tc>
      </w:tr>
      <w:tr w:rsidR="00962769" w:rsidRPr="00411B84" w:rsidTr="00B67C9F">
        <w:trPr>
          <w:trHeight w:val="270"/>
        </w:trPr>
        <w:tc>
          <w:tcPr>
            <w:tcW w:w="327" w:type="pct"/>
            <w:vMerge/>
            <w:shd w:val="clear" w:color="auto" w:fill="auto"/>
          </w:tcPr>
          <w:p w:rsidR="00962769" w:rsidRPr="00411B84" w:rsidRDefault="00962769" w:rsidP="00815906">
            <w:pPr>
              <w:pStyle w:val="Table"/>
            </w:pPr>
          </w:p>
        </w:tc>
        <w:tc>
          <w:tcPr>
            <w:tcW w:w="1357" w:type="pct"/>
            <w:shd w:val="clear" w:color="auto" w:fill="auto"/>
          </w:tcPr>
          <w:p w:rsidR="00962769" w:rsidRPr="00411B84" w:rsidRDefault="00962769" w:rsidP="00815906">
            <w:pPr>
              <w:pStyle w:val="Table"/>
            </w:pPr>
            <w:r w:rsidRPr="00411B84">
              <w:t>выбираемый запас:</w:t>
            </w:r>
          </w:p>
        </w:tc>
        <w:tc>
          <w:tcPr>
            <w:tcW w:w="367" w:type="pct"/>
            <w:shd w:val="clear" w:color="auto" w:fill="auto"/>
          </w:tcPr>
          <w:p w:rsidR="00962769" w:rsidRPr="00411B84" w:rsidRDefault="00962769" w:rsidP="00815906">
            <w:pPr>
              <w:pStyle w:val="Table"/>
            </w:pPr>
          </w:p>
        </w:tc>
        <w:tc>
          <w:tcPr>
            <w:tcW w:w="422"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24"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15" w:type="pct"/>
            <w:shd w:val="clear" w:color="auto" w:fill="auto"/>
            <w:noWrap/>
            <w:vAlign w:val="center"/>
          </w:tcPr>
          <w:p w:rsidR="00962769" w:rsidRPr="00411B84" w:rsidRDefault="00962769" w:rsidP="00815906">
            <w:pPr>
              <w:pStyle w:val="Table"/>
            </w:pPr>
            <w:r w:rsidRPr="00411B84">
              <w:t> </w:t>
            </w:r>
          </w:p>
        </w:tc>
      </w:tr>
      <w:tr w:rsidR="00962769" w:rsidRPr="00411B84" w:rsidTr="00B67C9F">
        <w:trPr>
          <w:trHeight w:val="270"/>
        </w:trPr>
        <w:tc>
          <w:tcPr>
            <w:tcW w:w="327" w:type="pct"/>
            <w:vMerge/>
            <w:shd w:val="clear" w:color="auto" w:fill="auto"/>
          </w:tcPr>
          <w:p w:rsidR="00962769" w:rsidRPr="00411B84" w:rsidRDefault="00962769" w:rsidP="00815906">
            <w:pPr>
              <w:pStyle w:val="Table"/>
            </w:pPr>
          </w:p>
        </w:tc>
        <w:tc>
          <w:tcPr>
            <w:tcW w:w="1357" w:type="pct"/>
            <w:shd w:val="clear" w:color="auto" w:fill="auto"/>
          </w:tcPr>
          <w:p w:rsidR="00962769" w:rsidRPr="00411B84" w:rsidRDefault="00962769" w:rsidP="00815906">
            <w:pPr>
              <w:pStyle w:val="Table"/>
            </w:pPr>
            <w:r w:rsidRPr="00411B84">
              <w:t>корневой</w:t>
            </w:r>
          </w:p>
        </w:tc>
        <w:tc>
          <w:tcPr>
            <w:tcW w:w="367" w:type="pct"/>
            <w:shd w:val="clear" w:color="auto" w:fill="auto"/>
          </w:tcPr>
          <w:p w:rsidR="00962769" w:rsidRPr="00411B84" w:rsidRDefault="00962769" w:rsidP="00815906">
            <w:pPr>
              <w:pStyle w:val="Table"/>
            </w:pPr>
            <w:r w:rsidRPr="00411B84">
              <w:t>м</w:t>
            </w:r>
            <w:r w:rsidRPr="00411B84">
              <w:rPr>
                <w:vertAlign w:val="superscript"/>
              </w:rPr>
              <w:t>3</w:t>
            </w:r>
          </w:p>
        </w:tc>
        <w:tc>
          <w:tcPr>
            <w:tcW w:w="422" w:type="pct"/>
            <w:shd w:val="clear" w:color="auto" w:fill="auto"/>
            <w:vAlign w:val="center"/>
          </w:tcPr>
          <w:p w:rsidR="00962769" w:rsidRPr="00411B84" w:rsidRDefault="00962769" w:rsidP="00815906">
            <w:pPr>
              <w:pStyle w:val="Table"/>
            </w:pPr>
            <w:r w:rsidRPr="00411B84">
              <w:t>164</w:t>
            </w:r>
          </w:p>
        </w:tc>
        <w:tc>
          <w:tcPr>
            <w:tcW w:w="422" w:type="pct"/>
            <w:shd w:val="clear" w:color="auto" w:fill="auto"/>
            <w:vAlign w:val="center"/>
          </w:tcPr>
          <w:p w:rsidR="00962769" w:rsidRPr="00411B84" w:rsidRDefault="00962769" w:rsidP="00815906">
            <w:pPr>
              <w:pStyle w:val="Table"/>
            </w:pPr>
            <w:r w:rsidRPr="00411B84">
              <w:t>5</w:t>
            </w:r>
          </w:p>
        </w:tc>
        <w:tc>
          <w:tcPr>
            <w:tcW w:w="424"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15" w:type="pct"/>
            <w:shd w:val="clear" w:color="auto" w:fill="auto"/>
            <w:noWrap/>
            <w:vAlign w:val="center"/>
          </w:tcPr>
          <w:p w:rsidR="00962769" w:rsidRPr="00411B84" w:rsidRDefault="00962769" w:rsidP="00815906">
            <w:pPr>
              <w:pStyle w:val="Table"/>
            </w:pPr>
            <w:r w:rsidRPr="00411B84">
              <w:t>169</w:t>
            </w:r>
          </w:p>
        </w:tc>
      </w:tr>
      <w:tr w:rsidR="00962769" w:rsidRPr="00411B84" w:rsidTr="00B67C9F">
        <w:trPr>
          <w:trHeight w:val="270"/>
        </w:trPr>
        <w:tc>
          <w:tcPr>
            <w:tcW w:w="327" w:type="pct"/>
            <w:vMerge/>
            <w:shd w:val="clear" w:color="auto" w:fill="auto"/>
          </w:tcPr>
          <w:p w:rsidR="00962769" w:rsidRPr="00411B84" w:rsidRDefault="00962769" w:rsidP="00815906">
            <w:pPr>
              <w:pStyle w:val="Table"/>
            </w:pPr>
          </w:p>
        </w:tc>
        <w:tc>
          <w:tcPr>
            <w:tcW w:w="1357" w:type="pct"/>
            <w:shd w:val="clear" w:color="auto" w:fill="auto"/>
          </w:tcPr>
          <w:p w:rsidR="00962769" w:rsidRPr="00411B84" w:rsidRDefault="00962769" w:rsidP="00815906">
            <w:pPr>
              <w:pStyle w:val="Table"/>
            </w:pPr>
            <w:r w:rsidRPr="00411B84">
              <w:t>ликвидный</w:t>
            </w:r>
          </w:p>
        </w:tc>
        <w:tc>
          <w:tcPr>
            <w:tcW w:w="367" w:type="pct"/>
            <w:shd w:val="clear" w:color="auto" w:fill="auto"/>
          </w:tcPr>
          <w:p w:rsidR="00962769" w:rsidRPr="00411B84" w:rsidRDefault="00962769" w:rsidP="00815906">
            <w:pPr>
              <w:pStyle w:val="Table"/>
            </w:pPr>
            <w:r w:rsidRPr="00411B84">
              <w:t>м</w:t>
            </w:r>
            <w:r w:rsidRPr="00411B84">
              <w:rPr>
                <w:vertAlign w:val="superscript"/>
              </w:rPr>
              <w:t>3</w:t>
            </w:r>
          </w:p>
        </w:tc>
        <w:tc>
          <w:tcPr>
            <w:tcW w:w="422" w:type="pct"/>
            <w:shd w:val="clear" w:color="auto" w:fill="auto"/>
            <w:vAlign w:val="center"/>
          </w:tcPr>
          <w:p w:rsidR="00962769" w:rsidRPr="00411B84" w:rsidRDefault="00962769" w:rsidP="00815906">
            <w:pPr>
              <w:pStyle w:val="Table"/>
            </w:pPr>
            <w:r w:rsidRPr="00411B84">
              <w:t>113</w:t>
            </w:r>
          </w:p>
        </w:tc>
        <w:tc>
          <w:tcPr>
            <w:tcW w:w="422" w:type="pct"/>
            <w:shd w:val="clear" w:color="auto" w:fill="auto"/>
            <w:vAlign w:val="center"/>
          </w:tcPr>
          <w:p w:rsidR="00962769" w:rsidRPr="00411B84" w:rsidRDefault="00962769" w:rsidP="00815906">
            <w:pPr>
              <w:pStyle w:val="Table"/>
            </w:pPr>
            <w:r w:rsidRPr="00411B84">
              <w:t>4</w:t>
            </w:r>
          </w:p>
        </w:tc>
        <w:tc>
          <w:tcPr>
            <w:tcW w:w="424"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15" w:type="pct"/>
            <w:shd w:val="clear" w:color="auto" w:fill="auto"/>
            <w:noWrap/>
            <w:vAlign w:val="center"/>
          </w:tcPr>
          <w:p w:rsidR="00962769" w:rsidRPr="00411B84" w:rsidRDefault="00962769" w:rsidP="00815906">
            <w:pPr>
              <w:pStyle w:val="Table"/>
            </w:pPr>
            <w:r w:rsidRPr="00411B84">
              <w:t>117</w:t>
            </w:r>
          </w:p>
        </w:tc>
      </w:tr>
      <w:tr w:rsidR="00962769" w:rsidRPr="00411B84" w:rsidTr="00962769">
        <w:trPr>
          <w:trHeight w:val="270"/>
        </w:trPr>
        <w:tc>
          <w:tcPr>
            <w:tcW w:w="327" w:type="pct"/>
            <w:vMerge/>
            <w:shd w:val="clear" w:color="auto" w:fill="auto"/>
          </w:tcPr>
          <w:p w:rsidR="00962769" w:rsidRPr="00411B84" w:rsidRDefault="00962769" w:rsidP="00815906">
            <w:pPr>
              <w:pStyle w:val="Table"/>
            </w:pPr>
          </w:p>
        </w:tc>
        <w:tc>
          <w:tcPr>
            <w:tcW w:w="1357" w:type="pct"/>
            <w:shd w:val="clear" w:color="auto" w:fill="auto"/>
          </w:tcPr>
          <w:p w:rsidR="00962769" w:rsidRPr="00411B84" w:rsidRDefault="00962769" w:rsidP="00815906">
            <w:pPr>
              <w:pStyle w:val="Table"/>
            </w:pPr>
            <w:r w:rsidRPr="00411B84">
              <w:t>деловой</w:t>
            </w:r>
          </w:p>
        </w:tc>
        <w:tc>
          <w:tcPr>
            <w:tcW w:w="367" w:type="pct"/>
            <w:shd w:val="clear" w:color="auto" w:fill="auto"/>
          </w:tcPr>
          <w:p w:rsidR="00962769" w:rsidRPr="00411B84" w:rsidRDefault="00962769" w:rsidP="00815906">
            <w:pPr>
              <w:pStyle w:val="Table"/>
            </w:pPr>
            <w:r w:rsidRPr="00411B84">
              <w:t>м</w:t>
            </w:r>
            <w:r w:rsidRPr="00411B84">
              <w:rPr>
                <w:vertAlign w:val="superscript"/>
              </w:rPr>
              <w:t>3</w:t>
            </w:r>
          </w:p>
        </w:tc>
        <w:tc>
          <w:tcPr>
            <w:tcW w:w="422" w:type="pct"/>
            <w:shd w:val="clear" w:color="auto" w:fill="auto"/>
            <w:vAlign w:val="center"/>
          </w:tcPr>
          <w:p w:rsidR="00962769" w:rsidRPr="00411B84" w:rsidRDefault="00962769" w:rsidP="00815906">
            <w:pPr>
              <w:pStyle w:val="Table"/>
            </w:pPr>
            <w:r w:rsidRPr="00411B84">
              <w:t>51</w:t>
            </w:r>
          </w:p>
        </w:tc>
        <w:tc>
          <w:tcPr>
            <w:tcW w:w="422" w:type="pct"/>
            <w:shd w:val="clear" w:color="auto" w:fill="auto"/>
            <w:vAlign w:val="center"/>
          </w:tcPr>
          <w:p w:rsidR="00962769" w:rsidRPr="00411B84" w:rsidRDefault="00962769" w:rsidP="00815906">
            <w:pPr>
              <w:pStyle w:val="Table"/>
            </w:pPr>
            <w:r w:rsidRPr="00411B84">
              <w:t>2</w:t>
            </w:r>
          </w:p>
        </w:tc>
        <w:tc>
          <w:tcPr>
            <w:tcW w:w="424"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22" w:type="pct"/>
            <w:shd w:val="clear" w:color="auto" w:fill="auto"/>
            <w:vAlign w:val="center"/>
          </w:tcPr>
          <w:p w:rsidR="00962769" w:rsidRPr="00411B84" w:rsidRDefault="00962769" w:rsidP="00815906">
            <w:pPr>
              <w:pStyle w:val="Table"/>
            </w:pPr>
            <w:r w:rsidRPr="00411B84">
              <w:t> </w:t>
            </w:r>
          </w:p>
        </w:tc>
        <w:tc>
          <w:tcPr>
            <w:tcW w:w="415" w:type="pct"/>
            <w:shd w:val="clear" w:color="auto" w:fill="auto"/>
            <w:noWrap/>
            <w:vAlign w:val="center"/>
          </w:tcPr>
          <w:p w:rsidR="00962769" w:rsidRPr="00411B84" w:rsidRDefault="00962769" w:rsidP="00815906">
            <w:pPr>
              <w:pStyle w:val="Table"/>
            </w:pPr>
            <w:r w:rsidRPr="00411B84">
              <w:t>53</w:t>
            </w:r>
          </w:p>
        </w:tc>
      </w:tr>
      <w:tr w:rsidR="0004413E" w:rsidRPr="00411B84" w:rsidTr="00B67C9F">
        <w:trPr>
          <w:trHeight w:val="255"/>
        </w:trPr>
        <w:tc>
          <w:tcPr>
            <w:tcW w:w="5000" w:type="pct"/>
            <w:gridSpan w:val="10"/>
            <w:shd w:val="clear" w:color="auto" w:fill="auto"/>
          </w:tcPr>
          <w:p w:rsidR="0004413E" w:rsidRPr="00411B84" w:rsidRDefault="0004413E" w:rsidP="00815906">
            <w:pPr>
              <w:pStyle w:val="Table"/>
            </w:pPr>
            <w:r w:rsidRPr="00411B84">
              <w:t>Порода – Осина</w:t>
            </w:r>
          </w:p>
        </w:tc>
      </w:tr>
      <w:tr w:rsidR="00B67C9F" w:rsidRPr="00411B84" w:rsidTr="00962769">
        <w:trPr>
          <w:trHeight w:val="285"/>
        </w:trPr>
        <w:tc>
          <w:tcPr>
            <w:tcW w:w="327" w:type="pct"/>
            <w:vMerge w:val="restart"/>
            <w:shd w:val="clear" w:color="auto" w:fill="auto"/>
          </w:tcPr>
          <w:p w:rsidR="00B67C9F" w:rsidRPr="00411B84" w:rsidRDefault="00B67C9F" w:rsidP="00815906">
            <w:pPr>
              <w:pStyle w:val="Table"/>
            </w:pPr>
            <w:r w:rsidRPr="00411B84">
              <w:t>1</w:t>
            </w:r>
          </w:p>
        </w:tc>
        <w:tc>
          <w:tcPr>
            <w:tcW w:w="1357" w:type="pct"/>
            <w:vMerge w:val="restart"/>
            <w:shd w:val="clear" w:color="auto" w:fill="auto"/>
          </w:tcPr>
          <w:p w:rsidR="00B67C9F" w:rsidRPr="00411B84" w:rsidRDefault="00B67C9F" w:rsidP="00815906">
            <w:pPr>
              <w:pStyle w:val="Table"/>
            </w:pPr>
            <w:r w:rsidRPr="00411B84">
              <w:t>Выявленный фонд по лесоводственным требованиям</w:t>
            </w:r>
          </w:p>
        </w:tc>
        <w:tc>
          <w:tcPr>
            <w:tcW w:w="367" w:type="pct"/>
            <w:shd w:val="clear" w:color="auto" w:fill="auto"/>
            <w:vAlign w:val="center"/>
          </w:tcPr>
          <w:p w:rsidR="00B67C9F" w:rsidRPr="00411B84" w:rsidRDefault="00B67C9F" w:rsidP="00815906">
            <w:pPr>
              <w:pStyle w:val="Table"/>
            </w:pPr>
            <w:r w:rsidRPr="00411B84">
              <w:t>га</w:t>
            </w:r>
          </w:p>
        </w:tc>
        <w:tc>
          <w:tcPr>
            <w:tcW w:w="422" w:type="pct"/>
            <w:shd w:val="clear" w:color="auto" w:fill="auto"/>
            <w:vAlign w:val="center"/>
          </w:tcPr>
          <w:p w:rsidR="00B67C9F" w:rsidRPr="00411B84" w:rsidRDefault="00B67C9F" w:rsidP="00815906">
            <w:pPr>
              <w:pStyle w:val="Table"/>
            </w:pPr>
            <w:r w:rsidRPr="00411B84">
              <w:t>2,7</w:t>
            </w:r>
          </w:p>
        </w:tc>
        <w:tc>
          <w:tcPr>
            <w:tcW w:w="422" w:type="pct"/>
            <w:shd w:val="clear" w:color="auto" w:fill="auto"/>
            <w:vAlign w:val="center"/>
          </w:tcPr>
          <w:p w:rsidR="00B67C9F" w:rsidRPr="00411B84" w:rsidRDefault="00B67C9F" w:rsidP="00815906">
            <w:pPr>
              <w:pStyle w:val="Table"/>
            </w:pPr>
          </w:p>
        </w:tc>
        <w:tc>
          <w:tcPr>
            <w:tcW w:w="424"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15" w:type="pct"/>
            <w:shd w:val="clear" w:color="auto" w:fill="auto"/>
            <w:noWrap/>
            <w:vAlign w:val="center"/>
          </w:tcPr>
          <w:p w:rsidR="00B67C9F" w:rsidRPr="00411B84" w:rsidRDefault="00B67C9F" w:rsidP="00815906">
            <w:pPr>
              <w:pStyle w:val="Table"/>
            </w:pPr>
            <w:r w:rsidRPr="00411B84">
              <w:t>2,7</w:t>
            </w:r>
          </w:p>
        </w:tc>
      </w:tr>
      <w:tr w:rsidR="00B67C9F" w:rsidRPr="00411B84" w:rsidTr="00962769">
        <w:trPr>
          <w:trHeight w:val="465"/>
        </w:trPr>
        <w:tc>
          <w:tcPr>
            <w:tcW w:w="327" w:type="pct"/>
            <w:vMerge/>
            <w:vAlign w:val="center"/>
          </w:tcPr>
          <w:p w:rsidR="00B67C9F" w:rsidRPr="00411B84" w:rsidRDefault="00B67C9F" w:rsidP="00815906">
            <w:pPr>
              <w:pStyle w:val="Table"/>
            </w:pPr>
          </w:p>
        </w:tc>
        <w:tc>
          <w:tcPr>
            <w:tcW w:w="1357" w:type="pct"/>
            <w:vMerge/>
          </w:tcPr>
          <w:p w:rsidR="00B67C9F" w:rsidRPr="00411B84" w:rsidRDefault="00B67C9F" w:rsidP="00815906">
            <w:pPr>
              <w:pStyle w:val="Table"/>
            </w:pPr>
          </w:p>
        </w:tc>
        <w:tc>
          <w:tcPr>
            <w:tcW w:w="367" w:type="pct"/>
            <w:shd w:val="clear" w:color="auto" w:fill="auto"/>
            <w:vAlign w:val="center"/>
          </w:tcPr>
          <w:p w:rsidR="00B67C9F" w:rsidRPr="00411B84" w:rsidRDefault="00B67C9F" w:rsidP="00815906">
            <w:pPr>
              <w:pStyle w:val="Table"/>
            </w:pPr>
            <w:r w:rsidRPr="00411B84">
              <w:t>м</w:t>
            </w:r>
            <w:r w:rsidRPr="00411B84">
              <w:rPr>
                <w:vertAlign w:val="superscript"/>
              </w:rPr>
              <w:t>3</w:t>
            </w:r>
          </w:p>
        </w:tc>
        <w:tc>
          <w:tcPr>
            <w:tcW w:w="422" w:type="pct"/>
            <w:shd w:val="clear" w:color="auto" w:fill="auto"/>
            <w:vAlign w:val="center"/>
          </w:tcPr>
          <w:p w:rsidR="00B67C9F" w:rsidRPr="00411B84" w:rsidRDefault="00B67C9F" w:rsidP="00815906">
            <w:pPr>
              <w:pStyle w:val="Table"/>
            </w:pPr>
            <w:r w:rsidRPr="00411B84">
              <w:t>110</w:t>
            </w:r>
          </w:p>
        </w:tc>
        <w:tc>
          <w:tcPr>
            <w:tcW w:w="422" w:type="pct"/>
            <w:shd w:val="clear" w:color="auto" w:fill="auto"/>
            <w:vAlign w:val="center"/>
          </w:tcPr>
          <w:p w:rsidR="00B67C9F" w:rsidRPr="00411B84" w:rsidRDefault="00B67C9F" w:rsidP="00815906">
            <w:pPr>
              <w:pStyle w:val="Table"/>
            </w:pPr>
          </w:p>
        </w:tc>
        <w:tc>
          <w:tcPr>
            <w:tcW w:w="424"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15" w:type="pct"/>
            <w:shd w:val="clear" w:color="auto" w:fill="auto"/>
            <w:noWrap/>
            <w:vAlign w:val="center"/>
          </w:tcPr>
          <w:p w:rsidR="00B67C9F" w:rsidRPr="00411B84" w:rsidRDefault="00B67C9F" w:rsidP="00815906">
            <w:pPr>
              <w:pStyle w:val="Table"/>
            </w:pPr>
            <w:r w:rsidRPr="00411B84">
              <w:t>110</w:t>
            </w:r>
          </w:p>
        </w:tc>
      </w:tr>
      <w:tr w:rsidR="00B67C9F" w:rsidRPr="00411B84" w:rsidTr="00B67C9F">
        <w:trPr>
          <w:trHeight w:val="270"/>
        </w:trPr>
        <w:tc>
          <w:tcPr>
            <w:tcW w:w="327" w:type="pct"/>
            <w:shd w:val="clear" w:color="auto" w:fill="auto"/>
          </w:tcPr>
          <w:p w:rsidR="00B67C9F" w:rsidRPr="00411B84" w:rsidRDefault="00B67C9F" w:rsidP="00815906">
            <w:pPr>
              <w:pStyle w:val="Table"/>
            </w:pPr>
            <w:r w:rsidRPr="00411B84">
              <w:t>2</w:t>
            </w:r>
          </w:p>
        </w:tc>
        <w:tc>
          <w:tcPr>
            <w:tcW w:w="1357" w:type="pct"/>
            <w:shd w:val="clear" w:color="auto" w:fill="auto"/>
          </w:tcPr>
          <w:p w:rsidR="00B67C9F" w:rsidRPr="00411B84" w:rsidRDefault="00B67C9F" w:rsidP="00815906">
            <w:pPr>
              <w:pStyle w:val="Table"/>
            </w:pPr>
            <w:r w:rsidRPr="00411B84">
              <w:t>Срок повторяемости</w:t>
            </w:r>
          </w:p>
        </w:tc>
        <w:tc>
          <w:tcPr>
            <w:tcW w:w="367" w:type="pct"/>
            <w:shd w:val="clear" w:color="auto" w:fill="auto"/>
            <w:vAlign w:val="bottom"/>
          </w:tcPr>
          <w:p w:rsidR="00B67C9F" w:rsidRPr="00411B84" w:rsidRDefault="00B67C9F" w:rsidP="00815906">
            <w:pPr>
              <w:pStyle w:val="Table"/>
            </w:pPr>
            <w:r w:rsidRPr="00411B84">
              <w:t>лет</w:t>
            </w:r>
          </w:p>
        </w:tc>
        <w:tc>
          <w:tcPr>
            <w:tcW w:w="422" w:type="pct"/>
            <w:shd w:val="clear" w:color="auto" w:fill="auto"/>
            <w:vAlign w:val="center"/>
          </w:tcPr>
          <w:p w:rsidR="00B67C9F" w:rsidRPr="00411B84" w:rsidRDefault="00B67C9F" w:rsidP="00815906">
            <w:pPr>
              <w:pStyle w:val="Table"/>
            </w:pPr>
            <w:r w:rsidRPr="00411B84">
              <w:t>10</w:t>
            </w:r>
          </w:p>
        </w:tc>
        <w:tc>
          <w:tcPr>
            <w:tcW w:w="422" w:type="pct"/>
            <w:shd w:val="clear" w:color="auto" w:fill="auto"/>
            <w:vAlign w:val="center"/>
          </w:tcPr>
          <w:p w:rsidR="00B67C9F" w:rsidRPr="00411B84" w:rsidRDefault="00B67C9F" w:rsidP="00815906">
            <w:pPr>
              <w:pStyle w:val="Table"/>
            </w:pPr>
            <w:r w:rsidRPr="00411B84">
              <w:t> </w:t>
            </w:r>
          </w:p>
        </w:tc>
        <w:tc>
          <w:tcPr>
            <w:tcW w:w="424"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15" w:type="pct"/>
            <w:shd w:val="clear" w:color="auto" w:fill="auto"/>
            <w:noWrap/>
            <w:vAlign w:val="center"/>
          </w:tcPr>
          <w:p w:rsidR="00B67C9F" w:rsidRPr="00411B84" w:rsidRDefault="00B67C9F" w:rsidP="00815906">
            <w:pPr>
              <w:pStyle w:val="Table"/>
            </w:pPr>
            <w:r w:rsidRPr="00411B84">
              <w:t> </w:t>
            </w:r>
          </w:p>
        </w:tc>
      </w:tr>
      <w:tr w:rsidR="00B67C9F" w:rsidRPr="00411B84" w:rsidTr="00B67C9F">
        <w:trPr>
          <w:trHeight w:val="270"/>
        </w:trPr>
        <w:tc>
          <w:tcPr>
            <w:tcW w:w="327" w:type="pct"/>
            <w:vMerge w:val="restart"/>
            <w:shd w:val="clear" w:color="auto" w:fill="auto"/>
          </w:tcPr>
          <w:p w:rsidR="00B67C9F" w:rsidRPr="00411B84" w:rsidRDefault="00B67C9F" w:rsidP="00815906">
            <w:pPr>
              <w:pStyle w:val="Table"/>
            </w:pPr>
            <w:r w:rsidRPr="00411B84">
              <w:t>3</w:t>
            </w:r>
          </w:p>
        </w:tc>
        <w:tc>
          <w:tcPr>
            <w:tcW w:w="1357" w:type="pct"/>
            <w:shd w:val="clear" w:color="auto" w:fill="auto"/>
          </w:tcPr>
          <w:p w:rsidR="00B67C9F" w:rsidRPr="00411B84" w:rsidRDefault="00B67C9F" w:rsidP="00815906">
            <w:pPr>
              <w:pStyle w:val="Table"/>
            </w:pPr>
            <w:r w:rsidRPr="00411B84">
              <w:t>Ежегодный размер пользования:</w:t>
            </w:r>
          </w:p>
        </w:tc>
        <w:tc>
          <w:tcPr>
            <w:tcW w:w="367" w:type="pct"/>
            <w:shd w:val="clear" w:color="auto" w:fill="auto"/>
            <w:vAlign w:val="bottom"/>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4"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15" w:type="pct"/>
            <w:shd w:val="clear" w:color="auto" w:fill="auto"/>
            <w:noWrap/>
            <w:vAlign w:val="center"/>
          </w:tcPr>
          <w:p w:rsidR="00B67C9F" w:rsidRPr="00411B84" w:rsidRDefault="00B67C9F" w:rsidP="00815906">
            <w:pPr>
              <w:pStyle w:val="Table"/>
            </w:pPr>
            <w:r w:rsidRPr="00411B84">
              <w:t> </w:t>
            </w:r>
          </w:p>
        </w:tc>
      </w:tr>
      <w:tr w:rsidR="00B67C9F" w:rsidRPr="00411B84" w:rsidTr="00B67C9F">
        <w:trPr>
          <w:trHeight w:val="270"/>
        </w:trPr>
        <w:tc>
          <w:tcPr>
            <w:tcW w:w="327" w:type="pct"/>
            <w:vMerge/>
            <w:shd w:val="clear" w:color="auto" w:fill="auto"/>
          </w:tcPr>
          <w:p w:rsidR="00B67C9F" w:rsidRPr="00411B84" w:rsidRDefault="00B67C9F" w:rsidP="00815906">
            <w:pPr>
              <w:pStyle w:val="Table"/>
            </w:pPr>
          </w:p>
        </w:tc>
        <w:tc>
          <w:tcPr>
            <w:tcW w:w="1357" w:type="pct"/>
            <w:shd w:val="clear" w:color="auto" w:fill="auto"/>
          </w:tcPr>
          <w:p w:rsidR="00B67C9F" w:rsidRPr="00411B84" w:rsidRDefault="00B67C9F" w:rsidP="00815906">
            <w:pPr>
              <w:pStyle w:val="Table"/>
            </w:pPr>
            <w:r w:rsidRPr="00411B84">
              <w:t>площадь</w:t>
            </w:r>
          </w:p>
        </w:tc>
        <w:tc>
          <w:tcPr>
            <w:tcW w:w="367" w:type="pct"/>
            <w:shd w:val="clear" w:color="auto" w:fill="auto"/>
          </w:tcPr>
          <w:p w:rsidR="00B67C9F" w:rsidRPr="00411B84" w:rsidRDefault="00B67C9F" w:rsidP="00815906">
            <w:pPr>
              <w:pStyle w:val="Table"/>
            </w:pPr>
            <w:r w:rsidRPr="00411B84">
              <w:t>га</w:t>
            </w:r>
          </w:p>
        </w:tc>
        <w:tc>
          <w:tcPr>
            <w:tcW w:w="422" w:type="pct"/>
            <w:shd w:val="clear" w:color="auto" w:fill="auto"/>
            <w:vAlign w:val="center"/>
          </w:tcPr>
          <w:p w:rsidR="00B67C9F" w:rsidRPr="00411B84" w:rsidRDefault="00B67C9F" w:rsidP="00815906">
            <w:pPr>
              <w:pStyle w:val="Table"/>
            </w:pPr>
            <w:r w:rsidRPr="00411B84">
              <w:t>0,3</w:t>
            </w:r>
          </w:p>
        </w:tc>
        <w:tc>
          <w:tcPr>
            <w:tcW w:w="422" w:type="pct"/>
            <w:shd w:val="clear" w:color="auto" w:fill="auto"/>
            <w:vAlign w:val="center"/>
          </w:tcPr>
          <w:p w:rsidR="00B67C9F" w:rsidRPr="00411B84" w:rsidRDefault="00B67C9F" w:rsidP="00815906">
            <w:pPr>
              <w:pStyle w:val="Table"/>
            </w:pPr>
            <w:r w:rsidRPr="00411B84">
              <w:t> </w:t>
            </w:r>
          </w:p>
        </w:tc>
        <w:tc>
          <w:tcPr>
            <w:tcW w:w="424"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15" w:type="pct"/>
            <w:shd w:val="clear" w:color="auto" w:fill="auto"/>
            <w:noWrap/>
            <w:vAlign w:val="center"/>
          </w:tcPr>
          <w:p w:rsidR="00B67C9F" w:rsidRPr="00411B84" w:rsidRDefault="00B67C9F" w:rsidP="00815906">
            <w:pPr>
              <w:pStyle w:val="Table"/>
            </w:pPr>
            <w:r w:rsidRPr="00411B84">
              <w:t>0,3</w:t>
            </w:r>
          </w:p>
        </w:tc>
      </w:tr>
      <w:tr w:rsidR="00B67C9F" w:rsidRPr="00411B84" w:rsidTr="00B67C9F">
        <w:trPr>
          <w:trHeight w:val="270"/>
        </w:trPr>
        <w:tc>
          <w:tcPr>
            <w:tcW w:w="327" w:type="pct"/>
            <w:vMerge/>
            <w:shd w:val="clear" w:color="auto" w:fill="auto"/>
          </w:tcPr>
          <w:p w:rsidR="00B67C9F" w:rsidRPr="00411B84" w:rsidRDefault="00B67C9F" w:rsidP="00815906">
            <w:pPr>
              <w:pStyle w:val="Table"/>
            </w:pPr>
          </w:p>
        </w:tc>
        <w:tc>
          <w:tcPr>
            <w:tcW w:w="1357" w:type="pct"/>
            <w:shd w:val="clear" w:color="auto" w:fill="auto"/>
          </w:tcPr>
          <w:p w:rsidR="00B67C9F" w:rsidRPr="00411B84" w:rsidRDefault="00B67C9F" w:rsidP="00815906">
            <w:pPr>
              <w:pStyle w:val="Table"/>
            </w:pPr>
            <w:r w:rsidRPr="00411B84">
              <w:t>выбираемый запас:</w:t>
            </w:r>
          </w:p>
        </w:tc>
        <w:tc>
          <w:tcPr>
            <w:tcW w:w="367" w:type="pct"/>
            <w:shd w:val="clear" w:color="auto" w:fill="auto"/>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4"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15" w:type="pct"/>
            <w:shd w:val="clear" w:color="auto" w:fill="auto"/>
            <w:noWrap/>
            <w:vAlign w:val="center"/>
          </w:tcPr>
          <w:p w:rsidR="00B67C9F" w:rsidRPr="00411B84" w:rsidRDefault="00B67C9F" w:rsidP="00815906">
            <w:pPr>
              <w:pStyle w:val="Table"/>
            </w:pPr>
            <w:r w:rsidRPr="00411B84">
              <w:t> </w:t>
            </w:r>
          </w:p>
        </w:tc>
      </w:tr>
      <w:tr w:rsidR="00B67C9F" w:rsidRPr="00411B84" w:rsidTr="00B67C9F">
        <w:trPr>
          <w:trHeight w:val="270"/>
        </w:trPr>
        <w:tc>
          <w:tcPr>
            <w:tcW w:w="327" w:type="pct"/>
            <w:vMerge/>
            <w:shd w:val="clear" w:color="auto" w:fill="auto"/>
          </w:tcPr>
          <w:p w:rsidR="00B67C9F" w:rsidRPr="00411B84" w:rsidRDefault="00B67C9F" w:rsidP="00815906">
            <w:pPr>
              <w:pStyle w:val="Table"/>
            </w:pPr>
          </w:p>
        </w:tc>
        <w:tc>
          <w:tcPr>
            <w:tcW w:w="1357" w:type="pct"/>
            <w:shd w:val="clear" w:color="auto" w:fill="auto"/>
          </w:tcPr>
          <w:p w:rsidR="00B67C9F" w:rsidRPr="00411B84" w:rsidRDefault="00B67C9F" w:rsidP="00815906">
            <w:pPr>
              <w:pStyle w:val="Table"/>
            </w:pPr>
            <w:r w:rsidRPr="00411B84">
              <w:t>корневой</w:t>
            </w:r>
          </w:p>
        </w:tc>
        <w:tc>
          <w:tcPr>
            <w:tcW w:w="367" w:type="pct"/>
            <w:shd w:val="clear" w:color="auto" w:fill="auto"/>
          </w:tcPr>
          <w:p w:rsidR="00B67C9F" w:rsidRPr="00411B84" w:rsidRDefault="00B67C9F" w:rsidP="00815906">
            <w:pPr>
              <w:pStyle w:val="Table"/>
            </w:pPr>
            <w:r w:rsidRPr="00411B84">
              <w:t>м</w:t>
            </w:r>
            <w:r w:rsidRPr="00411B84">
              <w:rPr>
                <w:vertAlign w:val="superscript"/>
              </w:rPr>
              <w:t>3</w:t>
            </w:r>
          </w:p>
        </w:tc>
        <w:tc>
          <w:tcPr>
            <w:tcW w:w="422" w:type="pct"/>
            <w:shd w:val="clear" w:color="auto" w:fill="auto"/>
            <w:vAlign w:val="center"/>
          </w:tcPr>
          <w:p w:rsidR="00B67C9F" w:rsidRPr="00411B84" w:rsidRDefault="00B67C9F" w:rsidP="00815906">
            <w:pPr>
              <w:pStyle w:val="Table"/>
            </w:pPr>
            <w:r w:rsidRPr="00411B84">
              <w:t>11</w:t>
            </w:r>
          </w:p>
        </w:tc>
        <w:tc>
          <w:tcPr>
            <w:tcW w:w="422" w:type="pct"/>
            <w:shd w:val="clear" w:color="auto" w:fill="auto"/>
            <w:vAlign w:val="center"/>
          </w:tcPr>
          <w:p w:rsidR="00B67C9F" w:rsidRPr="00411B84" w:rsidRDefault="00B67C9F" w:rsidP="00815906">
            <w:pPr>
              <w:pStyle w:val="Table"/>
            </w:pPr>
            <w:r w:rsidRPr="00411B84">
              <w:t> </w:t>
            </w:r>
          </w:p>
        </w:tc>
        <w:tc>
          <w:tcPr>
            <w:tcW w:w="424"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15" w:type="pct"/>
            <w:shd w:val="clear" w:color="auto" w:fill="auto"/>
            <w:noWrap/>
            <w:vAlign w:val="center"/>
          </w:tcPr>
          <w:p w:rsidR="00B67C9F" w:rsidRPr="00411B84" w:rsidRDefault="00B67C9F" w:rsidP="00815906">
            <w:pPr>
              <w:pStyle w:val="Table"/>
            </w:pPr>
            <w:r w:rsidRPr="00411B84">
              <w:t>11</w:t>
            </w:r>
          </w:p>
        </w:tc>
      </w:tr>
      <w:tr w:rsidR="00B67C9F" w:rsidRPr="00411B84" w:rsidTr="00B67C9F">
        <w:trPr>
          <w:trHeight w:val="270"/>
        </w:trPr>
        <w:tc>
          <w:tcPr>
            <w:tcW w:w="327" w:type="pct"/>
            <w:vMerge/>
            <w:shd w:val="clear" w:color="auto" w:fill="auto"/>
          </w:tcPr>
          <w:p w:rsidR="00B67C9F" w:rsidRPr="00411B84" w:rsidRDefault="00B67C9F" w:rsidP="00815906">
            <w:pPr>
              <w:pStyle w:val="Table"/>
            </w:pPr>
          </w:p>
        </w:tc>
        <w:tc>
          <w:tcPr>
            <w:tcW w:w="1357" w:type="pct"/>
            <w:shd w:val="clear" w:color="auto" w:fill="auto"/>
          </w:tcPr>
          <w:p w:rsidR="00B67C9F" w:rsidRPr="00411B84" w:rsidRDefault="00B67C9F" w:rsidP="00815906">
            <w:pPr>
              <w:pStyle w:val="Table"/>
            </w:pPr>
            <w:r w:rsidRPr="00411B84">
              <w:t>ликвидный</w:t>
            </w:r>
          </w:p>
        </w:tc>
        <w:tc>
          <w:tcPr>
            <w:tcW w:w="367" w:type="pct"/>
            <w:shd w:val="clear" w:color="auto" w:fill="auto"/>
          </w:tcPr>
          <w:p w:rsidR="00B67C9F" w:rsidRPr="00411B84" w:rsidRDefault="00B67C9F" w:rsidP="00815906">
            <w:pPr>
              <w:pStyle w:val="Table"/>
            </w:pPr>
            <w:r w:rsidRPr="00411B84">
              <w:t>м</w:t>
            </w:r>
            <w:r w:rsidRPr="00411B84">
              <w:rPr>
                <w:vertAlign w:val="superscript"/>
              </w:rPr>
              <w:t>3</w:t>
            </w:r>
          </w:p>
        </w:tc>
        <w:tc>
          <w:tcPr>
            <w:tcW w:w="422" w:type="pct"/>
            <w:shd w:val="clear" w:color="auto" w:fill="auto"/>
            <w:vAlign w:val="center"/>
          </w:tcPr>
          <w:p w:rsidR="00B67C9F" w:rsidRPr="00411B84" w:rsidRDefault="00B67C9F" w:rsidP="00815906">
            <w:pPr>
              <w:pStyle w:val="Table"/>
            </w:pPr>
            <w:r w:rsidRPr="00411B84">
              <w:t>8</w:t>
            </w:r>
          </w:p>
        </w:tc>
        <w:tc>
          <w:tcPr>
            <w:tcW w:w="422" w:type="pct"/>
            <w:shd w:val="clear" w:color="auto" w:fill="auto"/>
            <w:vAlign w:val="center"/>
          </w:tcPr>
          <w:p w:rsidR="00B67C9F" w:rsidRPr="00411B84" w:rsidRDefault="00B67C9F" w:rsidP="00815906">
            <w:pPr>
              <w:pStyle w:val="Table"/>
            </w:pPr>
            <w:r w:rsidRPr="00411B84">
              <w:t> </w:t>
            </w:r>
          </w:p>
        </w:tc>
        <w:tc>
          <w:tcPr>
            <w:tcW w:w="424"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15" w:type="pct"/>
            <w:shd w:val="clear" w:color="auto" w:fill="auto"/>
            <w:noWrap/>
            <w:vAlign w:val="center"/>
          </w:tcPr>
          <w:p w:rsidR="00B67C9F" w:rsidRPr="00411B84" w:rsidRDefault="00B67C9F" w:rsidP="00815906">
            <w:pPr>
              <w:pStyle w:val="Table"/>
            </w:pPr>
            <w:r w:rsidRPr="00411B84">
              <w:t>8</w:t>
            </w:r>
          </w:p>
        </w:tc>
      </w:tr>
      <w:tr w:rsidR="00B67C9F" w:rsidRPr="00411B84" w:rsidTr="00962769">
        <w:trPr>
          <w:trHeight w:val="270"/>
        </w:trPr>
        <w:tc>
          <w:tcPr>
            <w:tcW w:w="327" w:type="pct"/>
            <w:vMerge/>
            <w:shd w:val="clear" w:color="auto" w:fill="auto"/>
          </w:tcPr>
          <w:p w:rsidR="00B67C9F" w:rsidRPr="00411B84" w:rsidRDefault="00B67C9F" w:rsidP="00815906">
            <w:pPr>
              <w:pStyle w:val="Table"/>
            </w:pPr>
          </w:p>
        </w:tc>
        <w:tc>
          <w:tcPr>
            <w:tcW w:w="1357" w:type="pct"/>
            <w:shd w:val="clear" w:color="auto" w:fill="auto"/>
          </w:tcPr>
          <w:p w:rsidR="00B67C9F" w:rsidRPr="00411B84" w:rsidRDefault="00B67C9F" w:rsidP="00815906">
            <w:pPr>
              <w:pStyle w:val="Table"/>
            </w:pPr>
            <w:r w:rsidRPr="00411B84">
              <w:t>деловой</w:t>
            </w:r>
          </w:p>
        </w:tc>
        <w:tc>
          <w:tcPr>
            <w:tcW w:w="367" w:type="pct"/>
            <w:shd w:val="clear" w:color="auto" w:fill="auto"/>
          </w:tcPr>
          <w:p w:rsidR="00B67C9F" w:rsidRPr="00411B84" w:rsidRDefault="00B67C9F" w:rsidP="00815906">
            <w:pPr>
              <w:pStyle w:val="Table"/>
            </w:pPr>
            <w:r w:rsidRPr="00411B84">
              <w:t>м</w:t>
            </w:r>
            <w:r w:rsidRPr="00411B84">
              <w:rPr>
                <w:vertAlign w:val="superscript"/>
              </w:rPr>
              <w:t>3</w:t>
            </w:r>
          </w:p>
        </w:tc>
        <w:tc>
          <w:tcPr>
            <w:tcW w:w="422" w:type="pct"/>
            <w:shd w:val="clear" w:color="auto" w:fill="auto"/>
            <w:vAlign w:val="center"/>
          </w:tcPr>
          <w:p w:rsidR="00B67C9F" w:rsidRPr="00411B84" w:rsidRDefault="00B67C9F" w:rsidP="00815906">
            <w:pPr>
              <w:pStyle w:val="Table"/>
            </w:pPr>
            <w:r w:rsidRPr="00411B84">
              <w:t>2</w:t>
            </w:r>
          </w:p>
        </w:tc>
        <w:tc>
          <w:tcPr>
            <w:tcW w:w="422" w:type="pct"/>
            <w:shd w:val="clear" w:color="auto" w:fill="auto"/>
            <w:vAlign w:val="center"/>
          </w:tcPr>
          <w:p w:rsidR="00B67C9F" w:rsidRPr="00411B84" w:rsidRDefault="00B67C9F" w:rsidP="00815906">
            <w:pPr>
              <w:pStyle w:val="Table"/>
            </w:pPr>
            <w:r w:rsidRPr="00411B84">
              <w:t> </w:t>
            </w:r>
          </w:p>
        </w:tc>
        <w:tc>
          <w:tcPr>
            <w:tcW w:w="424"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15" w:type="pct"/>
            <w:shd w:val="clear" w:color="auto" w:fill="auto"/>
            <w:noWrap/>
            <w:vAlign w:val="center"/>
          </w:tcPr>
          <w:p w:rsidR="00B67C9F" w:rsidRPr="00411B84" w:rsidRDefault="00B67C9F" w:rsidP="00815906">
            <w:pPr>
              <w:pStyle w:val="Table"/>
            </w:pPr>
            <w:r w:rsidRPr="00411B84">
              <w:t>2</w:t>
            </w:r>
          </w:p>
        </w:tc>
      </w:tr>
    </w:tbl>
    <w:p w:rsidR="00962769" w:rsidRPr="00411B84" w:rsidRDefault="00962769" w:rsidP="00B70114">
      <w:pPr>
        <w:ind w:right="-28"/>
        <w:rPr>
          <w:rFonts w:cs="Arial"/>
        </w:rPr>
      </w:pPr>
    </w:p>
    <w:p w:rsidR="00962769" w:rsidRPr="00411B84" w:rsidRDefault="00962769" w:rsidP="00B70114">
      <w:pPr>
        <w:ind w:right="-28"/>
        <w:jc w:val="right"/>
        <w:rPr>
          <w:rFonts w:cs="Arial"/>
          <w:i/>
        </w:rPr>
      </w:pPr>
      <w:r w:rsidRPr="00411B84">
        <w:rPr>
          <w:rFonts w:cs="Arial"/>
          <w:i/>
        </w:rPr>
        <w:t>окончание таблицы 12</w:t>
      </w:r>
    </w:p>
    <w:p w:rsidR="00962769" w:rsidRPr="00411B84" w:rsidRDefault="00962769" w:rsidP="00B70114">
      <w:pPr>
        <w:ind w:right="-28"/>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
        <w:gridCol w:w="2597"/>
        <w:gridCol w:w="702"/>
        <w:gridCol w:w="808"/>
        <w:gridCol w:w="808"/>
        <w:gridCol w:w="812"/>
        <w:gridCol w:w="808"/>
        <w:gridCol w:w="808"/>
        <w:gridCol w:w="808"/>
        <w:gridCol w:w="794"/>
      </w:tblGrid>
      <w:tr w:rsidR="00962769" w:rsidRPr="00411B84" w:rsidTr="00B133AC">
        <w:trPr>
          <w:trHeight w:val="255"/>
        </w:trPr>
        <w:tc>
          <w:tcPr>
            <w:tcW w:w="327" w:type="pct"/>
            <w:vMerge w:val="restart"/>
            <w:shd w:val="clear" w:color="auto" w:fill="auto"/>
            <w:vAlign w:val="center"/>
          </w:tcPr>
          <w:p w:rsidR="00962769" w:rsidRPr="00411B84" w:rsidRDefault="00962769" w:rsidP="00815906">
            <w:pPr>
              <w:pStyle w:val="Table0"/>
            </w:pPr>
            <w:r w:rsidRPr="00411B84">
              <w:t>№ п/п</w:t>
            </w:r>
          </w:p>
        </w:tc>
        <w:tc>
          <w:tcPr>
            <w:tcW w:w="1357" w:type="pct"/>
            <w:vMerge w:val="restart"/>
            <w:shd w:val="clear" w:color="auto" w:fill="auto"/>
            <w:vAlign w:val="center"/>
          </w:tcPr>
          <w:p w:rsidR="00962769" w:rsidRPr="00411B84" w:rsidRDefault="00962769" w:rsidP="00815906">
            <w:pPr>
              <w:pStyle w:val="Table0"/>
            </w:pPr>
            <w:r w:rsidRPr="00411B84">
              <w:t>Показатели</w:t>
            </w:r>
          </w:p>
        </w:tc>
        <w:tc>
          <w:tcPr>
            <w:tcW w:w="367" w:type="pct"/>
            <w:vMerge w:val="restart"/>
            <w:shd w:val="clear" w:color="auto" w:fill="auto"/>
            <w:vAlign w:val="center"/>
          </w:tcPr>
          <w:p w:rsidR="00962769" w:rsidRPr="00411B84" w:rsidRDefault="00962769" w:rsidP="00815906">
            <w:pPr>
              <w:pStyle w:val="Table0"/>
            </w:pPr>
            <w:r w:rsidRPr="00411B84">
              <w:t>Ед. изм.</w:t>
            </w:r>
          </w:p>
        </w:tc>
        <w:tc>
          <w:tcPr>
            <w:tcW w:w="2950" w:type="pct"/>
            <w:gridSpan w:val="7"/>
            <w:shd w:val="clear" w:color="auto" w:fill="auto"/>
            <w:vAlign w:val="center"/>
          </w:tcPr>
          <w:p w:rsidR="00962769" w:rsidRPr="00411B84" w:rsidRDefault="00962769" w:rsidP="00815906">
            <w:pPr>
              <w:pStyle w:val="Table0"/>
            </w:pPr>
            <w:r w:rsidRPr="00411B84">
              <w:t>Виды ухода за лесами</w:t>
            </w:r>
          </w:p>
        </w:tc>
      </w:tr>
      <w:tr w:rsidR="00962769" w:rsidRPr="00411B84" w:rsidTr="00B133AC">
        <w:trPr>
          <w:cantSplit/>
          <w:trHeight w:val="2018"/>
        </w:trPr>
        <w:tc>
          <w:tcPr>
            <w:tcW w:w="327" w:type="pct"/>
            <w:vMerge/>
            <w:vAlign w:val="center"/>
          </w:tcPr>
          <w:p w:rsidR="00962769" w:rsidRPr="00411B84" w:rsidRDefault="00962769" w:rsidP="00815906">
            <w:pPr>
              <w:pStyle w:val="Table0"/>
            </w:pPr>
          </w:p>
        </w:tc>
        <w:tc>
          <w:tcPr>
            <w:tcW w:w="1357" w:type="pct"/>
            <w:vMerge/>
            <w:vAlign w:val="center"/>
          </w:tcPr>
          <w:p w:rsidR="00962769" w:rsidRPr="00411B84" w:rsidRDefault="00962769" w:rsidP="00815906">
            <w:pPr>
              <w:pStyle w:val="Table0"/>
            </w:pPr>
          </w:p>
        </w:tc>
        <w:tc>
          <w:tcPr>
            <w:tcW w:w="367" w:type="pct"/>
            <w:vMerge/>
            <w:vAlign w:val="center"/>
          </w:tcPr>
          <w:p w:rsidR="00962769" w:rsidRPr="00411B84" w:rsidRDefault="00962769" w:rsidP="00815906">
            <w:pPr>
              <w:pStyle w:val="Table0"/>
            </w:pPr>
          </w:p>
        </w:tc>
        <w:tc>
          <w:tcPr>
            <w:tcW w:w="422" w:type="pct"/>
            <w:shd w:val="clear" w:color="auto" w:fill="auto"/>
            <w:textDirection w:val="btLr"/>
            <w:vAlign w:val="center"/>
          </w:tcPr>
          <w:p w:rsidR="00962769" w:rsidRPr="00411B84" w:rsidRDefault="00962769" w:rsidP="00815906">
            <w:pPr>
              <w:pStyle w:val="Table0"/>
              <w:rPr>
                <w:kern w:val="16"/>
              </w:rPr>
            </w:pPr>
            <w:r w:rsidRPr="00411B84">
              <w:rPr>
                <w:kern w:val="16"/>
              </w:rPr>
              <w:t>прореживания</w:t>
            </w:r>
          </w:p>
        </w:tc>
        <w:tc>
          <w:tcPr>
            <w:tcW w:w="422" w:type="pct"/>
            <w:shd w:val="clear" w:color="auto" w:fill="auto"/>
            <w:textDirection w:val="btLr"/>
            <w:vAlign w:val="center"/>
          </w:tcPr>
          <w:p w:rsidR="00962769" w:rsidRPr="00411B84" w:rsidRDefault="00962769" w:rsidP="00815906">
            <w:pPr>
              <w:pStyle w:val="Table0"/>
              <w:rPr>
                <w:kern w:val="16"/>
              </w:rPr>
            </w:pPr>
            <w:r w:rsidRPr="00411B84">
              <w:rPr>
                <w:kern w:val="16"/>
              </w:rPr>
              <w:t>проходные</w:t>
            </w:r>
          </w:p>
          <w:p w:rsidR="00962769" w:rsidRPr="00411B84" w:rsidRDefault="00962769" w:rsidP="00815906">
            <w:pPr>
              <w:pStyle w:val="Table"/>
              <w:rPr>
                <w:kern w:val="16"/>
              </w:rPr>
            </w:pPr>
            <w:r w:rsidRPr="00411B84">
              <w:rPr>
                <w:kern w:val="16"/>
              </w:rPr>
              <w:t>рубки</w:t>
            </w:r>
          </w:p>
        </w:tc>
        <w:tc>
          <w:tcPr>
            <w:tcW w:w="424" w:type="pct"/>
            <w:shd w:val="clear" w:color="auto" w:fill="auto"/>
            <w:textDirection w:val="btLr"/>
            <w:vAlign w:val="center"/>
          </w:tcPr>
          <w:p w:rsidR="00962769" w:rsidRPr="00411B84" w:rsidRDefault="00962769" w:rsidP="00815906">
            <w:pPr>
              <w:pStyle w:val="Table"/>
              <w:rPr>
                <w:kern w:val="16"/>
              </w:rPr>
            </w:pPr>
            <w:r w:rsidRPr="00411B84">
              <w:rPr>
                <w:kern w:val="16"/>
              </w:rPr>
              <w:t>рубки</w:t>
            </w:r>
          </w:p>
          <w:p w:rsidR="00962769" w:rsidRPr="00411B84" w:rsidRDefault="00962769" w:rsidP="00815906">
            <w:pPr>
              <w:pStyle w:val="Table"/>
              <w:rPr>
                <w:kern w:val="16"/>
              </w:rPr>
            </w:pPr>
            <w:r w:rsidRPr="00411B84">
              <w:rPr>
                <w:kern w:val="16"/>
              </w:rPr>
              <w:t>обновления</w:t>
            </w:r>
          </w:p>
        </w:tc>
        <w:tc>
          <w:tcPr>
            <w:tcW w:w="422" w:type="pct"/>
            <w:shd w:val="clear" w:color="auto" w:fill="auto"/>
            <w:textDirection w:val="btLr"/>
            <w:vAlign w:val="center"/>
          </w:tcPr>
          <w:p w:rsidR="00962769" w:rsidRPr="00411B84" w:rsidRDefault="00962769" w:rsidP="00815906">
            <w:pPr>
              <w:pStyle w:val="Table"/>
              <w:rPr>
                <w:kern w:val="16"/>
              </w:rPr>
            </w:pPr>
            <w:r w:rsidRPr="00411B84">
              <w:rPr>
                <w:kern w:val="16"/>
              </w:rPr>
              <w:t>рубки</w:t>
            </w:r>
          </w:p>
          <w:p w:rsidR="00962769" w:rsidRPr="00411B84" w:rsidRDefault="00962769" w:rsidP="00815906">
            <w:pPr>
              <w:pStyle w:val="Table"/>
              <w:rPr>
                <w:kern w:val="16"/>
              </w:rPr>
            </w:pPr>
            <w:r w:rsidRPr="00411B84">
              <w:rPr>
                <w:kern w:val="16"/>
              </w:rPr>
              <w:t>переформирования</w:t>
            </w:r>
          </w:p>
        </w:tc>
        <w:tc>
          <w:tcPr>
            <w:tcW w:w="422" w:type="pct"/>
            <w:shd w:val="clear" w:color="auto" w:fill="auto"/>
            <w:textDirection w:val="btLr"/>
            <w:vAlign w:val="center"/>
          </w:tcPr>
          <w:p w:rsidR="00962769" w:rsidRPr="00411B84" w:rsidRDefault="00962769" w:rsidP="00815906">
            <w:pPr>
              <w:pStyle w:val="Table"/>
              <w:rPr>
                <w:kern w:val="16"/>
              </w:rPr>
            </w:pPr>
            <w:r w:rsidRPr="00411B84">
              <w:rPr>
                <w:kern w:val="16"/>
              </w:rPr>
              <w:t>рубки</w:t>
            </w:r>
          </w:p>
          <w:p w:rsidR="00962769" w:rsidRPr="00411B84" w:rsidRDefault="00962769" w:rsidP="00815906">
            <w:pPr>
              <w:pStyle w:val="Table"/>
              <w:rPr>
                <w:kern w:val="16"/>
              </w:rPr>
            </w:pPr>
            <w:r w:rsidRPr="00411B84">
              <w:rPr>
                <w:kern w:val="16"/>
              </w:rPr>
              <w:t>реконструкции</w:t>
            </w:r>
          </w:p>
        </w:tc>
        <w:tc>
          <w:tcPr>
            <w:tcW w:w="422" w:type="pct"/>
            <w:shd w:val="clear" w:color="auto" w:fill="auto"/>
            <w:textDirection w:val="btLr"/>
            <w:vAlign w:val="center"/>
          </w:tcPr>
          <w:p w:rsidR="00962769" w:rsidRPr="00411B84" w:rsidRDefault="00962769" w:rsidP="00815906">
            <w:pPr>
              <w:pStyle w:val="Table"/>
              <w:rPr>
                <w:kern w:val="16"/>
              </w:rPr>
            </w:pPr>
            <w:r w:rsidRPr="00411B84">
              <w:rPr>
                <w:kern w:val="16"/>
              </w:rPr>
              <w:t>рубка единичных деревьев</w:t>
            </w:r>
          </w:p>
        </w:tc>
        <w:tc>
          <w:tcPr>
            <w:tcW w:w="415" w:type="pct"/>
            <w:shd w:val="clear" w:color="auto" w:fill="auto"/>
            <w:noWrap/>
            <w:textDirection w:val="btLr"/>
            <w:vAlign w:val="center"/>
          </w:tcPr>
          <w:p w:rsidR="00962769" w:rsidRPr="00411B84" w:rsidRDefault="00962769" w:rsidP="00815906">
            <w:pPr>
              <w:pStyle w:val="Table"/>
              <w:rPr>
                <w:kern w:val="16"/>
              </w:rPr>
            </w:pPr>
            <w:r w:rsidRPr="00411B84">
              <w:rPr>
                <w:kern w:val="16"/>
              </w:rPr>
              <w:t>итого</w:t>
            </w:r>
          </w:p>
        </w:tc>
      </w:tr>
      <w:tr w:rsidR="00962769" w:rsidRPr="00411B84" w:rsidTr="00B133AC">
        <w:trPr>
          <w:trHeight w:val="255"/>
        </w:trPr>
        <w:tc>
          <w:tcPr>
            <w:tcW w:w="5000" w:type="pct"/>
            <w:gridSpan w:val="10"/>
            <w:shd w:val="clear" w:color="auto" w:fill="auto"/>
            <w:vAlign w:val="bottom"/>
          </w:tcPr>
          <w:p w:rsidR="00962769" w:rsidRPr="00411B84" w:rsidRDefault="00962769" w:rsidP="00815906">
            <w:pPr>
              <w:pStyle w:val="Table"/>
            </w:pPr>
          </w:p>
        </w:tc>
      </w:tr>
      <w:tr w:rsidR="0004413E" w:rsidRPr="00411B84" w:rsidTr="00B67C9F">
        <w:trPr>
          <w:trHeight w:val="255"/>
        </w:trPr>
        <w:tc>
          <w:tcPr>
            <w:tcW w:w="5000" w:type="pct"/>
            <w:gridSpan w:val="10"/>
            <w:shd w:val="clear" w:color="auto" w:fill="auto"/>
          </w:tcPr>
          <w:p w:rsidR="0004413E" w:rsidRPr="00411B84" w:rsidRDefault="0004413E" w:rsidP="00815906">
            <w:pPr>
              <w:pStyle w:val="Table"/>
            </w:pPr>
            <w:r w:rsidRPr="00411B84">
              <w:t>Итого мягколиственных:</w:t>
            </w:r>
          </w:p>
        </w:tc>
      </w:tr>
      <w:tr w:rsidR="00B67C9F" w:rsidRPr="00411B84" w:rsidTr="00962769">
        <w:trPr>
          <w:trHeight w:val="285"/>
        </w:trPr>
        <w:tc>
          <w:tcPr>
            <w:tcW w:w="327" w:type="pct"/>
            <w:vMerge w:val="restart"/>
            <w:shd w:val="clear" w:color="auto" w:fill="auto"/>
          </w:tcPr>
          <w:p w:rsidR="00B67C9F" w:rsidRPr="00411B84" w:rsidRDefault="00B67C9F" w:rsidP="00815906">
            <w:pPr>
              <w:pStyle w:val="Table"/>
            </w:pPr>
            <w:r w:rsidRPr="00411B84">
              <w:t>1</w:t>
            </w:r>
          </w:p>
        </w:tc>
        <w:tc>
          <w:tcPr>
            <w:tcW w:w="1357" w:type="pct"/>
            <w:vMerge w:val="restart"/>
            <w:shd w:val="clear" w:color="auto" w:fill="auto"/>
          </w:tcPr>
          <w:p w:rsidR="00B67C9F" w:rsidRPr="00411B84" w:rsidRDefault="00B67C9F" w:rsidP="00815906">
            <w:pPr>
              <w:pStyle w:val="Table"/>
            </w:pPr>
            <w:r w:rsidRPr="00411B84">
              <w:t>Выявленный фонд по лесоводственным требованиям</w:t>
            </w:r>
          </w:p>
        </w:tc>
        <w:tc>
          <w:tcPr>
            <w:tcW w:w="367" w:type="pct"/>
            <w:shd w:val="clear" w:color="auto" w:fill="auto"/>
            <w:vAlign w:val="center"/>
          </w:tcPr>
          <w:p w:rsidR="00B67C9F" w:rsidRPr="00411B84" w:rsidRDefault="00B67C9F" w:rsidP="00815906">
            <w:pPr>
              <w:pStyle w:val="Table"/>
            </w:pPr>
            <w:r w:rsidRPr="00411B84">
              <w:t>га</w:t>
            </w:r>
          </w:p>
        </w:tc>
        <w:tc>
          <w:tcPr>
            <w:tcW w:w="422" w:type="pct"/>
            <w:shd w:val="clear" w:color="auto" w:fill="auto"/>
            <w:vAlign w:val="center"/>
          </w:tcPr>
          <w:p w:rsidR="00B67C9F" w:rsidRPr="00411B84" w:rsidRDefault="00B67C9F" w:rsidP="00815906">
            <w:pPr>
              <w:pStyle w:val="Table"/>
            </w:pPr>
            <w:r w:rsidRPr="00411B84">
              <w:t>45,4</w:t>
            </w:r>
          </w:p>
        </w:tc>
        <w:tc>
          <w:tcPr>
            <w:tcW w:w="422" w:type="pct"/>
            <w:shd w:val="clear" w:color="auto" w:fill="auto"/>
            <w:vAlign w:val="center"/>
          </w:tcPr>
          <w:p w:rsidR="00B67C9F" w:rsidRPr="00411B84" w:rsidRDefault="00B67C9F" w:rsidP="00815906">
            <w:pPr>
              <w:pStyle w:val="Table"/>
            </w:pPr>
            <w:r w:rsidRPr="00411B84">
              <w:t>0,8</w:t>
            </w:r>
          </w:p>
        </w:tc>
        <w:tc>
          <w:tcPr>
            <w:tcW w:w="424"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15" w:type="pct"/>
            <w:shd w:val="clear" w:color="auto" w:fill="auto"/>
            <w:noWrap/>
            <w:vAlign w:val="center"/>
          </w:tcPr>
          <w:p w:rsidR="00B67C9F" w:rsidRPr="00411B84" w:rsidRDefault="00B67C9F" w:rsidP="00815906">
            <w:pPr>
              <w:pStyle w:val="Table"/>
            </w:pPr>
            <w:r w:rsidRPr="00411B84">
              <w:t>46,2</w:t>
            </w:r>
          </w:p>
        </w:tc>
      </w:tr>
      <w:tr w:rsidR="00B67C9F" w:rsidRPr="00411B84" w:rsidTr="00962769">
        <w:trPr>
          <w:trHeight w:val="465"/>
        </w:trPr>
        <w:tc>
          <w:tcPr>
            <w:tcW w:w="327" w:type="pct"/>
            <w:vMerge/>
            <w:vAlign w:val="center"/>
          </w:tcPr>
          <w:p w:rsidR="00B67C9F" w:rsidRPr="00411B84" w:rsidRDefault="00B67C9F" w:rsidP="00815906">
            <w:pPr>
              <w:pStyle w:val="Table"/>
            </w:pPr>
          </w:p>
        </w:tc>
        <w:tc>
          <w:tcPr>
            <w:tcW w:w="1357" w:type="pct"/>
            <w:vMerge/>
            <w:vAlign w:val="center"/>
          </w:tcPr>
          <w:p w:rsidR="00B67C9F" w:rsidRPr="00411B84" w:rsidRDefault="00B67C9F" w:rsidP="00815906">
            <w:pPr>
              <w:pStyle w:val="Table"/>
            </w:pPr>
          </w:p>
        </w:tc>
        <w:tc>
          <w:tcPr>
            <w:tcW w:w="367" w:type="pct"/>
            <w:shd w:val="clear" w:color="auto" w:fill="auto"/>
            <w:vAlign w:val="center"/>
          </w:tcPr>
          <w:p w:rsidR="00B67C9F" w:rsidRPr="00411B84" w:rsidRDefault="00B67C9F" w:rsidP="00815906">
            <w:pPr>
              <w:pStyle w:val="Table"/>
            </w:pPr>
            <w:r w:rsidRPr="00411B84">
              <w:t>м</w:t>
            </w:r>
            <w:r w:rsidRPr="00411B84">
              <w:rPr>
                <w:vertAlign w:val="superscript"/>
              </w:rPr>
              <w:t>3</w:t>
            </w:r>
          </w:p>
        </w:tc>
        <w:tc>
          <w:tcPr>
            <w:tcW w:w="422" w:type="pct"/>
            <w:shd w:val="clear" w:color="auto" w:fill="auto"/>
            <w:vAlign w:val="center"/>
          </w:tcPr>
          <w:p w:rsidR="00B67C9F" w:rsidRPr="00411B84" w:rsidRDefault="00B67C9F" w:rsidP="00815906">
            <w:pPr>
              <w:pStyle w:val="Table"/>
            </w:pPr>
            <w:r w:rsidRPr="00411B84">
              <w:t>1750</w:t>
            </w:r>
          </w:p>
        </w:tc>
        <w:tc>
          <w:tcPr>
            <w:tcW w:w="422" w:type="pct"/>
            <w:shd w:val="clear" w:color="auto" w:fill="auto"/>
            <w:vAlign w:val="center"/>
          </w:tcPr>
          <w:p w:rsidR="00B67C9F" w:rsidRPr="00411B84" w:rsidRDefault="00B67C9F" w:rsidP="00815906">
            <w:pPr>
              <w:pStyle w:val="Table"/>
            </w:pPr>
            <w:r w:rsidRPr="00411B84">
              <w:t>50</w:t>
            </w:r>
          </w:p>
        </w:tc>
        <w:tc>
          <w:tcPr>
            <w:tcW w:w="424"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p>
        </w:tc>
        <w:tc>
          <w:tcPr>
            <w:tcW w:w="415" w:type="pct"/>
            <w:shd w:val="clear" w:color="auto" w:fill="auto"/>
            <w:noWrap/>
            <w:vAlign w:val="center"/>
          </w:tcPr>
          <w:p w:rsidR="00B67C9F" w:rsidRPr="00411B84" w:rsidRDefault="00B67C9F" w:rsidP="00815906">
            <w:pPr>
              <w:pStyle w:val="Table"/>
            </w:pPr>
            <w:r w:rsidRPr="00411B84">
              <w:t>1800</w:t>
            </w:r>
          </w:p>
        </w:tc>
      </w:tr>
      <w:tr w:rsidR="00B67C9F" w:rsidRPr="00411B84" w:rsidTr="00B67C9F">
        <w:trPr>
          <w:trHeight w:val="270"/>
        </w:trPr>
        <w:tc>
          <w:tcPr>
            <w:tcW w:w="327" w:type="pct"/>
            <w:tcBorders>
              <w:bottom w:val="single" w:sz="4" w:space="0" w:color="auto"/>
            </w:tcBorders>
            <w:shd w:val="clear" w:color="auto" w:fill="auto"/>
          </w:tcPr>
          <w:p w:rsidR="00B67C9F" w:rsidRPr="00411B84" w:rsidRDefault="00B67C9F" w:rsidP="00815906">
            <w:pPr>
              <w:pStyle w:val="Table"/>
            </w:pPr>
            <w:r w:rsidRPr="00411B84">
              <w:t>2</w:t>
            </w:r>
          </w:p>
        </w:tc>
        <w:tc>
          <w:tcPr>
            <w:tcW w:w="1357" w:type="pct"/>
            <w:shd w:val="clear" w:color="auto" w:fill="auto"/>
          </w:tcPr>
          <w:p w:rsidR="00B67C9F" w:rsidRPr="00411B84" w:rsidRDefault="00B67C9F" w:rsidP="00815906">
            <w:pPr>
              <w:pStyle w:val="Table"/>
            </w:pPr>
            <w:r w:rsidRPr="00411B84">
              <w:t>Срок повторяемости</w:t>
            </w:r>
          </w:p>
        </w:tc>
        <w:tc>
          <w:tcPr>
            <w:tcW w:w="367" w:type="pct"/>
            <w:shd w:val="clear" w:color="auto" w:fill="auto"/>
            <w:vAlign w:val="bottom"/>
          </w:tcPr>
          <w:p w:rsidR="00B67C9F" w:rsidRPr="00411B84" w:rsidRDefault="00B67C9F" w:rsidP="00815906">
            <w:pPr>
              <w:pStyle w:val="Table"/>
            </w:pPr>
            <w:r w:rsidRPr="00411B84">
              <w:t>лет</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4"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15" w:type="pct"/>
            <w:shd w:val="clear" w:color="auto" w:fill="auto"/>
            <w:noWrap/>
            <w:vAlign w:val="center"/>
          </w:tcPr>
          <w:p w:rsidR="00B67C9F" w:rsidRPr="00411B84" w:rsidRDefault="00B67C9F" w:rsidP="00815906">
            <w:pPr>
              <w:pStyle w:val="Table"/>
            </w:pPr>
            <w:r w:rsidRPr="00411B84">
              <w:t> </w:t>
            </w:r>
          </w:p>
        </w:tc>
      </w:tr>
      <w:tr w:rsidR="00B67C9F" w:rsidRPr="00411B84" w:rsidTr="00B67C9F">
        <w:trPr>
          <w:trHeight w:val="270"/>
        </w:trPr>
        <w:tc>
          <w:tcPr>
            <w:tcW w:w="327" w:type="pct"/>
            <w:vMerge w:val="restart"/>
            <w:shd w:val="clear" w:color="auto" w:fill="auto"/>
          </w:tcPr>
          <w:p w:rsidR="00B67C9F" w:rsidRPr="00411B84" w:rsidRDefault="00B67C9F" w:rsidP="00815906">
            <w:pPr>
              <w:pStyle w:val="Table"/>
            </w:pPr>
            <w:r w:rsidRPr="00411B84">
              <w:t>3</w:t>
            </w:r>
          </w:p>
        </w:tc>
        <w:tc>
          <w:tcPr>
            <w:tcW w:w="1357" w:type="pct"/>
            <w:shd w:val="clear" w:color="auto" w:fill="auto"/>
          </w:tcPr>
          <w:p w:rsidR="00B67C9F" w:rsidRPr="00411B84" w:rsidRDefault="00B67C9F" w:rsidP="00815906">
            <w:pPr>
              <w:pStyle w:val="Table"/>
            </w:pPr>
            <w:r w:rsidRPr="00411B84">
              <w:t>Ежегодный размер пользования:</w:t>
            </w:r>
          </w:p>
        </w:tc>
        <w:tc>
          <w:tcPr>
            <w:tcW w:w="367" w:type="pct"/>
            <w:shd w:val="clear" w:color="auto" w:fill="auto"/>
            <w:vAlign w:val="bottom"/>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4"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15" w:type="pct"/>
            <w:shd w:val="clear" w:color="auto" w:fill="auto"/>
            <w:noWrap/>
            <w:vAlign w:val="center"/>
          </w:tcPr>
          <w:p w:rsidR="00B67C9F" w:rsidRPr="00411B84" w:rsidRDefault="00B67C9F" w:rsidP="00815906">
            <w:pPr>
              <w:pStyle w:val="Table"/>
            </w:pPr>
            <w:r w:rsidRPr="00411B84">
              <w:t> </w:t>
            </w:r>
          </w:p>
        </w:tc>
      </w:tr>
      <w:tr w:rsidR="00B67C9F" w:rsidRPr="00411B84" w:rsidTr="00B67C9F">
        <w:trPr>
          <w:trHeight w:val="270"/>
        </w:trPr>
        <w:tc>
          <w:tcPr>
            <w:tcW w:w="327" w:type="pct"/>
            <w:vMerge/>
            <w:shd w:val="clear" w:color="auto" w:fill="auto"/>
          </w:tcPr>
          <w:p w:rsidR="00B67C9F" w:rsidRPr="00411B84" w:rsidRDefault="00B67C9F" w:rsidP="00815906">
            <w:pPr>
              <w:pStyle w:val="Table"/>
            </w:pPr>
          </w:p>
        </w:tc>
        <w:tc>
          <w:tcPr>
            <w:tcW w:w="1357" w:type="pct"/>
            <w:shd w:val="clear" w:color="auto" w:fill="auto"/>
          </w:tcPr>
          <w:p w:rsidR="00B67C9F" w:rsidRPr="00411B84" w:rsidRDefault="00B67C9F" w:rsidP="00815906">
            <w:pPr>
              <w:pStyle w:val="Table"/>
            </w:pPr>
            <w:r w:rsidRPr="00411B84">
              <w:t>площадь</w:t>
            </w:r>
          </w:p>
        </w:tc>
        <w:tc>
          <w:tcPr>
            <w:tcW w:w="367" w:type="pct"/>
            <w:shd w:val="clear" w:color="auto" w:fill="auto"/>
          </w:tcPr>
          <w:p w:rsidR="00B67C9F" w:rsidRPr="00411B84" w:rsidRDefault="00B67C9F" w:rsidP="00815906">
            <w:pPr>
              <w:pStyle w:val="Table"/>
            </w:pPr>
            <w:r w:rsidRPr="00411B84">
              <w:t>га</w:t>
            </w:r>
          </w:p>
        </w:tc>
        <w:tc>
          <w:tcPr>
            <w:tcW w:w="422" w:type="pct"/>
            <w:shd w:val="clear" w:color="auto" w:fill="auto"/>
            <w:vAlign w:val="center"/>
          </w:tcPr>
          <w:p w:rsidR="00B67C9F" w:rsidRPr="00411B84" w:rsidRDefault="00B67C9F" w:rsidP="00815906">
            <w:pPr>
              <w:pStyle w:val="Table"/>
            </w:pPr>
            <w:r w:rsidRPr="00411B84">
              <w:t>4,6</w:t>
            </w:r>
          </w:p>
        </w:tc>
        <w:tc>
          <w:tcPr>
            <w:tcW w:w="422" w:type="pct"/>
            <w:shd w:val="clear" w:color="auto" w:fill="auto"/>
            <w:vAlign w:val="center"/>
          </w:tcPr>
          <w:p w:rsidR="00B67C9F" w:rsidRPr="00411B84" w:rsidRDefault="00B67C9F" w:rsidP="00815906">
            <w:pPr>
              <w:pStyle w:val="Table"/>
            </w:pPr>
            <w:r w:rsidRPr="00411B84">
              <w:t>0,1</w:t>
            </w:r>
          </w:p>
        </w:tc>
        <w:tc>
          <w:tcPr>
            <w:tcW w:w="424"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15" w:type="pct"/>
            <w:shd w:val="clear" w:color="auto" w:fill="auto"/>
            <w:noWrap/>
            <w:vAlign w:val="center"/>
          </w:tcPr>
          <w:p w:rsidR="00B67C9F" w:rsidRPr="00411B84" w:rsidRDefault="00B67C9F" w:rsidP="00815906">
            <w:pPr>
              <w:pStyle w:val="Table"/>
            </w:pPr>
            <w:r w:rsidRPr="00411B84">
              <w:t>4,7</w:t>
            </w:r>
          </w:p>
        </w:tc>
      </w:tr>
      <w:tr w:rsidR="00B67C9F" w:rsidRPr="00411B84" w:rsidTr="00B67C9F">
        <w:trPr>
          <w:trHeight w:val="270"/>
        </w:trPr>
        <w:tc>
          <w:tcPr>
            <w:tcW w:w="327" w:type="pct"/>
            <w:vMerge/>
            <w:shd w:val="clear" w:color="auto" w:fill="auto"/>
          </w:tcPr>
          <w:p w:rsidR="00B67C9F" w:rsidRPr="00411B84" w:rsidRDefault="00B67C9F" w:rsidP="00815906">
            <w:pPr>
              <w:pStyle w:val="Table"/>
            </w:pPr>
          </w:p>
        </w:tc>
        <w:tc>
          <w:tcPr>
            <w:tcW w:w="1357" w:type="pct"/>
            <w:shd w:val="clear" w:color="auto" w:fill="auto"/>
          </w:tcPr>
          <w:p w:rsidR="00B67C9F" w:rsidRPr="00411B84" w:rsidRDefault="00B67C9F" w:rsidP="00815906">
            <w:pPr>
              <w:pStyle w:val="Table"/>
            </w:pPr>
            <w:r w:rsidRPr="00411B84">
              <w:t>выбираемый запас:</w:t>
            </w:r>
          </w:p>
        </w:tc>
        <w:tc>
          <w:tcPr>
            <w:tcW w:w="367" w:type="pct"/>
            <w:shd w:val="clear" w:color="auto" w:fill="auto"/>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4"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15" w:type="pct"/>
            <w:shd w:val="clear" w:color="auto" w:fill="auto"/>
            <w:noWrap/>
            <w:vAlign w:val="center"/>
          </w:tcPr>
          <w:p w:rsidR="00B67C9F" w:rsidRPr="00411B84" w:rsidRDefault="00B67C9F" w:rsidP="00815906">
            <w:pPr>
              <w:pStyle w:val="Table"/>
            </w:pPr>
            <w:r w:rsidRPr="00411B84">
              <w:t> </w:t>
            </w:r>
          </w:p>
        </w:tc>
      </w:tr>
      <w:tr w:rsidR="00B67C9F" w:rsidRPr="00411B84" w:rsidTr="00B67C9F">
        <w:trPr>
          <w:trHeight w:val="270"/>
        </w:trPr>
        <w:tc>
          <w:tcPr>
            <w:tcW w:w="327" w:type="pct"/>
            <w:vMerge/>
            <w:shd w:val="clear" w:color="auto" w:fill="auto"/>
          </w:tcPr>
          <w:p w:rsidR="00B67C9F" w:rsidRPr="00411B84" w:rsidRDefault="00B67C9F" w:rsidP="00815906">
            <w:pPr>
              <w:pStyle w:val="Table"/>
            </w:pPr>
          </w:p>
        </w:tc>
        <w:tc>
          <w:tcPr>
            <w:tcW w:w="1357" w:type="pct"/>
            <w:shd w:val="clear" w:color="auto" w:fill="auto"/>
          </w:tcPr>
          <w:p w:rsidR="00B67C9F" w:rsidRPr="00411B84" w:rsidRDefault="00B67C9F" w:rsidP="00815906">
            <w:pPr>
              <w:pStyle w:val="Table"/>
            </w:pPr>
            <w:r w:rsidRPr="00411B84">
              <w:t>корневой</w:t>
            </w:r>
          </w:p>
        </w:tc>
        <w:tc>
          <w:tcPr>
            <w:tcW w:w="367" w:type="pct"/>
            <w:shd w:val="clear" w:color="auto" w:fill="auto"/>
          </w:tcPr>
          <w:p w:rsidR="00B67C9F" w:rsidRPr="00411B84" w:rsidRDefault="00B67C9F" w:rsidP="00815906">
            <w:pPr>
              <w:pStyle w:val="Table"/>
            </w:pPr>
            <w:r w:rsidRPr="00411B84">
              <w:t>м</w:t>
            </w:r>
            <w:r w:rsidRPr="00411B84">
              <w:rPr>
                <w:vertAlign w:val="superscript"/>
              </w:rPr>
              <w:t>3</w:t>
            </w:r>
          </w:p>
        </w:tc>
        <w:tc>
          <w:tcPr>
            <w:tcW w:w="422" w:type="pct"/>
            <w:shd w:val="clear" w:color="auto" w:fill="auto"/>
            <w:vAlign w:val="center"/>
          </w:tcPr>
          <w:p w:rsidR="00B67C9F" w:rsidRPr="00411B84" w:rsidRDefault="00B67C9F" w:rsidP="00815906">
            <w:pPr>
              <w:pStyle w:val="Table"/>
            </w:pPr>
            <w:r w:rsidRPr="00411B84">
              <w:t>175</w:t>
            </w:r>
          </w:p>
        </w:tc>
        <w:tc>
          <w:tcPr>
            <w:tcW w:w="422" w:type="pct"/>
            <w:shd w:val="clear" w:color="auto" w:fill="auto"/>
            <w:vAlign w:val="center"/>
          </w:tcPr>
          <w:p w:rsidR="00B67C9F" w:rsidRPr="00411B84" w:rsidRDefault="00B67C9F" w:rsidP="00815906">
            <w:pPr>
              <w:pStyle w:val="Table"/>
            </w:pPr>
            <w:r w:rsidRPr="00411B84">
              <w:t>5</w:t>
            </w:r>
          </w:p>
        </w:tc>
        <w:tc>
          <w:tcPr>
            <w:tcW w:w="424"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15" w:type="pct"/>
            <w:shd w:val="clear" w:color="auto" w:fill="auto"/>
            <w:noWrap/>
            <w:vAlign w:val="center"/>
          </w:tcPr>
          <w:p w:rsidR="00B67C9F" w:rsidRPr="00411B84" w:rsidRDefault="00B67C9F" w:rsidP="00815906">
            <w:pPr>
              <w:pStyle w:val="Table"/>
            </w:pPr>
            <w:r w:rsidRPr="00411B84">
              <w:t>180</w:t>
            </w:r>
          </w:p>
        </w:tc>
      </w:tr>
      <w:tr w:rsidR="00B67C9F" w:rsidRPr="00411B84" w:rsidTr="00B67C9F">
        <w:trPr>
          <w:trHeight w:val="270"/>
        </w:trPr>
        <w:tc>
          <w:tcPr>
            <w:tcW w:w="327" w:type="pct"/>
            <w:vMerge/>
            <w:shd w:val="clear" w:color="auto" w:fill="auto"/>
          </w:tcPr>
          <w:p w:rsidR="00B67C9F" w:rsidRPr="00411B84" w:rsidRDefault="00B67C9F" w:rsidP="00815906">
            <w:pPr>
              <w:pStyle w:val="Table"/>
            </w:pPr>
          </w:p>
        </w:tc>
        <w:tc>
          <w:tcPr>
            <w:tcW w:w="1357" w:type="pct"/>
            <w:tcBorders>
              <w:bottom w:val="single" w:sz="4" w:space="0" w:color="auto"/>
            </w:tcBorders>
            <w:shd w:val="clear" w:color="auto" w:fill="auto"/>
          </w:tcPr>
          <w:p w:rsidR="00B67C9F" w:rsidRPr="00411B84" w:rsidRDefault="00B67C9F" w:rsidP="00815906">
            <w:pPr>
              <w:pStyle w:val="Table"/>
            </w:pPr>
            <w:r w:rsidRPr="00411B84">
              <w:t>ликвидный</w:t>
            </w:r>
          </w:p>
        </w:tc>
        <w:tc>
          <w:tcPr>
            <w:tcW w:w="367" w:type="pct"/>
            <w:tcBorders>
              <w:bottom w:val="single" w:sz="4" w:space="0" w:color="auto"/>
            </w:tcBorders>
            <w:shd w:val="clear" w:color="auto" w:fill="auto"/>
          </w:tcPr>
          <w:p w:rsidR="00B67C9F" w:rsidRPr="00411B84" w:rsidRDefault="00B67C9F" w:rsidP="00815906">
            <w:pPr>
              <w:pStyle w:val="Table"/>
            </w:pPr>
            <w:r w:rsidRPr="00411B84">
              <w:t>м</w:t>
            </w:r>
            <w:r w:rsidRPr="00411B84">
              <w:rPr>
                <w:vertAlign w:val="superscript"/>
              </w:rPr>
              <w:t>3</w:t>
            </w:r>
          </w:p>
        </w:tc>
        <w:tc>
          <w:tcPr>
            <w:tcW w:w="422" w:type="pct"/>
            <w:tcBorders>
              <w:bottom w:val="single" w:sz="4" w:space="0" w:color="auto"/>
            </w:tcBorders>
            <w:shd w:val="clear" w:color="auto" w:fill="auto"/>
            <w:vAlign w:val="center"/>
          </w:tcPr>
          <w:p w:rsidR="00B67C9F" w:rsidRPr="00411B84" w:rsidRDefault="00B67C9F" w:rsidP="00815906">
            <w:pPr>
              <w:pStyle w:val="Table"/>
            </w:pPr>
            <w:r w:rsidRPr="00411B84">
              <w:t>121</w:t>
            </w:r>
          </w:p>
        </w:tc>
        <w:tc>
          <w:tcPr>
            <w:tcW w:w="422" w:type="pct"/>
            <w:tcBorders>
              <w:bottom w:val="single" w:sz="4" w:space="0" w:color="auto"/>
            </w:tcBorders>
            <w:shd w:val="clear" w:color="auto" w:fill="auto"/>
            <w:vAlign w:val="center"/>
          </w:tcPr>
          <w:p w:rsidR="00B67C9F" w:rsidRPr="00411B84" w:rsidRDefault="00B67C9F" w:rsidP="00815906">
            <w:pPr>
              <w:pStyle w:val="Table"/>
            </w:pPr>
            <w:r w:rsidRPr="00411B84">
              <w:t>4</w:t>
            </w:r>
          </w:p>
        </w:tc>
        <w:tc>
          <w:tcPr>
            <w:tcW w:w="424" w:type="pct"/>
            <w:tcBorders>
              <w:bottom w:val="single" w:sz="4" w:space="0" w:color="auto"/>
            </w:tcBorders>
            <w:shd w:val="clear" w:color="auto" w:fill="auto"/>
            <w:vAlign w:val="center"/>
          </w:tcPr>
          <w:p w:rsidR="00B67C9F" w:rsidRPr="00411B84" w:rsidRDefault="00B67C9F" w:rsidP="00815906">
            <w:pPr>
              <w:pStyle w:val="Table"/>
            </w:pPr>
            <w:r w:rsidRPr="00411B84">
              <w:t> </w:t>
            </w:r>
          </w:p>
        </w:tc>
        <w:tc>
          <w:tcPr>
            <w:tcW w:w="422" w:type="pct"/>
            <w:tcBorders>
              <w:bottom w:val="single" w:sz="4" w:space="0" w:color="auto"/>
            </w:tcBorders>
            <w:shd w:val="clear" w:color="auto" w:fill="auto"/>
            <w:vAlign w:val="center"/>
          </w:tcPr>
          <w:p w:rsidR="00B67C9F" w:rsidRPr="00411B84" w:rsidRDefault="00B67C9F" w:rsidP="00815906">
            <w:pPr>
              <w:pStyle w:val="Table"/>
            </w:pPr>
            <w:r w:rsidRPr="00411B84">
              <w:t> </w:t>
            </w:r>
          </w:p>
        </w:tc>
        <w:tc>
          <w:tcPr>
            <w:tcW w:w="422" w:type="pct"/>
            <w:tcBorders>
              <w:bottom w:val="single" w:sz="4" w:space="0" w:color="auto"/>
            </w:tcBorders>
            <w:shd w:val="clear" w:color="auto" w:fill="auto"/>
            <w:vAlign w:val="center"/>
          </w:tcPr>
          <w:p w:rsidR="00B67C9F" w:rsidRPr="00411B84" w:rsidRDefault="00B67C9F" w:rsidP="00815906">
            <w:pPr>
              <w:pStyle w:val="Table"/>
            </w:pPr>
            <w:r w:rsidRPr="00411B84">
              <w:t> </w:t>
            </w:r>
          </w:p>
        </w:tc>
        <w:tc>
          <w:tcPr>
            <w:tcW w:w="422" w:type="pct"/>
            <w:tcBorders>
              <w:bottom w:val="single" w:sz="4" w:space="0" w:color="auto"/>
            </w:tcBorders>
            <w:shd w:val="clear" w:color="auto" w:fill="auto"/>
            <w:vAlign w:val="center"/>
          </w:tcPr>
          <w:p w:rsidR="00B67C9F" w:rsidRPr="00411B84" w:rsidRDefault="00B67C9F" w:rsidP="00815906">
            <w:pPr>
              <w:pStyle w:val="Table"/>
            </w:pPr>
            <w:r w:rsidRPr="00411B84">
              <w:t> </w:t>
            </w:r>
          </w:p>
        </w:tc>
        <w:tc>
          <w:tcPr>
            <w:tcW w:w="415" w:type="pct"/>
            <w:tcBorders>
              <w:bottom w:val="single" w:sz="4" w:space="0" w:color="auto"/>
            </w:tcBorders>
            <w:shd w:val="clear" w:color="auto" w:fill="auto"/>
            <w:noWrap/>
            <w:vAlign w:val="center"/>
          </w:tcPr>
          <w:p w:rsidR="00B67C9F" w:rsidRPr="00411B84" w:rsidRDefault="00B67C9F" w:rsidP="00815906">
            <w:pPr>
              <w:pStyle w:val="Table"/>
            </w:pPr>
            <w:r w:rsidRPr="00411B84">
              <w:t>125</w:t>
            </w:r>
          </w:p>
        </w:tc>
      </w:tr>
      <w:tr w:rsidR="00B67C9F" w:rsidRPr="00411B84" w:rsidTr="00B67C9F">
        <w:trPr>
          <w:trHeight w:val="270"/>
        </w:trPr>
        <w:tc>
          <w:tcPr>
            <w:tcW w:w="327" w:type="pct"/>
            <w:vMerge/>
            <w:tcBorders>
              <w:bottom w:val="nil"/>
            </w:tcBorders>
            <w:shd w:val="clear" w:color="auto" w:fill="auto"/>
          </w:tcPr>
          <w:p w:rsidR="00B67C9F" w:rsidRPr="00411B84" w:rsidRDefault="00B67C9F" w:rsidP="00815906">
            <w:pPr>
              <w:pStyle w:val="Table"/>
            </w:pPr>
          </w:p>
        </w:tc>
        <w:tc>
          <w:tcPr>
            <w:tcW w:w="1357" w:type="pct"/>
            <w:tcBorders>
              <w:bottom w:val="nil"/>
            </w:tcBorders>
            <w:shd w:val="clear" w:color="auto" w:fill="auto"/>
          </w:tcPr>
          <w:p w:rsidR="00B67C9F" w:rsidRPr="00411B84" w:rsidRDefault="00B67C9F" w:rsidP="00815906">
            <w:pPr>
              <w:pStyle w:val="Table"/>
            </w:pPr>
            <w:r w:rsidRPr="00411B84">
              <w:t>деловой</w:t>
            </w:r>
          </w:p>
        </w:tc>
        <w:tc>
          <w:tcPr>
            <w:tcW w:w="367" w:type="pct"/>
            <w:tcBorders>
              <w:bottom w:val="nil"/>
            </w:tcBorders>
            <w:shd w:val="clear" w:color="auto" w:fill="auto"/>
          </w:tcPr>
          <w:p w:rsidR="00B67C9F" w:rsidRPr="00411B84" w:rsidRDefault="00B67C9F" w:rsidP="00815906">
            <w:pPr>
              <w:pStyle w:val="Table"/>
            </w:pPr>
            <w:r w:rsidRPr="00411B84">
              <w:t>м</w:t>
            </w:r>
            <w:r w:rsidRPr="00411B84">
              <w:rPr>
                <w:vertAlign w:val="superscript"/>
              </w:rPr>
              <w:t>3</w:t>
            </w:r>
          </w:p>
        </w:tc>
        <w:tc>
          <w:tcPr>
            <w:tcW w:w="422" w:type="pct"/>
            <w:tcBorders>
              <w:bottom w:val="nil"/>
            </w:tcBorders>
            <w:shd w:val="clear" w:color="auto" w:fill="auto"/>
            <w:vAlign w:val="center"/>
          </w:tcPr>
          <w:p w:rsidR="00B67C9F" w:rsidRPr="00411B84" w:rsidRDefault="00B67C9F" w:rsidP="00815906">
            <w:pPr>
              <w:pStyle w:val="Table"/>
            </w:pPr>
            <w:r w:rsidRPr="00411B84">
              <w:t>53</w:t>
            </w:r>
          </w:p>
        </w:tc>
        <w:tc>
          <w:tcPr>
            <w:tcW w:w="422" w:type="pct"/>
            <w:tcBorders>
              <w:bottom w:val="nil"/>
            </w:tcBorders>
            <w:shd w:val="clear" w:color="auto" w:fill="auto"/>
            <w:vAlign w:val="center"/>
          </w:tcPr>
          <w:p w:rsidR="00B67C9F" w:rsidRPr="00411B84" w:rsidRDefault="00B67C9F" w:rsidP="00815906">
            <w:pPr>
              <w:pStyle w:val="Table"/>
            </w:pPr>
            <w:r w:rsidRPr="00411B84">
              <w:t>2</w:t>
            </w:r>
          </w:p>
        </w:tc>
        <w:tc>
          <w:tcPr>
            <w:tcW w:w="424" w:type="pct"/>
            <w:tcBorders>
              <w:bottom w:val="nil"/>
            </w:tcBorders>
            <w:shd w:val="clear" w:color="auto" w:fill="auto"/>
            <w:vAlign w:val="center"/>
          </w:tcPr>
          <w:p w:rsidR="00B67C9F" w:rsidRPr="00411B84" w:rsidRDefault="00B67C9F" w:rsidP="00815906">
            <w:pPr>
              <w:pStyle w:val="Table"/>
            </w:pPr>
            <w:r w:rsidRPr="00411B84">
              <w:t> </w:t>
            </w:r>
          </w:p>
        </w:tc>
        <w:tc>
          <w:tcPr>
            <w:tcW w:w="422" w:type="pct"/>
            <w:tcBorders>
              <w:bottom w:val="nil"/>
            </w:tcBorders>
            <w:shd w:val="clear" w:color="auto" w:fill="auto"/>
            <w:vAlign w:val="center"/>
          </w:tcPr>
          <w:p w:rsidR="00B67C9F" w:rsidRPr="00411B84" w:rsidRDefault="00B67C9F" w:rsidP="00815906">
            <w:pPr>
              <w:pStyle w:val="Table"/>
            </w:pPr>
            <w:r w:rsidRPr="00411B84">
              <w:t> </w:t>
            </w:r>
          </w:p>
        </w:tc>
        <w:tc>
          <w:tcPr>
            <w:tcW w:w="422" w:type="pct"/>
            <w:tcBorders>
              <w:bottom w:val="nil"/>
            </w:tcBorders>
            <w:shd w:val="clear" w:color="auto" w:fill="auto"/>
            <w:vAlign w:val="center"/>
          </w:tcPr>
          <w:p w:rsidR="00B67C9F" w:rsidRPr="00411B84" w:rsidRDefault="00B67C9F" w:rsidP="00815906">
            <w:pPr>
              <w:pStyle w:val="Table"/>
            </w:pPr>
            <w:r w:rsidRPr="00411B84">
              <w:t> </w:t>
            </w:r>
          </w:p>
        </w:tc>
        <w:tc>
          <w:tcPr>
            <w:tcW w:w="422" w:type="pct"/>
            <w:tcBorders>
              <w:bottom w:val="nil"/>
            </w:tcBorders>
            <w:shd w:val="clear" w:color="auto" w:fill="auto"/>
            <w:vAlign w:val="center"/>
          </w:tcPr>
          <w:p w:rsidR="00B67C9F" w:rsidRPr="00411B84" w:rsidRDefault="00B67C9F" w:rsidP="00815906">
            <w:pPr>
              <w:pStyle w:val="Table"/>
            </w:pPr>
            <w:r w:rsidRPr="00411B84">
              <w:t> </w:t>
            </w:r>
          </w:p>
        </w:tc>
        <w:tc>
          <w:tcPr>
            <w:tcW w:w="415" w:type="pct"/>
            <w:tcBorders>
              <w:bottom w:val="nil"/>
            </w:tcBorders>
            <w:shd w:val="clear" w:color="auto" w:fill="auto"/>
            <w:noWrap/>
            <w:vAlign w:val="center"/>
          </w:tcPr>
          <w:p w:rsidR="00B67C9F" w:rsidRPr="00411B84" w:rsidRDefault="00B67C9F" w:rsidP="00815906">
            <w:pPr>
              <w:pStyle w:val="Table"/>
            </w:pPr>
            <w:r w:rsidRPr="00411B84">
              <w:t>55</w:t>
            </w:r>
          </w:p>
        </w:tc>
      </w:tr>
      <w:tr w:rsidR="00001BAE" w:rsidRPr="00411B84" w:rsidTr="00327183">
        <w:trPr>
          <w:trHeight w:val="255"/>
        </w:trPr>
        <w:tc>
          <w:tcPr>
            <w:tcW w:w="5000" w:type="pct"/>
            <w:gridSpan w:val="10"/>
            <w:shd w:val="clear" w:color="auto" w:fill="auto"/>
          </w:tcPr>
          <w:p w:rsidR="00001BAE" w:rsidRPr="00411B84" w:rsidRDefault="00001BAE" w:rsidP="00815906">
            <w:pPr>
              <w:pStyle w:val="Table"/>
            </w:pPr>
            <w:r w:rsidRPr="00411B84">
              <w:t>Всего:</w:t>
            </w:r>
          </w:p>
        </w:tc>
      </w:tr>
      <w:tr w:rsidR="00001BAE" w:rsidRPr="00411B84" w:rsidTr="00962769">
        <w:trPr>
          <w:trHeight w:val="285"/>
        </w:trPr>
        <w:tc>
          <w:tcPr>
            <w:tcW w:w="327" w:type="pct"/>
            <w:vMerge w:val="restart"/>
            <w:shd w:val="clear" w:color="auto" w:fill="auto"/>
          </w:tcPr>
          <w:p w:rsidR="00001BAE" w:rsidRPr="00411B84" w:rsidRDefault="00001BAE" w:rsidP="00815906">
            <w:pPr>
              <w:pStyle w:val="Table"/>
            </w:pPr>
          </w:p>
        </w:tc>
        <w:tc>
          <w:tcPr>
            <w:tcW w:w="1357" w:type="pct"/>
            <w:vMerge w:val="restart"/>
            <w:shd w:val="clear" w:color="auto" w:fill="auto"/>
          </w:tcPr>
          <w:p w:rsidR="00001BAE" w:rsidRPr="00411B84" w:rsidRDefault="00001BAE" w:rsidP="00815906">
            <w:pPr>
              <w:pStyle w:val="Table"/>
            </w:pPr>
            <w:r w:rsidRPr="00411B84">
              <w:t xml:space="preserve">Выявленный фонд </w:t>
            </w:r>
            <w:r w:rsidRPr="00411B84">
              <w:lastRenderedPageBreak/>
              <w:t>по лесоводственным требованиям</w:t>
            </w:r>
          </w:p>
        </w:tc>
        <w:tc>
          <w:tcPr>
            <w:tcW w:w="367" w:type="pct"/>
            <w:shd w:val="clear" w:color="auto" w:fill="auto"/>
            <w:vAlign w:val="center"/>
          </w:tcPr>
          <w:p w:rsidR="00001BAE" w:rsidRPr="00411B84" w:rsidRDefault="00001BAE" w:rsidP="00815906">
            <w:pPr>
              <w:pStyle w:val="Table"/>
            </w:pPr>
            <w:r w:rsidRPr="00411B84">
              <w:lastRenderedPageBreak/>
              <w:t>га</w:t>
            </w:r>
          </w:p>
        </w:tc>
        <w:tc>
          <w:tcPr>
            <w:tcW w:w="422" w:type="pct"/>
            <w:shd w:val="clear" w:color="auto" w:fill="auto"/>
            <w:vAlign w:val="center"/>
          </w:tcPr>
          <w:p w:rsidR="00001BAE" w:rsidRPr="00411B84" w:rsidRDefault="00001BAE" w:rsidP="00815906">
            <w:pPr>
              <w:pStyle w:val="Table"/>
            </w:pPr>
            <w:r w:rsidRPr="00411B84">
              <w:t>65,7</w:t>
            </w:r>
          </w:p>
        </w:tc>
        <w:tc>
          <w:tcPr>
            <w:tcW w:w="422" w:type="pct"/>
            <w:shd w:val="clear" w:color="auto" w:fill="auto"/>
            <w:vAlign w:val="center"/>
          </w:tcPr>
          <w:p w:rsidR="00001BAE" w:rsidRPr="00411B84" w:rsidRDefault="00001BAE" w:rsidP="00815906">
            <w:pPr>
              <w:pStyle w:val="Table"/>
            </w:pPr>
            <w:r w:rsidRPr="00411B84">
              <w:t>2</w:t>
            </w:r>
          </w:p>
        </w:tc>
        <w:tc>
          <w:tcPr>
            <w:tcW w:w="424" w:type="pct"/>
            <w:shd w:val="clear" w:color="auto" w:fill="auto"/>
            <w:vAlign w:val="center"/>
          </w:tcPr>
          <w:p w:rsidR="00001BAE" w:rsidRPr="00411B84" w:rsidRDefault="00001BAE" w:rsidP="00815906">
            <w:pPr>
              <w:pStyle w:val="Table"/>
            </w:pPr>
          </w:p>
        </w:tc>
        <w:tc>
          <w:tcPr>
            <w:tcW w:w="422" w:type="pct"/>
            <w:shd w:val="clear" w:color="auto" w:fill="auto"/>
            <w:vAlign w:val="center"/>
          </w:tcPr>
          <w:p w:rsidR="00001BAE" w:rsidRPr="00411B84" w:rsidRDefault="00001BAE" w:rsidP="00815906">
            <w:pPr>
              <w:pStyle w:val="Table"/>
            </w:pPr>
          </w:p>
        </w:tc>
        <w:tc>
          <w:tcPr>
            <w:tcW w:w="422" w:type="pct"/>
            <w:shd w:val="clear" w:color="auto" w:fill="auto"/>
            <w:vAlign w:val="center"/>
          </w:tcPr>
          <w:p w:rsidR="00001BAE" w:rsidRPr="00411B84" w:rsidRDefault="00001BAE" w:rsidP="00815906">
            <w:pPr>
              <w:pStyle w:val="Table"/>
            </w:pPr>
          </w:p>
        </w:tc>
        <w:tc>
          <w:tcPr>
            <w:tcW w:w="422" w:type="pct"/>
            <w:shd w:val="clear" w:color="auto" w:fill="auto"/>
            <w:vAlign w:val="center"/>
          </w:tcPr>
          <w:p w:rsidR="00001BAE" w:rsidRPr="00411B84" w:rsidRDefault="00001BAE" w:rsidP="00815906">
            <w:pPr>
              <w:pStyle w:val="Table"/>
            </w:pPr>
          </w:p>
        </w:tc>
        <w:tc>
          <w:tcPr>
            <w:tcW w:w="415" w:type="pct"/>
            <w:shd w:val="clear" w:color="auto" w:fill="auto"/>
            <w:noWrap/>
            <w:vAlign w:val="center"/>
          </w:tcPr>
          <w:p w:rsidR="00001BAE" w:rsidRPr="00411B84" w:rsidRDefault="00001BAE" w:rsidP="00815906">
            <w:pPr>
              <w:pStyle w:val="Table"/>
            </w:pPr>
            <w:r w:rsidRPr="00411B84">
              <w:t>67,7</w:t>
            </w:r>
          </w:p>
        </w:tc>
      </w:tr>
      <w:tr w:rsidR="00001BAE" w:rsidRPr="00411B84" w:rsidTr="00962769">
        <w:trPr>
          <w:trHeight w:val="469"/>
        </w:trPr>
        <w:tc>
          <w:tcPr>
            <w:tcW w:w="327" w:type="pct"/>
            <w:vMerge/>
            <w:vAlign w:val="center"/>
          </w:tcPr>
          <w:p w:rsidR="00001BAE" w:rsidRPr="00411B84" w:rsidRDefault="00001BAE" w:rsidP="00815906">
            <w:pPr>
              <w:pStyle w:val="Table"/>
            </w:pPr>
          </w:p>
        </w:tc>
        <w:tc>
          <w:tcPr>
            <w:tcW w:w="1357" w:type="pct"/>
            <w:vMerge/>
            <w:vAlign w:val="center"/>
          </w:tcPr>
          <w:p w:rsidR="00001BAE" w:rsidRPr="00411B84" w:rsidRDefault="00001BAE" w:rsidP="00815906">
            <w:pPr>
              <w:pStyle w:val="Table"/>
            </w:pPr>
          </w:p>
        </w:tc>
        <w:tc>
          <w:tcPr>
            <w:tcW w:w="367" w:type="pct"/>
            <w:shd w:val="clear" w:color="auto" w:fill="auto"/>
            <w:vAlign w:val="center"/>
          </w:tcPr>
          <w:p w:rsidR="00001BAE" w:rsidRPr="00411B84" w:rsidRDefault="00001BAE" w:rsidP="00815906">
            <w:pPr>
              <w:pStyle w:val="Table"/>
            </w:pPr>
            <w:r w:rsidRPr="00411B84">
              <w:t>м</w:t>
            </w:r>
            <w:r w:rsidRPr="00411B84">
              <w:rPr>
                <w:vertAlign w:val="superscript"/>
              </w:rPr>
              <w:t>3</w:t>
            </w:r>
          </w:p>
        </w:tc>
        <w:tc>
          <w:tcPr>
            <w:tcW w:w="422" w:type="pct"/>
            <w:shd w:val="clear" w:color="auto" w:fill="auto"/>
            <w:vAlign w:val="center"/>
          </w:tcPr>
          <w:p w:rsidR="00001BAE" w:rsidRPr="00411B84" w:rsidRDefault="00001BAE" w:rsidP="00815906">
            <w:pPr>
              <w:pStyle w:val="Table"/>
            </w:pPr>
            <w:r w:rsidRPr="00411B84">
              <w:t>2930</w:t>
            </w:r>
          </w:p>
        </w:tc>
        <w:tc>
          <w:tcPr>
            <w:tcW w:w="422" w:type="pct"/>
            <w:shd w:val="clear" w:color="auto" w:fill="auto"/>
            <w:vAlign w:val="center"/>
          </w:tcPr>
          <w:p w:rsidR="00001BAE" w:rsidRPr="00411B84" w:rsidRDefault="00001BAE" w:rsidP="00815906">
            <w:pPr>
              <w:pStyle w:val="Table"/>
            </w:pPr>
            <w:r w:rsidRPr="00411B84">
              <w:t>140</w:t>
            </w:r>
          </w:p>
        </w:tc>
        <w:tc>
          <w:tcPr>
            <w:tcW w:w="424" w:type="pct"/>
            <w:shd w:val="clear" w:color="auto" w:fill="auto"/>
            <w:vAlign w:val="center"/>
          </w:tcPr>
          <w:p w:rsidR="00001BAE" w:rsidRPr="00411B84" w:rsidRDefault="00001BAE" w:rsidP="00815906">
            <w:pPr>
              <w:pStyle w:val="Table"/>
            </w:pPr>
          </w:p>
        </w:tc>
        <w:tc>
          <w:tcPr>
            <w:tcW w:w="422" w:type="pct"/>
            <w:shd w:val="clear" w:color="auto" w:fill="auto"/>
            <w:vAlign w:val="center"/>
          </w:tcPr>
          <w:p w:rsidR="00001BAE" w:rsidRPr="00411B84" w:rsidRDefault="00001BAE" w:rsidP="00815906">
            <w:pPr>
              <w:pStyle w:val="Table"/>
            </w:pPr>
          </w:p>
        </w:tc>
        <w:tc>
          <w:tcPr>
            <w:tcW w:w="422" w:type="pct"/>
            <w:shd w:val="clear" w:color="auto" w:fill="auto"/>
            <w:vAlign w:val="center"/>
          </w:tcPr>
          <w:p w:rsidR="00001BAE" w:rsidRPr="00411B84" w:rsidRDefault="00001BAE" w:rsidP="00815906">
            <w:pPr>
              <w:pStyle w:val="Table"/>
            </w:pPr>
          </w:p>
        </w:tc>
        <w:tc>
          <w:tcPr>
            <w:tcW w:w="422" w:type="pct"/>
            <w:shd w:val="clear" w:color="auto" w:fill="auto"/>
            <w:vAlign w:val="center"/>
          </w:tcPr>
          <w:p w:rsidR="00001BAE" w:rsidRPr="00411B84" w:rsidRDefault="00001BAE" w:rsidP="00815906">
            <w:pPr>
              <w:pStyle w:val="Table"/>
            </w:pPr>
          </w:p>
        </w:tc>
        <w:tc>
          <w:tcPr>
            <w:tcW w:w="415" w:type="pct"/>
            <w:shd w:val="clear" w:color="auto" w:fill="auto"/>
            <w:noWrap/>
            <w:vAlign w:val="center"/>
          </w:tcPr>
          <w:p w:rsidR="00001BAE" w:rsidRPr="00411B84" w:rsidRDefault="00001BAE" w:rsidP="00815906">
            <w:pPr>
              <w:pStyle w:val="Table"/>
            </w:pPr>
            <w:r w:rsidRPr="00411B84">
              <w:t>3070</w:t>
            </w:r>
          </w:p>
        </w:tc>
      </w:tr>
      <w:tr w:rsidR="00001BAE" w:rsidRPr="00411B84" w:rsidTr="00962769">
        <w:trPr>
          <w:trHeight w:val="92"/>
        </w:trPr>
        <w:tc>
          <w:tcPr>
            <w:tcW w:w="327" w:type="pct"/>
            <w:vMerge/>
            <w:shd w:val="clear" w:color="auto" w:fill="auto"/>
            <w:vAlign w:val="center"/>
          </w:tcPr>
          <w:p w:rsidR="00001BAE" w:rsidRPr="00411B84" w:rsidRDefault="00001BAE" w:rsidP="00815906">
            <w:pPr>
              <w:pStyle w:val="Table"/>
            </w:pPr>
            <w:r w:rsidRPr="00411B84">
              <w:lastRenderedPageBreak/>
              <w:t>2</w:t>
            </w:r>
          </w:p>
        </w:tc>
        <w:tc>
          <w:tcPr>
            <w:tcW w:w="1357" w:type="pct"/>
            <w:vMerge/>
            <w:shd w:val="clear" w:color="auto" w:fill="auto"/>
            <w:vAlign w:val="center"/>
          </w:tcPr>
          <w:p w:rsidR="00001BAE" w:rsidRPr="00411B84" w:rsidRDefault="00001BAE" w:rsidP="00815906">
            <w:pPr>
              <w:pStyle w:val="Table"/>
            </w:pPr>
            <w:r w:rsidRPr="00411B84">
              <w:t>Срок повторяемости</w:t>
            </w:r>
          </w:p>
        </w:tc>
        <w:tc>
          <w:tcPr>
            <w:tcW w:w="367" w:type="pct"/>
            <w:tcBorders>
              <w:top w:val="single" w:sz="4" w:space="0" w:color="auto"/>
              <w:left w:val="single" w:sz="4" w:space="0" w:color="auto"/>
              <w:bottom w:val="single" w:sz="4" w:space="0" w:color="auto"/>
              <w:right w:val="single" w:sz="4" w:space="0" w:color="auto"/>
            </w:tcBorders>
            <w:shd w:val="clear" w:color="auto" w:fill="auto"/>
            <w:vAlign w:val="bottom"/>
          </w:tcPr>
          <w:p w:rsidR="00001BAE" w:rsidRPr="00411B84" w:rsidRDefault="00001BAE" w:rsidP="00815906">
            <w:pPr>
              <w:pStyle w:val="Table"/>
            </w:pPr>
            <w:r w:rsidRPr="00411B84">
              <w:t>лет</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rsidR="00001BAE" w:rsidRPr="00411B84" w:rsidRDefault="00001BAE" w:rsidP="00815906">
            <w:pPr>
              <w:pStyle w:val="Table"/>
            </w:pPr>
            <w:r w:rsidRPr="00411B84">
              <w:t> </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rsidR="00001BAE" w:rsidRPr="00411B84" w:rsidRDefault="00001BAE" w:rsidP="00815906">
            <w:pPr>
              <w:pStyle w:val="Table"/>
            </w:pPr>
            <w:r w:rsidRPr="00411B84">
              <w:t> </w:t>
            </w:r>
          </w:p>
        </w:tc>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001BAE" w:rsidRPr="00411B84" w:rsidRDefault="00001BAE" w:rsidP="00815906">
            <w:pPr>
              <w:pStyle w:val="Table"/>
            </w:pPr>
            <w:r w:rsidRPr="00411B84">
              <w:t> </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rsidR="00001BAE" w:rsidRPr="00411B84" w:rsidRDefault="00001BAE" w:rsidP="00815906">
            <w:pPr>
              <w:pStyle w:val="Table"/>
            </w:pPr>
            <w:r w:rsidRPr="00411B84">
              <w:t> </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rsidR="00001BAE" w:rsidRPr="00411B84" w:rsidRDefault="00001BAE" w:rsidP="00815906">
            <w:pPr>
              <w:pStyle w:val="Table"/>
            </w:pPr>
            <w:r w:rsidRPr="00411B84">
              <w:t> </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rsidR="00001BAE" w:rsidRPr="00411B84" w:rsidRDefault="00001BAE" w:rsidP="00815906">
            <w:pPr>
              <w:pStyle w:val="Table"/>
            </w:pPr>
            <w:r w:rsidRPr="00411B84">
              <w:t> </w:t>
            </w:r>
          </w:p>
        </w:tc>
        <w:tc>
          <w:tcPr>
            <w:tcW w:w="4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1BAE" w:rsidRPr="00411B84" w:rsidRDefault="00001BAE" w:rsidP="00815906">
            <w:pPr>
              <w:pStyle w:val="Table"/>
            </w:pPr>
            <w:r w:rsidRPr="00411B84">
              <w:t> </w:t>
            </w:r>
          </w:p>
        </w:tc>
      </w:tr>
      <w:tr w:rsidR="00B67C9F" w:rsidRPr="00411B84" w:rsidTr="00B67C9F">
        <w:trPr>
          <w:trHeight w:val="270"/>
        </w:trPr>
        <w:tc>
          <w:tcPr>
            <w:tcW w:w="327" w:type="pct"/>
            <w:vMerge w:val="restart"/>
            <w:shd w:val="clear" w:color="auto" w:fill="auto"/>
          </w:tcPr>
          <w:p w:rsidR="00B67C9F" w:rsidRPr="00411B84" w:rsidRDefault="00B67C9F" w:rsidP="00815906">
            <w:pPr>
              <w:pStyle w:val="Table"/>
            </w:pPr>
          </w:p>
        </w:tc>
        <w:tc>
          <w:tcPr>
            <w:tcW w:w="1357" w:type="pct"/>
            <w:shd w:val="clear" w:color="auto" w:fill="auto"/>
          </w:tcPr>
          <w:p w:rsidR="00B67C9F" w:rsidRPr="00411B84" w:rsidRDefault="00B67C9F" w:rsidP="00815906">
            <w:pPr>
              <w:pStyle w:val="Table"/>
            </w:pPr>
            <w:r w:rsidRPr="00411B84">
              <w:t>Ежегодный размер пользования:</w:t>
            </w:r>
          </w:p>
        </w:tc>
        <w:tc>
          <w:tcPr>
            <w:tcW w:w="367" w:type="pct"/>
            <w:shd w:val="clear" w:color="auto" w:fill="auto"/>
            <w:vAlign w:val="bottom"/>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4"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15" w:type="pct"/>
            <w:shd w:val="clear" w:color="auto" w:fill="auto"/>
            <w:noWrap/>
            <w:vAlign w:val="center"/>
          </w:tcPr>
          <w:p w:rsidR="00B67C9F" w:rsidRPr="00411B84" w:rsidRDefault="00B67C9F" w:rsidP="00815906">
            <w:pPr>
              <w:pStyle w:val="Table"/>
            </w:pPr>
            <w:r w:rsidRPr="00411B84">
              <w:t> </w:t>
            </w:r>
          </w:p>
        </w:tc>
      </w:tr>
      <w:tr w:rsidR="00B67C9F" w:rsidRPr="00411B84" w:rsidTr="00B67C9F">
        <w:trPr>
          <w:trHeight w:val="270"/>
        </w:trPr>
        <w:tc>
          <w:tcPr>
            <w:tcW w:w="327" w:type="pct"/>
            <w:vMerge/>
            <w:shd w:val="clear" w:color="auto" w:fill="auto"/>
          </w:tcPr>
          <w:p w:rsidR="00B67C9F" w:rsidRPr="00411B84" w:rsidRDefault="00B67C9F" w:rsidP="00815906">
            <w:pPr>
              <w:pStyle w:val="Table"/>
            </w:pPr>
          </w:p>
        </w:tc>
        <w:tc>
          <w:tcPr>
            <w:tcW w:w="1357" w:type="pct"/>
            <w:shd w:val="clear" w:color="auto" w:fill="auto"/>
          </w:tcPr>
          <w:p w:rsidR="00B67C9F" w:rsidRPr="00411B84" w:rsidRDefault="00B67C9F" w:rsidP="00815906">
            <w:pPr>
              <w:pStyle w:val="Table"/>
            </w:pPr>
            <w:r w:rsidRPr="00411B84">
              <w:t>площадь</w:t>
            </w:r>
          </w:p>
        </w:tc>
        <w:tc>
          <w:tcPr>
            <w:tcW w:w="367" w:type="pct"/>
            <w:shd w:val="clear" w:color="auto" w:fill="auto"/>
          </w:tcPr>
          <w:p w:rsidR="00B67C9F" w:rsidRPr="00411B84" w:rsidRDefault="00B67C9F" w:rsidP="00815906">
            <w:pPr>
              <w:pStyle w:val="Table"/>
            </w:pPr>
            <w:r w:rsidRPr="00411B84">
              <w:t>га</w:t>
            </w:r>
          </w:p>
        </w:tc>
        <w:tc>
          <w:tcPr>
            <w:tcW w:w="422" w:type="pct"/>
            <w:shd w:val="clear" w:color="auto" w:fill="auto"/>
            <w:vAlign w:val="center"/>
          </w:tcPr>
          <w:p w:rsidR="00B67C9F" w:rsidRPr="00411B84" w:rsidRDefault="00B67C9F" w:rsidP="00815906">
            <w:pPr>
              <w:pStyle w:val="Table"/>
            </w:pPr>
            <w:r w:rsidRPr="00411B84">
              <w:t>6,6</w:t>
            </w:r>
          </w:p>
        </w:tc>
        <w:tc>
          <w:tcPr>
            <w:tcW w:w="422" w:type="pct"/>
            <w:shd w:val="clear" w:color="auto" w:fill="auto"/>
            <w:vAlign w:val="center"/>
          </w:tcPr>
          <w:p w:rsidR="00B67C9F" w:rsidRPr="00411B84" w:rsidRDefault="00B67C9F" w:rsidP="00815906">
            <w:pPr>
              <w:pStyle w:val="Table"/>
            </w:pPr>
            <w:r w:rsidRPr="00411B84">
              <w:t>0,2</w:t>
            </w:r>
          </w:p>
        </w:tc>
        <w:tc>
          <w:tcPr>
            <w:tcW w:w="424"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15" w:type="pct"/>
            <w:shd w:val="clear" w:color="auto" w:fill="auto"/>
            <w:noWrap/>
            <w:vAlign w:val="center"/>
          </w:tcPr>
          <w:p w:rsidR="00B67C9F" w:rsidRPr="00411B84" w:rsidRDefault="00B67C9F" w:rsidP="00815906">
            <w:pPr>
              <w:pStyle w:val="Table"/>
            </w:pPr>
            <w:r w:rsidRPr="00411B84">
              <w:t>6,8</w:t>
            </w:r>
          </w:p>
        </w:tc>
      </w:tr>
      <w:tr w:rsidR="00B67C9F" w:rsidRPr="00411B84" w:rsidTr="00B67C9F">
        <w:trPr>
          <w:trHeight w:val="270"/>
        </w:trPr>
        <w:tc>
          <w:tcPr>
            <w:tcW w:w="327" w:type="pct"/>
            <w:vMerge/>
            <w:shd w:val="clear" w:color="auto" w:fill="auto"/>
          </w:tcPr>
          <w:p w:rsidR="00B67C9F" w:rsidRPr="00411B84" w:rsidRDefault="00B67C9F" w:rsidP="00815906">
            <w:pPr>
              <w:pStyle w:val="Table"/>
            </w:pPr>
          </w:p>
        </w:tc>
        <w:tc>
          <w:tcPr>
            <w:tcW w:w="1357" w:type="pct"/>
            <w:shd w:val="clear" w:color="auto" w:fill="auto"/>
          </w:tcPr>
          <w:p w:rsidR="00B67C9F" w:rsidRPr="00411B84" w:rsidRDefault="00B67C9F" w:rsidP="00815906">
            <w:pPr>
              <w:pStyle w:val="Table"/>
            </w:pPr>
            <w:r w:rsidRPr="00411B84">
              <w:t>выбираемый запас:</w:t>
            </w:r>
          </w:p>
        </w:tc>
        <w:tc>
          <w:tcPr>
            <w:tcW w:w="367" w:type="pct"/>
            <w:shd w:val="clear" w:color="auto" w:fill="auto"/>
          </w:tcPr>
          <w:p w:rsidR="00B67C9F" w:rsidRPr="00411B84" w:rsidRDefault="00B67C9F" w:rsidP="00815906">
            <w:pPr>
              <w:pStyle w:val="Table"/>
            </w:pP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4"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15" w:type="pct"/>
            <w:shd w:val="clear" w:color="auto" w:fill="auto"/>
            <w:noWrap/>
            <w:vAlign w:val="center"/>
          </w:tcPr>
          <w:p w:rsidR="00B67C9F" w:rsidRPr="00411B84" w:rsidRDefault="00B67C9F" w:rsidP="00815906">
            <w:pPr>
              <w:pStyle w:val="Table"/>
            </w:pPr>
            <w:r w:rsidRPr="00411B84">
              <w:t> </w:t>
            </w:r>
          </w:p>
        </w:tc>
      </w:tr>
      <w:tr w:rsidR="00B67C9F" w:rsidRPr="00411B84" w:rsidTr="00B67C9F">
        <w:trPr>
          <w:trHeight w:val="270"/>
        </w:trPr>
        <w:tc>
          <w:tcPr>
            <w:tcW w:w="327" w:type="pct"/>
            <w:vMerge/>
            <w:shd w:val="clear" w:color="auto" w:fill="auto"/>
          </w:tcPr>
          <w:p w:rsidR="00B67C9F" w:rsidRPr="00411B84" w:rsidRDefault="00B67C9F" w:rsidP="00815906">
            <w:pPr>
              <w:pStyle w:val="Table"/>
            </w:pPr>
          </w:p>
        </w:tc>
        <w:tc>
          <w:tcPr>
            <w:tcW w:w="1357" w:type="pct"/>
            <w:shd w:val="clear" w:color="auto" w:fill="auto"/>
          </w:tcPr>
          <w:p w:rsidR="00B67C9F" w:rsidRPr="00411B84" w:rsidRDefault="00B67C9F" w:rsidP="00815906">
            <w:pPr>
              <w:pStyle w:val="Table"/>
            </w:pPr>
            <w:r w:rsidRPr="00411B84">
              <w:t>корневой</w:t>
            </w:r>
          </w:p>
        </w:tc>
        <w:tc>
          <w:tcPr>
            <w:tcW w:w="367" w:type="pct"/>
            <w:shd w:val="clear" w:color="auto" w:fill="auto"/>
          </w:tcPr>
          <w:p w:rsidR="00B67C9F" w:rsidRPr="00411B84" w:rsidRDefault="00B67C9F" w:rsidP="00815906">
            <w:pPr>
              <w:pStyle w:val="Table"/>
            </w:pPr>
            <w:r w:rsidRPr="00411B84">
              <w:t>м</w:t>
            </w:r>
            <w:r w:rsidRPr="00411B84">
              <w:rPr>
                <w:vertAlign w:val="superscript"/>
              </w:rPr>
              <w:t>3</w:t>
            </w:r>
          </w:p>
        </w:tc>
        <w:tc>
          <w:tcPr>
            <w:tcW w:w="422" w:type="pct"/>
            <w:shd w:val="clear" w:color="auto" w:fill="auto"/>
            <w:vAlign w:val="center"/>
          </w:tcPr>
          <w:p w:rsidR="00B67C9F" w:rsidRPr="00411B84" w:rsidRDefault="00B67C9F" w:rsidP="00815906">
            <w:pPr>
              <w:pStyle w:val="Table"/>
            </w:pPr>
            <w:r w:rsidRPr="00411B84">
              <w:t>293</w:t>
            </w:r>
          </w:p>
        </w:tc>
        <w:tc>
          <w:tcPr>
            <w:tcW w:w="422" w:type="pct"/>
            <w:shd w:val="clear" w:color="auto" w:fill="auto"/>
            <w:vAlign w:val="center"/>
          </w:tcPr>
          <w:p w:rsidR="00B67C9F" w:rsidRPr="00411B84" w:rsidRDefault="00B67C9F" w:rsidP="00815906">
            <w:pPr>
              <w:pStyle w:val="Table"/>
            </w:pPr>
            <w:r w:rsidRPr="00411B84">
              <w:t>14</w:t>
            </w:r>
          </w:p>
        </w:tc>
        <w:tc>
          <w:tcPr>
            <w:tcW w:w="424"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22" w:type="pct"/>
            <w:shd w:val="clear" w:color="auto" w:fill="auto"/>
            <w:vAlign w:val="center"/>
          </w:tcPr>
          <w:p w:rsidR="00B67C9F" w:rsidRPr="00411B84" w:rsidRDefault="00B67C9F" w:rsidP="00815906">
            <w:pPr>
              <w:pStyle w:val="Table"/>
            </w:pPr>
            <w:r w:rsidRPr="00411B84">
              <w:t> </w:t>
            </w:r>
          </w:p>
        </w:tc>
        <w:tc>
          <w:tcPr>
            <w:tcW w:w="415" w:type="pct"/>
            <w:shd w:val="clear" w:color="auto" w:fill="auto"/>
            <w:noWrap/>
            <w:vAlign w:val="center"/>
          </w:tcPr>
          <w:p w:rsidR="00B67C9F" w:rsidRPr="00411B84" w:rsidRDefault="00B67C9F" w:rsidP="00815906">
            <w:pPr>
              <w:pStyle w:val="Table"/>
            </w:pPr>
            <w:r w:rsidRPr="00411B84">
              <w:t>307</w:t>
            </w:r>
          </w:p>
        </w:tc>
      </w:tr>
      <w:tr w:rsidR="00B67C9F" w:rsidRPr="00411B84" w:rsidTr="00B67C9F">
        <w:trPr>
          <w:trHeight w:val="270"/>
        </w:trPr>
        <w:tc>
          <w:tcPr>
            <w:tcW w:w="327" w:type="pct"/>
            <w:vMerge/>
            <w:shd w:val="clear" w:color="auto" w:fill="auto"/>
          </w:tcPr>
          <w:p w:rsidR="00B67C9F" w:rsidRPr="00411B84" w:rsidRDefault="00B67C9F" w:rsidP="00815906">
            <w:pPr>
              <w:pStyle w:val="Table"/>
            </w:pPr>
          </w:p>
        </w:tc>
        <w:tc>
          <w:tcPr>
            <w:tcW w:w="1357" w:type="pct"/>
            <w:tcBorders>
              <w:bottom w:val="single" w:sz="4" w:space="0" w:color="auto"/>
            </w:tcBorders>
            <w:shd w:val="clear" w:color="auto" w:fill="auto"/>
          </w:tcPr>
          <w:p w:rsidR="00B67C9F" w:rsidRPr="00411B84" w:rsidRDefault="00B67C9F" w:rsidP="00815906">
            <w:pPr>
              <w:pStyle w:val="Table"/>
            </w:pPr>
            <w:r w:rsidRPr="00411B84">
              <w:t>ликвидный</w:t>
            </w:r>
          </w:p>
        </w:tc>
        <w:tc>
          <w:tcPr>
            <w:tcW w:w="367" w:type="pct"/>
            <w:tcBorders>
              <w:bottom w:val="single" w:sz="4" w:space="0" w:color="auto"/>
            </w:tcBorders>
            <w:shd w:val="clear" w:color="auto" w:fill="auto"/>
          </w:tcPr>
          <w:p w:rsidR="00B67C9F" w:rsidRPr="00411B84" w:rsidRDefault="00B67C9F" w:rsidP="00815906">
            <w:pPr>
              <w:pStyle w:val="Table"/>
            </w:pPr>
            <w:r w:rsidRPr="00411B84">
              <w:t>м</w:t>
            </w:r>
            <w:r w:rsidRPr="00411B84">
              <w:rPr>
                <w:vertAlign w:val="superscript"/>
              </w:rPr>
              <w:t>3</w:t>
            </w:r>
          </w:p>
        </w:tc>
        <w:tc>
          <w:tcPr>
            <w:tcW w:w="422" w:type="pct"/>
            <w:tcBorders>
              <w:bottom w:val="single" w:sz="4" w:space="0" w:color="auto"/>
            </w:tcBorders>
            <w:shd w:val="clear" w:color="auto" w:fill="auto"/>
            <w:vAlign w:val="center"/>
          </w:tcPr>
          <w:p w:rsidR="00B67C9F" w:rsidRPr="00411B84" w:rsidRDefault="00B67C9F" w:rsidP="00815906">
            <w:pPr>
              <w:pStyle w:val="Table"/>
            </w:pPr>
            <w:r w:rsidRPr="00411B84">
              <w:t>216</w:t>
            </w:r>
          </w:p>
        </w:tc>
        <w:tc>
          <w:tcPr>
            <w:tcW w:w="422" w:type="pct"/>
            <w:tcBorders>
              <w:bottom w:val="single" w:sz="4" w:space="0" w:color="auto"/>
            </w:tcBorders>
            <w:shd w:val="clear" w:color="auto" w:fill="auto"/>
            <w:vAlign w:val="center"/>
          </w:tcPr>
          <w:p w:rsidR="00B67C9F" w:rsidRPr="00411B84" w:rsidRDefault="00B67C9F" w:rsidP="00815906">
            <w:pPr>
              <w:pStyle w:val="Table"/>
            </w:pPr>
            <w:r w:rsidRPr="00411B84">
              <w:t>12</w:t>
            </w:r>
          </w:p>
        </w:tc>
        <w:tc>
          <w:tcPr>
            <w:tcW w:w="424" w:type="pct"/>
            <w:tcBorders>
              <w:bottom w:val="single" w:sz="4" w:space="0" w:color="auto"/>
            </w:tcBorders>
            <w:shd w:val="clear" w:color="auto" w:fill="auto"/>
            <w:vAlign w:val="center"/>
          </w:tcPr>
          <w:p w:rsidR="00B67C9F" w:rsidRPr="00411B84" w:rsidRDefault="00B67C9F" w:rsidP="00815906">
            <w:pPr>
              <w:pStyle w:val="Table"/>
            </w:pPr>
            <w:r w:rsidRPr="00411B84">
              <w:t> </w:t>
            </w:r>
          </w:p>
        </w:tc>
        <w:tc>
          <w:tcPr>
            <w:tcW w:w="422" w:type="pct"/>
            <w:tcBorders>
              <w:bottom w:val="single" w:sz="4" w:space="0" w:color="auto"/>
            </w:tcBorders>
            <w:shd w:val="clear" w:color="auto" w:fill="auto"/>
            <w:vAlign w:val="center"/>
          </w:tcPr>
          <w:p w:rsidR="00B67C9F" w:rsidRPr="00411B84" w:rsidRDefault="00B67C9F" w:rsidP="00815906">
            <w:pPr>
              <w:pStyle w:val="Table"/>
            </w:pPr>
            <w:r w:rsidRPr="00411B84">
              <w:t> </w:t>
            </w:r>
          </w:p>
        </w:tc>
        <w:tc>
          <w:tcPr>
            <w:tcW w:w="422" w:type="pct"/>
            <w:tcBorders>
              <w:bottom w:val="single" w:sz="4" w:space="0" w:color="auto"/>
            </w:tcBorders>
            <w:shd w:val="clear" w:color="auto" w:fill="auto"/>
            <w:vAlign w:val="center"/>
          </w:tcPr>
          <w:p w:rsidR="00B67C9F" w:rsidRPr="00411B84" w:rsidRDefault="00B67C9F" w:rsidP="00815906">
            <w:pPr>
              <w:pStyle w:val="Table"/>
            </w:pPr>
            <w:r w:rsidRPr="00411B84">
              <w:t> </w:t>
            </w:r>
          </w:p>
        </w:tc>
        <w:tc>
          <w:tcPr>
            <w:tcW w:w="422" w:type="pct"/>
            <w:tcBorders>
              <w:bottom w:val="single" w:sz="4" w:space="0" w:color="auto"/>
            </w:tcBorders>
            <w:shd w:val="clear" w:color="auto" w:fill="auto"/>
            <w:vAlign w:val="center"/>
          </w:tcPr>
          <w:p w:rsidR="00B67C9F" w:rsidRPr="00411B84" w:rsidRDefault="00B67C9F" w:rsidP="00815906">
            <w:pPr>
              <w:pStyle w:val="Table"/>
            </w:pPr>
            <w:r w:rsidRPr="00411B84">
              <w:t> </w:t>
            </w:r>
          </w:p>
        </w:tc>
        <w:tc>
          <w:tcPr>
            <w:tcW w:w="415" w:type="pct"/>
            <w:tcBorders>
              <w:bottom w:val="single" w:sz="4" w:space="0" w:color="auto"/>
            </w:tcBorders>
            <w:shd w:val="clear" w:color="auto" w:fill="auto"/>
            <w:noWrap/>
            <w:vAlign w:val="center"/>
          </w:tcPr>
          <w:p w:rsidR="00B67C9F" w:rsidRPr="00411B84" w:rsidRDefault="00B67C9F" w:rsidP="00815906">
            <w:pPr>
              <w:pStyle w:val="Table"/>
            </w:pPr>
            <w:r w:rsidRPr="00411B84">
              <w:t>228</w:t>
            </w:r>
          </w:p>
        </w:tc>
      </w:tr>
      <w:tr w:rsidR="00B67C9F" w:rsidRPr="00411B84" w:rsidTr="00B67C9F">
        <w:trPr>
          <w:trHeight w:val="270"/>
        </w:trPr>
        <w:tc>
          <w:tcPr>
            <w:tcW w:w="327" w:type="pct"/>
            <w:vMerge/>
            <w:tcBorders>
              <w:bottom w:val="nil"/>
            </w:tcBorders>
            <w:shd w:val="clear" w:color="auto" w:fill="auto"/>
          </w:tcPr>
          <w:p w:rsidR="00B67C9F" w:rsidRPr="00411B84" w:rsidRDefault="00B67C9F" w:rsidP="00815906">
            <w:pPr>
              <w:pStyle w:val="Table"/>
            </w:pPr>
          </w:p>
        </w:tc>
        <w:tc>
          <w:tcPr>
            <w:tcW w:w="1357" w:type="pct"/>
            <w:tcBorders>
              <w:bottom w:val="nil"/>
            </w:tcBorders>
            <w:shd w:val="clear" w:color="auto" w:fill="auto"/>
          </w:tcPr>
          <w:p w:rsidR="00B67C9F" w:rsidRPr="00411B84" w:rsidRDefault="00B67C9F" w:rsidP="00815906">
            <w:pPr>
              <w:pStyle w:val="Table"/>
            </w:pPr>
            <w:r w:rsidRPr="00411B84">
              <w:t>деловой</w:t>
            </w:r>
          </w:p>
        </w:tc>
        <w:tc>
          <w:tcPr>
            <w:tcW w:w="367" w:type="pct"/>
            <w:tcBorders>
              <w:bottom w:val="nil"/>
            </w:tcBorders>
            <w:shd w:val="clear" w:color="auto" w:fill="auto"/>
          </w:tcPr>
          <w:p w:rsidR="00B67C9F" w:rsidRPr="00411B84" w:rsidRDefault="00B67C9F" w:rsidP="00815906">
            <w:pPr>
              <w:pStyle w:val="Table"/>
            </w:pPr>
            <w:r w:rsidRPr="00411B84">
              <w:t>м</w:t>
            </w:r>
            <w:r w:rsidRPr="00411B84">
              <w:rPr>
                <w:vertAlign w:val="superscript"/>
              </w:rPr>
              <w:t>3</w:t>
            </w:r>
          </w:p>
        </w:tc>
        <w:tc>
          <w:tcPr>
            <w:tcW w:w="422" w:type="pct"/>
            <w:tcBorders>
              <w:bottom w:val="nil"/>
            </w:tcBorders>
            <w:shd w:val="clear" w:color="auto" w:fill="auto"/>
            <w:vAlign w:val="center"/>
          </w:tcPr>
          <w:p w:rsidR="00B67C9F" w:rsidRPr="00411B84" w:rsidRDefault="00B67C9F" w:rsidP="00815906">
            <w:pPr>
              <w:pStyle w:val="Table"/>
            </w:pPr>
            <w:r w:rsidRPr="00411B84">
              <w:t>99</w:t>
            </w:r>
          </w:p>
        </w:tc>
        <w:tc>
          <w:tcPr>
            <w:tcW w:w="422" w:type="pct"/>
            <w:tcBorders>
              <w:bottom w:val="nil"/>
            </w:tcBorders>
            <w:shd w:val="clear" w:color="auto" w:fill="auto"/>
            <w:vAlign w:val="center"/>
          </w:tcPr>
          <w:p w:rsidR="00B67C9F" w:rsidRPr="00411B84" w:rsidRDefault="00B67C9F" w:rsidP="00815906">
            <w:pPr>
              <w:pStyle w:val="Table"/>
            </w:pPr>
            <w:r w:rsidRPr="00411B84">
              <w:t>7</w:t>
            </w:r>
          </w:p>
        </w:tc>
        <w:tc>
          <w:tcPr>
            <w:tcW w:w="424" w:type="pct"/>
            <w:tcBorders>
              <w:bottom w:val="nil"/>
            </w:tcBorders>
            <w:shd w:val="clear" w:color="auto" w:fill="auto"/>
            <w:vAlign w:val="center"/>
          </w:tcPr>
          <w:p w:rsidR="00B67C9F" w:rsidRPr="00411B84" w:rsidRDefault="00B67C9F" w:rsidP="00815906">
            <w:pPr>
              <w:pStyle w:val="Table"/>
            </w:pPr>
            <w:r w:rsidRPr="00411B84">
              <w:t> </w:t>
            </w:r>
          </w:p>
        </w:tc>
        <w:tc>
          <w:tcPr>
            <w:tcW w:w="422" w:type="pct"/>
            <w:tcBorders>
              <w:bottom w:val="nil"/>
            </w:tcBorders>
            <w:shd w:val="clear" w:color="auto" w:fill="auto"/>
            <w:vAlign w:val="center"/>
          </w:tcPr>
          <w:p w:rsidR="00B67C9F" w:rsidRPr="00411B84" w:rsidRDefault="00B67C9F" w:rsidP="00815906">
            <w:pPr>
              <w:pStyle w:val="Table"/>
            </w:pPr>
            <w:r w:rsidRPr="00411B84">
              <w:t> </w:t>
            </w:r>
          </w:p>
        </w:tc>
        <w:tc>
          <w:tcPr>
            <w:tcW w:w="422" w:type="pct"/>
            <w:tcBorders>
              <w:bottom w:val="nil"/>
            </w:tcBorders>
            <w:shd w:val="clear" w:color="auto" w:fill="auto"/>
            <w:vAlign w:val="center"/>
          </w:tcPr>
          <w:p w:rsidR="00B67C9F" w:rsidRPr="00411B84" w:rsidRDefault="00B67C9F" w:rsidP="00815906">
            <w:pPr>
              <w:pStyle w:val="Table"/>
            </w:pPr>
            <w:r w:rsidRPr="00411B84">
              <w:t> </w:t>
            </w:r>
          </w:p>
        </w:tc>
        <w:tc>
          <w:tcPr>
            <w:tcW w:w="422" w:type="pct"/>
            <w:tcBorders>
              <w:bottom w:val="nil"/>
            </w:tcBorders>
            <w:shd w:val="clear" w:color="auto" w:fill="auto"/>
            <w:vAlign w:val="center"/>
          </w:tcPr>
          <w:p w:rsidR="00B67C9F" w:rsidRPr="00411B84" w:rsidRDefault="00B67C9F" w:rsidP="00815906">
            <w:pPr>
              <w:pStyle w:val="Table"/>
            </w:pPr>
            <w:r w:rsidRPr="00411B84">
              <w:t> </w:t>
            </w:r>
          </w:p>
        </w:tc>
        <w:tc>
          <w:tcPr>
            <w:tcW w:w="415" w:type="pct"/>
            <w:tcBorders>
              <w:bottom w:val="nil"/>
            </w:tcBorders>
            <w:shd w:val="clear" w:color="auto" w:fill="auto"/>
            <w:noWrap/>
            <w:vAlign w:val="center"/>
          </w:tcPr>
          <w:p w:rsidR="00B67C9F" w:rsidRPr="00411B84" w:rsidRDefault="00B67C9F" w:rsidP="00815906">
            <w:pPr>
              <w:pStyle w:val="Table"/>
            </w:pPr>
            <w:r w:rsidRPr="00411B84">
              <w:t>106</w:t>
            </w:r>
          </w:p>
        </w:tc>
      </w:tr>
      <w:tr w:rsidR="009D4F0E" w:rsidRPr="00411B84" w:rsidTr="002650A1">
        <w:trPr>
          <w:trHeight w:val="270"/>
        </w:trPr>
        <w:tc>
          <w:tcPr>
            <w:tcW w:w="327" w:type="pct"/>
            <w:tcBorders>
              <w:top w:val="nil"/>
            </w:tcBorders>
            <w:shd w:val="clear" w:color="auto" w:fill="auto"/>
          </w:tcPr>
          <w:p w:rsidR="009D4F0E" w:rsidRPr="00411B84" w:rsidRDefault="009D4F0E" w:rsidP="00815906">
            <w:pPr>
              <w:pStyle w:val="Table"/>
            </w:pPr>
          </w:p>
        </w:tc>
        <w:tc>
          <w:tcPr>
            <w:tcW w:w="1357" w:type="pct"/>
            <w:tcBorders>
              <w:top w:val="nil"/>
            </w:tcBorders>
            <w:shd w:val="clear" w:color="auto" w:fill="auto"/>
          </w:tcPr>
          <w:p w:rsidR="009D4F0E" w:rsidRPr="00411B84" w:rsidRDefault="009D4F0E" w:rsidP="00815906">
            <w:pPr>
              <w:pStyle w:val="Table"/>
            </w:pPr>
          </w:p>
        </w:tc>
        <w:tc>
          <w:tcPr>
            <w:tcW w:w="367" w:type="pct"/>
            <w:tcBorders>
              <w:top w:val="nil"/>
            </w:tcBorders>
            <w:shd w:val="clear" w:color="auto" w:fill="auto"/>
          </w:tcPr>
          <w:p w:rsidR="009D4F0E" w:rsidRPr="00411B84" w:rsidRDefault="009D4F0E" w:rsidP="00815906">
            <w:pPr>
              <w:pStyle w:val="Table"/>
            </w:pPr>
          </w:p>
        </w:tc>
        <w:tc>
          <w:tcPr>
            <w:tcW w:w="422" w:type="pct"/>
            <w:tcBorders>
              <w:top w:val="nil"/>
            </w:tcBorders>
            <w:shd w:val="clear" w:color="auto" w:fill="auto"/>
            <w:vAlign w:val="bottom"/>
          </w:tcPr>
          <w:p w:rsidR="009D4F0E" w:rsidRPr="00411B84" w:rsidRDefault="009D4F0E" w:rsidP="00815906">
            <w:pPr>
              <w:pStyle w:val="Table"/>
            </w:pPr>
          </w:p>
        </w:tc>
        <w:tc>
          <w:tcPr>
            <w:tcW w:w="422" w:type="pct"/>
            <w:tcBorders>
              <w:top w:val="nil"/>
            </w:tcBorders>
            <w:shd w:val="clear" w:color="auto" w:fill="auto"/>
            <w:vAlign w:val="bottom"/>
          </w:tcPr>
          <w:p w:rsidR="009D4F0E" w:rsidRPr="00411B84" w:rsidRDefault="009D4F0E" w:rsidP="00815906">
            <w:pPr>
              <w:pStyle w:val="Table"/>
            </w:pPr>
          </w:p>
        </w:tc>
        <w:tc>
          <w:tcPr>
            <w:tcW w:w="424" w:type="pct"/>
            <w:tcBorders>
              <w:top w:val="nil"/>
            </w:tcBorders>
            <w:shd w:val="clear" w:color="auto" w:fill="auto"/>
            <w:vAlign w:val="bottom"/>
          </w:tcPr>
          <w:p w:rsidR="009D4F0E" w:rsidRPr="00411B84" w:rsidRDefault="009D4F0E" w:rsidP="00815906">
            <w:pPr>
              <w:pStyle w:val="Table"/>
            </w:pPr>
          </w:p>
        </w:tc>
        <w:tc>
          <w:tcPr>
            <w:tcW w:w="422" w:type="pct"/>
            <w:tcBorders>
              <w:top w:val="nil"/>
            </w:tcBorders>
            <w:shd w:val="clear" w:color="auto" w:fill="auto"/>
          </w:tcPr>
          <w:p w:rsidR="009D4F0E" w:rsidRPr="00411B84" w:rsidRDefault="009D4F0E" w:rsidP="00815906">
            <w:pPr>
              <w:pStyle w:val="Table"/>
            </w:pPr>
          </w:p>
        </w:tc>
        <w:tc>
          <w:tcPr>
            <w:tcW w:w="422" w:type="pct"/>
            <w:tcBorders>
              <w:top w:val="nil"/>
            </w:tcBorders>
            <w:shd w:val="clear" w:color="auto" w:fill="auto"/>
          </w:tcPr>
          <w:p w:rsidR="009D4F0E" w:rsidRPr="00411B84" w:rsidRDefault="009D4F0E" w:rsidP="00815906">
            <w:pPr>
              <w:pStyle w:val="Table"/>
            </w:pPr>
          </w:p>
        </w:tc>
        <w:tc>
          <w:tcPr>
            <w:tcW w:w="422" w:type="pct"/>
            <w:tcBorders>
              <w:top w:val="nil"/>
            </w:tcBorders>
            <w:shd w:val="clear" w:color="auto" w:fill="auto"/>
          </w:tcPr>
          <w:p w:rsidR="009D4F0E" w:rsidRPr="00411B84" w:rsidRDefault="009D4F0E" w:rsidP="00815906">
            <w:pPr>
              <w:pStyle w:val="Table"/>
            </w:pPr>
          </w:p>
        </w:tc>
        <w:tc>
          <w:tcPr>
            <w:tcW w:w="415" w:type="pct"/>
            <w:tcBorders>
              <w:top w:val="nil"/>
            </w:tcBorders>
            <w:shd w:val="clear" w:color="auto" w:fill="auto"/>
            <w:noWrap/>
            <w:vAlign w:val="bottom"/>
          </w:tcPr>
          <w:p w:rsidR="009D4F0E" w:rsidRPr="00411B84" w:rsidRDefault="009D4F0E" w:rsidP="00815906">
            <w:pPr>
              <w:pStyle w:val="Table"/>
            </w:pPr>
          </w:p>
        </w:tc>
      </w:tr>
    </w:tbl>
    <w:p w:rsidR="00B67C9F" w:rsidRPr="00411B84" w:rsidRDefault="00B67C9F" w:rsidP="00B70114">
      <w:pPr>
        <w:pStyle w:val="af2"/>
        <w:tabs>
          <w:tab w:val="left" w:pos="0"/>
        </w:tabs>
        <w:ind w:right="-28" w:firstLine="567"/>
        <w:rPr>
          <w:rFonts w:cs="Arial"/>
        </w:rPr>
      </w:pPr>
    </w:p>
    <w:p w:rsidR="00962769" w:rsidRPr="00411B84" w:rsidRDefault="00962769" w:rsidP="00B70114">
      <w:pPr>
        <w:pStyle w:val="af2"/>
        <w:tabs>
          <w:tab w:val="left" w:pos="0"/>
        </w:tabs>
        <w:ind w:right="-28" w:firstLine="567"/>
        <w:rPr>
          <w:rFonts w:cs="Arial"/>
        </w:rPr>
      </w:pPr>
    </w:p>
    <w:p w:rsidR="000F6A42" w:rsidRPr="00411B84" w:rsidRDefault="000F6A42" w:rsidP="00B70114">
      <w:pPr>
        <w:pStyle w:val="af"/>
        <w:ind w:right="-28"/>
        <w:rPr>
          <w:rFonts w:cs="Arial"/>
          <w:bCs/>
          <w:iCs/>
          <w:szCs w:val="24"/>
        </w:rPr>
      </w:pPr>
      <w:r w:rsidRPr="00411B84">
        <w:rPr>
          <w:rFonts w:cs="Arial"/>
          <w:bCs/>
          <w:iCs/>
          <w:szCs w:val="24"/>
        </w:rPr>
        <w:t>Уход за лесами осуществляется в целях повышения продуктивности лесов и сохранения их полезных функций путем вырубки части деревьев и кустарников, проведения агролесомелиоративных и иных мероприятий.</w:t>
      </w:r>
    </w:p>
    <w:p w:rsidR="000F6A42" w:rsidRPr="00411B84" w:rsidRDefault="000F6A42" w:rsidP="00B70114">
      <w:pPr>
        <w:pStyle w:val="af"/>
        <w:ind w:right="-28"/>
        <w:rPr>
          <w:rFonts w:cs="Arial"/>
          <w:bCs/>
          <w:iCs/>
          <w:szCs w:val="24"/>
        </w:rPr>
      </w:pPr>
      <w:r w:rsidRPr="00411B84">
        <w:rPr>
          <w:rFonts w:cs="Arial"/>
          <w:bCs/>
          <w:iCs/>
          <w:szCs w:val="24"/>
        </w:rPr>
        <w:t>При уходе за лесами осуществляются рубки лесных насаждений любого возраста (далее рубки ухода за лесом), направленные на улучшение породного состава и качества лесов, повышение устойчивости к негативным воздействиям и экологической роли.</w:t>
      </w:r>
    </w:p>
    <w:p w:rsidR="004C25D0" w:rsidRPr="00411B84" w:rsidRDefault="004C25D0" w:rsidP="00B70114">
      <w:pPr>
        <w:pStyle w:val="af"/>
        <w:ind w:right="-28"/>
        <w:rPr>
          <w:rFonts w:cs="Arial"/>
          <w:bCs/>
          <w:iCs/>
          <w:szCs w:val="24"/>
        </w:rPr>
      </w:pPr>
      <w:r w:rsidRPr="00411B84">
        <w:rPr>
          <w:rFonts w:cs="Arial"/>
          <w:bCs/>
          <w:iCs/>
          <w:szCs w:val="24"/>
        </w:rPr>
        <w:t>Интенсивность выборки древесины определяют с учетом полноты древостоя, состава.</w:t>
      </w:r>
    </w:p>
    <w:p w:rsidR="004C25D0" w:rsidRPr="00411B84" w:rsidRDefault="004C25D0" w:rsidP="00B70114">
      <w:pPr>
        <w:pStyle w:val="af"/>
        <w:ind w:right="-28"/>
        <w:rPr>
          <w:rFonts w:cs="Arial"/>
          <w:bCs/>
          <w:iCs/>
          <w:szCs w:val="24"/>
        </w:rPr>
      </w:pPr>
      <w:r w:rsidRPr="00411B84">
        <w:rPr>
          <w:rFonts w:cs="Arial"/>
          <w:bCs/>
          <w:iCs/>
          <w:szCs w:val="24"/>
        </w:rPr>
        <w:t>В смешанных одноярусных и сложных лесных насаждениях рубки ухода за лесом назначаются при неудовлетворительном составе древостоев и ухудшении роста лучших – деревьями второстепенных пород.</w:t>
      </w:r>
    </w:p>
    <w:p w:rsidR="004C25D0" w:rsidRPr="00411B84" w:rsidRDefault="004C25D0" w:rsidP="00B70114">
      <w:pPr>
        <w:pStyle w:val="af"/>
        <w:ind w:right="-28"/>
        <w:rPr>
          <w:rFonts w:cs="Arial"/>
          <w:bCs/>
          <w:iCs/>
          <w:szCs w:val="24"/>
        </w:rPr>
      </w:pPr>
      <w:r w:rsidRPr="00411B84">
        <w:rPr>
          <w:rFonts w:cs="Arial"/>
          <w:bCs/>
          <w:iCs/>
          <w:szCs w:val="24"/>
        </w:rPr>
        <w:t>В смешанных средневозрастных лесных насаждениях рубки ухода за лесами проводятся при полноте не ниже 0,7, когда имеется неблагоприятное влияние второстепенных древесных пород на главные, а также с целью вырубки деревьев отдельных древесных пород, достигших установленного возраста рубки(спелости), оставление которых на длительное время, приведет к потере качества древесины.</w:t>
      </w:r>
    </w:p>
    <w:p w:rsidR="004C25D0" w:rsidRPr="00411B84" w:rsidRDefault="004C25D0" w:rsidP="00B70114">
      <w:pPr>
        <w:ind w:right="-28"/>
        <w:rPr>
          <w:rFonts w:cs="Arial"/>
          <w:color w:val="000000" w:themeColor="text1"/>
        </w:rPr>
      </w:pPr>
      <w:r w:rsidRPr="00411B84">
        <w:rPr>
          <w:rFonts w:cs="Arial"/>
          <w:color w:val="000000" w:themeColor="text1"/>
        </w:rPr>
        <w:t>При проведении ухода за лесами следует руководствоваться нормативами «Правил ухода за лесами» (20</w:t>
      </w:r>
      <w:r w:rsidR="002650A1" w:rsidRPr="00411B84">
        <w:rPr>
          <w:rFonts w:cs="Arial"/>
          <w:color w:val="000000" w:themeColor="text1"/>
        </w:rPr>
        <w:t>20</w:t>
      </w:r>
      <w:r w:rsidRPr="00411B84">
        <w:rPr>
          <w:rFonts w:cs="Arial"/>
          <w:color w:val="000000" w:themeColor="text1"/>
        </w:rPr>
        <w:t>), «Правилами санитарной безопасности в лесах» (20</w:t>
      </w:r>
      <w:r w:rsidR="002650A1" w:rsidRPr="00411B84">
        <w:rPr>
          <w:rFonts w:cs="Arial"/>
          <w:color w:val="000000" w:themeColor="text1"/>
        </w:rPr>
        <w:t>20</w:t>
      </w:r>
      <w:r w:rsidRPr="00411B84">
        <w:rPr>
          <w:rFonts w:cs="Arial"/>
          <w:color w:val="000000" w:themeColor="text1"/>
        </w:rPr>
        <w:t>), «Правил пожарной безопасности в лесах» (20</w:t>
      </w:r>
      <w:r w:rsidR="002650A1" w:rsidRPr="00411B84">
        <w:rPr>
          <w:rFonts w:cs="Arial"/>
          <w:color w:val="000000" w:themeColor="text1"/>
        </w:rPr>
        <w:t>20</w:t>
      </w:r>
      <w:r w:rsidRPr="00411B84">
        <w:rPr>
          <w:rFonts w:cs="Arial"/>
          <w:color w:val="000000" w:themeColor="text1"/>
        </w:rPr>
        <w:t>).</w:t>
      </w:r>
    </w:p>
    <w:p w:rsidR="004C25D0" w:rsidRPr="00411B84" w:rsidRDefault="004C25D0" w:rsidP="00B70114">
      <w:pPr>
        <w:ind w:right="-28"/>
        <w:rPr>
          <w:rFonts w:cs="Arial"/>
          <w:color w:val="000000" w:themeColor="text1"/>
        </w:rPr>
      </w:pPr>
      <w:r w:rsidRPr="00411B84">
        <w:rPr>
          <w:rFonts w:cs="Arial"/>
          <w:color w:val="000000" w:themeColor="text1"/>
        </w:rPr>
        <w:t>Нормативы режима рубок ухода в насаждениях приводятся в приложениях.</w:t>
      </w:r>
    </w:p>
    <w:p w:rsidR="009D4F0E" w:rsidRPr="00411B84" w:rsidRDefault="009D4F0E" w:rsidP="00B70114">
      <w:pPr>
        <w:ind w:right="-28"/>
        <w:rPr>
          <w:rFonts w:cs="Arial"/>
        </w:rPr>
      </w:pPr>
    </w:p>
    <w:p w:rsidR="004C25D0" w:rsidRPr="00411B84" w:rsidRDefault="004C25D0" w:rsidP="00B70114">
      <w:pPr>
        <w:ind w:right="-28"/>
        <w:rPr>
          <w:rFonts w:cs="Arial"/>
        </w:rPr>
        <w:sectPr w:rsidR="004C25D0" w:rsidRPr="00411B84" w:rsidSect="001E05B6">
          <w:headerReference w:type="even" r:id="rId35"/>
          <w:headerReference w:type="default" r:id="rId36"/>
          <w:headerReference w:type="first" r:id="rId37"/>
          <w:pgSz w:w="11906" w:h="16838" w:code="9"/>
          <w:pgMar w:top="1418" w:right="851" w:bottom="1418" w:left="1701" w:header="851" w:footer="0" w:gutter="0"/>
          <w:cols w:space="708"/>
          <w:titlePg/>
          <w:docGrid w:charSpace="1"/>
        </w:sectPr>
      </w:pPr>
    </w:p>
    <w:p w:rsidR="00CE742B" w:rsidRPr="00411B84" w:rsidRDefault="00CE742B" w:rsidP="00B70114">
      <w:pPr>
        <w:ind w:right="-28"/>
        <w:jc w:val="center"/>
        <w:rPr>
          <w:rFonts w:cs="Arial"/>
          <w:i/>
        </w:rPr>
      </w:pPr>
      <w:r w:rsidRPr="00411B84">
        <w:rPr>
          <w:rFonts w:cs="Arial"/>
          <w:i/>
        </w:rPr>
        <w:lastRenderedPageBreak/>
        <w:t>Расчётная лесосека (ежегодный допустимый объем изъятия древесины) при всех видах рубок</w:t>
      </w:r>
    </w:p>
    <w:p w:rsidR="005050E8" w:rsidRPr="00411B84" w:rsidRDefault="005050E8" w:rsidP="00B70114">
      <w:pPr>
        <w:ind w:right="-28"/>
        <w:jc w:val="right"/>
        <w:rPr>
          <w:rFonts w:cs="Arial"/>
          <w:bCs/>
          <w:i/>
          <w:iCs/>
        </w:rPr>
      </w:pPr>
      <w:r w:rsidRPr="00411B84">
        <w:rPr>
          <w:rFonts w:cs="Arial"/>
          <w:bCs/>
          <w:i/>
          <w:iCs/>
        </w:rPr>
        <w:t xml:space="preserve">Таблица </w:t>
      </w:r>
      <w:r w:rsidR="00805D37" w:rsidRPr="00411B84">
        <w:rPr>
          <w:rFonts w:cs="Arial"/>
          <w:bCs/>
          <w:i/>
          <w:iCs/>
        </w:rPr>
        <w:t>13</w:t>
      </w:r>
    </w:p>
    <w:p w:rsidR="001741C3" w:rsidRPr="00411B84" w:rsidRDefault="001741C3" w:rsidP="00B70114">
      <w:pPr>
        <w:ind w:right="-28"/>
        <w:jc w:val="right"/>
        <w:rPr>
          <w:rFonts w:cs="Arial"/>
        </w:rPr>
      </w:pPr>
      <w:r w:rsidRPr="00411B84">
        <w:rPr>
          <w:rFonts w:cs="Arial"/>
          <w:i/>
        </w:rPr>
        <w:t>(таблица 9  приложения к Составу лесохозяйственных регламентов, порядку их разработки, срокам их действия и порядку внесения в них изменений)</w:t>
      </w:r>
    </w:p>
    <w:p w:rsidR="001741C3" w:rsidRPr="00411B84" w:rsidRDefault="001741C3" w:rsidP="00B70114">
      <w:pPr>
        <w:ind w:right="-28"/>
        <w:jc w:val="right"/>
        <w:rPr>
          <w:rFonts w:cs="Arial"/>
          <w:bCs/>
          <w:i/>
          <w:iCs/>
        </w:rPr>
      </w:pPr>
    </w:p>
    <w:p w:rsidR="005050E8" w:rsidRPr="00411B84" w:rsidRDefault="005050E8" w:rsidP="00B70114">
      <w:pPr>
        <w:ind w:right="-28"/>
        <w:jc w:val="center"/>
        <w:rPr>
          <w:rFonts w:cs="Arial"/>
          <w:b/>
        </w:rPr>
      </w:pPr>
      <w:r w:rsidRPr="00411B84">
        <w:rPr>
          <w:rFonts w:cs="Arial"/>
          <w:b/>
        </w:rPr>
        <w:t>Расчетная лесосека (ежегодный допустимый объем изъятия древесины) при всех видах рубок</w:t>
      </w:r>
    </w:p>
    <w:p w:rsidR="005050E8" w:rsidRPr="00411B84" w:rsidRDefault="005050E8" w:rsidP="00B70114">
      <w:pPr>
        <w:ind w:right="-28"/>
        <w:jc w:val="right"/>
        <w:rPr>
          <w:rFonts w:cs="Arial"/>
          <w:bCs/>
        </w:rPr>
      </w:pPr>
      <w:r w:rsidRPr="00411B84">
        <w:rPr>
          <w:rFonts w:cs="Arial"/>
          <w:bCs/>
        </w:rPr>
        <w:t>площадь – га; запас – м</w:t>
      </w:r>
      <w:r w:rsidRPr="00411B84">
        <w:rPr>
          <w:rFonts w:cs="Arial"/>
          <w:bCs/>
          <w:vertAlign w:val="superscript"/>
        </w:rPr>
        <w:t>3</w:t>
      </w:r>
    </w:p>
    <w:p w:rsidR="005050E8" w:rsidRPr="00411B84" w:rsidRDefault="005050E8" w:rsidP="00B70114">
      <w:pPr>
        <w:ind w:right="-28"/>
        <w:jc w:val="center"/>
        <w:rPr>
          <w:rFonts w:cs="Arial"/>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2"/>
        <w:gridCol w:w="1183"/>
        <w:gridCol w:w="628"/>
        <w:gridCol w:w="777"/>
        <w:gridCol w:w="785"/>
        <w:gridCol w:w="648"/>
        <w:gridCol w:w="777"/>
        <w:gridCol w:w="751"/>
        <w:gridCol w:w="648"/>
        <w:gridCol w:w="777"/>
        <w:gridCol w:w="976"/>
        <w:gridCol w:w="976"/>
        <w:gridCol w:w="976"/>
        <w:gridCol w:w="751"/>
        <w:gridCol w:w="648"/>
        <w:gridCol w:w="777"/>
      </w:tblGrid>
      <w:tr w:rsidR="005050E8" w:rsidRPr="00411B84" w:rsidTr="005F6A16">
        <w:trPr>
          <w:cantSplit/>
        </w:trPr>
        <w:tc>
          <w:tcPr>
            <w:tcW w:w="69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0"/>
            </w:pPr>
            <w:r w:rsidRPr="00411B84">
              <w:t>Хозяйства</w:t>
            </w:r>
          </w:p>
        </w:tc>
        <w:tc>
          <w:tcPr>
            <w:tcW w:w="4301"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0"/>
            </w:pPr>
            <w:r w:rsidRPr="00411B84">
              <w:t>Ежегодный допустимый объем изъятия древесины</w:t>
            </w:r>
          </w:p>
        </w:tc>
      </w:tr>
      <w:tr w:rsidR="009D4F0E" w:rsidRPr="00411B84" w:rsidTr="005F6A16">
        <w:trPr>
          <w:cantSplit/>
        </w:trPr>
        <w:tc>
          <w:tcPr>
            <w:tcW w:w="6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0"/>
            </w:pPr>
          </w:p>
        </w:tc>
        <w:tc>
          <w:tcPr>
            <w:tcW w:w="77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0"/>
            </w:pPr>
            <w:r w:rsidRPr="00411B84">
              <w:t xml:space="preserve">при рубке спелых </w:t>
            </w:r>
          </w:p>
          <w:p w:rsidR="005050E8" w:rsidRPr="00411B84" w:rsidRDefault="005050E8" w:rsidP="00815906">
            <w:pPr>
              <w:pStyle w:val="Table0"/>
            </w:pPr>
            <w:r w:rsidRPr="00411B84">
              <w:t>и перестойных лесных насаждений</w:t>
            </w:r>
          </w:p>
        </w:tc>
        <w:tc>
          <w:tcPr>
            <w:tcW w:w="82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D4F0E" w:rsidRPr="00411B84" w:rsidRDefault="005050E8" w:rsidP="00815906">
            <w:pPr>
              <w:pStyle w:val="Table0"/>
            </w:pPr>
            <w:r w:rsidRPr="00411B84">
              <w:t xml:space="preserve">при рубке лесных насаждений при </w:t>
            </w:r>
          </w:p>
          <w:p w:rsidR="005050E8" w:rsidRPr="00411B84" w:rsidRDefault="005050E8" w:rsidP="00815906">
            <w:pPr>
              <w:pStyle w:val="Table0"/>
            </w:pPr>
            <w:r w:rsidRPr="00411B84">
              <w:t>уходе за лесами</w:t>
            </w:r>
          </w:p>
        </w:tc>
        <w:tc>
          <w:tcPr>
            <w:tcW w:w="85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0"/>
            </w:pPr>
            <w:r w:rsidRPr="00411B84">
              <w:t>при рубке поврежденных и погибших лесных насаждений</w:t>
            </w:r>
          </w:p>
        </w:tc>
        <w:tc>
          <w:tcPr>
            <w:tcW w:w="101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0"/>
              <w:rPr>
                <w:vertAlign w:val="superscript"/>
              </w:rPr>
            </w:pPr>
            <w:r w:rsidRPr="00411B84">
              <w:t xml:space="preserve">при рубке лесных </w:t>
            </w:r>
            <w:r w:rsidR="00815906" w:rsidRPr="00411B84">
              <w:t>насаждений</w:t>
            </w:r>
            <w:r w:rsidRPr="00411B84">
              <w:t xml:space="preserve"> на лесных участках, предназначенных для строительства, реконструкции и эксплуатации объектов лес</w:t>
            </w:r>
            <w:r w:rsidR="009D4F0E" w:rsidRPr="00411B84">
              <w:t>-</w:t>
            </w:r>
            <w:r w:rsidRPr="00411B84">
              <w:t xml:space="preserve">ной, </w:t>
            </w:r>
            <w:r w:rsidR="001B4A43" w:rsidRPr="00411B84">
              <w:t>лесоперерабатывающей инфраструктуры и объектов, не свя</w:t>
            </w:r>
            <w:r w:rsidRPr="00411B84">
              <w:t>занных с созданием лесной инфраструктуры</w:t>
            </w:r>
            <w:r w:rsidRPr="00411B84">
              <w:rPr>
                <w:vertAlign w:val="superscript"/>
              </w:rPr>
              <w:t>*</w:t>
            </w:r>
          </w:p>
        </w:tc>
        <w:tc>
          <w:tcPr>
            <w:tcW w:w="83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0"/>
            </w:pPr>
            <w:r w:rsidRPr="00411B84">
              <w:t>всего</w:t>
            </w:r>
          </w:p>
        </w:tc>
      </w:tr>
      <w:tr w:rsidR="009D4F0E" w:rsidRPr="00411B84" w:rsidTr="005F6A16">
        <w:trPr>
          <w:cantSplit/>
          <w:trHeight w:val="85"/>
        </w:trPr>
        <w:tc>
          <w:tcPr>
            <w:tcW w:w="6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0"/>
            </w:pPr>
          </w:p>
        </w:tc>
        <w:tc>
          <w:tcPr>
            <w:tcW w:w="26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185845" w:rsidP="00815906">
            <w:pPr>
              <w:pStyle w:val="Table0"/>
            </w:pPr>
            <w:r w:rsidRPr="00411B84">
              <w:t>площадь</w:t>
            </w:r>
          </w:p>
        </w:tc>
        <w:tc>
          <w:tcPr>
            <w:tcW w:w="5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0"/>
            </w:pPr>
            <w:r w:rsidRPr="00411B84">
              <w:t>запас</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0"/>
            </w:pPr>
            <w:r w:rsidRPr="00411B84">
              <w:t>пло-щадь</w:t>
            </w:r>
          </w:p>
        </w:tc>
        <w:tc>
          <w:tcPr>
            <w:tcW w:w="51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
            </w:pPr>
            <w:r w:rsidRPr="00411B84">
              <w:t>запас</w:t>
            </w:r>
          </w:p>
        </w:tc>
        <w:tc>
          <w:tcPr>
            <w:tcW w:w="28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
            </w:pPr>
            <w:r w:rsidRPr="00411B84">
              <w:t>пло-щадь</w:t>
            </w:r>
          </w:p>
        </w:tc>
        <w:tc>
          <w:tcPr>
            <w:tcW w:w="57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
            </w:pPr>
            <w:r w:rsidRPr="00411B84">
              <w:t>запас</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
            </w:pPr>
            <w:r w:rsidRPr="00411B84">
              <w:t>пло-щадь</w:t>
            </w:r>
          </w:p>
        </w:tc>
        <w:tc>
          <w:tcPr>
            <w:tcW w:w="67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
            </w:pPr>
            <w:r w:rsidRPr="00411B84">
              <w:t>запас</w:t>
            </w:r>
          </w:p>
        </w:tc>
        <w:tc>
          <w:tcPr>
            <w:tcW w:w="29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
            </w:pPr>
            <w:r w:rsidRPr="00411B84">
              <w:t>пло-щадь</w:t>
            </w:r>
          </w:p>
        </w:tc>
        <w:tc>
          <w:tcPr>
            <w:tcW w:w="5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
            </w:pPr>
            <w:r w:rsidRPr="00411B84">
              <w:t>запас</w:t>
            </w:r>
          </w:p>
        </w:tc>
      </w:tr>
      <w:tr w:rsidR="009D4F0E" w:rsidRPr="00411B84" w:rsidTr="005F6A16">
        <w:trPr>
          <w:cantSplit/>
          <w:trHeight w:val="64"/>
        </w:trPr>
        <w:tc>
          <w:tcPr>
            <w:tcW w:w="699" w:type="pct"/>
            <w:vMerge/>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
            </w:pPr>
          </w:p>
        </w:tc>
        <w:tc>
          <w:tcPr>
            <w:tcW w:w="268" w:type="pct"/>
            <w:vMerge/>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
            </w:pP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
            </w:pPr>
            <w:r w:rsidRPr="00411B84">
              <w:t>лик-вид</w:t>
            </w:r>
          </w:p>
          <w:p w:rsidR="005050E8" w:rsidRPr="00411B84" w:rsidRDefault="005050E8" w:rsidP="00815906">
            <w:pPr>
              <w:pStyle w:val="Table"/>
            </w:pPr>
            <w:r w:rsidRPr="00411B84">
              <w:t>ный</w:t>
            </w:r>
          </w:p>
        </w:tc>
        <w:tc>
          <w:tcPr>
            <w:tcW w:w="254" w:type="pct"/>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
            </w:pPr>
            <w:r w:rsidRPr="00411B84">
              <w:t>дело-вой</w:t>
            </w:r>
          </w:p>
        </w:tc>
        <w:tc>
          <w:tcPr>
            <w:tcW w:w="3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
            </w:pPr>
          </w:p>
        </w:tc>
        <w:tc>
          <w:tcPr>
            <w:tcW w:w="256" w:type="pct"/>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
            </w:pPr>
            <w:r w:rsidRPr="00411B84">
              <w:t>лик-вид-</w:t>
            </w:r>
          </w:p>
          <w:p w:rsidR="005050E8" w:rsidRPr="00411B84" w:rsidRDefault="005050E8" w:rsidP="00815906">
            <w:pPr>
              <w:pStyle w:val="Table"/>
            </w:pPr>
            <w:r w:rsidRPr="00411B84">
              <w:t>ный</w:t>
            </w:r>
          </w:p>
        </w:tc>
        <w:tc>
          <w:tcPr>
            <w:tcW w:w="256" w:type="pct"/>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
            </w:pPr>
            <w:r w:rsidRPr="00411B84">
              <w:t>дело-вой</w:t>
            </w:r>
          </w:p>
        </w:tc>
        <w:tc>
          <w:tcPr>
            <w:tcW w:w="282" w:type="pct"/>
            <w:vMerge/>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
            </w:pP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
            </w:pPr>
            <w:r w:rsidRPr="00411B84">
              <w:t>лик-вид-</w:t>
            </w:r>
          </w:p>
          <w:p w:rsidR="005050E8" w:rsidRPr="00411B84" w:rsidRDefault="005050E8" w:rsidP="00815906">
            <w:pPr>
              <w:pStyle w:val="Table"/>
            </w:pPr>
            <w:r w:rsidRPr="00411B84">
              <w:t>ный</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
            </w:pPr>
            <w:r w:rsidRPr="00411B84">
              <w:t>дело-вой</w:t>
            </w:r>
          </w:p>
        </w:tc>
        <w:tc>
          <w:tcPr>
            <w:tcW w:w="337" w:type="pct"/>
            <w:vMerge/>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
            </w:pP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
            </w:pPr>
            <w:r w:rsidRPr="00411B84">
              <w:t>лик-вид-</w:t>
            </w:r>
          </w:p>
          <w:p w:rsidR="005050E8" w:rsidRPr="00411B84" w:rsidRDefault="005050E8" w:rsidP="00815906">
            <w:pPr>
              <w:pStyle w:val="Table"/>
            </w:pPr>
            <w:r w:rsidRPr="00411B84">
              <w:t>ный</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
            </w:pPr>
            <w:r w:rsidRPr="00411B84">
              <w:t>дело-</w:t>
            </w:r>
          </w:p>
          <w:p w:rsidR="005050E8" w:rsidRPr="00411B84" w:rsidRDefault="005050E8" w:rsidP="00815906">
            <w:pPr>
              <w:pStyle w:val="Table"/>
            </w:pPr>
            <w:r w:rsidRPr="00411B84">
              <w:t>вой</w:t>
            </w:r>
          </w:p>
        </w:tc>
        <w:tc>
          <w:tcPr>
            <w:tcW w:w="293" w:type="pct"/>
            <w:vMerge/>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
            </w:pP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
            </w:pPr>
            <w:r w:rsidRPr="00411B84">
              <w:t>лик-вид-</w:t>
            </w:r>
          </w:p>
          <w:p w:rsidR="005050E8" w:rsidRPr="00411B84" w:rsidRDefault="005050E8" w:rsidP="00815906">
            <w:pPr>
              <w:pStyle w:val="Table"/>
            </w:pPr>
            <w:r w:rsidRPr="00411B84">
              <w:t>ный</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
            </w:pPr>
            <w:r w:rsidRPr="00411B84">
              <w:t>дело-</w:t>
            </w:r>
          </w:p>
          <w:p w:rsidR="005050E8" w:rsidRPr="00411B84" w:rsidRDefault="005050E8" w:rsidP="00815906">
            <w:pPr>
              <w:pStyle w:val="Table"/>
            </w:pPr>
            <w:r w:rsidRPr="00411B84">
              <w:t>вой</w:t>
            </w:r>
          </w:p>
        </w:tc>
      </w:tr>
      <w:tr w:rsidR="005050E8" w:rsidRPr="00411B84" w:rsidTr="005F6A16">
        <w:trPr>
          <w:cantSplit/>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rsidR="005050E8" w:rsidRPr="00411B84" w:rsidRDefault="005050E8" w:rsidP="00815906">
            <w:pPr>
              <w:pStyle w:val="Table"/>
            </w:pPr>
          </w:p>
        </w:tc>
      </w:tr>
      <w:tr w:rsidR="00317D16" w:rsidRPr="00411B84" w:rsidTr="005F6A16">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317D16" w:rsidRPr="00411B84" w:rsidRDefault="00317D16" w:rsidP="00815906">
            <w:pPr>
              <w:pStyle w:val="Table"/>
            </w:pPr>
            <w:r w:rsidRPr="00411B84">
              <w:t>Хвойные</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317D16" w:rsidRPr="00411B84" w:rsidRDefault="00317D16" w:rsidP="00815906">
            <w:pPr>
              <w:pStyle w:val="Table"/>
            </w:pPr>
            <w:r w:rsidRPr="00411B84">
              <w:t>-</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317D16" w:rsidRPr="00411B84" w:rsidRDefault="00317D16" w:rsidP="00815906">
            <w:pPr>
              <w:pStyle w:val="Table"/>
            </w:pPr>
            <w:r w:rsidRPr="00411B84">
              <w:t>-</w:t>
            </w:r>
          </w:p>
        </w:tc>
        <w:tc>
          <w:tcPr>
            <w:tcW w:w="254" w:type="pct"/>
            <w:tcBorders>
              <w:top w:val="single" w:sz="4" w:space="0" w:color="auto"/>
              <w:left w:val="single" w:sz="4" w:space="0" w:color="auto"/>
              <w:bottom w:val="single" w:sz="4" w:space="0" w:color="auto"/>
              <w:right w:val="single" w:sz="4" w:space="0" w:color="auto"/>
            </w:tcBorders>
            <w:shd w:val="clear" w:color="auto" w:fill="auto"/>
            <w:vAlign w:val="center"/>
          </w:tcPr>
          <w:p w:rsidR="00317D16" w:rsidRPr="00411B84" w:rsidRDefault="00317D16" w:rsidP="00815906">
            <w:pPr>
              <w:pStyle w:val="Table"/>
            </w:pPr>
            <w:r w:rsidRPr="00411B84">
              <w:t>-</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tcPr>
          <w:p w:rsidR="00317D16" w:rsidRPr="00411B84" w:rsidRDefault="00317D16" w:rsidP="00815906">
            <w:pPr>
              <w:pStyle w:val="Table"/>
              <w:rPr>
                <w:lang w:val="en-US"/>
              </w:rPr>
            </w:pPr>
            <w:r w:rsidRPr="00411B84">
              <w:t>2,1</w:t>
            </w:r>
          </w:p>
        </w:tc>
        <w:tc>
          <w:tcPr>
            <w:tcW w:w="256" w:type="pct"/>
            <w:tcBorders>
              <w:top w:val="single" w:sz="4" w:space="0" w:color="auto"/>
              <w:left w:val="single" w:sz="4" w:space="0" w:color="auto"/>
              <w:bottom w:val="single" w:sz="4" w:space="0" w:color="auto"/>
              <w:right w:val="single" w:sz="4" w:space="0" w:color="auto"/>
            </w:tcBorders>
            <w:shd w:val="clear" w:color="auto" w:fill="auto"/>
            <w:vAlign w:val="center"/>
          </w:tcPr>
          <w:p w:rsidR="00317D16" w:rsidRPr="00411B84" w:rsidRDefault="00317D16" w:rsidP="00815906">
            <w:pPr>
              <w:pStyle w:val="Table"/>
            </w:pPr>
            <w:r w:rsidRPr="00411B84">
              <w:t>103</w:t>
            </w:r>
          </w:p>
        </w:tc>
        <w:tc>
          <w:tcPr>
            <w:tcW w:w="256" w:type="pct"/>
            <w:tcBorders>
              <w:top w:val="single" w:sz="4" w:space="0" w:color="auto"/>
              <w:left w:val="single" w:sz="4" w:space="0" w:color="auto"/>
              <w:bottom w:val="single" w:sz="4" w:space="0" w:color="auto"/>
              <w:right w:val="single" w:sz="4" w:space="0" w:color="auto"/>
            </w:tcBorders>
            <w:shd w:val="clear" w:color="auto" w:fill="auto"/>
            <w:vAlign w:val="center"/>
          </w:tcPr>
          <w:p w:rsidR="00317D16" w:rsidRPr="00411B84" w:rsidRDefault="00317D16" w:rsidP="00815906">
            <w:pPr>
              <w:pStyle w:val="Table"/>
            </w:pPr>
            <w:r w:rsidRPr="00411B84">
              <w:t>51</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rsidR="00317D16" w:rsidRPr="00411B84" w:rsidRDefault="00317D16" w:rsidP="00815906">
            <w:pPr>
              <w:pStyle w:val="Table"/>
            </w:pPr>
            <w:r w:rsidRPr="00411B84">
              <w:t>-</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317D16" w:rsidRPr="00411B84" w:rsidRDefault="00317D16" w:rsidP="00815906">
            <w:pPr>
              <w:pStyle w:val="Table"/>
            </w:pPr>
            <w:r w:rsidRPr="00411B84">
              <w:t>-</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317D16" w:rsidRPr="00411B84" w:rsidRDefault="00317D16" w:rsidP="00815906">
            <w:pPr>
              <w:pStyle w:val="Table"/>
            </w:pPr>
            <w:r w:rsidRPr="00411B84">
              <w:t>-</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rsidR="00317D16" w:rsidRPr="00411B84" w:rsidRDefault="00317D16" w:rsidP="00815906">
            <w:pPr>
              <w:pStyle w:val="Table"/>
            </w:pPr>
            <w:r w:rsidRPr="00411B84">
              <w:t>-</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rsidR="00317D16" w:rsidRPr="00411B84" w:rsidRDefault="00317D16" w:rsidP="00815906">
            <w:pPr>
              <w:pStyle w:val="Table"/>
            </w:pPr>
            <w:r w:rsidRPr="00411B84">
              <w:t>-</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rsidR="00317D16" w:rsidRPr="00411B84" w:rsidRDefault="00317D16" w:rsidP="00815906">
            <w:pPr>
              <w:pStyle w:val="Table"/>
            </w:pPr>
            <w:r w:rsidRPr="00411B84">
              <w:t>-</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rsidR="00317D16" w:rsidRPr="00411B84" w:rsidRDefault="00317D16" w:rsidP="00815906">
            <w:pPr>
              <w:pStyle w:val="Table"/>
            </w:pPr>
            <w:r w:rsidRPr="00411B84">
              <w:t>2,1</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tcPr>
          <w:p w:rsidR="00317D16" w:rsidRPr="00411B84" w:rsidRDefault="00317D16" w:rsidP="00815906">
            <w:pPr>
              <w:pStyle w:val="Table"/>
            </w:pPr>
            <w:r w:rsidRPr="00411B84">
              <w:t>103</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317D16" w:rsidRPr="00411B84" w:rsidRDefault="00317D16" w:rsidP="00815906">
            <w:pPr>
              <w:pStyle w:val="Table"/>
            </w:pPr>
            <w:r w:rsidRPr="00411B84">
              <w:t>51</w:t>
            </w:r>
          </w:p>
        </w:tc>
      </w:tr>
      <w:tr w:rsidR="00317D16" w:rsidRPr="00411B84" w:rsidTr="005F6A16">
        <w:trPr>
          <w:trHeight w:val="85"/>
        </w:trPr>
        <w:tc>
          <w:tcPr>
            <w:tcW w:w="699"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Твердолиствен</w:t>
            </w:r>
            <w:r w:rsidRPr="00411B84">
              <w:lastRenderedPageBreak/>
              <w:t>ные</w:t>
            </w:r>
          </w:p>
        </w:tc>
        <w:tc>
          <w:tcPr>
            <w:tcW w:w="268"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lastRenderedPageBreak/>
              <w:t>-</w:t>
            </w:r>
          </w:p>
        </w:tc>
        <w:tc>
          <w:tcPr>
            <w:tcW w:w="251"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w:t>
            </w:r>
          </w:p>
        </w:tc>
        <w:tc>
          <w:tcPr>
            <w:tcW w:w="254"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w:t>
            </w:r>
          </w:p>
        </w:tc>
        <w:tc>
          <w:tcPr>
            <w:tcW w:w="317" w:type="pct"/>
            <w:tcBorders>
              <w:top w:val="single" w:sz="4" w:space="0" w:color="auto"/>
              <w:left w:val="single" w:sz="4" w:space="0" w:color="auto"/>
              <w:bottom w:val="single" w:sz="4" w:space="0" w:color="auto"/>
              <w:right w:val="single" w:sz="4" w:space="0" w:color="auto"/>
            </w:tcBorders>
            <w:shd w:val="clear" w:color="auto" w:fill="auto"/>
          </w:tcPr>
          <w:p w:rsidR="00317D16" w:rsidRPr="00411B84" w:rsidRDefault="00317D16" w:rsidP="00815906">
            <w:pPr>
              <w:pStyle w:val="Table"/>
            </w:pPr>
            <w:r w:rsidRPr="00411B84">
              <w:t>-</w:t>
            </w:r>
          </w:p>
        </w:tc>
        <w:tc>
          <w:tcPr>
            <w:tcW w:w="256" w:type="pct"/>
            <w:tcBorders>
              <w:top w:val="single" w:sz="4" w:space="0" w:color="auto"/>
              <w:left w:val="single" w:sz="4" w:space="0" w:color="auto"/>
              <w:bottom w:val="single" w:sz="4" w:space="0" w:color="auto"/>
              <w:right w:val="single" w:sz="4" w:space="0" w:color="auto"/>
            </w:tcBorders>
            <w:shd w:val="clear" w:color="auto" w:fill="auto"/>
          </w:tcPr>
          <w:p w:rsidR="00317D16" w:rsidRPr="00411B84" w:rsidRDefault="00317D16" w:rsidP="00815906">
            <w:pPr>
              <w:pStyle w:val="Table"/>
            </w:pPr>
            <w:r w:rsidRPr="00411B84">
              <w:t>-</w:t>
            </w:r>
          </w:p>
        </w:tc>
        <w:tc>
          <w:tcPr>
            <w:tcW w:w="256" w:type="pct"/>
            <w:tcBorders>
              <w:top w:val="single" w:sz="4" w:space="0" w:color="auto"/>
              <w:left w:val="single" w:sz="4" w:space="0" w:color="auto"/>
              <w:bottom w:val="single" w:sz="4" w:space="0" w:color="auto"/>
              <w:right w:val="single" w:sz="4" w:space="0" w:color="auto"/>
            </w:tcBorders>
            <w:shd w:val="clear" w:color="auto" w:fill="auto"/>
          </w:tcPr>
          <w:p w:rsidR="00317D16" w:rsidRPr="00411B84" w:rsidRDefault="00317D16" w:rsidP="00815906">
            <w:pPr>
              <w:pStyle w:val="Table"/>
            </w:pPr>
            <w:r w:rsidRPr="00411B84">
              <w:t>-</w:t>
            </w:r>
          </w:p>
        </w:tc>
        <w:tc>
          <w:tcPr>
            <w:tcW w:w="282"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w:t>
            </w:r>
          </w:p>
        </w:tc>
        <w:tc>
          <w:tcPr>
            <w:tcW w:w="286"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w:t>
            </w:r>
          </w:p>
        </w:tc>
        <w:tc>
          <w:tcPr>
            <w:tcW w:w="286"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rsidR="00317D16" w:rsidRPr="00411B84" w:rsidRDefault="00317D16" w:rsidP="00815906">
            <w:pPr>
              <w:pStyle w:val="Table"/>
            </w:pPr>
            <w:r w:rsidRPr="00411B84">
              <w:t>-</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rsidR="00317D16" w:rsidRPr="00411B84" w:rsidRDefault="00317D16" w:rsidP="00815906">
            <w:pPr>
              <w:pStyle w:val="Table"/>
            </w:pPr>
            <w:r w:rsidRPr="00411B84">
              <w:t>-</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rsidR="00317D16" w:rsidRPr="00411B84" w:rsidRDefault="00317D16" w:rsidP="00815906">
            <w:pPr>
              <w:pStyle w:val="Table"/>
            </w:pPr>
            <w:r w:rsidRPr="00411B84">
              <w:t>-</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rsidR="00317D16" w:rsidRPr="00411B84" w:rsidRDefault="00317D16" w:rsidP="00815906">
            <w:pPr>
              <w:pStyle w:val="Table"/>
            </w:pPr>
            <w:r w:rsidRPr="00411B84">
              <w:t>-</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tcPr>
          <w:p w:rsidR="00317D16" w:rsidRPr="00411B84" w:rsidRDefault="00317D16" w:rsidP="00815906">
            <w:pPr>
              <w:pStyle w:val="Table"/>
            </w:pPr>
            <w:r w:rsidRPr="00411B84">
              <w:t>-</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317D16" w:rsidRPr="00411B84" w:rsidRDefault="00317D16" w:rsidP="00815906">
            <w:pPr>
              <w:pStyle w:val="Table"/>
            </w:pPr>
            <w:r w:rsidRPr="00411B84">
              <w:t>-</w:t>
            </w:r>
          </w:p>
        </w:tc>
      </w:tr>
      <w:tr w:rsidR="00317D16" w:rsidRPr="00411B84" w:rsidTr="005F6A16">
        <w:trPr>
          <w:trHeight w:val="85"/>
        </w:trPr>
        <w:tc>
          <w:tcPr>
            <w:tcW w:w="699"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lastRenderedPageBreak/>
              <w:t>Мягколиственные</w:t>
            </w:r>
          </w:p>
        </w:tc>
        <w:tc>
          <w:tcPr>
            <w:tcW w:w="268"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w:t>
            </w:r>
          </w:p>
        </w:tc>
        <w:tc>
          <w:tcPr>
            <w:tcW w:w="251"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w:t>
            </w:r>
          </w:p>
        </w:tc>
        <w:tc>
          <w:tcPr>
            <w:tcW w:w="254"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w:t>
            </w:r>
          </w:p>
        </w:tc>
        <w:tc>
          <w:tcPr>
            <w:tcW w:w="317"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4,7</w:t>
            </w:r>
          </w:p>
        </w:tc>
        <w:tc>
          <w:tcPr>
            <w:tcW w:w="256"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125</w:t>
            </w:r>
          </w:p>
        </w:tc>
        <w:tc>
          <w:tcPr>
            <w:tcW w:w="256"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55</w:t>
            </w:r>
          </w:p>
        </w:tc>
        <w:tc>
          <w:tcPr>
            <w:tcW w:w="282"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w:t>
            </w:r>
          </w:p>
        </w:tc>
        <w:tc>
          <w:tcPr>
            <w:tcW w:w="286"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w:t>
            </w:r>
          </w:p>
        </w:tc>
        <w:tc>
          <w:tcPr>
            <w:tcW w:w="286"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w:t>
            </w:r>
          </w:p>
        </w:tc>
        <w:tc>
          <w:tcPr>
            <w:tcW w:w="337"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0,4</w:t>
            </w:r>
          </w:p>
        </w:tc>
        <w:tc>
          <w:tcPr>
            <w:tcW w:w="337"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17</w:t>
            </w:r>
          </w:p>
        </w:tc>
        <w:tc>
          <w:tcPr>
            <w:tcW w:w="337"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w:t>
            </w:r>
          </w:p>
        </w:tc>
        <w:tc>
          <w:tcPr>
            <w:tcW w:w="293"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5,1</w:t>
            </w:r>
          </w:p>
        </w:tc>
        <w:tc>
          <w:tcPr>
            <w:tcW w:w="269"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142</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55</w:t>
            </w:r>
          </w:p>
        </w:tc>
      </w:tr>
      <w:tr w:rsidR="00317D16" w:rsidRPr="00411B84" w:rsidTr="00027BC7">
        <w:tc>
          <w:tcPr>
            <w:tcW w:w="699"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Итого:</w:t>
            </w:r>
          </w:p>
        </w:tc>
        <w:tc>
          <w:tcPr>
            <w:tcW w:w="268"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w:t>
            </w:r>
          </w:p>
        </w:tc>
        <w:tc>
          <w:tcPr>
            <w:tcW w:w="251"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w:t>
            </w:r>
          </w:p>
        </w:tc>
        <w:tc>
          <w:tcPr>
            <w:tcW w:w="254"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w:t>
            </w:r>
          </w:p>
        </w:tc>
        <w:tc>
          <w:tcPr>
            <w:tcW w:w="317"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6,8</w:t>
            </w:r>
          </w:p>
        </w:tc>
        <w:tc>
          <w:tcPr>
            <w:tcW w:w="256"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228</w:t>
            </w:r>
          </w:p>
        </w:tc>
        <w:tc>
          <w:tcPr>
            <w:tcW w:w="256"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106</w:t>
            </w:r>
          </w:p>
        </w:tc>
        <w:tc>
          <w:tcPr>
            <w:tcW w:w="282"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w:t>
            </w:r>
          </w:p>
        </w:tc>
        <w:tc>
          <w:tcPr>
            <w:tcW w:w="286"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w:t>
            </w:r>
          </w:p>
        </w:tc>
        <w:tc>
          <w:tcPr>
            <w:tcW w:w="286"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w:t>
            </w:r>
          </w:p>
        </w:tc>
        <w:tc>
          <w:tcPr>
            <w:tcW w:w="337"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0,4</w:t>
            </w:r>
          </w:p>
        </w:tc>
        <w:tc>
          <w:tcPr>
            <w:tcW w:w="337"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17</w:t>
            </w:r>
          </w:p>
        </w:tc>
        <w:tc>
          <w:tcPr>
            <w:tcW w:w="337"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w:t>
            </w:r>
          </w:p>
        </w:tc>
        <w:tc>
          <w:tcPr>
            <w:tcW w:w="293"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7,2</w:t>
            </w:r>
          </w:p>
        </w:tc>
        <w:tc>
          <w:tcPr>
            <w:tcW w:w="269"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245</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rsidR="00317D16" w:rsidRPr="00411B84" w:rsidRDefault="00317D16" w:rsidP="00815906">
            <w:pPr>
              <w:pStyle w:val="Table"/>
            </w:pPr>
            <w:r w:rsidRPr="00411B84">
              <w:t>106</w:t>
            </w:r>
          </w:p>
        </w:tc>
      </w:tr>
    </w:tbl>
    <w:p w:rsidR="00027BC7" w:rsidRPr="00411B84" w:rsidRDefault="00027BC7" w:rsidP="00B70114">
      <w:pPr>
        <w:ind w:right="-28"/>
        <w:rPr>
          <w:rFonts w:cs="Arial"/>
          <w:vertAlign w:val="superscript"/>
        </w:rPr>
      </w:pPr>
    </w:p>
    <w:p w:rsidR="001741C3" w:rsidRPr="00411B84" w:rsidRDefault="001741C3" w:rsidP="00B70114">
      <w:pPr>
        <w:ind w:right="-28"/>
        <w:rPr>
          <w:rFonts w:cs="Arial"/>
        </w:rPr>
      </w:pPr>
      <w:r w:rsidRPr="00411B84">
        <w:rPr>
          <w:rFonts w:cs="Arial"/>
          <w:vertAlign w:val="superscript"/>
        </w:rPr>
        <w:t>*</w:t>
      </w:r>
      <w:r w:rsidRPr="00411B84">
        <w:rPr>
          <w:rFonts w:cs="Arial"/>
        </w:rPr>
        <w:t>В т.ч. при рубках, связанных с созданием лесной инфраструктуры в целях охраны, защиты, воспроизводства лесов (разрубка, расчистка квартальных, граничных просек, визиров, строительство, ремонт, эксплуатация лесохозяйственных и противопожарных дорог, устройство противопожарных разрывов и т.п.).</w:t>
      </w:r>
    </w:p>
    <w:p w:rsidR="001741C3" w:rsidRPr="00411B84" w:rsidRDefault="001741C3" w:rsidP="00B70114">
      <w:pPr>
        <w:ind w:right="-28"/>
        <w:rPr>
          <w:rFonts w:cs="Arial"/>
        </w:rPr>
        <w:sectPr w:rsidR="001741C3" w:rsidRPr="00411B84" w:rsidSect="00027BC7">
          <w:headerReference w:type="even" r:id="rId38"/>
          <w:headerReference w:type="default" r:id="rId39"/>
          <w:footerReference w:type="default" r:id="rId40"/>
          <w:pgSz w:w="16840" w:h="11907" w:orient="landscape" w:code="9"/>
          <w:pgMar w:top="851" w:right="1418" w:bottom="1701" w:left="1418" w:header="851" w:footer="0" w:gutter="0"/>
          <w:cols w:space="720"/>
        </w:sectPr>
      </w:pPr>
    </w:p>
    <w:p w:rsidR="001741C3" w:rsidRPr="00411B84" w:rsidRDefault="001741C3" w:rsidP="00B70114">
      <w:pPr>
        <w:ind w:right="-28"/>
        <w:jc w:val="center"/>
        <w:rPr>
          <w:rFonts w:cs="Arial"/>
          <w:i/>
        </w:rPr>
      </w:pPr>
      <w:r w:rsidRPr="00411B84">
        <w:rPr>
          <w:rFonts w:cs="Arial"/>
          <w:i/>
        </w:rPr>
        <w:lastRenderedPageBreak/>
        <w:t>Возрасты рубок, процент (интенсивности) выборки древесины,</w:t>
      </w:r>
    </w:p>
    <w:p w:rsidR="001741C3" w:rsidRPr="00411B84" w:rsidRDefault="001741C3" w:rsidP="00B70114">
      <w:pPr>
        <w:ind w:right="-28"/>
        <w:jc w:val="center"/>
        <w:rPr>
          <w:rFonts w:cs="Arial"/>
          <w:i/>
        </w:rPr>
      </w:pPr>
      <w:r w:rsidRPr="00411B84">
        <w:rPr>
          <w:rFonts w:cs="Arial"/>
          <w:i/>
        </w:rPr>
        <w:t>размеры лесосек, сроки примыкания лесосек, сроки повторяемости</w:t>
      </w:r>
    </w:p>
    <w:p w:rsidR="001741C3" w:rsidRPr="00411B84" w:rsidRDefault="001741C3" w:rsidP="00B70114">
      <w:pPr>
        <w:ind w:right="-28"/>
        <w:jc w:val="center"/>
        <w:rPr>
          <w:rFonts w:cs="Arial"/>
        </w:rPr>
      </w:pPr>
      <w:r w:rsidRPr="00411B84">
        <w:rPr>
          <w:rFonts w:cs="Arial"/>
          <w:i/>
        </w:rPr>
        <w:t>рубок, методы лесовосстановления</w:t>
      </w:r>
    </w:p>
    <w:p w:rsidR="00F1039B" w:rsidRPr="00411B84" w:rsidRDefault="00F1039B" w:rsidP="00B70114">
      <w:pPr>
        <w:ind w:right="-28"/>
        <w:jc w:val="center"/>
        <w:rPr>
          <w:rFonts w:cs="Arial"/>
          <w:b/>
          <w:i/>
        </w:rPr>
      </w:pPr>
    </w:p>
    <w:p w:rsidR="005E4FDD" w:rsidRPr="00411B84" w:rsidRDefault="00F1039B" w:rsidP="00B70114">
      <w:pPr>
        <w:ind w:right="-28"/>
        <w:rPr>
          <w:rFonts w:cs="Arial"/>
          <w:i/>
          <w:iCs/>
        </w:rPr>
      </w:pPr>
      <w:r w:rsidRPr="00411B84">
        <w:rPr>
          <w:rFonts w:cs="Arial"/>
        </w:rPr>
        <w:t>В</w:t>
      </w:r>
      <w:r w:rsidR="00815906">
        <w:rPr>
          <w:rFonts w:cs="Arial"/>
        </w:rPr>
        <w:t xml:space="preserve"> </w:t>
      </w:r>
      <w:r w:rsidRPr="00411B84">
        <w:rPr>
          <w:rFonts w:cs="Arial"/>
        </w:rPr>
        <w:t>соответствии</w:t>
      </w:r>
      <w:r w:rsidR="00815906">
        <w:rPr>
          <w:rFonts w:cs="Arial"/>
        </w:rPr>
        <w:t xml:space="preserve"> </w:t>
      </w:r>
      <w:r w:rsidRPr="00411B84">
        <w:rPr>
          <w:rFonts w:cs="Arial"/>
        </w:rPr>
        <w:t>со</w:t>
      </w:r>
      <w:r w:rsidR="00815906">
        <w:rPr>
          <w:rFonts w:cs="Arial"/>
        </w:rPr>
        <w:t xml:space="preserve"> </w:t>
      </w:r>
      <w:r w:rsidRPr="00411B84">
        <w:rPr>
          <w:rFonts w:cs="Arial"/>
        </w:rPr>
        <w:t>ст.15</w:t>
      </w:r>
      <w:r w:rsidR="00815906">
        <w:rPr>
          <w:rFonts w:cs="Arial"/>
        </w:rPr>
        <w:t xml:space="preserve"> </w:t>
      </w:r>
      <w:r w:rsidRPr="00411B84">
        <w:rPr>
          <w:rFonts w:cs="Arial"/>
        </w:rPr>
        <w:t>Лесного</w:t>
      </w:r>
      <w:r w:rsidR="00815906">
        <w:rPr>
          <w:rFonts w:cs="Arial"/>
        </w:rPr>
        <w:t xml:space="preserve"> </w:t>
      </w:r>
      <w:r w:rsidRPr="00411B84">
        <w:rPr>
          <w:rFonts w:cs="Arial"/>
        </w:rPr>
        <w:t>кодекса</w:t>
      </w:r>
      <w:r w:rsidR="00815906">
        <w:rPr>
          <w:rFonts w:cs="Arial"/>
        </w:rPr>
        <w:t xml:space="preserve"> </w:t>
      </w:r>
      <w:r w:rsidRPr="00411B84">
        <w:rPr>
          <w:rFonts w:cs="Arial"/>
        </w:rPr>
        <w:t>РФ</w:t>
      </w:r>
      <w:r w:rsidR="00815906">
        <w:rPr>
          <w:rFonts w:cs="Arial"/>
        </w:rPr>
        <w:t xml:space="preserve"> </w:t>
      </w:r>
      <w:r w:rsidRPr="00411B84">
        <w:rPr>
          <w:rFonts w:cs="Arial"/>
        </w:rPr>
        <w:t>и</w:t>
      </w:r>
      <w:r w:rsidR="00815906">
        <w:rPr>
          <w:rFonts w:cs="Arial"/>
        </w:rPr>
        <w:t xml:space="preserve"> </w:t>
      </w:r>
      <w:r w:rsidRPr="00411B84">
        <w:rPr>
          <w:rFonts w:cs="Arial"/>
        </w:rPr>
        <w:t>приказом</w:t>
      </w:r>
      <w:r w:rsidR="00815906">
        <w:rPr>
          <w:rFonts w:cs="Arial"/>
        </w:rPr>
        <w:t xml:space="preserve"> </w:t>
      </w:r>
      <w:r w:rsidRPr="00411B84">
        <w:rPr>
          <w:rFonts w:cs="Arial"/>
        </w:rPr>
        <w:t>Рослесхоза</w:t>
      </w:r>
      <w:r w:rsidR="00815906">
        <w:rPr>
          <w:rFonts w:cs="Arial"/>
        </w:rPr>
        <w:t xml:space="preserve"> </w:t>
      </w:r>
      <w:r w:rsidRPr="00411B84">
        <w:rPr>
          <w:rFonts w:cs="Arial"/>
        </w:rPr>
        <w:t>от</w:t>
      </w:r>
      <w:r w:rsidR="00815906">
        <w:rPr>
          <w:rFonts w:cs="Arial"/>
        </w:rPr>
        <w:t xml:space="preserve"> </w:t>
      </w:r>
      <w:r w:rsidR="00B61BE2" w:rsidRPr="00411B84">
        <w:rPr>
          <w:rFonts w:cs="Arial"/>
        </w:rPr>
        <w:t>0</w:t>
      </w:r>
      <w:r w:rsidRPr="00411B84">
        <w:rPr>
          <w:rFonts w:cs="Arial"/>
        </w:rPr>
        <w:t>9.0</w:t>
      </w:r>
      <w:r w:rsidR="00B61BE2" w:rsidRPr="00411B84">
        <w:rPr>
          <w:rFonts w:cs="Arial"/>
        </w:rPr>
        <w:t>4</w:t>
      </w:r>
      <w:r w:rsidRPr="00411B84">
        <w:rPr>
          <w:rFonts w:cs="Arial"/>
        </w:rPr>
        <w:t>.20</w:t>
      </w:r>
      <w:r w:rsidR="00B61BE2" w:rsidRPr="00411B84">
        <w:rPr>
          <w:rFonts w:cs="Arial"/>
        </w:rPr>
        <w:t>15</w:t>
      </w:r>
      <w:r w:rsidR="00815906">
        <w:rPr>
          <w:rFonts w:cs="Arial"/>
        </w:rPr>
        <w:t xml:space="preserve"> </w:t>
      </w:r>
      <w:r w:rsidRPr="00411B84">
        <w:rPr>
          <w:rFonts w:cs="Arial"/>
        </w:rPr>
        <w:t>г</w:t>
      </w:r>
      <w:r w:rsidR="009D4F0E" w:rsidRPr="00411B84">
        <w:rPr>
          <w:rFonts w:cs="Arial"/>
        </w:rPr>
        <w:t>ода</w:t>
      </w:r>
      <w:r w:rsidR="00815906">
        <w:rPr>
          <w:rFonts w:cs="Arial"/>
        </w:rPr>
        <w:t xml:space="preserve"> </w:t>
      </w:r>
      <w:r w:rsidRPr="00411B84">
        <w:rPr>
          <w:rFonts w:cs="Arial"/>
        </w:rPr>
        <w:t>№</w:t>
      </w:r>
      <w:r w:rsidR="00815906">
        <w:rPr>
          <w:rFonts w:cs="Arial"/>
        </w:rPr>
        <w:t xml:space="preserve"> </w:t>
      </w:r>
      <w:r w:rsidR="00B61BE2" w:rsidRPr="00411B84">
        <w:rPr>
          <w:rFonts w:cs="Arial"/>
        </w:rPr>
        <w:t>105</w:t>
      </w:r>
      <w:r w:rsidRPr="00411B84">
        <w:rPr>
          <w:rFonts w:cs="Arial"/>
        </w:rPr>
        <w:t xml:space="preserve"> «Об</w:t>
      </w:r>
      <w:r w:rsidR="00815906">
        <w:rPr>
          <w:rFonts w:cs="Arial"/>
        </w:rPr>
        <w:t xml:space="preserve"> </w:t>
      </w:r>
      <w:r w:rsidRPr="00411B84">
        <w:rPr>
          <w:rFonts w:cs="Arial"/>
        </w:rPr>
        <w:t>установлении</w:t>
      </w:r>
      <w:r w:rsidR="00815906">
        <w:rPr>
          <w:rFonts w:cs="Arial"/>
        </w:rPr>
        <w:t xml:space="preserve"> </w:t>
      </w:r>
      <w:r w:rsidRPr="00411B84">
        <w:rPr>
          <w:rFonts w:cs="Arial"/>
        </w:rPr>
        <w:t>возрастов</w:t>
      </w:r>
      <w:r w:rsidR="00815906">
        <w:rPr>
          <w:rFonts w:cs="Arial"/>
        </w:rPr>
        <w:t xml:space="preserve"> </w:t>
      </w:r>
      <w:r w:rsidRPr="00411B84">
        <w:rPr>
          <w:rFonts w:cs="Arial"/>
        </w:rPr>
        <w:t>рубок» установлены</w:t>
      </w:r>
      <w:r w:rsidR="00815906">
        <w:rPr>
          <w:rFonts w:cs="Arial"/>
        </w:rPr>
        <w:t xml:space="preserve"> </w:t>
      </w:r>
      <w:r w:rsidRPr="00411B84">
        <w:rPr>
          <w:rFonts w:cs="Arial"/>
        </w:rPr>
        <w:t>следующие</w:t>
      </w:r>
      <w:r w:rsidR="00815906">
        <w:rPr>
          <w:rFonts w:cs="Arial"/>
        </w:rPr>
        <w:t xml:space="preserve"> </w:t>
      </w:r>
      <w:r w:rsidRPr="00411B84">
        <w:rPr>
          <w:rFonts w:cs="Arial"/>
        </w:rPr>
        <w:t>возрасты</w:t>
      </w:r>
      <w:r w:rsidR="00815906">
        <w:rPr>
          <w:rFonts w:cs="Arial"/>
        </w:rPr>
        <w:t xml:space="preserve"> </w:t>
      </w:r>
      <w:r w:rsidRPr="00411B84">
        <w:rPr>
          <w:rFonts w:cs="Arial"/>
        </w:rPr>
        <w:t>рубок</w:t>
      </w:r>
      <w:r w:rsidR="00815906">
        <w:rPr>
          <w:rFonts w:cs="Arial"/>
        </w:rPr>
        <w:t xml:space="preserve"> </w:t>
      </w:r>
      <w:r w:rsidRPr="00411B84">
        <w:rPr>
          <w:rFonts w:cs="Arial"/>
        </w:rPr>
        <w:t>лесных</w:t>
      </w:r>
      <w:r w:rsidR="00815906">
        <w:rPr>
          <w:rFonts w:cs="Arial"/>
        </w:rPr>
        <w:t xml:space="preserve"> </w:t>
      </w:r>
      <w:r w:rsidRPr="00411B84">
        <w:rPr>
          <w:rFonts w:cs="Arial"/>
        </w:rPr>
        <w:t>насаждений</w:t>
      </w:r>
      <w:r w:rsidR="00815906">
        <w:rPr>
          <w:rFonts w:cs="Arial"/>
        </w:rPr>
        <w:t xml:space="preserve"> </w:t>
      </w:r>
      <w:r w:rsidR="001741C3" w:rsidRPr="00411B84">
        <w:rPr>
          <w:rFonts w:cs="Arial"/>
        </w:rPr>
        <w:t xml:space="preserve">городских лесов города Людиново на территории </w:t>
      </w:r>
      <w:r w:rsidR="005E4FDD" w:rsidRPr="00411B84">
        <w:rPr>
          <w:rFonts w:cs="Arial"/>
        </w:rPr>
        <w:t>Людиновского муниципального округа Калужской области</w:t>
      </w:r>
      <w:r w:rsidR="005E4FDD" w:rsidRPr="00411B84">
        <w:rPr>
          <w:rFonts w:cs="Arial"/>
          <w:i/>
          <w:iCs/>
        </w:rPr>
        <w:t xml:space="preserve">. </w:t>
      </w:r>
    </w:p>
    <w:p w:rsidR="00413DA7" w:rsidRPr="00411B84" w:rsidRDefault="00413DA7" w:rsidP="00B70114">
      <w:pPr>
        <w:ind w:right="-28"/>
        <w:jc w:val="right"/>
        <w:rPr>
          <w:rFonts w:cs="Arial"/>
          <w:i/>
          <w:iCs/>
        </w:rPr>
      </w:pPr>
      <w:r w:rsidRPr="00411B84">
        <w:rPr>
          <w:rFonts w:cs="Arial"/>
          <w:i/>
          <w:iCs/>
        </w:rPr>
        <w:t>Таблица 1</w:t>
      </w:r>
      <w:r w:rsidR="00714845" w:rsidRPr="00411B84">
        <w:rPr>
          <w:rFonts w:cs="Arial"/>
          <w:i/>
          <w:iCs/>
        </w:rPr>
        <w:t>4</w:t>
      </w:r>
    </w:p>
    <w:p w:rsidR="001741C3" w:rsidRPr="00411B84" w:rsidRDefault="001741C3" w:rsidP="00B70114">
      <w:pPr>
        <w:ind w:right="-28"/>
        <w:jc w:val="right"/>
        <w:rPr>
          <w:rFonts w:cs="Arial"/>
          <w:i/>
        </w:rPr>
      </w:pPr>
      <w:r w:rsidRPr="00411B84">
        <w:rPr>
          <w:rFonts w:cs="Arial"/>
          <w:i/>
        </w:rPr>
        <w:t>(таблица 10 приложения к Составу лесохозяйственных регламентов,</w:t>
      </w:r>
    </w:p>
    <w:p w:rsidR="001741C3" w:rsidRPr="00411B84" w:rsidRDefault="001741C3" w:rsidP="00B70114">
      <w:pPr>
        <w:ind w:right="-28"/>
        <w:jc w:val="right"/>
        <w:rPr>
          <w:rFonts w:cs="Arial"/>
          <w:i/>
        </w:rPr>
      </w:pPr>
      <w:r w:rsidRPr="00411B84">
        <w:rPr>
          <w:rFonts w:cs="Arial"/>
          <w:i/>
        </w:rPr>
        <w:t>порядку их разработки, срокам их действия и порядку внесения в них</w:t>
      </w:r>
    </w:p>
    <w:p w:rsidR="001741C3" w:rsidRPr="00411B84" w:rsidRDefault="001741C3" w:rsidP="00B70114">
      <w:pPr>
        <w:ind w:right="-28"/>
        <w:jc w:val="right"/>
        <w:rPr>
          <w:rFonts w:cs="Arial"/>
        </w:rPr>
      </w:pPr>
      <w:r w:rsidRPr="00411B84">
        <w:rPr>
          <w:rFonts w:cs="Arial"/>
          <w:i/>
        </w:rPr>
        <w:t>изменений)</w:t>
      </w:r>
    </w:p>
    <w:p w:rsidR="001741C3" w:rsidRPr="00411B84" w:rsidRDefault="001741C3" w:rsidP="00B70114">
      <w:pPr>
        <w:pStyle w:val="af"/>
        <w:ind w:right="-28"/>
        <w:jc w:val="right"/>
        <w:rPr>
          <w:rFonts w:cs="Arial"/>
          <w:i/>
          <w:iCs/>
          <w:szCs w:val="24"/>
        </w:rPr>
      </w:pPr>
    </w:p>
    <w:p w:rsidR="00413DA7" w:rsidRPr="00411B84" w:rsidRDefault="00413DA7" w:rsidP="00B70114">
      <w:pPr>
        <w:ind w:right="-28"/>
        <w:jc w:val="center"/>
        <w:rPr>
          <w:rFonts w:cs="Arial"/>
        </w:rPr>
      </w:pPr>
      <w:r w:rsidRPr="00411B84">
        <w:rPr>
          <w:rFonts w:cs="Arial"/>
          <w:b/>
          <w:bCs/>
        </w:rPr>
        <w:t>Возрасты рубок</w:t>
      </w:r>
    </w:p>
    <w:p w:rsidR="00413DA7" w:rsidRPr="00411B84" w:rsidRDefault="00413DA7" w:rsidP="00B70114">
      <w:pPr>
        <w:ind w:right="-28"/>
        <w:jc w:val="center"/>
        <w:rPr>
          <w:rFonts w:cs="Arial"/>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44"/>
        <w:gridCol w:w="3120"/>
        <w:gridCol w:w="1985"/>
        <w:gridCol w:w="1522"/>
      </w:tblGrid>
      <w:tr w:rsidR="00413DA7" w:rsidRPr="00411B84" w:rsidTr="001741C3">
        <w:trPr>
          <w:trHeight w:val="570"/>
        </w:trPr>
        <w:tc>
          <w:tcPr>
            <w:tcW w:w="1538" w:type="pct"/>
            <w:tcBorders>
              <w:top w:val="single" w:sz="4" w:space="0" w:color="auto"/>
              <w:left w:val="single" w:sz="4" w:space="0" w:color="auto"/>
              <w:bottom w:val="single" w:sz="4" w:space="0" w:color="auto"/>
              <w:right w:val="single" w:sz="4" w:space="0" w:color="auto"/>
            </w:tcBorders>
            <w:vAlign w:val="center"/>
          </w:tcPr>
          <w:p w:rsidR="00413DA7" w:rsidRPr="00411B84" w:rsidRDefault="00413DA7" w:rsidP="00815906">
            <w:pPr>
              <w:pStyle w:val="Table0"/>
            </w:pPr>
            <w:r w:rsidRPr="00411B84">
              <w:t>Виды целевого назначения лесов, в том числе категории защитных лесов</w:t>
            </w:r>
          </w:p>
        </w:tc>
        <w:tc>
          <w:tcPr>
            <w:tcW w:w="1630" w:type="pct"/>
            <w:tcBorders>
              <w:top w:val="single" w:sz="4" w:space="0" w:color="auto"/>
              <w:left w:val="single" w:sz="4" w:space="0" w:color="auto"/>
              <w:bottom w:val="single" w:sz="4" w:space="0" w:color="auto"/>
              <w:right w:val="single" w:sz="4" w:space="0" w:color="auto"/>
            </w:tcBorders>
            <w:vAlign w:val="center"/>
          </w:tcPr>
          <w:p w:rsidR="00413DA7" w:rsidRPr="00411B84" w:rsidRDefault="00413DA7" w:rsidP="00815906">
            <w:pPr>
              <w:pStyle w:val="Table0"/>
            </w:pPr>
            <w:r w:rsidRPr="00411B84">
              <w:t>Хозсекции и входящие в них преобладающие породы</w:t>
            </w:r>
          </w:p>
        </w:tc>
        <w:tc>
          <w:tcPr>
            <w:tcW w:w="1037" w:type="pct"/>
            <w:tcBorders>
              <w:top w:val="single" w:sz="4" w:space="0" w:color="auto"/>
              <w:left w:val="single" w:sz="4" w:space="0" w:color="auto"/>
              <w:bottom w:val="single" w:sz="4" w:space="0" w:color="auto"/>
              <w:right w:val="single" w:sz="4" w:space="0" w:color="auto"/>
            </w:tcBorders>
            <w:vAlign w:val="center"/>
          </w:tcPr>
          <w:p w:rsidR="00413DA7" w:rsidRPr="00411B84" w:rsidRDefault="00413DA7" w:rsidP="00815906">
            <w:pPr>
              <w:pStyle w:val="Table0"/>
            </w:pPr>
            <w:r w:rsidRPr="00411B84">
              <w:t>Классы</w:t>
            </w:r>
          </w:p>
          <w:p w:rsidR="00413DA7" w:rsidRPr="00411B84" w:rsidRDefault="00413DA7" w:rsidP="00815906">
            <w:pPr>
              <w:pStyle w:val="Table0"/>
            </w:pPr>
            <w:r w:rsidRPr="00411B84">
              <w:t>бонитета</w:t>
            </w:r>
          </w:p>
        </w:tc>
        <w:tc>
          <w:tcPr>
            <w:tcW w:w="795" w:type="pct"/>
            <w:tcBorders>
              <w:top w:val="single" w:sz="4" w:space="0" w:color="auto"/>
              <w:left w:val="single" w:sz="4" w:space="0" w:color="auto"/>
              <w:bottom w:val="single" w:sz="4" w:space="0" w:color="auto"/>
              <w:right w:val="single" w:sz="4" w:space="0" w:color="auto"/>
            </w:tcBorders>
            <w:vAlign w:val="center"/>
          </w:tcPr>
          <w:p w:rsidR="00413DA7" w:rsidRPr="00411B84" w:rsidRDefault="00413DA7" w:rsidP="00815906">
            <w:pPr>
              <w:pStyle w:val="Table"/>
            </w:pPr>
            <w:r w:rsidRPr="00411B84">
              <w:t>Возрасты</w:t>
            </w:r>
          </w:p>
          <w:p w:rsidR="00413DA7" w:rsidRPr="00411B84" w:rsidRDefault="00413DA7" w:rsidP="00815906">
            <w:pPr>
              <w:pStyle w:val="Table"/>
            </w:pPr>
            <w:r w:rsidRPr="00411B84">
              <w:t>рубок,</w:t>
            </w:r>
          </w:p>
          <w:p w:rsidR="00413DA7" w:rsidRPr="00411B84" w:rsidRDefault="00413DA7" w:rsidP="00815906">
            <w:pPr>
              <w:pStyle w:val="Table"/>
            </w:pPr>
            <w:r w:rsidRPr="00411B84">
              <w:t>лет</w:t>
            </w:r>
          </w:p>
        </w:tc>
      </w:tr>
      <w:tr w:rsidR="00413DA7" w:rsidRPr="00411B84" w:rsidTr="00413DA7">
        <w:tc>
          <w:tcPr>
            <w:tcW w:w="5000" w:type="pct"/>
            <w:gridSpan w:val="4"/>
            <w:tcBorders>
              <w:top w:val="single" w:sz="4" w:space="0" w:color="auto"/>
              <w:left w:val="single" w:sz="4" w:space="0" w:color="auto"/>
              <w:bottom w:val="single" w:sz="4" w:space="0" w:color="auto"/>
              <w:right w:val="single" w:sz="4" w:space="0" w:color="auto"/>
            </w:tcBorders>
          </w:tcPr>
          <w:p w:rsidR="00413DA7" w:rsidRPr="00411B84" w:rsidRDefault="00413DA7" w:rsidP="00815906">
            <w:pPr>
              <w:pStyle w:val="Table"/>
            </w:pPr>
          </w:p>
        </w:tc>
      </w:tr>
      <w:tr w:rsidR="00413DA7" w:rsidRPr="00411B84" w:rsidTr="00413DA7">
        <w:trPr>
          <w:cantSplit/>
        </w:trPr>
        <w:tc>
          <w:tcPr>
            <w:tcW w:w="1538" w:type="pct"/>
            <w:vMerge w:val="restart"/>
            <w:tcBorders>
              <w:top w:val="single" w:sz="4" w:space="0" w:color="auto"/>
              <w:left w:val="single" w:sz="4" w:space="0" w:color="auto"/>
              <w:right w:val="single" w:sz="4" w:space="0" w:color="auto"/>
            </w:tcBorders>
          </w:tcPr>
          <w:p w:rsidR="00413DA7" w:rsidRPr="00411B84" w:rsidRDefault="00413DA7" w:rsidP="00815906">
            <w:pPr>
              <w:pStyle w:val="Table"/>
            </w:pPr>
            <w:r w:rsidRPr="00411B84">
              <w:t>Защитные леса</w:t>
            </w:r>
            <w:r w:rsidR="002650A1" w:rsidRPr="00411B84">
              <w:t>:</w:t>
            </w:r>
          </w:p>
          <w:p w:rsidR="00413DA7" w:rsidRPr="00411B84" w:rsidRDefault="002650A1" w:rsidP="00815906">
            <w:pPr>
              <w:pStyle w:val="Table"/>
            </w:pPr>
            <w:r w:rsidRPr="00411B84">
              <w:t>1)г</w:t>
            </w:r>
            <w:r w:rsidR="00413DA7" w:rsidRPr="00411B84">
              <w:t>ородские леса</w:t>
            </w:r>
          </w:p>
        </w:tc>
        <w:tc>
          <w:tcPr>
            <w:tcW w:w="3462" w:type="pct"/>
            <w:gridSpan w:val="3"/>
            <w:tcBorders>
              <w:top w:val="single" w:sz="4" w:space="0" w:color="auto"/>
              <w:left w:val="single" w:sz="4" w:space="0" w:color="auto"/>
              <w:bottom w:val="nil"/>
              <w:right w:val="single" w:sz="4" w:space="0" w:color="auto"/>
            </w:tcBorders>
          </w:tcPr>
          <w:p w:rsidR="00413DA7" w:rsidRPr="00411B84" w:rsidRDefault="00413DA7" w:rsidP="00815906">
            <w:pPr>
              <w:pStyle w:val="Table"/>
            </w:pPr>
            <w:r w:rsidRPr="00411B84">
              <w:t>Сосновая:</w:t>
            </w:r>
          </w:p>
        </w:tc>
      </w:tr>
      <w:tr w:rsidR="00413DA7" w:rsidRPr="00411B84" w:rsidTr="001741C3">
        <w:trPr>
          <w:cantSplit/>
        </w:trPr>
        <w:tc>
          <w:tcPr>
            <w:tcW w:w="1538" w:type="pct"/>
            <w:vMerge/>
            <w:tcBorders>
              <w:left w:val="single" w:sz="4" w:space="0" w:color="auto"/>
              <w:right w:val="single" w:sz="4" w:space="0" w:color="auto"/>
            </w:tcBorders>
            <w:vAlign w:val="center"/>
          </w:tcPr>
          <w:p w:rsidR="00413DA7" w:rsidRPr="00411B84" w:rsidRDefault="00413DA7" w:rsidP="00815906">
            <w:pPr>
              <w:pStyle w:val="Table"/>
            </w:pPr>
          </w:p>
        </w:tc>
        <w:tc>
          <w:tcPr>
            <w:tcW w:w="1630" w:type="pct"/>
            <w:tcBorders>
              <w:top w:val="single" w:sz="4" w:space="0" w:color="auto"/>
              <w:left w:val="single" w:sz="4" w:space="0" w:color="auto"/>
              <w:bottom w:val="nil"/>
              <w:right w:val="single" w:sz="4" w:space="0" w:color="auto"/>
            </w:tcBorders>
          </w:tcPr>
          <w:p w:rsidR="00413DA7" w:rsidRPr="00411B84" w:rsidRDefault="00413DA7" w:rsidP="00815906">
            <w:pPr>
              <w:pStyle w:val="Table"/>
            </w:pPr>
            <w:r w:rsidRPr="00411B84">
              <w:t>Сосна, лиственница</w:t>
            </w:r>
          </w:p>
        </w:tc>
        <w:tc>
          <w:tcPr>
            <w:tcW w:w="1037" w:type="pct"/>
            <w:tcBorders>
              <w:top w:val="single" w:sz="4" w:space="0" w:color="auto"/>
              <w:left w:val="single" w:sz="4" w:space="0" w:color="auto"/>
              <w:bottom w:val="nil"/>
              <w:right w:val="single" w:sz="4" w:space="0" w:color="auto"/>
            </w:tcBorders>
            <w:vAlign w:val="bottom"/>
          </w:tcPr>
          <w:p w:rsidR="001741C3" w:rsidRPr="00411B84" w:rsidRDefault="001741C3" w:rsidP="00815906">
            <w:pPr>
              <w:pStyle w:val="Table"/>
            </w:pPr>
            <w:r w:rsidRPr="00411B84">
              <w:t>все</w:t>
            </w:r>
          </w:p>
          <w:p w:rsidR="00413DA7" w:rsidRPr="00411B84" w:rsidRDefault="00413DA7" w:rsidP="00815906">
            <w:pPr>
              <w:pStyle w:val="Table"/>
            </w:pPr>
            <w:r w:rsidRPr="00411B84">
              <w:t>бонитеты</w:t>
            </w:r>
          </w:p>
        </w:tc>
        <w:tc>
          <w:tcPr>
            <w:tcW w:w="795" w:type="pct"/>
            <w:tcBorders>
              <w:top w:val="single" w:sz="4" w:space="0" w:color="auto"/>
              <w:left w:val="single" w:sz="4" w:space="0" w:color="auto"/>
              <w:bottom w:val="nil"/>
              <w:right w:val="single" w:sz="4" w:space="0" w:color="auto"/>
            </w:tcBorders>
            <w:vAlign w:val="bottom"/>
          </w:tcPr>
          <w:p w:rsidR="00413DA7" w:rsidRPr="00411B84" w:rsidRDefault="00413DA7" w:rsidP="00815906">
            <w:pPr>
              <w:pStyle w:val="Table"/>
            </w:pPr>
            <w:r w:rsidRPr="00411B84">
              <w:t>101 – 120</w:t>
            </w:r>
          </w:p>
        </w:tc>
      </w:tr>
      <w:tr w:rsidR="00413DA7" w:rsidRPr="00411B84" w:rsidTr="00413DA7">
        <w:trPr>
          <w:cantSplit/>
        </w:trPr>
        <w:tc>
          <w:tcPr>
            <w:tcW w:w="1538" w:type="pct"/>
            <w:vMerge/>
            <w:tcBorders>
              <w:left w:val="single" w:sz="4" w:space="0" w:color="auto"/>
              <w:right w:val="single" w:sz="4" w:space="0" w:color="auto"/>
            </w:tcBorders>
            <w:vAlign w:val="center"/>
          </w:tcPr>
          <w:p w:rsidR="00413DA7" w:rsidRPr="00411B84" w:rsidRDefault="00413DA7" w:rsidP="00815906">
            <w:pPr>
              <w:pStyle w:val="Table"/>
            </w:pPr>
          </w:p>
        </w:tc>
        <w:tc>
          <w:tcPr>
            <w:tcW w:w="3462" w:type="pct"/>
            <w:gridSpan w:val="3"/>
            <w:tcBorders>
              <w:top w:val="single" w:sz="4" w:space="0" w:color="auto"/>
              <w:left w:val="single" w:sz="4" w:space="0" w:color="auto"/>
              <w:bottom w:val="single" w:sz="4" w:space="0" w:color="auto"/>
              <w:right w:val="single" w:sz="4" w:space="0" w:color="auto"/>
            </w:tcBorders>
          </w:tcPr>
          <w:p w:rsidR="00413DA7" w:rsidRPr="00411B84" w:rsidRDefault="00413DA7" w:rsidP="00815906">
            <w:pPr>
              <w:pStyle w:val="Table"/>
            </w:pPr>
            <w:r w:rsidRPr="00411B84">
              <w:t>Еловая:</w:t>
            </w:r>
          </w:p>
        </w:tc>
      </w:tr>
      <w:tr w:rsidR="00413DA7" w:rsidRPr="00411B84" w:rsidTr="001741C3">
        <w:trPr>
          <w:cantSplit/>
        </w:trPr>
        <w:tc>
          <w:tcPr>
            <w:tcW w:w="1538" w:type="pct"/>
            <w:vMerge/>
            <w:tcBorders>
              <w:left w:val="single" w:sz="4" w:space="0" w:color="auto"/>
              <w:right w:val="single" w:sz="4" w:space="0" w:color="auto"/>
            </w:tcBorders>
            <w:vAlign w:val="center"/>
          </w:tcPr>
          <w:p w:rsidR="00413DA7" w:rsidRPr="00411B84" w:rsidRDefault="00413DA7" w:rsidP="00815906">
            <w:pPr>
              <w:pStyle w:val="Table"/>
            </w:pPr>
          </w:p>
        </w:tc>
        <w:tc>
          <w:tcPr>
            <w:tcW w:w="1630" w:type="pct"/>
            <w:tcBorders>
              <w:top w:val="single" w:sz="4" w:space="0" w:color="auto"/>
              <w:left w:val="single" w:sz="4" w:space="0" w:color="auto"/>
              <w:bottom w:val="single" w:sz="4" w:space="0" w:color="auto"/>
              <w:right w:val="single" w:sz="4" w:space="0" w:color="auto"/>
            </w:tcBorders>
          </w:tcPr>
          <w:p w:rsidR="00413DA7" w:rsidRPr="00411B84" w:rsidRDefault="00413DA7" w:rsidP="00815906">
            <w:pPr>
              <w:pStyle w:val="Table"/>
            </w:pPr>
            <w:r w:rsidRPr="00411B84">
              <w:t>Ель, пихта</w:t>
            </w:r>
          </w:p>
        </w:tc>
        <w:tc>
          <w:tcPr>
            <w:tcW w:w="1037" w:type="pct"/>
            <w:tcBorders>
              <w:top w:val="single" w:sz="4" w:space="0" w:color="auto"/>
              <w:left w:val="single" w:sz="4" w:space="0" w:color="auto"/>
              <w:bottom w:val="single" w:sz="4" w:space="0" w:color="auto"/>
              <w:right w:val="single" w:sz="4" w:space="0" w:color="auto"/>
            </w:tcBorders>
          </w:tcPr>
          <w:p w:rsidR="001741C3" w:rsidRPr="00411B84" w:rsidRDefault="001741C3" w:rsidP="00815906">
            <w:pPr>
              <w:pStyle w:val="Table"/>
            </w:pPr>
            <w:r w:rsidRPr="00411B84">
              <w:t>все</w:t>
            </w:r>
          </w:p>
          <w:p w:rsidR="00413DA7" w:rsidRPr="00411B84" w:rsidRDefault="00413DA7" w:rsidP="00815906">
            <w:pPr>
              <w:pStyle w:val="Table"/>
            </w:pPr>
            <w:r w:rsidRPr="00411B84">
              <w:t>бонитеты</w:t>
            </w:r>
          </w:p>
        </w:tc>
        <w:tc>
          <w:tcPr>
            <w:tcW w:w="795" w:type="pct"/>
            <w:tcBorders>
              <w:top w:val="single" w:sz="4" w:space="0" w:color="auto"/>
              <w:left w:val="single" w:sz="4" w:space="0" w:color="auto"/>
              <w:bottom w:val="single" w:sz="4" w:space="0" w:color="auto"/>
              <w:right w:val="single" w:sz="4" w:space="0" w:color="auto"/>
            </w:tcBorders>
            <w:vAlign w:val="bottom"/>
          </w:tcPr>
          <w:p w:rsidR="00413DA7" w:rsidRPr="00411B84" w:rsidRDefault="00413DA7" w:rsidP="00815906">
            <w:pPr>
              <w:pStyle w:val="Table"/>
            </w:pPr>
            <w:r w:rsidRPr="00411B84">
              <w:t>101 – 120</w:t>
            </w:r>
          </w:p>
        </w:tc>
      </w:tr>
      <w:tr w:rsidR="00413DA7" w:rsidRPr="00411B84" w:rsidTr="00413DA7">
        <w:trPr>
          <w:cantSplit/>
        </w:trPr>
        <w:tc>
          <w:tcPr>
            <w:tcW w:w="1538" w:type="pct"/>
            <w:vMerge/>
            <w:tcBorders>
              <w:left w:val="single" w:sz="4" w:space="0" w:color="auto"/>
              <w:right w:val="single" w:sz="4" w:space="0" w:color="auto"/>
            </w:tcBorders>
            <w:vAlign w:val="center"/>
          </w:tcPr>
          <w:p w:rsidR="00413DA7" w:rsidRPr="00411B84" w:rsidRDefault="00413DA7" w:rsidP="00815906">
            <w:pPr>
              <w:pStyle w:val="Table"/>
            </w:pPr>
          </w:p>
        </w:tc>
        <w:tc>
          <w:tcPr>
            <w:tcW w:w="3462" w:type="pct"/>
            <w:gridSpan w:val="3"/>
            <w:tcBorders>
              <w:top w:val="single" w:sz="4" w:space="0" w:color="auto"/>
              <w:left w:val="single" w:sz="4" w:space="0" w:color="auto"/>
              <w:bottom w:val="single" w:sz="4" w:space="0" w:color="auto"/>
              <w:right w:val="single" w:sz="4" w:space="0" w:color="auto"/>
            </w:tcBorders>
            <w:vAlign w:val="bottom"/>
          </w:tcPr>
          <w:p w:rsidR="00413DA7" w:rsidRPr="00411B84" w:rsidRDefault="00413DA7" w:rsidP="00815906">
            <w:pPr>
              <w:pStyle w:val="Table"/>
            </w:pPr>
            <w:r w:rsidRPr="00411B84">
              <w:t>Твердолиственная семенная:</w:t>
            </w:r>
          </w:p>
        </w:tc>
      </w:tr>
      <w:tr w:rsidR="00413DA7" w:rsidRPr="00411B84" w:rsidTr="001741C3">
        <w:trPr>
          <w:cantSplit/>
        </w:trPr>
        <w:tc>
          <w:tcPr>
            <w:tcW w:w="1538" w:type="pct"/>
            <w:vMerge/>
            <w:tcBorders>
              <w:left w:val="single" w:sz="4" w:space="0" w:color="auto"/>
              <w:right w:val="single" w:sz="4" w:space="0" w:color="auto"/>
            </w:tcBorders>
            <w:vAlign w:val="center"/>
          </w:tcPr>
          <w:p w:rsidR="00413DA7" w:rsidRPr="00411B84" w:rsidRDefault="00413DA7" w:rsidP="00815906">
            <w:pPr>
              <w:pStyle w:val="Table"/>
            </w:pPr>
          </w:p>
        </w:tc>
        <w:tc>
          <w:tcPr>
            <w:tcW w:w="1630" w:type="pct"/>
            <w:tcBorders>
              <w:top w:val="single" w:sz="4" w:space="0" w:color="auto"/>
              <w:left w:val="single" w:sz="4" w:space="0" w:color="auto"/>
              <w:bottom w:val="single" w:sz="4" w:space="0" w:color="auto"/>
              <w:right w:val="single" w:sz="4" w:space="0" w:color="auto"/>
            </w:tcBorders>
          </w:tcPr>
          <w:p w:rsidR="00413DA7" w:rsidRPr="00411B84" w:rsidRDefault="00413DA7" w:rsidP="00815906">
            <w:pPr>
              <w:pStyle w:val="Table"/>
            </w:pPr>
            <w:r w:rsidRPr="00411B84">
              <w:t>Дуб семенной, ясень</w:t>
            </w:r>
          </w:p>
        </w:tc>
        <w:tc>
          <w:tcPr>
            <w:tcW w:w="1037" w:type="pct"/>
            <w:tcBorders>
              <w:top w:val="single" w:sz="4" w:space="0" w:color="auto"/>
              <w:left w:val="single" w:sz="4" w:space="0" w:color="auto"/>
              <w:bottom w:val="single" w:sz="4" w:space="0" w:color="auto"/>
              <w:right w:val="single" w:sz="4" w:space="0" w:color="auto"/>
            </w:tcBorders>
            <w:vAlign w:val="bottom"/>
          </w:tcPr>
          <w:p w:rsidR="001741C3" w:rsidRPr="00411B84" w:rsidRDefault="001741C3" w:rsidP="00815906">
            <w:pPr>
              <w:pStyle w:val="Table"/>
            </w:pPr>
            <w:r w:rsidRPr="00411B84">
              <w:t>все</w:t>
            </w:r>
          </w:p>
          <w:p w:rsidR="00413DA7" w:rsidRPr="00411B84" w:rsidRDefault="00413DA7" w:rsidP="00815906">
            <w:pPr>
              <w:pStyle w:val="Table"/>
            </w:pPr>
            <w:r w:rsidRPr="00411B84">
              <w:t>бонитеты</w:t>
            </w:r>
          </w:p>
        </w:tc>
        <w:tc>
          <w:tcPr>
            <w:tcW w:w="795" w:type="pct"/>
            <w:tcBorders>
              <w:top w:val="single" w:sz="4" w:space="0" w:color="auto"/>
              <w:left w:val="single" w:sz="4" w:space="0" w:color="auto"/>
              <w:bottom w:val="single" w:sz="4" w:space="0" w:color="auto"/>
              <w:right w:val="single" w:sz="4" w:space="0" w:color="auto"/>
            </w:tcBorders>
            <w:vAlign w:val="bottom"/>
          </w:tcPr>
          <w:p w:rsidR="00413DA7" w:rsidRPr="00411B84" w:rsidRDefault="00413DA7" w:rsidP="00815906">
            <w:pPr>
              <w:pStyle w:val="Table"/>
            </w:pPr>
            <w:r w:rsidRPr="00411B84">
              <w:t>121 – 140</w:t>
            </w:r>
          </w:p>
        </w:tc>
      </w:tr>
      <w:tr w:rsidR="00413DA7" w:rsidRPr="00411B84" w:rsidTr="00413DA7">
        <w:trPr>
          <w:cantSplit/>
        </w:trPr>
        <w:tc>
          <w:tcPr>
            <w:tcW w:w="1538" w:type="pct"/>
            <w:vMerge/>
            <w:tcBorders>
              <w:left w:val="single" w:sz="4" w:space="0" w:color="auto"/>
              <w:right w:val="single" w:sz="4" w:space="0" w:color="auto"/>
            </w:tcBorders>
            <w:vAlign w:val="center"/>
          </w:tcPr>
          <w:p w:rsidR="00413DA7" w:rsidRPr="00411B84" w:rsidRDefault="00413DA7" w:rsidP="00815906">
            <w:pPr>
              <w:pStyle w:val="Table"/>
            </w:pPr>
          </w:p>
        </w:tc>
        <w:tc>
          <w:tcPr>
            <w:tcW w:w="3462" w:type="pct"/>
            <w:gridSpan w:val="3"/>
            <w:tcBorders>
              <w:top w:val="single" w:sz="4" w:space="0" w:color="auto"/>
              <w:left w:val="single" w:sz="4" w:space="0" w:color="auto"/>
              <w:bottom w:val="single" w:sz="4" w:space="0" w:color="auto"/>
              <w:right w:val="single" w:sz="4" w:space="0" w:color="auto"/>
            </w:tcBorders>
            <w:vAlign w:val="bottom"/>
          </w:tcPr>
          <w:p w:rsidR="00413DA7" w:rsidRPr="00411B84" w:rsidRDefault="00413DA7" w:rsidP="00815906">
            <w:pPr>
              <w:pStyle w:val="Table"/>
            </w:pPr>
            <w:r w:rsidRPr="00411B84">
              <w:t>Твердолиственная порослевая:</w:t>
            </w:r>
          </w:p>
        </w:tc>
      </w:tr>
      <w:tr w:rsidR="00413DA7" w:rsidRPr="00411B84" w:rsidTr="001741C3">
        <w:trPr>
          <w:cantSplit/>
          <w:trHeight w:val="64"/>
        </w:trPr>
        <w:tc>
          <w:tcPr>
            <w:tcW w:w="1538" w:type="pct"/>
            <w:vMerge/>
            <w:tcBorders>
              <w:left w:val="single" w:sz="4" w:space="0" w:color="auto"/>
              <w:right w:val="single" w:sz="4" w:space="0" w:color="auto"/>
            </w:tcBorders>
            <w:vAlign w:val="center"/>
          </w:tcPr>
          <w:p w:rsidR="00413DA7" w:rsidRPr="00411B84" w:rsidRDefault="00413DA7" w:rsidP="00815906">
            <w:pPr>
              <w:pStyle w:val="Table"/>
            </w:pPr>
          </w:p>
        </w:tc>
        <w:tc>
          <w:tcPr>
            <w:tcW w:w="1630" w:type="pct"/>
            <w:tcBorders>
              <w:top w:val="single" w:sz="4" w:space="0" w:color="auto"/>
              <w:left w:val="single" w:sz="4" w:space="0" w:color="auto"/>
              <w:bottom w:val="single" w:sz="4" w:space="0" w:color="auto"/>
              <w:right w:val="single" w:sz="4" w:space="0" w:color="auto"/>
            </w:tcBorders>
            <w:vAlign w:val="bottom"/>
          </w:tcPr>
          <w:p w:rsidR="00413DA7" w:rsidRPr="00411B84" w:rsidRDefault="00413DA7" w:rsidP="00815906">
            <w:pPr>
              <w:pStyle w:val="Table"/>
            </w:pPr>
            <w:r w:rsidRPr="00411B84">
              <w:t>Дуб порослевой, клен, вяз</w:t>
            </w:r>
          </w:p>
        </w:tc>
        <w:tc>
          <w:tcPr>
            <w:tcW w:w="1037" w:type="pct"/>
            <w:tcBorders>
              <w:top w:val="single" w:sz="4" w:space="0" w:color="auto"/>
              <w:left w:val="single" w:sz="4" w:space="0" w:color="auto"/>
              <w:bottom w:val="single" w:sz="4" w:space="0" w:color="auto"/>
              <w:right w:val="single" w:sz="4" w:space="0" w:color="auto"/>
            </w:tcBorders>
            <w:vAlign w:val="bottom"/>
          </w:tcPr>
          <w:p w:rsidR="001741C3" w:rsidRPr="00411B84" w:rsidRDefault="001741C3" w:rsidP="00815906">
            <w:pPr>
              <w:pStyle w:val="Table"/>
            </w:pPr>
            <w:r w:rsidRPr="00411B84">
              <w:t>все</w:t>
            </w:r>
          </w:p>
          <w:p w:rsidR="00413DA7" w:rsidRPr="00411B84" w:rsidRDefault="00413DA7" w:rsidP="00815906">
            <w:pPr>
              <w:pStyle w:val="Table"/>
            </w:pPr>
            <w:r w:rsidRPr="00411B84">
              <w:t>бонитеты</w:t>
            </w:r>
          </w:p>
        </w:tc>
        <w:tc>
          <w:tcPr>
            <w:tcW w:w="795" w:type="pct"/>
            <w:tcBorders>
              <w:top w:val="single" w:sz="4" w:space="0" w:color="auto"/>
              <w:left w:val="single" w:sz="4" w:space="0" w:color="auto"/>
              <w:bottom w:val="single" w:sz="4" w:space="0" w:color="auto"/>
              <w:right w:val="single" w:sz="4" w:space="0" w:color="auto"/>
            </w:tcBorders>
            <w:vAlign w:val="bottom"/>
          </w:tcPr>
          <w:p w:rsidR="00413DA7" w:rsidRPr="00411B84" w:rsidRDefault="00413DA7" w:rsidP="00815906">
            <w:pPr>
              <w:pStyle w:val="Table"/>
            </w:pPr>
            <w:r w:rsidRPr="00411B84">
              <w:t>71 – 80</w:t>
            </w:r>
          </w:p>
        </w:tc>
      </w:tr>
      <w:tr w:rsidR="00413DA7" w:rsidRPr="00411B84" w:rsidTr="00413DA7">
        <w:trPr>
          <w:cantSplit/>
        </w:trPr>
        <w:tc>
          <w:tcPr>
            <w:tcW w:w="1538" w:type="pct"/>
            <w:vMerge/>
            <w:tcBorders>
              <w:left w:val="single" w:sz="4" w:space="0" w:color="auto"/>
              <w:right w:val="single" w:sz="4" w:space="0" w:color="auto"/>
            </w:tcBorders>
            <w:vAlign w:val="center"/>
          </w:tcPr>
          <w:p w:rsidR="00413DA7" w:rsidRPr="00411B84" w:rsidRDefault="00413DA7" w:rsidP="00815906">
            <w:pPr>
              <w:pStyle w:val="Table"/>
            </w:pPr>
          </w:p>
        </w:tc>
        <w:tc>
          <w:tcPr>
            <w:tcW w:w="3462" w:type="pct"/>
            <w:gridSpan w:val="3"/>
            <w:tcBorders>
              <w:top w:val="single" w:sz="4" w:space="0" w:color="auto"/>
              <w:left w:val="single" w:sz="4" w:space="0" w:color="auto"/>
              <w:bottom w:val="single" w:sz="4" w:space="0" w:color="auto"/>
              <w:right w:val="single" w:sz="4" w:space="0" w:color="auto"/>
            </w:tcBorders>
            <w:vAlign w:val="bottom"/>
          </w:tcPr>
          <w:p w:rsidR="00413DA7" w:rsidRPr="00411B84" w:rsidRDefault="00413DA7" w:rsidP="00815906">
            <w:pPr>
              <w:pStyle w:val="Table"/>
            </w:pPr>
            <w:r w:rsidRPr="00411B84">
              <w:t>Нектарная:</w:t>
            </w:r>
          </w:p>
        </w:tc>
      </w:tr>
      <w:tr w:rsidR="00413DA7" w:rsidRPr="00411B84" w:rsidTr="001741C3">
        <w:trPr>
          <w:cantSplit/>
          <w:trHeight w:val="64"/>
        </w:trPr>
        <w:tc>
          <w:tcPr>
            <w:tcW w:w="1538" w:type="pct"/>
            <w:vMerge/>
            <w:tcBorders>
              <w:left w:val="single" w:sz="4" w:space="0" w:color="auto"/>
              <w:right w:val="single" w:sz="4" w:space="0" w:color="auto"/>
            </w:tcBorders>
            <w:vAlign w:val="center"/>
          </w:tcPr>
          <w:p w:rsidR="00413DA7" w:rsidRPr="00411B84" w:rsidRDefault="00413DA7" w:rsidP="00815906">
            <w:pPr>
              <w:pStyle w:val="Table"/>
            </w:pPr>
          </w:p>
        </w:tc>
        <w:tc>
          <w:tcPr>
            <w:tcW w:w="1630" w:type="pct"/>
            <w:tcBorders>
              <w:top w:val="single" w:sz="4" w:space="0" w:color="auto"/>
              <w:left w:val="single" w:sz="4" w:space="0" w:color="auto"/>
              <w:bottom w:val="single" w:sz="4" w:space="0" w:color="auto"/>
              <w:right w:val="single" w:sz="4" w:space="0" w:color="auto"/>
            </w:tcBorders>
          </w:tcPr>
          <w:p w:rsidR="00413DA7" w:rsidRPr="00411B84" w:rsidRDefault="00413DA7" w:rsidP="00815906">
            <w:pPr>
              <w:pStyle w:val="Table"/>
            </w:pPr>
            <w:r w:rsidRPr="00411B84">
              <w:t>Липа медоносная</w:t>
            </w:r>
          </w:p>
        </w:tc>
        <w:tc>
          <w:tcPr>
            <w:tcW w:w="1037" w:type="pct"/>
            <w:tcBorders>
              <w:top w:val="single" w:sz="4" w:space="0" w:color="auto"/>
              <w:left w:val="single" w:sz="4" w:space="0" w:color="auto"/>
              <w:bottom w:val="single" w:sz="4" w:space="0" w:color="auto"/>
              <w:right w:val="single" w:sz="4" w:space="0" w:color="auto"/>
            </w:tcBorders>
          </w:tcPr>
          <w:p w:rsidR="001741C3" w:rsidRPr="00411B84" w:rsidRDefault="001741C3" w:rsidP="00815906">
            <w:pPr>
              <w:pStyle w:val="Table"/>
            </w:pPr>
            <w:r w:rsidRPr="00411B84">
              <w:t>все</w:t>
            </w:r>
          </w:p>
          <w:p w:rsidR="00413DA7" w:rsidRPr="00411B84" w:rsidRDefault="00413DA7" w:rsidP="00815906">
            <w:pPr>
              <w:pStyle w:val="Table"/>
            </w:pPr>
            <w:r w:rsidRPr="00411B84">
              <w:t>бонитеты</w:t>
            </w:r>
          </w:p>
        </w:tc>
        <w:tc>
          <w:tcPr>
            <w:tcW w:w="795" w:type="pct"/>
            <w:tcBorders>
              <w:top w:val="single" w:sz="4" w:space="0" w:color="auto"/>
              <w:left w:val="single" w:sz="4" w:space="0" w:color="auto"/>
              <w:bottom w:val="single" w:sz="4" w:space="0" w:color="auto"/>
              <w:right w:val="single" w:sz="4" w:space="0" w:color="auto"/>
            </w:tcBorders>
          </w:tcPr>
          <w:p w:rsidR="00413DA7" w:rsidRPr="00411B84" w:rsidRDefault="00413DA7" w:rsidP="00815906">
            <w:pPr>
              <w:pStyle w:val="Table"/>
            </w:pPr>
            <w:r w:rsidRPr="00411B84">
              <w:t>81 – 90</w:t>
            </w:r>
          </w:p>
        </w:tc>
      </w:tr>
      <w:tr w:rsidR="00413DA7" w:rsidRPr="00411B84" w:rsidTr="00413DA7">
        <w:trPr>
          <w:cantSplit/>
          <w:trHeight w:val="77"/>
        </w:trPr>
        <w:tc>
          <w:tcPr>
            <w:tcW w:w="1538" w:type="pct"/>
            <w:vMerge/>
            <w:tcBorders>
              <w:left w:val="single" w:sz="4" w:space="0" w:color="auto"/>
              <w:right w:val="single" w:sz="4" w:space="0" w:color="auto"/>
            </w:tcBorders>
            <w:vAlign w:val="center"/>
          </w:tcPr>
          <w:p w:rsidR="00413DA7" w:rsidRPr="00411B84" w:rsidRDefault="00413DA7" w:rsidP="00815906">
            <w:pPr>
              <w:pStyle w:val="Table"/>
            </w:pPr>
          </w:p>
        </w:tc>
        <w:tc>
          <w:tcPr>
            <w:tcW w:w="3462" w:type="pct"/>
            <w:gridSpan w:val="3"/>
            <w:tcBorders>
              <w:top w:val="single" w:sz="4" w:space="0" w:color="auto"/>
              <w:left w:val="single" w:sz="4" w:space="0" w:color="auto"/>
              <w:right w:val="single" w:sz="4" w:space="0" w:color="auto"/>
            </w:tcBorders>
            <w:vAlign w:val="bottom"/>
          </w:tcPr>
          <w:p w:rsidR="00413DA7" w:rsidRPr="00411B84" w:rsidRDefault="00413DA7" w:rsidP="00815906">
            <w:pPr>
              <w:pStyle w:val="Table"/>
            </w:pPr>
            <w:r w:rsidRPr="00411B84">
              <w:t>Березовая:</w:t>
            </w:r>
          </w:p>
        </w:tc>
      </w:tr>
      <w:tr w:rsidR="00413DA7" w:rsidRPr="00411B84" w:rsidTr="001741C3">
        <w:trPr>
          <w:cantSplit/>
          <w:trHeight w:val="64"/>
        </w:trPr>
        <w:tc>
          <w:tcPr>
            <w:tcW w:w="1538" w:type="pct"/>
            <w:vMerge/>
            <w:tcBorders>
              <w:left w:val="single" w:sz="4" w:space="0" w:color="auto"/>
              <w:bottom w:val="single" w:sz="4" w:space="0" w:color="auto"/>
              <w:right w:val="single" w:sz="4" w:space="0" w:color="auto"/>
            </w:tcBorders>
            <w:vAlign w:val="center"/>
          </w:tcPr>
          <w:p w:rsidR="00413DA7" w:rsidRPr="00411B84" w:rsidRDefault="00413DA7" w:rsidP="00815906">
            <w:pPr>
              <w:pStyle w:val="Table"/>
            </w:pPr>
          </w:p>
        </w:tc>
        <w:tc>
          <w:tcPr>
            <w:tcW w:w="1630" w:type="pct"/>
            <w:tcBorders>
              <w:top w:val="single" w:sz="4" w:space="0" w:color="auto"/>
              <w:left w:val="single" w:sz="4" w:space="0" w:color="auto"/>
              <w:right w:val="single" w:sz="4" w:space="0" w:color="auto"/>
            </w:tcBorders>
          </w:tcPr>
          <w:p w:rsidR="00413DA7" w:rsidRPr="00411B84" w:rsidRDefault="00413DA7" w:rsidP="00815906">
            <w:pPr>
              <w:pStyle w:val="Table"/>
            </w:pPr>
            <w:r w:rsidRPr="00411B84">
              <w:t>Береза, ольха черная, липа</w:t>
            </w:r>
          </w:p>
        </w:tc>
        <w:tc>
          <w:tcPr>
            <w:tcW w:w="1037" w:type="pct"/>
            <w:tcBorders>
              <w:top w:val="single" w:sz="4" w:space="0" w:color="auto"/>
              <w:left w:val="single" w:sz="4" w:space="0" w:color="auto"/>
              <w:right w:val="single" w:sz="4" w:space="0" w:color="auto"/>
            </w:tcBorders>
            <w:vAlign w:val="bottom"/>
          </w:tcPr>
          <w:p w:rsidR="001741C3" w:rsidRPr="00411B84" w:rsidRDefault="001741C3" w:rsidP="00815906">
            <w:pPr>
              <w:pStyle w:val="Table"/>
            </w:pPr>
            <w:r w:rsidRPr="00411B84">
              <w:t>все</w:t>
            </w:r>
          </w:p>
          <w:p w:rsidR="00413DA7" w:rsidRPr="00411B84" w:rsidRDefault="00413DA7" w:rsidP="00815906">
            <w:pPr>
              <w:pStyle w:val="Table"/>
            </w:pPr>
            <w:r w:rsidRPr="00411B84">
              <w:t>бонитеты</w:t>
            </w:r>
          </w:p>
        </w:tc>
        <w:tc>
          <w:tcPr>
            <w:tcW w:w="795" w:type="pct"/>
            <w:tcBorders>
              <w:top w:val="single" w:sz="4" w:space="0" w:color="auto"/>
              <w:left w:val="single" w:sz="4" w:space="0" w:color="auto"/>
              <w:right w:val="single" w:sz="4" w:space="0" w:color="auto"/>
            </w:tcBorders>
            <w:vAlign w:val="bottom"/>
          </w:tcPr>
          <w:p w:rsidR="00413DA7" w:rsidRPr="00411B84" w:rsidRDefault="00413DA7" w:rsidP="00815906">
            <w:pPr>
              <w:pStyle w:val="Table"/>
            </w:pPr>
            <w:r w:rsidRPr="00411B84">
              <w:t>71 – 80</w:t>
            </w:r>
          </w:p>
        </w:tc>
      </w:tr>
      <w:tr w:rsidR="00413DA7" w:rsidRPr="00411B84" w:rsidTr="001741C3">
        <w:trPr>
          <w:cantSplit/>
          <w:trHeight w:val="345"/>
        </w:trPr>
        <w:tc>
          <w:tcPr>
            <w:tcW w:w="1538" w:type="pct"/>
            <w:vMerge/>
            <w:tcBorders>
              <w:left w:val="single" w:sz="4" w:space="0" w:color="auto"/>
              <w:bottom w:val="single" w:sz="4" w:space="0" w:color="auto"/>
              <w:right w:val="single" w:sz="4" w:space="0" w:color="auto"/>
            </w:tcBorders>
            <w:vAlign w:val="center"/>
          </w:tcPr>
          <w:p w:rsidR="00413DA7" w:rsidRPr="00411B84" w:rsidRDefault="00413DA7" w:rsidP="00815906">
            <w:pPr>
              <w:pStyle w:val="Table"/>
            </w:pPr>
          </w:p>
        </w:tc>
        <w:tc>
          <w:tcPr>
            <w:tcW w:w="3462" w:type="pct"/>
            <w:gridSpan w:val="3"/>
            <w:tcBorders>
              <w:top w:val="single" w:sz="4" w:space="0" w:color="auto"/>
              <w:left w:val="single" w:sz="4" w:space="0" w:color="auto"/>
              <w:right w:val="single" w:sz="4" w:space="0" w:color="auto"/>
            </w:tcBorders>
            <w:vAlign w:val="bottom"/>
          </w:tcPr>
          <w:p w:rsidR="00413DA7" w:rsidRPr="00411B84" w:rsidRDefault="00413DA7" w:rsidP="00815906">
            <w:pPr>
              <w:pStyle w:val="Table"/>
            </w:pPr>
            <w:r w:rsidRPr="00411B84">
              <w:t>Осиновая:</w:t>
            </w:r>
          </w:p>
        </w:tc>
      </w:tr>
      <w:tr w:rsidR="00413DA7" w:rsidRPr="00411B84" w:rsidTr="001741C3">
        <w:trPr>
          <w:cantSplit/>
          <w:trHeight w:val="64"/>
        </w:trPr>
        <w:tc>
          <w:tcPr>
            <w:tcW w:w="1538" w:type="pct"/>
            <w:vMerge/>
            <w:tcBorders>
              <w:left w:val="single" w:sz="4" w:space="0" w:color="auto"/>
              <w:bottom w:val="nil"/>
              <w:right w:val="single" w:sz="4" w:space="0" w:color="auto"/>
            </w:tcBorders>
            <w:vAlign w:val="center"/>
          </w:tcPr>
          <w:p w:rsidR="00413DA7" w:rsidRPr="00411B84" w:rsidRDefault="00413DA7" w:rsidP="00815906">
            <w:pPr>
              <w:pStyle w:val="Table"/>
            </w:pPr>
          </w:p>
        </w:tc>
        <w:tc>
          <w:tcPr>
            <w:tcW w:w="1630" w:type="pct"/>
            <w:tcBorders>
              <w:top w:val="single" w:sz="4" w:space="0" w:color="auto"/>
              <w:left w:val="single" w:sz="4" w:space="0" w:color="auto"/>
              <w:bottom w:val="nil"/>
              <w:right w:val="single" w:sz="4" w:space="0" w:color="auto"/>
            </w:tcBorders>
          </w:tcPr>
          <w:p w:rsidR="00413DA7" w:rsidRPr="00411B84" w:rsidRDefault="001741C3" w:rsidP="00815906">
            <w:pPr>
              <w:pStyle w:val="Table"/>
            </w:pPr>
            <w:r w:rsidRPr="00411B84">
              <w:t xml:space="preserve">Осина, тополь, </w:t>
            </w:r>
            <w:r w:rsidR="00413DA7" w:rsidRPr="00411B84">
              <w:t>ольха серая, ива древовидная</w:t>
            </w:r>
          </w:p>
        </w:tc>
        <w:tc>
          <w:tcPr>
            <w:tcW w:w="1037" w:type="pct"/>
            <w:tcBorders>
              <w:top w:val="single" w:sz="4" w:space="0" w:color="auto"/>
              <w:left w:val="single" w:sz="4" w:space="0" w:color="auto"/>
              <w:bottom w:val="nil"/>
              <w:right w:val="single" w:sz="4" w:space="0" w:color="auto"/>
            </w:tcBorders>
          </w:tcPr>
          <w:p w:rsidR="001741C3" w:rsidRPr="00411B84" w:rsidRDefault="001741C3" w:rsidP="00815906">
            <w:pPr>
              <w:pStyle w:val="Table"/>
            </w:pPr>
            <w:r w:rsidRPr="00411B84">
              <w:t>все</w:t>
            </w:r>
          </w:p>
          <w:p w:rsidR="00413DA7" w:rsidRPr="00411B84" w:rsidRDefault="00413DA7" w:rsidP="00815906">
            <w:pPr>
              <w:pStyle w:val="Table"/>
            </w:pPr>
            <w:r w:rsidRPr="00411B84">
              <w:t>бонитеты</w:t>
            </w:r>
          </w:p>
        </w:tc>
        <w:tc>
          <w:tcPr>
            <w:tcW w:w="795" w:type="pct"/>
            <w:tcBorders>
              <w:top w:val="single" w:sz="4" w:space="0" w:color="auto"/>
              <w:left w:val="single" w:sz="4" w:space="0" w:color="auto"/>
              <w:bottom w:val="nil"/>
              <w:right w:val="single" w:sz="4" w:space="0" w:color="auto"/>
            </w:tcBorders>
          </w:tcPr>
          <w:p w:rsidR="00413DA7" w:rsidRPr="00411B84" w:rsidRDefault="00413DA7" w:rsidP="00815906">
            <w:pPr>
              <w:pStyle w:val="Table"/>
            </w:pPr>
            <w:r w:rsidRPr="00411B84">
              <w:t>51 – 60</w:t>
            </w:r>
          </w:p>
        </w:tc>
      </w:tr>
      <w:tr w:rsidR="00413DA7" w:rsidRPr="00411B84" w:rsidTr="001741C3">
        <w:trPr>
          <w:cantSplit/>
          <w:trHeight w:val="64"/>
        </w:trPr>
        <w:tc>
          <w:tcPr>
            <w:tcW w:w="1538" w:type="pct"/>
            <w:tcBorders>
              <w:top w:val="nil"/>
              <w:left w:val="single" w:sz="4" w:space="0" w:color="auto"/>
              <w:bottom w:val="single" w:sz="4" w:space="0" w:color="auto"/>
              <w:right w:val="single" w:sz="4" w:space="0" w:color="auto"/>
            </w:tcBorders>
            <w:vAlign w:val="center"/>
          </w:tcPr>
          <w:p w:rsidR="00413DA7" w:rsidRPr="00411B84" w:rsidRDefault="00413DA7" w:rsidP="00815906">
            <w:pPr>
              <w:pStyle w:val="Table"/>
            </w:pPr>
          </w:p>
        </w:tc>
        <w:tc>
          <w:tcPr>
            <w:tcW w:w="1630" w:type="pct"/>
            <w:tcBorders>
              <w:top w:val="nil"/>
              <w:left w:val="single" w:sz="4" w:space="0" w:color="auto"/>
              <w:bottom w:val="single" w:sz="4" w:space="0" w:color="auto"/>
              <w:right w:val="single" w:sz="4" w:space="0" w:color="auto"/>
            </w:tcBorders>
            <w:vAlign w:val="bottom"/>
          </w:tcPr>
          <w:p w:rsidR="00413DA7" w:rsidRPr="00411B84" w:rsidRDefault="00413DA7" w:rsidP="00815906">
            <w:pPr>
              <w:pStyle w:val="Table"/>
            </w:pPr>
          </w:p>
        </w:tc>
        <w:tc>
          <w:tcPr>
            <w:tcW w:w="1037" w:type="pct"/>
            <w:tcBorders>
              <w:top w:val="nil"/>
              <w:left w:val="single" w:sz="4" w:space="0" w:color="auto"/>
              <w:bottom w:val="single" w:sz="4" w:space="0" w:color="auto"/>
              <w:right w:val="single" w:sz="4" w:space="0" w:color="auto"/>
            </w:tcBorders>
          </w:tcPr>
          <w:p w:rsidR="00413DA7" w:rsidRPr="00411B84" w:rsidRDefault="00413DA7" w:rsidP="00815906">
            <w:pPr>
              <w:pStyle w:val="Table"/>
            </w:pPr>
          </w:p>
        </w:tc>
        <w:tc>
          <w:tcPr>
            <w:tcW w:w="795" w:type="pct"/>
            <w:tcBorders>
              <w:top w:val="nil"/>
              <w:left w:val="single" w:sz="4" w:space="0" w:color="auto"/>
              <w:bottom w:val="single" w:sz="4" w:space="0" w:color="auto"/>
              <w:right w:val="single" w:sz="4" w:space="0" w:color="auto"/>
            </w:tcBorders>
          </w:tcPr>
          <w:p w:rsidR="00413DA7" w:rsidRPr="00411B84" w:rsidRDefault="00413DA7" w:rsidP="00815906">
            <w:pPr>
              <w:pStyle w:val="Table"/>
            </w:pPr>
          </w:p>
        </w:tc>
      </w:tr>
    </w:tbl>
    <w:p w:rsidR="00413DA7" w:rsidRPr="00411B84" w:rsidRDefault="00413DA7" w:rsidP="00B70114">
      <w:pPr>
        <w:ind w:right="-28"/>
        <w:rPr>
          <w:rFonts w:cs="Arial"/>
        </w:rPr>
      </w:pPr>
    </w:p>
    <w:p w:rsidR="00F1039B" w:rsidRPr="00411B84" w:rsidRDefault="00F1039B" w:rsidP="00B70114">
      <w:pPr>
        <w:pStyle w:val="af"/>
        <w:tabs>
          <w:tab w:val="left" w:pos="1084"/>
        </w:tabs>
        <w:ind w:right="-28"/>
        <w:rPr>
          <w:rFonts w:cs="Arial"/>
          <w:i/>
          <w:szCs w:val="24"/>
        </w:rPr>
      </w:pPr>
      <w:r w:rsidRPr="00411B84">
        <w:rPr>
          <w:rFonts w:cs="Arial"/>
          <w:szCs w:val="24"/>
        </w:rPr>
        <w:t>Продолжительность классов возраста для хвойных пород и твердолиственных семенных установлена 20 лет, для остальных пород – 10 лет, для кустарников – 5 лет.</w:t>
      </w:r>
    </w:p>
    <w:p w:rsidR="00DC4FC4" w:rsidRPr="00411B84" w:rsidRDefault="00DC4FC4" w:rsidP="00B70114">
      <w:pPr>
        <w:pStyle w:val="af"/>
        <w:ind w:right="-28"/>
        <w:jc w:val="right"/>
        <w:rPr>
          <w:rFonts w:cs="Arial"/>
          <w:i/>
          <w:szCs w:val="24"/>
        </w:rPr>
      </w:pPr>
      <w:r w:rsidRPr="00411B84">
        <w:rPr>
          <w:rFonts w:cs="Arial"/>
          <w:i/>
          <w:szCs w:val="24"/>
        </w:rPr>
        <w:t xml:space="preserve">Таблица </w:t>
      </w:r>
      <w:r w:rsidR="00714845" w:rsidRPr="00411B84">
        <w:rPr>
          <w:rFonts w:cs="Arial"/>
          <w:i/>
          <w:szCs w:val="24"/>
        </w:rPr>
        <w:t>15</w:t>
      </w:r>
    </w:p>
    <w:p w:rsidR="00DC4FC4" w:rsidRPr="00411B84" w:rsidRDefault="00DC4FC4" w:rsidP="00B70114">
      <w:pPr>
        <w:pStyle w:val="af"/>
        <w:ind w:right="-28"/>
        <w:jc w:val="center"/>
        <w:rPr>
          <w:rFonts w:cs="Arial"/>
          <w:b/>
          <w:szCs w:val="24"/>
        </w:rPr>
      </w:pPr>
      <w:r w:rsidRPr="00411B84">
        <w:rPr>
          <w:rFonts w:cs="Arial"/>
          <w:b/>
          <w:szCs w:val="24"/>
        </w:rPr>
        <w:t>Возрасты</w:t>
      </w:r>
      <w:r w:rsidR="00815906">
        <w:rPr>
          <w:rFonts w:cs="Arial"/>
          <w:b/>
          <w:szCs w:val="24"/>
        </w:rPr>
        <w:t xml:space="preserve"> </w:t>
      </w:r>
      <w:r w:rsidRPr="00411B84">
        <w:rPr>
          <w:rFonts w:cs="Arial"/>
          <w:b/>
          <w:szCs w:val="24"/>
        </w:rPr>
        <w:t>рубок ухода за лесом</w:t>
      </w:r>
    </w:p>
    <w:p w:rsidR="00DC4FC4" w:rsidRPr="00411B84" w:rsidRDefault="00DC4FC4" w:rsidP="00B70114">
      <w:pPr>
        <w:ind w:right="-28"/>
        <w:jc w:val="cente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3260"/>
        <w:gridCol w:w="1276"/>
        <w:gridCol w:w="1276"/>
        <w:gridCol w:w="1240"/>
      </w:tblGrid>
      <w:tr w:rsidR="00DC4FC4" w:rsidRPr="00411B84" w:rsidTr="002650A1">
        <w:trPr>
          <w:cantSplit/>
          <w:jc w:val="center"/>
        </w:trPr>
        <w:tc>
          <w:tcPr>
            <w:tcW w:w="2518" w:type="dxa"/>
            <w:vMerge w:val="restart"/>
            <w:tcBorders>
              <w:top w:val="single" w:sz="4" w:space="0" w:color="auto"/>
              <w:left w:val="single" w:sz="4" w:space="0" w:color="auto"/>
              <w:bottom w:val="single" w:sz="4" w:space="0" w:color="auto"/>
              <w:right w:val="single" w:sz="4" w:space="0" w:color="auto"/>
            </w:tcBorders>
            <w:vAlign w:val="center"/>
          </w:tcPr>
          <w:p w:rsidR="00DC4FC4" w:rsidRPr="00411B84" w:rsidRDefault="00DC4FC4" w:rsidP="00815906">
            <w:pPr>
              <w:pStyle w:val="Table0"/>
            </w:pPr>
            <w:r w:rsidRPr="00411B84">
              <w:lastRenderedPageBreak/>
              <w:t xml:space="preserve">Виды рубок </w:t>
            </w:r>
          </w:p>
          <w:p w:rsidR="00DC4FC4" w:rsidRPr="00411B84" w:rsidRDefault="00DC4FC4" w:rsidP="00815906">
            <w:pPr>
              <w:pStyle w:val="Table0"/>
            </w:pPr>
            <w:r w:rsidRPr="00411B84">
              <w:t xml:space="preserve">ухода </w:t>
            </w:r>
          </w:p>
          <w:p w:rsidR="00DC4FC4" w:rsidRPr="00411B84" w:rsidRDefault="00DC4FC4" w:rsidP="00815906">
            <w:pPr>
              <w:pStyle w:val="Table0"/>
            </w:pPr>
            <w:r w:rsidRPr="00411B84">
              <w:t>за лесом</w:t>
            </w:r>
          </w:p>
        </w:tc>
        <w:tc>
          <w:tcPr>
            <w:tcW w:w="7052" w:type="dxa"/>
            <w:gridSpan w:val="4"/>
            <w:tcBorders>
              <w:top w:val="single" w:sz="4" w:space="0" w:color="auto"/>
              <w:left w:val="single" w:sz="4" w:space="0" w:color="auto"/>
              <w:bottom w:val="single" w:sz="4" w:space="0" w:color="auto"/>
              <w:right w:val="single" w:sz="4" w:space="0" w:color="auto"/>
            </w:tcBorders>
            <w:vAlign w:val="center"/>
          </w:tcPr>
          <w:p w:rsidR="00DC4FC4" w:rsidRPr="00411B84" w:rsidRDefault="00DC4FC4" w:rsidP="00815906">
            <w:pPr>
              <w:pStyle w:val="Table0"/>
            </w:pPr>
            <w:r w:rsidRPr="00411B84">
              <w:t>Возраст лесных насаждений, лет</w:t>
            </w:r>
          </w:p>
        </w:tc>
      </w:tr>
      <w:tr w:rsidR="001B046B" w:rsidRPr="00411B84" w:rsidTr="00313E13">
        <w:trPr>
          <w:cantSplit/>
          <w:jc w:val="center"/>
        </w:trPr>
        <w:tc>
          <w:tcPr>
            <w:tcW w:w="2518" w:type="dxa"/>
            <w:vMerge/>
            <w:tcBorders>
              <w:top w:val="single" w:sz="4" w:space="0" w:color="auto"/>
              <w:left w:val="single" w:sz="4" w:space="0" w:color="auto"/>
              <w:bottom w:val="single" w:sz="4" w:space="0" w:color="auto"/>
              <w:right w:val="single" w:sz="4" w:space="0" w:color="auto"/>
            </w:tcBorders>
            <w:vAlign w:val="center"/>
          </w:tcPr>
          <w:p w:rsidR="001B046B" w:rsidRPr="00411B84" w:rsidRDefault="001B046B" w:rsidP="00815906">
            <w:pPr>
              <w:pStyle w:val="Table"/>
            </w:pPr>
          </w:p>
        </w:tc>
        <w:tc>
          <w:tcPr>
            <w:tcW w:w="3260" w:type="dxa"/>
            <w:vMerge w:val="restart"/>
            <w:tcBorders>
              <w:top w:val="single" w:sz="4" w:space="0" w:color="auto"/>
              <w:left w:val="single" w:sz="4" w:space="0" w:color="auto"/>
              <w:right w:val="single" w:sz="4" w:space="0" w:color="auto"/>
            </w:tcBorders>
            <w:vAlign w:val="center"/>
          </w:tcPr>
          <w:p w:rsidR="001B046B" w:rsidRPr="00411B84" w:rsidRDefault="001B046B" w:rsidP="00815906">
            <w:pPr>
              <w:pStyle w:val="Table"/>
            </w:pPr>
            <w:r w:rsidRPr="00411B84">
              <w:t>хвойных и твердолист-венных семенного и первой генерации порослевого происхождения древесных пород при возрасте рубки</w:t>
            </w:r>
          </w:p>
          <w:p w:rsidR="001B046B" w:rsidRPr="00411B84" w:rsidRDefault="001B046B" w:rsidP="00815906">
            <w:pPr>
              <w:pStyle w:val="Table"/>
            </w:pPr>
            <w:r w:rsidRPr="00411B84">
              <w:t>более 100 лет</w:t>
            </w:r>
          </w:p>
        </w:tc>
        <w:tc>
          <w:tcPr>
            <w:tcW w:w="3792" w:type="dxa"/>
            <w:gridSpan w:val="3"/>
            <w:tcBorders>
              <w:top w:val="single" w:sz="4" w:space="0" w:color="auto"/>
              <w:left w:val="single" w:sz="4" w:space="0" w:color="auto"/>
              <w:bottom w:val="single" w:sz="4" w:space="0" w:color="auto"/>
              <w:right w:val="single" w:sz="4" w:space="0" w:color="auto"/>
            </w:tcBorders>
            <w:vAlign w:val="center"/>
          </w:tcPr>
          <w:p w:rsidR="001B046B" w:rsidRPr="00411B84" w:rsidRDefault="001B046B" w:rsidP="00815906">
            <w:pPr>
              <w:pStyle w:val="Table"/>
            </w:pPr>
            <w:r w:rsidRPr="00411B84">
              <w:t xml:space="preserve">остальных древесных </w:t>
            </w:r>
          </w:p>
          <w:p w:rsidR="001B046B" w:rsidRPr="00411B84" w:rsidRDefault="001B046B" w:rsidP="00815906">
            <w:pPr>
              <w:pStyle w:val="Table"/>
            </w:pPr>
            <w:r w:rsidRPr="00411B84">
              <w:t>пород при возрасте</w:t>
            </w:r>
          </w:p>
          <w:p w:rsidR="001B046B" w:rsidRPr="00411B84" w:rsidRDefault="001B046B" w:rsidP="00815906">
            <w:pPr>
              <w:pStyle w:val="Table"/>
            </w:pPr>
            <w:r w:rsidRPr="00411B84">
              <w:t>рубки</w:t>
            </w:r>
          </w:p>
        </w:tc>
      </w:tr>
      <w:tr w:rsidR="001B046B" w:rsidRPr="00411B84" w:rsidTr="00313E13">
        <w:trPr>
          <w:cantSplit/>
          <w:jc w:val="center"/>
        </w:trPr>
        <w:tc>
          <w:tcPr>
            <w:tcW w:w="2518" w:type="dxa"/>
            <w:vMerge/>
            <w:tcBorders>
              <w:top w:val="single" w:sz="4" w:space="0" w:color="auto"/>
              <w:left w:val="single" w:sz="4" w:space="0" w:color="auto"/>
              <w:bottom w:val="single" w:sz="4" w:space="0" w:color="auto"/>
              <w:right w:val="single" w:sz="4" w:space="0" w:color="auto"/>
            </w:tcBorders>
            <w:vAlign w:val="center"/>
          </w:tcPr>
          <w:p w:rsidR="001B046B" w:rsidRPr="00411B84" w:rsidRDefault="001B046B" w:rsidP="00815906">
            <w:pPr>
              <w:pStyle w:val="Table"/>
            </w:pPr>
          </w:p>
        </w:tc>
        <w:tc>
          <w:tcPr>
            <w:tcW w:w="3260" w:type="dxa"/>
            <w:vMerge/>
            <w:tcBorders>
              <w:left w:val="single" w:sz="4" w:space="0" w:color="auto"/>
              <w:bottom w:val="single" w:sz="4" w:space="0" w:color="auto"/>
              <w:right w:val="single" w:sz="4" w:space="0" w:color="auto"/>
            </w:tcBorders>
            <w:vAlign w:val="center"/>
          </w:tcPr>
          <w:p w:rsidR="001B046B" w:rsidRPr="00411B84" w:rsidRDefault="001B046B" w:rsidP="00815906">
            <w:pPr>
              <w:pStyle w:val="Table"/>
            </w:pPr>
          </w:p>
        </w:tc>
        <w:tc>
          <w:tcPr>
            <w:tcW w:w="1276" w:type="dxa"/>
            <w:tcBorders>
              <w:top w:val="single" w:sz="4" w:space="0" w:color="auto"/>
              <w:left w:val="single" w:sz="4" w:space="0" w:color="auto"/>
              <w:bottom w:val="single" w:sz="4" w:space="0" w:color="auto"/>
              <w:right w:val="single" w:sz="4" w:space="0" w:color="auto"/>
            </w:tcBorders>
            <w:vAlign w:val="center"/>
          </w:tcPr>
          <w:p w:rsidR="001B046B" w:rsidRPr="00411B84" w:rsidRDefault="001B046B" w:rsidP="00815906">
            <w:pPr>
              <w:pStyle w:val="Table"/>
            </w:pPr>
            <w:r w:rsidRPr="00411B84">
              <w:t xml:space="preserve">более </w:t>
            </w:r>
          </w:p>
          <w:p w:rsidR="001B046B" w:rsidRPr="00411B84" w:rsidRDefault="001B046B" w:rsidP="00815906">
            <w:pPr>
              <w:pStyle w:val="Table"/>
            </w:pPr>
            <w:r w:rsidRPr="00411B84">
              <w:t>60 лет</w:t>
            </w:r>
          </w:p>
        </w:tc>
        <w:tc>
          <w:tcPr>
            <w:tcW w:w="1276" w:type="dxa"/>
            <w:tcBorders>
              <w:top w:val="single" w:sz="4" w:space="0" w:color="auto"/>
              <w:left w:val="single" w:sz="4" w:space="0" w:color="auto"/>
              <w:bottom w:val="single" w:sz="4" w:space="0" w:color="auto"/>
              <w:right w:val="single" w:sz="4" w:space="0" w:color="auto"/>
            </w:tcBorders>
            <w:vAlign w:val="center"/>
          </w:tcPr>
          <w:p w:rsidR="001B046B" w:rsidRPr="00411B84" w:rsidRDefault="001B046B" w:rsidP="00815906">
            <w:pPr>
              <w:pStyle w:val="Table"/>
            </w:pPr>
            <w:r w:rsidRPr="00411B84">
              <w:t>50 – 60 лет</w:t>
            </w:r>
          </w:p>
        </w:tc>
        <w:tc>
          <w:tcPr>
            <w:tcW w:w="1240" w:type="dxa"/>
            <w:tcBorders>
              <w:top w:val="single" w:sz="4" w:space="0" w:color="auto"/>
              <w:left w:val="single" w:sz="4" w:space="0" w:color="auto"/>
              <w:bottom w:val="single" w:sz="4" w:space="0" w:color="auto"/>
              <w:right w:val="single" w:sz="4" w:space="0" w:color="auto"/>
            </w:tcBorders>
            <w:vAlign w:val="center"/>
          </w:tcPr>
          <w:p w:rsidR="001B046B" w:rsidRPr="00411B84" w:rsidRDefault="001B046B" w:rsidP="00815906">
            <w:pPr>
              <w:pStyle w:val="Table"/>
            </w:pPr>
            <w:r w:rsidRPr="00411B84">
              <w:t>менее</w:t>
            </w:r>
          </w:p>
          <w:p w:rsidR="001B046B" w:rsidRPr="00411B84" w:rsidRDefault="001B046B" w:rsidP="00815906">
            <w:pPr>
              <w:pStyle w:val="Table"/>
            </w:pPr>
            <w:r w:rsidRPr="00411B84">
              <w:t>50 лет</w:t>
            </w:r>
          </w:p>
        </w:tc>
      </w:tr>
      <w:tr w:rsidR="00DC4FC4" w:rsidRPr="00411B84" w:rsidTr="00557662">
        <w:trPr>
          <w:jc w:val="center"/>
        </w:trPr>
        <w:tc>
          <w:tcPr>
            <w:tcW w:w="9570" w:type="dxa"/>
            <w:gridSpan w:val="5"/>
            <w:tcBorders>
              <w:top w:val="single" w:sz="4" w:space="0" w:color="auto"/>
              <w:left w:val="single" w:sz="4" w:space="0" w:color="auto"/>
              <w:bottom w:val="single" w:sz="4" w:space="0" w:color="auto"/>
              <w:right w:val="single" w:sz="4" w:space="0" w:color="auto"/>
            </w:tcBorders>
            <w:vAlign w:val="center"/>
          </w:tcPr>
          <w:p w:rsidR="00DC4FC4" w:rsidRPr="00411B84" w:rsidRDefault="00DC4FC4" w:rsidP="00815906">
            <w:pPr>
              <w:pStyle w:val="Table"/>
            </w:pPr>
          </w:p>
        </w:tc>
      </w:tr>
      <w:tr w:rsidR="001B046B" w:rsidRPr="00411B84" w:rsidTr="00313E13">
        <w:trPr>
          <w:jc w:val="center"/>
        </w:trPr>
        <w:tc>
          <w:tcPr>
            <w:tcW w:w="2518" w:type="dxa"/>
            <w:tcBorders>
              <w:top w:val="single" w:sz="4" w:space="0" w:color="auto"/>
              <w:left w:val="single" w:sz="4" w:space="0" w:color="auto"/>
              <w:bottom w:val="single" w:sz="4" w:space="0" w:color="auto"/>
              <w:right w:val="single" w:sz="4" w:space="0" w:color="auto"/>
            </w:tcBorders>
          </w:tcPr>
          <w:p w:rsidR="001B046B" w:rsidRPr="00411B84" w:rsidRDefault="001B046B" w:rsidP="00815906">
            <w:pPr>
              <w:pStyle w:val="Table"/>
            </w:pPr>
            <w:r w:rsidRPr="00411B84">
              <w:t>Рубки осветления</w:t>
            </w:r>
          </w:p>
        </w:tc>
        <w:tc>
          <w:tcPr>
            <w:tcW w:w="3260" w:type="dxa"/>
            <w:tcBorders>
              <w:top w:val="single" w:sz="4" w:space="0" w:color="auto"/>
              <w:left w:val="single" w:sz="4" w:space="0" w:color="auto"/>
              <w:bottom w:val="single" w:sz="4" w:space="0" w:color="auto"/>
              <w:right w:val="single" w:sz="4" w:space="0" w:color="auto"/>
            </w:tcBorders>
            <w:vAlign w:val="center"/>
          </w:tcPr>
          <w:p w:rsidR="001B046B" w:rsidRPr="00411B84" w:rsidRDefault="001B046B" w:rsidP="00815906">
            <w:pPr>
              <w:pStyle w:val="Table"/>
            </w:pPr>
            <w:r w:rsidRPr="00411B84">
              <w:t>до 10</w:t>
            </w:r>
          </w:p>
        </w:tc>
        <w:tc>
          <w:tcPr>
            <w:tcW w:w="1276" w:type="dxa"/>
            <w:tcBorders>
              <w:top w:val="single" w:sz="4" w:space="0" w:color="auto"/>
              <w:left w:val="single" w:sz="4" w:space="0" w:color="auto"/>
              <w:bottom w:val="single" w:sz="4" w:space="0" w:color="auto"/>
              <w:right w:val="single" w:sz="4" w:space="0" w:color="auto"/>
            </w:tcBorders>
            <w:vAlign w:val="center"/>
          </w:tcPr>
          <w:p w:rsidR="001B046B" w:rsidRPr="00411B84" w:rsidRDefault="001B046B" w:rsidP="00815906">
            <w:pPr>
              <w:pStyle w:val="Table"/>
            </w:pPr>
            <w:r w:rsidRPr="00411B84">
              <w:t>до 10</w:t>
            </w:r>
          </w:p>
        </w:tc>
        <w:tc>
          <w:tcPr>
            <w:tcW w:w="1276" w:type="dxa"/>
            <w:tcBorders>
              <w:top w:val="single" w:sz="4" w:space="0" w:color="auto"/>
              <w:left w:val="single" w:sz="4" w:space="0" w:color="auto"/>
              <w:bottom w:val="single" w:sz="4" w:space="0" w:color="auto"/>
              <w:right w:val="single" w:sz="4" w:space="0" w:color="auto"/>
            </w:tcBorders>
            <w:vAlign w:val="center"/>
          </w:tcPr>
          <w:p w:rsidR="001B046B" w:rsidRPr="00411B84" w:rsidRDefault="001B046B" w:rsidP="00815906">
            <w:pPr>
              <w:pStyle w:val="Table"/>
            </w:pPr>
            <w:r w:rsidRPr="00411B84">
              <w:t>до 10</w:t>
            </w:r>
          </w:p>
        </w:tc>
        <w:tc>
          <w:tcPr>
            <w:tcW w:w="1240" w:type="dxa"/>
            <w:tcBorders>
              <w:top w:val="single" w:sz="4" w:space="0" w:color="auto"/>
              <w:left w:val="single" w:sz="4" w:space="0" w:color="auto"/>
              <w:bottom w:val="single" w:sz="4" w:space="0" w:color="auto"/>
              <w:right w:val="single" w:sz="4" w:space="0" w:color="auto"/>
            </w:tcBorders>
            <w:vAlign w:val="center"/>
          </w:tcPr>
          <w:p w:rsidR="001B046B" w:rsidRPr="00411B84" w:rsidRDefault="001B046B" w:rsidP="00815906">
            <w:pPr>
              <w:pStyle w:val="Table"/>
            </w:pPr>
            <w:r w:rsidRPr="00411B84">
              <w:t>до 5</w:t>
            </w:r>
          </w:p>
        </w:tc>
      </w:tr>
      <w:tr w:rsidR="001B046B" w:rsidRPr="00411B84" w:rsidTr="00313E13">
        <w:trPr>
          <w:jc w:val="center"/>
        </w:trPr>
        <w:tc>
          <w:tcPr>
            <w:tcW w:w="2518" w:type="dxa"/>
            <w:tcBorders>
              <w:top w:val="single" w:sz="4" w:space="0" w:color="auto"/>
              <w:left w:val="single" w:sz="4" w:space="0" w:color="auto"/>
              <w:bottom w:val="single" w:sz="4" w:space="0" w:color="auto"/>
              <w:right w:val="single" w:sz="4" w:space="0" w:color="auto"/>
            </w:tcBorders>
          </w:tcPr>
          <w:p w:rsidR="001B046B" w:rsidRPr="00411B84" w:rsidRDefault="001B046B" w:rsidP="00815906">
            <w:pPr>
              <w:pStyle w:val="Table"/>
            </w:pPr>
            <w:r w:rsidRPr="00411B84">
              <w:t>Рубки прочистки</w:t>
            </w:r>
          </w:p>
        </w:tc>
        <w:tc>
          <w:tcPr>
            <w:tcW w:w="3260" w:type="dxa"/>
            <w:tcBorders>
              <w:top w:val="single" w:sz="4" w:space="0" w:color="auto"/>
              <w:left w:val="single" w:sz="4" w:space="0" w:color="auto"/>
              <w:bottom w:val="single" w:sz="4" w:space="0" w:color="auto"/>
              <w:right w:val="single" w:sz="4" w:space="0" w:color="auto"/>
            </w:tcBorders>
            <w:vAlign w:val="center"/>
          </w:tcPr>
          <w:p w:rsidR="001B046B" w:rsidRPr="00411B84" w:rsidRDefault="001B046B" w:rsidP="00815906">
            <w:pPr>
              <w:pStyle w:val="Table"/>
            </w:pPr>
            <w:r w:rsidRPr="00411B84">
              <w:t>11 – 20</w:t>
            </w:r>
          </w:p>
        </w:tc>
        <w:tc>
          <w:tcPr>
            <w:tcW w:w="1276" w:type="dxa"/>
            <w:tcBorders>
              <w:top w:val="single" w:sz="4" w:space="0" w:color="auto"/>
              <w:left w:val="single" w:sz="4" w:space="0" w:color="auto"/>
              <w:bottom w:val="single" w:sz="4" w:space="0" w:color="auto"/>
              <w:right w:val="single" w:sz="4" w:space="0" w:color="auto"/>
            </w:tcBorders>
            <w:vAlign w:val="center"/>
          </w:tcPr>
          <w:p w:rsidR="001B046B" w:rsidRPr="00411B84" w:rsidRDefault="001B046B" w:rsidP="00815906">
            <w:pPr>
              <w:pStyle w:val="Table"/>
            </w:pPr>
            <w:r w:rsidRPr="00411B84">
              <w:t>11 – 20</w:t>
            </w:r>
          </w:p>
        </w:tc>
        <w:tc>
          <w:tcPr>
            <w:tcW w:w="1276" w:type="dxa"/>
            <w:tcBorders>
              <w:top w:val="single" w:sz="4" w:space="0" w:color="auto"/>
              <w:left w:val="single" w:sz="4" w:space="0" w:color="auto"/>
              <w:bottom w:val="single" w:sz="4" w:space="0" w:color="auto"/>
              <w:right w:val="single" w:sz="4" w:space="0" w:color="auto"/>
            </w:tcBorders>
            <w:vAlign w:val="center"/>
          </w:tcPr>
          <w:p w:rsidR="001B046B" w:rsidRPr="00411B84" w:rsidRDefault="001B046B" w:rsidP="00815906">
            <w:pPr>
              <w:pStyle w:val="Table"/>
            </w:pPr>
            <w:r w:rsidRPr="00411B84">
              <w:t>11 – 20</w:t>
            </w:r>
          </w:p>
        </w:tc>
        <w:tc>
          <w:tcPr>
            <w:tcW w:w="1240" w:type="dxa"/>
            <w:tcBorders>
              <w:top w:val="single" w:sz="4" w:space="0" w:color="auto"/>
              <w:left w:val="single" w:sz="4" w:space="0" w:color="auto"/>
              <w:bottom w:val="single" w:sz="4" w:space="0" w:color="auto"/>
              <w:right w:val="single" w:sz="4" w:space="0" w:color="auto"/>
            </w:tcBorders>
            <w:vAlign w:val="center"/>
          </w:tcPr>
          <w:p w:rsidR="001B046B" w:rsidRPr="00411B84" w:rsidRDefault="001B046B" w:rsidP="00815906">
            <w:pPr>
              <w:pStyle w:val="Table"/>
            </w:pPr>
            <w:r w:rsidRPr="00411B84">
              <w:t>6 – 10</w:t>
            </w:r>
          </w:p>
        </w:tc>
      </w:tr>
      <w:tr w:rsidR="001B046B" w:rsidRPr="00411B84" w:rsidTr="001B046B">
        <w:trPr>
          <w:jc w:val="center"/>
        </w:trPr>
        <w:tc>
          <w:tcPr>
            <w:tcW w:w="2518" w:type="dxa"/>
            <w:tcBorders>
              <w:top w:val="single" w:sz="4" w:space="0" w:color="auto"/>
              <w:left w:val="single" w:sz="4" w:space="0" w:color="auto"/>
              <w:bottom w:val="nil"/>
              <w:right w:val="single" w:sz="4" w:space="0" w:color="auto"/>
            </w:tcBorders>
          </w:tcPr>
          <w:p w:rsidR="001B046B" w:rsidRPr="00411B84" w:rsidRDefault="001741C3" w:rsidP="00815906">
            <w:pPr>
              <w:pStyle w:val="Table"/>
            </w:pPr>
            <w:r w:rsidRPr="00411B84">
              <w:t>Рубки прореживания</w:t>
            </w:r>
          </w:p>
        </w:tc>
        <w:tc>
          <w:tcPr>
            <w:tcW w:w="3260" w:type="dxa"/>
            <w:tcBorders>
              <w:top w:val="single" w:sz="4" w:space="0" w:color="auto"/>
              <w:left w:val="single" w:sz="4" w:space="0" w:color="auto"/>
              <w:bottom w:val="nil"/>
              <w:right w:val="single" w:sz="4" w:space="0" w:color="auto"/>
            </w:tcBorders>
            <w:vAlign w:val="center"/>
          </w:tcPr>
          <w:p w:rsidR="001B046B" w:rsidRPr="00411B84" w:rsidRDefault="001B046B" w:rsidP="00815906">
            <w:pPr>
              <w:pStyle w:val="Table"/>
            </w:pPr>
            <w:r w:rsidRPr="00411B84">
              <w:t>21 – 60</w:t>
            </w:r>
          </w:p>
        </w:tc>
        <w:tc>
          <w:tcPr>
            <w:tcW w:w="1276" w:type="dxa"/>
            <w:tcBorders>
              <w:top w:val="single" w:sz="4" w:space="0" w:color="auto"/>
              <w:left w:val="single" w:sz="4" w:space="0" w:color="auto"/>
              <w:bottom w:val="nil"/>
              <w:right w:val="single" w:sz="4" w:space="0" w:color="auto"/>
            </w:tcBorders>
            <w:vAlign w:val="center"/>
          </w:tcPr>
          <w:p w:rsidR="001B046B" w:rsidRPr="00411B84" w:rsidRDefault="001B046B" w:rsidP="00815906">
            <w:pPr>
              <w:pStyle w:val="Table"/>
            </w:pPr>
            <w:r w:rsidRPr="00411B84">
              <w:t>21 – 40</w:t>
            </w:r>
          </w:p>
        </w:tc>
        <w:tc>
          <w:tcPr>
            <w:tcW w:w="1276" w:type="dxa"/>
            <w:tcBorders>
              <w:top w:val="single" w:sz="4" w:space="0" w:color="auto"/>
              <w:left w:val="single" w:sz="4" w:space="0" w:color="auto"/>
              <w:bottom w:val="nil"/>
              <w:right w:val="single" w:sz="4" w:space="0" w:color="auto"/>
            </w:tcBorders>
            <w:vAlign w:val="center"/>
          </w:tcPr>
          <w:p w:rsidR="001B046B" w:rsidRPr="00411B84" w:rsidRDefault="001B046B" w:rsidP="00815906">
            <w:pPr>
              <w:pStyle w:val="Table"/>
            </w:pPr>
            <w:r w:rsidRPr="00411B84">
              <w:t>21 – 30</w:t>
            </w:r>
          </w:p>
        </w:tc>
        <w:tc>
          <w:tcPr>
            <w:tcW w:w="1240" w:type="dxa"/>
            <w:tcBorders>
              <w:top w:val="single" w:sz="4" w:space="0" w:color="auto"/>
              <w:left w:val="single" w:sz="4" w:space="0" w:color="auto"/>
              <w:bottom w:val="nil"/>
              <w:right w:val="single" w:sz="4" w:space="0" w:color="auto"/>
            </w:tcBorders>
            <w:vAlign w:val="center"/>
          </w:tcPr>
          <w:p w:rsidR="001B046B" w:rsidRPr="00411B84" w:rsidRDefault="001B046B" w:rsidP="00815906">
            <w:pPr>
              <w:pStyle w:val="Table"/>
            </w:pPr>
            <w:r w:rsidRPr="00411B84">
              <w:t>11 – 20</w:t>
            </w:r>
          </w:p>
        </w:tc>
      </w:tr>
      <w:tr w:rsidR="001B046B" w:rsidRPr="00411B84" w:rsidTr="001B046B">
        <w:trPr>
          <w:trHeight w:val="77"/>
          <w:jc w:val="center"/>
        </w:trPr>
        <w:tc>
          <w:tcPr>
            <w:tcW w:w="2518" w:type="dxa"/>
            <w:tcBorders>
              <w:top w:val="nil"/>
              <w:left w:val="single" w:sz="4" w:space="0" w:color="auto"/>
              <w:bottom w:val="single" w:sz="4" w:space="0" w:color="auto"/>
              <w:right w:val="single" w:sz="4" w:space="0" w:color="auto"/>
            </w:tcBorders>
            <w:vAlign w:val="center"/>
          </w:tcPr>
          <w:p w:rsidR="001B046B" w:rsidRPr="00411B84" w:rsidRDefault="001B046B" w:rsidP="00815906">
            <w:pPr>
              <w:pStyle w:val="Table"/>
            </w:pPr>
          </w:p>
        </w:tc>
        <w:tc>
          <w:tcPr>
            <w:tcW w:w="3260" w:type="dxa"/>
            <w:tcBorders>
              <w:top w:val="nil"/>
              <w:left w:val="single" w:sz="4" w:space="0" w:color="auto"/>
              <w:bottom w:val="single" w:sz="4" w:space="0" w:color="auto"/>
              <w:right w:val="single" w:sz="4" w:space="0" w:color="auto"/>
            </w:tcBorders>
            <w:vAlign w:val="center"/>
          </w:tcPr>
          <w:p w:rsidR="001B046B" w:rsidRPr="00411B84" w:rsidRDefault="001B046B" w:rsidP="00815906">
            <w:pPr>
              <w:pStyle w:val="Table"/>
            </w:pPr>
          </w:p>
        </w:tc>
        <w:tc>
          <w:tcPr>
            <w:tcW w:w="1276" w:type="dxa"/>
            <w:tcBorders>
              <w:top w:val="nil"/>
              <w:left w:val="single" w:sz="4" w:space="0" w:color="auto"/>
              <w:bottom w:val="single" w:sz="4" w:space="0" w:color="auto"/>
              <w:right w:val="single" w:sz="4" w:space="0" w:color="auto"/>
            </w:tcBorders>
            <w:vAlign w:val="center"/>
          </w:tcPr>
          <w:p w:rsidR="001B046B" w:rsidRPr="00411B84" w:rsidRDefault="001B046B" w:rsidP="00815906">
            <w:pPr>
              <w:pStyle w:val="Table"/>
            </w:pPr>
          </w:p>
        </w:tc>
        <w:tc>
          <w:tcPr>
            <w:tcW w:w="1276" w:type="dxa"/>
            <w:tcBorders>
              <w:top w:val="nil"/>
              <w:left w:val="single" w:sz="4" w:space="0" w:color="auto"/>
              <w:bottom w:val="single" w:sz="4" w:space="0" w:color="auto"/>
              <w:right w:val="single" w:sz="4" w:space="0" w:color="auto"/>
            </w:tcBorders>
            <w:vAlign w:val="center"/>
          </w:tcPr>
          <w:p w:rsidR="001B046B" w:rsidRPr="00411B84" w:rsidRDefault="001B046B" w:rsidP="00815906">
            <w:pPr>
              <w:pStyle w:val="Table"/>
            </w:pPr>
          </w:p>
        </w:tc>
        <w:tc>
          <w:tcPr>
            <w:tcW w:w="1240" w:type="dxa"/>
            <w:tcBorders>
              <w:top w:val="nil"/>
              <w:left w:val="single" w:sz="4" w:space="0" w:color="auto"/>
              <w:bottom w:val="single" w:sz="4" w:space="0" w:color="auto"/>
              <w:right w:val="single" w:sz="4" w:space="0" w:color="auto"/>
            </w:tcBorders>
            <w:vAlign w:val="center"/>
          </w:tcPr>
          <w:p w:rsidR="001B046B" w:rsidRPr="00411B84" w:rsidRDefault="001B046B" w:rsidP="00815906">
            <w:pPr>
              <w:pStyle w:val="Table"/>
            </w:pPr>
          </w:p>
        </w:tc>
      </w:tr>
    </w:tbl>
    <w:p w:rsidR="00D42776" w:rsidRPr="00411B84" w:rsidRDefault="00D42776" w:rsidP="00B70114">
      <w:pPr>
        <w:ind w:right="-28"/>
        <w:rPr>
          <w:rFonts w:cs="Arial"/>
        </w:rPr>
      </w:pPr>
    </w:p>
    <w:p w:rsidR="00E04E29" w:rsidRPr="00411B84" w:rsidRDefault="00E04E29" w:rsidP="00B70114">
      <w:pPr>
        <w:ind w:right="-28"/>
        <w:rPr>
          <w:rFonts w:cs="Arial"/>
        </w:rPr>
      </w:pPr>
    </w:p>
    <w:p w:rsidR="00481A4E" w:rsidRPr="00411B84" w:rsidRDefault="00481A4E" w:rsidP="00B70114">
      <w:pPr>
        <w:pStyle w:val="af"/>
        <w:ind w:right="-28"/>
        <w:jc w:val="right"/>
        <w:rPr>
          <w:rFonts w:cs="Arial"/>
          <w:i/>
          <w:szCs w:val="24"/>
        </w:rPr>
      </w:pPr>
      <w:r w:rsidRPr="00411B84">
        <w:rPr>
          <w:rFonts w:cs="Arial"/>
          <w:i/>
          <w:szCs w:val="24"/>
        </w:rPr>
        <w:t>Таблица 1</w:t>
      </w:r>
      <w:r w:rsidR="00714845" w:rsidRPr="00411B84">
        <w:rPr>
          <w:rFonts w:cs="Arial"/>
          <w:i/>
          <w:szCs w:val="24"/>
        </w:rPr>
        <w:t>6</w:t>
      </w:r>
    </w:p>
    <w:p w:rsidR="00481A4E" w:rsidRPr="00411B84" w:rsidRDefault="00481A4E" w:rsidP="00B70114">
      <w:pPr>
        <w:ind w:right="-28"/>
        <w:jc w:val="center"/>
        <w:rPr>
          <w:rFonts w:cs="Arial"/>
          <w:b/>
        </w:rPr>
      </w:pPr>
      <w:r w:rsidRPr="00411B84">
        <w:rPr>
          <w:rFonts w:cs="Arial"/>
          <w:b/>
        </w:rPr>
        <w:t>Сроки</w:t>
      </w:r>
      <w:r w:rsidR="00815906">
        <w:rPr>
          <w:rFonts w:cs="Arial"/>
          <w:b/>
        </w:rPr>
        <w:t xml:space="preserve"> </w:t>
      </w:r>
      <w:r w:rsidRPr="00411B84">
        <w:rPr>
          <w:rFonts w:cs="Arial"/>
          <w:b/>
        </w:rPr>
        <w:t>повторяемости</w:t>
      </w:r>
      <w:r w:rsidR="00815906">
        <w:rPr>
          <w:rFonts w:cs="Arial"/>
          <w:b/>
        </w:rPr>
        <w:t xml:space="preserve"> </w:t>
      </w:r>
      <w:r w:rsidRPr="00411B84">
        <w:rPr>
          <w:rFonts w:cs="Arial"/>
          <w:b/>
        </w:rPr>
        <w:t>рубок</w:t>
      </w:r>
      <w:r w:rsidR="00815906">
        <w:rPr>
          <w:rFonts w:cs="Arial"/>
          <w:b/>
        </w:rPr>
        <w:t xml:space="preserve"> </w:t>
      </w:r>
      <w:r w:rsidRPr="00411B84">
        <w:rPr>
          <w:rFonts w:cs="Arial"/>
          <w:b/>
        </w:rPr>
        <w:t>ухода,</w:t>
      </w:r>
      <w:r w:rsidR="00815906">
        <w:rPr>
          <w:rFonts w:cs="Arial"/>
          <w:b/>
        </w:rPr>
        <w:t xml:space="preserve"> </w:t>
      </w:r>
      <w:r w:rsidRPr="00411B84">
        <w:rPr>
          <w:rFonts w:cs="Arial"/>
          <w:b/>
        </w:rPr>
        <w:t>лет</w:t>
      </w:r>
    </w:p>
    <w:p w:rsidR="00481A4E" w:rsidRPr="00411B84" w:rsidRDefault="00481A4E" w:rsidP="00B70114">
      <w:pPr>
        <w:ind w:right="-28"/>
        <w:jc w:val="center"/>
        <w:rPr>
          <w:rFonts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6"/>
        <w:gridCol w:w="1767"/>
        <w:gridCol w:w="1254"/>
        <w:gridCol w:w="1256"/>
        <w:gridCol w:w="1255"/>
        <w:gridCol w:w="1263"/>
      </w:tblGrid>
      <w:tr w:rsidR="00481A4E" w:rsidRPr="00411B84" w:rsidTr="002650A1">
        <w:trPr>
          <w:cantSplit/>
        </w:trPr>
        <w:tc>
          <w:tcPr>
            <w:tcW w:w="1495" w:type="pct"/>
            <w:vMerge w:val="restart"/>
            <w:vAlign w:val="center"/>
          </w:tcPr>
          <w:p w:rsidR="00481A4E" w:rsidRPr="00411B84" w:rsidRDefault="00481A4E" w:rsidP="00815906">
            <w:pPr>
              <w:pStyle w:val="Table0"/>
            </w:pPr>
            <w:r w:rsidRPr="00411B84">
              <w:t xml:space="preserve">Виды рубок </w:t>
            </w:r>
          </w:p>
        </w:tc>
        <w:tc>
          <w:tcPr>
            <w:tcW w:w="3505" w:type="pct"/>
            <w:gridSpan w:val="5"/>
            <w:vAlign w:val="center"/>
          </w:tcPr>
          <w:p w:rsidR="00481A4E" w:rsidRPr="00411B84" w:rsidRDefault="00481A4E" w:rsidP="00815906">
            <w:pPr>
              <w:pStyle w:val="Table0"/>
            </w:pPr>
            <w:r w:rsidRPr="00411B84">
              <w:t>Преобладающая порода</w:t>
            </w:r>
          </w:p>
        </w:tc>
      </w:tr>
      <w:tr w:rsidR="00481A4E" w:rsidRPr="00411B84" w:rsidTr="001B046B">
        <w:trPr>
          <w:cantSplit/>
          <w:trHeight w:val="80"/>
        </w:trPr>
        <w:tc>
          <w:tcPr>
            <w:tcW w:w="1495" w:type="pct"/>
            <w:vMerge/>
            <w:vAlign w:val="center"/>
          </w:tcPr>
          <w:p w:rsidR="00481A4E" w:rsidRPr="00411B84" w:rsidRDefault="00481A4E" w:rsidP="00815906">
            <w:pPr>
              <w:pStyle w:val="Table0"/>
            </w:pPr>
          </w:p>
        </w:tc>
        <w:tc>
          <w:tcPr>
            <w:tcW w:w="700" w:type="pct"/>
            <w:vAlign w:val="center"/>
          </w:tcPr>
          <w:p w:rsidR="00481A4E" w:rsidRPr="00411B84" w:rsidRDefault="00481A4E" w:rsidP="00815906">
            <w:pPr>
              <w:pStyle w:val="Table0"/>
            </w:pPr>
            <w:r w:rsidRPr="00411B84">
              <w:t xml:space="preserve">сосна, </w:t>
            </w:r>
            <w:r w:rsidR="00815906" w:rsidRPr="00411B84">
              <w:t>лиственница</w:t>
            </w:r>
          </w:p>
        </w:tc>
        <w:tc>
          <w:tcPr>
            <w:tcW w:w="700" w:type="pct"/>
            <w:vAlign w:val="center"/>
          </w:tcPr>
          <w:p w:rsidR="00481A4E" w:rsidRPr="00411B84" w:rsidRDefault="00481A4E" w:rsidP="00815906">
            <w:pPr>
              <w:pStyle w:val="Table0"/>
            </w:pPr>
            <w:r w:rsidRPr="00411B84">
              <w:t>ель</w:t>
            </w:r>
          </w:p>
        </w:tc>
        <w:tc>
          <w:tcPr>
            <w:tcW w:w="701" w:type="pct"/>
            <w:vAlign w:val="center"/>
          </w:tcPr>
          <w:p w:rsidR="00481A4E" w:rsidRPr="00411B84" w:rsidRDefault="00481A4E" w:rsidP="00815906">
            <w:pPr>
              <w:pStyle w:val="Table"/>
            </w:pPr>
            <w:r w:rsidRPr="00411B84">
              <w:t>дуб, ясень</w:t>
            </w:r>
          </w:p>
        </w:tc>
        <w:tc>
          <w:tcPr>
            <w:tcW w:w="700" w:type="pct"/>
            <w:vAlign w:val="center"/>
          </w:tcPr>
          <w:p w:rsidR="00481A4E" w:rsidRPr="00411B84" w:rsidRDefault="00481A4E" w:rsidP="00815906">
            <w:pPr>
              <w:pStyle w:val="Table"/>
            </w:pPr>
            <w:r w:rsidRPr="00411B84">
              <w:t>береза, липа</w:t>
            </w:r>
          </w:p>
        </w:tc>
        <w:tc>
          <w:tcPr>
            <w:tcW w:w="704" w:type="pct"/>
            <w:vAlign w:val="center"/>
          </w:tcPr>
          <w:p w:rsidR="00481A4E" w:rsidRPr="00411B84" w:rsidRDefault="00481A4E" w:rsidP="00815906">
            <w:pPr>
              <w:pStyle w:val="Table"/>
            </w:pPr>
            <w:r w:rsidRPr="00411B84">
              <w:t>осина</w:t>
            </w:r>
          </w:p>
        </w:tc>
      </w:tr>
      <w:tr w:rsidR="00481A4E" w:rsidRPr="00411B84" w:rsidTr="00C23500">
        <w:trPr>
          <w:cantSplit/>
          <w:trHeight w:val="80"/>
        </w:trPr>
        <w:tc>
          <w:tcPr>
            <w:tcW w:w="5000" w:type="pct"/>
            <w:gridSpan w:val="6"/>
          </w:tcPr>
          <w:p w:rsidR="00481A4E" w:rsidRPr="00411B84" w:rsidRDefault="00481A4E" w:rsidP="00815906">
            <w:pPr>
              <w:pStyle w:val="Table"/>
            </w:pPr>
          </w:p>
        </w:tc>
      </w:tr>
      <w:tr w:rsidR="002650A1" w:rsidRPr="00411B84" w:rsidTr="001B046B">
        <w:trPr>
          <w:trHeight w:val="80"/>
        </w:trPr>
        <w:tc>
          <w:tcPr>
            <w:tcW w:w="1495" w:type="pct"/>
          </w:tcPr>
          <w:p w:rsidR="002650A1" w:rsidRPr="00411B84" w:rsidRDefault="002650A1" w:rsidP="00815906">
            <w:pPr>
              <w:pStyle w:val="Table"/>
            </w:pPr>
            <w:r w:rsidRPr="00411B84">
              <w:t>Рубки осветления</w:t>
            </w:r>
          </w:p>
        </w:tc>
        <w:tc>
          <w:tcPr>
            <w:tcW w:w="700" w:type="pct"/>
          </w:tcPr>
          <w:p w:rsidR="002650A1" w:rsidRPr="00411B84" w:rsidRDefault="002650A1" w:rsidP="00815906">
            <w:pPr>
              <w:pStyle w:val="Table"/>
            </w:pPr>
            <w:r w:rsidRPr="00411B84">
              <w:t>5</w:t>
            </w:r>
          </w:p>
        </w:tc>
        <w:tc>
          <w:tcPr>
            <w:tcW w:w="700" w:type="pct"/>
          </w:tcPr>
          <w:p w:rsidR="002650A1" w:rsidRPr="00411B84" w:rsidRDefault="002650A1" w:rsidP="00815906">
            <w:pPr>
              <w:pStyle w:val="Table"/>
            </w:pPr>
            <w:r w:rsidRPr="00411B84">
              <w:t>5</w:t>
            </w:r>
          </w:p>
        </w:tc>
        <w:tc>
          <w:tcPr>
            <w:tcW w:w="701" w:type="pct"/>
          </w:tcPr>
          <w:p w:rsidR="002650A1" w:rsidRPr="00411B84" w:rsidRDefault="00DF2300" w:rsidP="00815906">
            <w:pPr>
              <w:pStyle w:val="Table"/>
              <w:rPr>
                <w:lang w:val="en-US"/>
              </w:rPr>
            </w:pPr>
            <w:r w:rsidRPr="00411B84">
              <w:rPr>
                <w:lang w:val="en-US"/>
              </w:rPr>
              <w:t>3</w:t>
            </w:r>
          </w:p>
        </w:tc>
        <w:tc>
          <w:tcPr>
            <w:tcW w:w="700" w:type="pct"/>
          </w:tcPr>
          <w:p w:rsidR="002650A1" w:rsidRPr="00411B84" w:rsidRDefault="002650A1" w:rsidP="00815906">
            <w:pPr>
              <w:pStyle w:val="Table"/>
            </w:pPr>
            <w:r w:rsidRPr="00411B84">
              <w:t>5</w:t>
            </w:r>
          </w:p>
        </w:tc>
        <w:tc>
          <w:tcPr>
            <w:tcW w:w="704" w:type="pct"/>
          </w:tcPr>
          <w:p w:rsidR="002650A1" w:rsidRPr="00411B84" w:rsidRDefault="002650A1" w:rsidP="00815906">
            <w:pPr>
              <w:pStyle w:val="Table"/>
            </w:pPr>
            <w:r w:rsidRPr="00411B84">
              <w:t>5</w:t>
            </w:r>
          </w:p>
        </w:tc>
      </w:tr>
      <w:tr w:rsidR="002650A1" w:rsidRPr="00411B84" w:rsidTr="001B046B">
        <w:trPr>
          <w:trHeight w:val="80"/>
        </w:trPr>
        <w:tc>
          <w:tcPr>
            <w:tcW w:w="1495" w:type="pct"/>
          </w:tcPr>
          <w:p w:rsidR="002650A1" w:rsidRPr="00411B84" w:rsidRDefault="002650A1" w:rsidP="00815906">
            <w:pPr>
              <w:pStyle w:val="Table"/>
            </w:pPr>
            <w:r w:rsidRPr="00411B84">
              <w:t>Рубки прочистки</w:t>
            </w:r>
          </w:p>
        </w:tc>
        <w:tc>
          <w:tcPr>
            <w:tcW w:w="700" w:type="pct"/>
          </w:tcPr>
          <w:p w:rsidR="002650A1" w:rsidRPr="00411B84" w:rsidRDefault="002650A1" w:rsidP="00815906">
            <w:pPr>
              <w:pStyle w:val="Table"/>
            </w:pPr>
            <w:r w:rsidRPr="00411B84">
              <w:t>8</w:t>
            </w:r>
          </w:p>
        </w:tc>
        <w:tc>
          <w:tcPr>
            <w:tcW w:w="700" w:type="pct"/>
          </w:tcPr>
          <w:p w:rsidR="002650A1" w:rsidRPr="00411B84" w:rsidRDefault="00DF2300" w:rsidP="00815906">
            <w:pPr>
              <w:pStyle w:val="Table"/>
              <w:rPr>
                <w:highlight w:val="yellow"/>
                <w:lang w:val="en-US"/>
              </w:rPr>
            </w:pPr>
            <w:r w:rsidRPr="00411B84">
              <w:rPr>
                <w:lang w:val="en-US"/>
              </w:rPr>
              <w:t>7</w:t>
            </w:r>
          </w:p>
        </w:tc>
        <w:tc>
          <w:tcPr>
            <w:tcW w:w="701" w:type="pct"/>
          </w:tcPr>
          <w:p w:rsidR="002650A1" w:rsidRPr="00411B84" w:rsidRDefault="00DF2300" w:rsidP="00815906">
            <w:pPr>
              <w:pStyle w:val="Table"/>
              <w:rPr>
                <w:highlight w:val="yellow"/>
                <w:lang w:val="en-US"/>
              </w:rPr>
            </w:pPr>
            <w:r w:rsidRPr="00411B84">
              <w:rPr>
                <w:lang w:val="en-US"/>
              </w:rPr>
              <w:t>5</w:t>
            </w:r>
          </w:p>
        </w:tc>
        <w:tc>
          <w:tcPr>
            <w:tcW w:w="700" w:type="pct"/>
          </w:tcPr>
          <w:p w:rsidR="002650A1" w:rsidRPr="00411B84" w:rsidRDefault="002650A1" w:rsidP="00815906">
            <w:pPr>
              <w:pStyle w:val="Table"/>
            </w:pPr>
            <w:r w:rsidRPr="00411B84">
              <w:t>8</w:t>
            </w:r>
          </w:p>
        </w:tc>
        <w:tc>
          <w:tcPr>
            <w:tcW w:w="704" w:type="pct"/>
          </w:tcPr>
          <w:p w:rsidR="002650A1" w:rsidRPr="00411B84" w:rsidRDefault="002650A1" w:rsidP="00815906">
            <w:pPr>
              <w:pStyle w:val="Table"/>
            </w:pPr>
            <w:r w:rsidRPr="00411B84">
              <w:t>8</w:t>
            </w:r>
          </w:p>
        </w:tc>
      </w:tr>
      <w:tr w:rsidR="002650A1" w:rsidRPr="00411B84" w:rsidTr="001B046B">
        <w:tc>
          <w:tcPr>
            <w:tcW w:w="1495" w:type="pct"/>
            <w:tcBorders>
              <w:bottom w:val="nil"/>
            </w:tcBorders>
          </w:tcPr>
          <w:p w:rsidR="002650A1" w:rsidRPr="00411B84" w:rsidRDefault="002650A1" w:rsidP="00815906">
            <w:pPr>
              <w:pStyle w:val="Table"/>
            </w:pPr>
            <w:r w:rsidRPr="00411B84">
              <w:t xml:space="preserve">Рубки прореживания   </w:t>
            </w:r>
          </w:p>
        </w:tc>
        <w:tc>
          <w:tcPr>
            <w:tcW w:w="700" w:type="pct"/>
            <w:tcBorders>
              <w:bottom w:val="nil"/>
            </w:tcBorders>
          </w:tcPr>
          <w:p w:rsidR="002650A1" w:rsidRPr="00411B84" w:rsidRDefault="002650A1" w:rsidP="00815906">
            <w:pPr>
              <w:pStyle w:val="Table"/>
            </w:pPr>
            <w:r w:rsidRPr="00411B84">
              <w:t>10</w:t>
            </w:r>
          </w:p>
        </w:tc>
        <w:tc>
          <w:tcPr>
            <w:tcW w:w="700" w:type="pct"/>
            <w:tcBorders>
              <w:bottom w:val="nil"/>
            </w:tcBorders>
          </w:tcPr>
          <w:p w:rsidR="002650A1" w:rsidRPr="00411B84" w:rsidRDefault="002650A1" w:rsidP="00815906">
            <w:pPr>
              <w:pStyle w:val="Table"/>
            </w:pPr>
            <w:r w:rsidRPr="00411B84">
              <w:t>10</w:t>
            </w:r>
          </w:p>
        </w:tc>
        <w:tc>
          <w:tcPr>
            <w:tcW w:w="701" w:type="pct"/>
            <w:tcBorders>
              <w:bottom w:val="nil"/>
            </w:tcBorders>
          </w:tcPr>
          <w:p w:rsidR="002650A1" w:rsidRPr="00411B84" w:rsidRDefault="002650A1" w:rsidP="00815906">
            <w:pPr>
              <w:pStyle w:val="Table"/>
            </w:pPr>
            <w:r w:rsidRPr="00411B84">
              <w:t>10</w:t>
            </w:r>
          </w:p>
        </w:tc>
        <w:tc>
          <w:tcPr>
            <w:tcW w:w="700" w:type="pct"/>
            <w:tcBorders>
              <w:bottom w:val="nil"/>
            </w:tcBorders>
          </w:tcPr>
          <w:p w:rsidR="002650A1" w:rsidRPr="00411B84" w:rsidRDefault="002650A1" w:rsidP="00815906">
            <w:pPr>
              <w:pStyle w:val="Table"/>
            </w:pPr>
            <w:r w:rsidRPr="00411B84">
              <w:t>10</w:t>
            </w:r>
          </w:p>
        </w:tc>
        <w:tc>
          <w:tcPr>
            <w:tcW w:w="704" w:type="pct"/>
            <w:tcBorders>
              <w:bottom w:val="nil"/>
            </w:tcBorders>
          </w:tcPr>
          <w:p w:rsidR="002650A1" w:rsidRPr="00411B84" w:rsidRDefault="002650A1" w:rsidP="00815906">
            <w:pPr>
              <w:pStyle w:val="Table"/>
            </w:pPr>
            <w:r w:rsidRPr="00411B84">
              <w:t>10</w:t>
            </w:r>
          </w:p>
        </w:tc>
      </w:tr>
      <w:tr w:rsidR="00D42776" w:rsidRPr="00411B84" w:rsidTr="001B046B">
        <w:tc>
          <w:tcPr>
            <w:tcW w:w="1495" w:type="pct"/>
            <w:tcBorders>
              <w:top w:val="nil"/>
            </w:tcBorders>
          </w:tcPr>
          <w:p w:rsidR="00D42776" w:rsidRPr="00411B84" w:rsidRDefault="00D42776" w:rsidP="00815906">
            <w:pPr>
              <w:pStyle w:val="Table"/>
            </w:pPr>
          </w:p>
        </w:tc>
        <w:tc>
          <w:tcPr>
            <w:tcW w:w="700" w:type="pct"/>
            <w:tcBorders>
              <w:top w:val="nil"/>
            </w:tcBorders>
          </w:tcPr>
          <w:p w:rsidR="00D42776" w:rsidRPr="00411B84" w:rsidRDefault="00D42776" w:rsidP="00815906">
            <w:pPr>
              <w:pStyle w:val="Table"/>
            </w:pPr>
          </w:p>
        </w:tc>
        <w:tc>
          <w:tcPr>
            <w:tcW w:w="700" w:type="pct"/>
            <w:tcBorders>
              <w:top w:val="nil"/>
            </w:tcBorders>
          </w:tcPr>
          <w:p w:rsidR="00D42776" w:rsidRPr="00411B84" w:rsidRDefault="00D42776" w:rsidP="00815906">
            <w:pPr>
              <w:pStyle w:val="Table"/>
            </w:pPr>
          </w:p>
        </w:tc>
        <w:tc>
          <w:tcPr>
            <w:tcW w:w="701" w:type="pct"/>
            <w:tcBorders>
              <w:top w:val="nil"/>
            </w:tcBorders>
          </w:tcPr>
          <w:p w:rsidR="00D42776" w:rsidRPr="00411B84" w:rsidRDefault="00D42776" w:rsidP="00815906">
            <w:pPr>
              <w:pStyle w:val="Table"/>
            </w:pPr>
          </w:p>
        </w:tc>
        <w:tc>
          <w:tcPr>
            <w:tcW w:w="700" w:type="pct"/>
            <w:tcBorders>
              <w:top w:val="nil"/>
            </w:tcBorders>
          </w:tcPr>
          <w:p w:rsidR="00D42776" w:rsidRPr="00411B84" w:rsidRDefault="00D42776" w:rsidP="00815906">
            <w:pPr>
              <w:pStyle w:val="Table"/>
            </w:pPr>
          </w:p>
        </w:tc>
        <w:tc>
          <w:tcPr>
            <w:tcW w:w="704" w:type="pct"/>
            <w:tcBorders>
              <w:top w:val="nil"/>
            </w:tcBorders>
          </w:tcPr>
          <w:p w:rsidR="00D42776" w:rsidRPr="00411B84" w:rsidRDefault="00D42776" w:rsidP="00815906">
            <w:pPr>
              <w:pStyle w:val="Table"/>
            </w:pPr>
          </w:p>
        </w:tc>
      </w:tr>
    </w:tbl>
    <w:p w:rsidR="009D4F0E" w:rsidRPr="00411B84" w:rsidRDefault="009D4F0E" w:rsidP="00B70114">
      <w:pPr>
        <w:ind w:right="-28"/>
        <w:rPr>
          <w:rFonts w:cs="Arial"/>
        </w:rPr>
      </w:pPr>
    </w:p>
    <w:p w:rsidR="003309FA" w:rsidRPr="00411B84" w:rsidRDefault="003309FA" w:rsidP="00B70114">
      <w:pPr>
        <w:ind w:right="-28"/>
        <w:rPr>
          <w:rFonts w:cs="Arial"/>
        </w:rPr>
      </w:pPr>
    </w:p>
    <w:p w:rsidR="003309FA" w:rsidRPr="00411B84" w:rsidRDefault="003309FA" w:rsidP="00B70114">
      <w:pPr>
        <w:ind w:right="-28"/>
        <w:rPr>
          <w:rFonts w:cs="Arial"/>
        </w:rPr>
      </w:pPr>
    </w:p>
    <w:p w:rsidR="00185983" w:rsidRPr="00411B84" w:rsidRDefault="00185983" w:rsidP="00B70114">
      <w:pPr>
        <w:pStyle w:val="31"/>
        <w:tabs>
          <w:tab w:val="left" w:pos="8505"/>
          <w:tab w:val="left" w:pos="8647"/>
        </w:tabs>
        <w:ind w:right="-28"/>
        <w:rPr>
          <w:iCs/>
          <w:kern w:val="16"/>
          <w:sz w:val="24"/>
          <w:szCs w:val="24"/>
        </w:rPr>
      </w:pPr>
      <w:bookmarkStart w:id="18" w:name="_Toc518294798"/>
      <w:bookmarkStart w:id="19" w:name="_Toc209447790"/>
      <w:bookmarkStart w:id="20" w:name="_Toc210895376"/>
      <w:r w:rsidRPr="00411B84">
        <w:rPr>
          <w:kern w:val="16"/>
          <w:sz w:val="24"/>
          <w:szCs w:val="24"/>
        </w:rPr>
        <w:t>2.2. Нормативы, параметры и сроки использования лесов для заготовки живицы</w:t>
      </w:r>
      <w:bookmarkEnd w:id="18"/>
      <w:bookmarkEnd w:id="19"/>
      <w:bookmarkEnd w:id="20"/>
    </w:p>
    <w:p w:rsidR="00185983" w:rsidRPr="00411B84" w:rsidRDefault="00185983" w:rsidP="00B70114">
      <w:pPr>
        <w:ind w:right="-28"/>
        <w:rPr>
          <w:rFonts w:cs="Arial"/>
          <w:kern w:val="16"/>
        </w:rPr>
      </w:pPr>
    </w:p>
    <w:p w:rsidR="00185983" w:rsidRPr="00411B84" w:rsidRDefault="00185983" w:rsidP="00B70114">
      <w:pPr>
        <w:ind w:right="-28"/>
        <w:rPr>
          <w:rFonts w:cs="Arial"/>
          <w:kern w:val="16"/>
        </w:rPr>
      </w:pPr>
      <w:r w:rsidRPr="00411B84">
        <w:rPr>
          <w:rFonts w:cs="Arial"/>
          <w:kern w:val="16"/>
        </w:rPr>
        <w:t>Использование лесов для заготовки живицы регламентируется ст.31 Лесного кодекса РФ и Правилами заготовки живицы (приказ Министерства природных ресурсов и экологии РФ от 09.11.2020 № 911).</w:t>
      </w:r>
    </w:p>
    <w:p w:rsidR="00185983" w:rsidRPr="00411B84" w:rsidRDefault="00185983" w:rsidP="00B70114">
      <w:pPr>
        <w:shd w:val="clear" w:color="000000" w:fill="auto"/>
        <w:ind w:right="-28"/>
        <w:rPr>
          <w:rFonts w:cs="Arial"/>
        </w:rPr>
      </w:pPr>
      <w:r w:rsidRPr="00411B84">
        <w:rPr>
          <w:rFonts w:cs="Arial"/>
        </w:rPr>
        <w:t>В связи с отсутствием в городских лесах эксплуатационного фонда для заготовки живицы, на предстоящий период подсочка древостоя не проектируется.</w:t>
      </w:r>
    </w:p>
    <w:p w:rsidR="003309FA" w:rsidRPr="00411B84" w:rsidRDefault="003309FA" w:rsidP="00B70114">
      <w:pPr>
        <w:shd w:val="clear" w:color="000000" w:fill="auto"/>
        <w:ind w:right="-28"/>
        <w:rPr>
          <w:rFonts w:cs="Arial"/>
        </w:rPr>
      </w:pPr>
    </w:p>
    <w:p w:rsidR="00185983" w:rsidRPr="00411B84" w:rsidRDefault="00185983" w:rsidP="00B70114">
      <w:pPr>
        <w:ind w:right="-28"/>
        <w:jc w:val="right"/>
        <w:rPr>
          <w:rFonts w:cs="Arial"/>
          <w:i/>
        </w:rPr>
      </w:pPr>
      <w:r w:rsidRPr="00411B84">
        <w:rPr>
          <w:rFonts w:cs="Arial"/>
          <w:i/>
        </w:rPr>
        <w:t>Таблица 1</w:t>
      </w:r>
      <w:r w:rsidR="00714845" w:rsidRPr="00411B84">
        <w:rPr>
          <w:rFonts w:cs="Arial"/>
          <w:i/>
        </w:rPr>
        <w:t>7</w:t>
      </w:r>
    </w:p>
    <w:p w:rsidR="00185983" w:rsidRPr="00411B84" w:rsidRDefault="00185983" w:rsidP="00B70114">
      <w:pPr>
        <w:ind w:right="-28"/>
        <w:jc w:val="right"/>
        <w:rPr>
          <w:rFonts w:cs="Arial"/>
          <w:i/>
        </w:rPr>
      </w:pPr>
      <w:r w:rsidRPr="00411B84">
        <w:rPr>
          <w:rFonts w:cs="Arial"/>
          <w:i/>
        </w:rPr>
        <w:t>(таблица 11 приложения к Составу лесохозяйственных регламентов, порядку их разработки, срокам их действия и порядку внесения в них изменений)</w:t>
      </w:r>
    </w:p>
    <w:p w:rsidR="00185983" w:rsidRPr="00411B84" w:rsidRDefault="00185983" w:rsidP="00B70114">
      <w:pPr>
        <w:ind w:right="-28"/>
        <w:jc w:val="right"/>
        <w:rPr>
          <w:rFonts w:cs="Arial"/>
          <w:i/>
        </w:rPr>
      </w:pPr>
    </w:p>
    <w:p w:rsidR="00185983" w:rsidRPr="00411B84" w:rsidRDefault="00185983" w:rsidP="00B70114">
      <w:pPr>
        <w:ind w:right="-28"/>
        <w:jc w:val="center"/>
        <w:rPr>
          <w:rFonts w:cs="Arial"/>
          <w:b/>
        </w:rPr>
      </w:pPr>
      <w:r w:rsidRPr="00411B84">
        <w:rPr>
          <w:rFonts w:cs="Arial"/>
          <w:b/>
        </w:rPr>
        <w:t>Фонд подсочки древостоев</w:t>
      </w:r>
    </w:p>
    <w:p w:rsidR="00185983" w:rsidRPr="00411B84" w:rsidRDefault="00185983" w:rsidP="00B70114">
      <w:pPr>
        <w:ind w:right="-28"/>
        <w:jc w:val="right"/>
        <w:rPr>
          <w:rFonts w:cs="Arial"/>
        </w:rPr>
      </w:pPr>
      <w:r w:rsidRPr="00411B84">
        <w:rPr>
          <w:rFonts w:cs="Arial"/>
        </w:rPr>
        <w:t>площадь, тыс. 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2"/>
        <w:gridCol w:w="3892"/>
        <w:gridCol w:w="1629"/>
        <w:gridCol w:w="1968"/>
        <w:gridCol w:w="1330"/>
      </w:tblGrid>
      <w:tr w:rsidR="00185983" w:rsidRPr="00411B84" w:rsidTr="00327183">
        <w:trPr>
          <w:cantSplit/>
          <w:trHeight w:val="260"/>
        </w:trPr>
        <w:tc>
          <w:tcPr>
            <w:tcW w:w="392" w:type="pct"/>
            <w:vMerge w:val="restart"/>
            <w:tcBorders>
              <w:top w:val="single" w:sz="4" w:space="0" w:color="auto"/>
              <w:left w:val="single" w:sz="4" w:space="0" w:color="auto"/>
              <w:bottom w:val="single" w:sz="4" w:space="0" w:color="auto"/>
              <w:right w:val="single" w:sz="4" w:space="0" w:color="auto"/>
            </w:tcBorders>
            <w:vAlign w:val="center"/>
            <w:hideMark/>
          </w:tcPr>
          <w:p w:rsidR="00185983" w:rsidRPr="00411B84" w:rsidRDefault="00185983" w:rsidP="00815906">
            <w:pPr>
              <w:pStyle w:val="Table0"/>
            </w:pPr>
            <w:r w:rsidRPr="00411B84">
              <w:t>№№</w:t>
            </w:r>
          </w:p>
          <w:p w:rsidR="00185983" w:rsidRPr="00411B84" w:rsidRDefault="00185983" w:rsidP="00815906">
            <w:pPr>
              <w:pStyle w:val="Table0"/>
            </w:pPr>
            <w:r w:rsidRPr="00411B84">
              <w:t>п/п</w:t>
            </w:r>
          </w:p>
        </w:tc>
        <w:tc>
          <w:tcPr>
            <w:tcW w:w="2034" w:type="pct"/>
            <w:vMerge w:val="restart"/>
            <w:tcBorders>
              <w:top w:val="single" w:sz="4" w:space="0" w:color="auto"/>
              <w:left w:val="single" w:sz="4" w:space="0" w:color="auto"/>
              <w:bottom w:val="single" w:sz="4" w:space="0" w:color="auto"/>
              <w:right w:val="single" w:sz="4" w:space="0" w:color="auto"/>
            </w:tcBorders>
            <w:vAlign w:val="center"/>
            <w:hideMark/>
          </w:tcPr>
          <w:p w:rsidR="00185983" w:rsidRPr="00411B84" w:rsidRDefault="00185983" w:rsidP="00815906">
            <w:pPr>
              <w:pStyle w:val="Table0"/>
            </w:pPr>
            <w:r w:rsidRPr="00411B84">
              <w:t>Показатели</w:t>
            </w:r>
          </w:p>
        </w:tc>
        <w:tc>
          <w:tcPr>
            <w:tcW w:w="2574" w:type="pct"/>
            <w:gridSpan w:val="3"/>
            <w:tcBorders>
              <w:top w:val="single" w:sz="4" w:space="0" w:color="auto"/>
              <w:left w:val="single" w:sz="4" w:space="0" w:color="auto"/>
              <w:bottom w:val="single" w:sz="4" w:space="0" w:color="auto"/>
              <w:right w:val="single" w:sz="4" w:space="0" w:color="auto"/>
            </w:tcBorders>
            <w:hideMark/>
          </w:tcPr>
          <w:p w:rsidR="00185983" w:rsidRPr="00411B84" w:rsidRDefault="00185983" w:rsidP="00815906">
            <w:pPr>
              <w:pStyle w:val="Table0"/>
            </w:pPr>
            <w:r w:rsidRPr="00411B84">
              <w:t>Подсочка</w:t>
            </w:r>
          </w:p>
        </w:tc>
      </w:tr>
      <w:tr w:rsidR="00185983" w:rsidRPr="00411B84" w:rsidTr="00327183">
        <w:trPr>
          <w:cantSplit/>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5983" w:rsidRPr="00411B84" w:rsidRDefault="00185983" w:rsidP="00815906">
            <w:pPr>
              <w:pStyle w:val="Table"/>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5983" w:rsidRPr="00411B84" w:rsidRDefault="00185983" w:rsidP="00815906">
            <w:pPr>
              <w:pStyle w:val="Table"/>
            </w:pPr>
          </w:p>
        </w:tc>
        <w:tc>
          <w:tcPr>
            <w:tcW w:w="2574" w:type="pct"/>
            <w:gridSpan w:val="3"/>
            <w:tcBorders>
              <w:top w:val="single" w:sz="4" w:space="0" w:color="auto"/>
              <w:left w:val="single" w:sz="4" w:space="0" w:color="auto"/>
              <w:bottom w:val="single" w:sz="4" w:space="0" w:color="auto"/>
              <w:right w:val="single" w:sz="4" w:space="0" w:color="auto"/>
            </w:tcBorders>
            <w:hideMark/>
          </w:tcPr>
          <w:p w:rsidR="00185983" w:rsidRPr="00411B84" w:rsidRDefault="00185983" w:rsidP="00815906">
            <w:pPr>
              <w:pStyle w:val="Table"/>
            </w:pPr>
            <w:r w:rsidRPr="00411B84">
              <w:t>целевое назначение лесов</w:t>
            </w:r>
          </w:p>
        </w:tc>
      </w:tr>
      <w:tr w:rsidR="00185983" w:rsidRPr="00411B84" w:rsidTr="00327183">
        <w:trPr>
          <w:cantSplit/>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5983" w:rsidRPr="00411B84" w:rsidRDefault="00185983" w:rsidP="00815906">
            <w:pPr>
              <w:pStyle w:val="Table"/>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5983" w:rsidRPr="00411B84" w:rsidRDefault="00185983" w:rsidP="00815906">
            <w:pPr>
              <w:pStyle w:val="Table"/>
            </w:pPr>
          </w:p>
        </w:tc>
        <w:tc>
          <w:tcPr>
            <w:tcW w:w="851" w:type="pct"/>
            <w:tcBorders>
              <w:top w:val="single" w:sz="4" w:space="0" w:color="auto"/>
              <w:left w:val="single" w:sz="4" w:space="0" w:color="auto"/>
              <w:bottom w:val="single" w:sz="4" w:space="0" w:color="auto"/>
              <w:right w:val="single" w:sz="4" w:space="0" w:color="auto"/>
            </w:tcBorders>
            <w:hideMark/>
          </w:tcPr>
          <w:p w:rsidR="00185983" w:rsidRPr="00411B84" w:rsidRDefault="00185983" w:rsidP="00815906">
            <w:pPr>
              <w:pStyle w:val="Table"/>
            </w:pPr>
            <w:r w:rsidRPr="00411B84">
              <w:t>защитные леса</w:t>
            </w:r>
          </w:p>
        </w:tc>
        <w:tc>
          <w:tcPr>
            <w:tcW w:w="1028" w:type="pct"/>
            <w:tcBorders>
              <w:top w:val="single" w:sz="4" w:space="0" w:color="auto"/>
              <w:left w:val="single" w:sz="4" w:space="0" w:color="auto"/>
              <w:bottom w:val="single" w:sz="4" w:space="0" w:color="auto"/>
              <w:right w:val="single" w:sz="4" w:space="0" w:color="auto"/>
            </w:tcBorders>
            <w:hideMark/>
          </w:tcPr>
          <w:p w:rsidR="00185983" w:rsidRPr="00411B84" w:rsidRDefault="00185983" w:rsidP="00815906">
            <w:pPr>
              <w:pStyle w:val="Table"/>
            </w:pPr>
            <w:r w:rsidRPr="00411B84">
              <w:t>эксплуата-ционные леса</w:t>
            </w:r>
          </w:p>
        </w:tc>
        <w:tc>
          <w:tcPr>
            <w:tcW w:w="695" w:type="pct"/>
            <w:tcBorders>
              <w:top w:val="single" w:sz="4" w:space="0" w:color="auto"/>
              <w:left w:val="single" w:sz="4" w:space="0" w:color="auto"/>
              <w:bottom w:val="single" w:sz="4" w:space="0" w:color="auto"/>
              <w:right w:val="single" w:sz="4" w:space="0" w:color="auto"/>
            </w:tcBorders>
            <w:vAlign w:val="center"/>
            <w:hideMark/>
          </w:tcPr>
          <w:p w:rsidR="00185983" w:rsidRPr="00411B84" w:rsidRDefault="00185983" w:rsidP="00815906">
            <w:pPr>
              <w:pStyle w:val="Table"/>
            </w:pPr>
            <w:r w:rsidRPr="00411B84">
              <w:t>итого</w:t>
            </w:r>
          </w:p>
        </w:tc>
      </w:tr>
      <w:tr w:rsidR="00185983" w:rsidRPr="00411B84" w:rsidTr="00327183">
        <w:trPr>
          <w:trHeight w:val="129"/>
        </w:trPr>
        <w:tc>
          <w:tcPr>
            <w:tcW w:w="5000" w:type="pct"/>
            <w:gridSpan w:val="5"/>
            <w:tcBorders>
              <w:top w:val="single" w:sz="4" w:space="0" w:color="auto"/>
              <w:left w:val="single" w:sz="4" w:space="0" w:color="auto"/>
              <w:bottom w:val="single" w:sz="4" w:space="0" w:color="auto"/>
              <w:right w:val="single" w:sz="4" w:space="0" w:color="auto"/>
            </w:tcBorders>
          </w:tcPr>
          <w:p w:rsidR="00185983" w:rsidRPr="00411B84" w:rsidRDefault="00185983" w:rsidP="00815906">
            <w:pPr>
              <w:pStyle w:val="Table"/>
            </w:pPr>
          </w:p>
        </w:tc>
      </w:tr>
      <w:tr w:rsidR="00185983" w:rsidRPr="00411B84" w:rsidTr="00327183">
        <w:trPr>
          <w:trHeight w:val="347"/>
        </w:trPr>
        <w:tc>
          <w:tcPr>
            <w:tcW w:w="392" w:type="pct"/>
            <w:vMerge w:val="restart"/>
            <w:tcBorders>
              <w:top w:val="single" w:sz="4" w:space="0" w:color="auto"/>
              <w:left w:val="single" w:sz="4" w:space="0" w:color="auto"/>
              <w:bottom w:val="single" w:sz="4" w:space="0" w:color="auto"/>
              <w:right w:val="single" w:sz="4" w:space="0" w:color="auto"/>
            </w:tcBorders>
            <w:hideMark/>
          </w:tcPr>
          <w:p w:rsidR="00185983" w:rsidRPr="00411B84" w:rsidRDefault="00185983" w:rsidP="00815906">
            <w:pPr>
              <w:pStyle w:val="Table"/>
            </w:pPr>
            <w:r w:rsidRPr="00411B84">
              <w:lastRenderedPageBreak/>
              <w:t>1.</w:t>
            </w:r>
          </w:p>
        </w:tc>
        <w:tc>
          <w:tcPr>
            <w:tcW w:w="2034" w:type="pct"/>
            <w:tcBorders>
              <w:top w:val="single" w:sz="4" w:space="0" w:color="auto"/>
              <w:left w:val="single" w:sz="4" w:space="0" w:color="auto"/>
              <w:bottom w:val="nil"/>
              <w:right w:val="single" w:sz="4" w:space="0" w:color="auto"/>
            </w:tcBorders>
            <w:hideMark/>
          </w:tcPr>
          <w:p w:rsidR="00185983" w:rsidRPr="00411B84" w:rsidRDefault="00185983" w:rsidP="00815906">
            <w:pPr>
              <w:pStyle w:val="Table"/>
            </w:pPr>
            <w:r w:rsidRPr="00411B84">
              <w:t>Всего спелых и перестойных насаждений, пригодных для</w:t>
            </w:r>
          </w:p>
          <w:p w:rsidR="00185983" w:rsidRPr="00411B84" w:rsidRDefault="00185983" w:rsidP="00815906">
            <w:pPr>
              <w:pStyle w:val="Table"/>
            </w:pPr>
            <w:r w:rsidRPr="00411B84">
              <w:t>подсочки:</w:t>
            </w:r>
          </w:p>
        </w:tc>
        <w:tc>
          <w:tcPr>
            <w:tcW w:w="851" w:type="pct"/>
            <w:tcBorders>
              <w:top w:val="single" w:sz="4" w:space="0" w:color="auto"/>
              <w:left w:val="single" w:sz="4" w:space="0" w:color="auto"/>
              <w:bottom w:val="nil"/>
              <w:right w:val="single" w:sz="4" w:space="0" w:color="auto"/>
            </w:tcBorders>
            <w:vAlign w:val="bottom"/>
          </w:tcPr>
          <w:p w:rsidR="00185983" w:rsidRPr="00411B84" w:rsidRDefault="00185983" w:rsidP="00815906">
            <w:pPr>
              <w:pStyle w:val="Table"/>
            </w:pPr>
            <w:r w:rsidRPr="00411B84">
              <w:t>-</w:t>
            </w:r>
          </w:p>
        </w:tc>
        <w:tc>
          <w:tcPr>
            <w:tcW w:w="1028" w:type="pct"/>
            <w:tcBorders>
              <w:top w:val="single" w:sz="4" w:space="0" w:color="auto"/>
              <w:left w:val="single" w:sz="4" w:space="0" w:color="auto"/>
              <w:bottom w:val="nil"/>
              <w:right w:val="single" w:sz="4" w:space="0" w:color="auto"/>
            </w:tcBorders>
            <w:vAlign w:val="bottom"/>
            <w:hideMark/>
          </w:tcPr>
          <w:p w:rsidR="00185983" w:rsidRPr="00411B84" w:rsidRDefault="00185983" w:rsidP="00815906">
            <w:pPr>
              <w:pStyle w:val="Table"/>
            </w:pPr>
            <w:r w:rsidRPr="00411B84">
              <w:t>-</w:t>
            </w:r>
          </w:p>
        </w:tc>
        <w:tc>
          <w:tcPr>
            <w:tcW w:w="695" w:type="pct"/>
            <w:tcBorders>
              <w:top w:val="single" w:sz="4" w:space="0" w:color="auto"/>
              <w:left w:val="single" w:sz="4" w:space="0" w:color="auto"/>
              <w:bottom w:val="nil"/>
              <w:right w:val="single" w:sz="4" w:space="0" w:color="auto"/>
            </w:tcBorders>
            <w:vAlign w:val="bottom"/>
          </w:tcPr>
          <w:p w:rsidR="00185983" w:rsidRPr="00411B84" w:rsidRDefault="00185983" w:rsidP="00815906">
            <w:pPr>
              <w:pStyle w:val="Table"/>
            </w:pPr>
            <w:r w:rsidRPr="00411B84">
              <w:t>-</w:t>
            </w:r>
          </w:p>
        </w:tc>
      </w:tr>
      <w:tr w:rsidR="00185983" w:rsidRPr="00411B84" w:rsidTr="00327183">
        <w:trPr>
          <w:trHeight w:val="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5983" w:rsidRPr="00411B84" w:rsidRDefault="00185983" w:rsidP="00815906">
            <w:pPr>
              <w:pStyle w:val="Table"/>
            </w:pPr>
          </w:p>
        </w:tc>
        <w:tc>
          <w:tcPr>
            <w:tcW w:w="2034" w:type="pct"/>
            <w:tcBorders>
              <w:top w:val="single" w:sz="4" w:space="0" w:color="auto"/>
              <w:left w:val="single" w:sz="4" w:space="0" w:color="auto"/>
              <w:bottom w:val="nil"/>
              <w:right w:val="single" w:sz="4" w:space="0" w:color="auto"/>
            </w:tcBorders>
            <w:hideMark/>
          </w:tcPr>
          <w:p w:rsidR="00185983" w:rsidRPr="00411B84" w:rsidRDefault="00185983" w:rsidP="00815906">
            <w:pPr>
              <w:pStyle w:val="Table"/>
            </w:pPr>
            <w:r w:rsidRPr="00411B84">
              <w:t>из них:</w:t>
            </w:r>
          </w:p>
        </w:tc>
        <w:tc>
          <w:tcPr>
            <w:tcW w:w="851" w:type="pct"/>
            <w:tcBorders>
              <w:top w:val="single" w:sz="4" w:space="0" w:color="auto"/>
              <w:left w:val="single" w:sz="4" w:space="0" w:color="auto"/>
              <w:bottom w:val="nil"/>
              <w:right w:val="single" w:sz="4" w:space="0" w:color="auto"/>
            </w:tcBorders>
            <w:vAlign w:val="center"/>
          </w:tcPr>
          <w:p w:rsidR="00185983" w:rsidRPr="00411B84" w:rsidRDefault="00185983" w:rsidP="00815906">
            <w:pPr>
              <w:pStyle w:val="Table"/>
            </w:pPr>
          </w:p>
        </w:tc>
        <w:tc>
          <w:tcPr>
            <w:tcW w:w="1028" w:type="pct"/>
            <w:tcBorders>
              <w:top w:val="single" w:sz="4" w:space="0" w:color="auto"/>
              <w:left w:val="single" w:sz="4" w:space="0" w:color="auto"/>
              <w:bottom w:val="nil"/>
              <w:right w:val="single" w:sz="4" w:space="0" w:color="auto"/>
            </w:tcBorders>
            <w:vAlign w:val="center"/>
          </w:tcPr>
          <w:p w:rsidR="00185983" w:rsidRPr="00411B84" w:rsidRDefault="00185983" w:rsidP="00815906">
            <w:pPr>
              <w:pStyle w:val="Table"/>
            </w:pPr>
          </w:p>
        </w:tc>
        <w:tc>
          <w:tcPr>
            <w:tcW w:w="695" w:type="pct"/>
            <w:tcBorders>
              <w:top w:val="single" w:sz="4" w:space="0" w:color="auto"/>
              <w:left w:val="single" w:sz="4" w:space="0" w:color="auto"/>
              <w:bottom w:val="nil"/>
              <w:right w:val="single" w:sz="4" w:space="0" w:color="auto"/>
            </w:tcBorders>
            <w:vAlign w:val="center"/>
          </w:tcPr>
          <w:p w:rsidR="00185983" w:rsidRPr="00411B84" w:rsidRDefault="00185983" w:rsidP="00815906">
            <w:pPr>
              <w:pStyle w:val="Table"/>
            </w:pPr>
          </w:p>
        </w:tc>
      </w:tr>
      <w:tr w:rsidR="00185983" w:rsidRPr="00411B84" w:rsidTr="00327183">
        <w:trPr>
          <w:trHeight w:val="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5983" w:rsidRPr="00411B84" w:rsidRDefault="00185983" w:rsidP="00815906">
            <w:pPr>
              <w:pStyle w:val="Table"/>
            </w:pPr>
          </w:p>
        </w:tc>
        <w:tc>
          <w:tcPr>
            <w:tcW w:w="2034" w:type="pct"/>
            <w:tcBorders>
              <w:top w:val="single" w:sz="4" w:space="0" w:color="auto"/>
              <w:left w:val="single" w:sz="4" w:space="0" w:color="auto"/>
              <w:bottom w:val="nil"/>
              <w:right w:val="single" w:sz="4" w:space="0" w:color="auto"/>
            </w:tcBorders>
            <w:hideMark/>
          </w:tcPr>
          <w:p w:rsidR="00185983" w:rsidRPr="00411B84" w:rsidRDefault="00185983" w:rsidP="00815906">
            <w:pPr>
              <w:pStyle w:val="Table"/>
            </w:pPr>
            <w:r w:rsidRPr="00411B84">
              <w:t>- не вовлечены в подсочку</w:t>
            </w:r>
          </w:p>
        </w:tc>
        <w:tc>
          <w:tcPr>
            <w:tcW w:w="851" w:type="pct"/>
            <w:tcBorders>
              <w:top w:val="single" w:sz="4" w:space="0" w:color="auto"/>
              <w:left w:val="single" w:sz="4" w:space="0" w:color="auto"/>
              <w:bottom w:val="nil"/>
              <w:right w:val="single" w:sz="4" w:space="0" w:color="auto"/>
            </w:tcBorders>
            <w:vAlign w:val="center"/>
          </w:tcPr>
          <w:p w:rsidR="00185983" w:rsidRPr="00411B84" w:rsidRDefault="00185983" w:rsidP="00815906">
            <w:pPr>
              <w:pStyle w:val="Table"/>
            </w:pPr>
            <w:r w:rsidRPr="00411B84">
              <w:t>-</w:t>
            </w:r>
          </w:p>
        </w:tc>
        <w:tc>
          <w:tcPr>
            <w:tcW w:w="1028" w:type="pct"/>
            <w:tcBorders>
              <w:top w:val="single" w:sz="4" w:space="0" w:color="auto"/>
              <w:left w:val="single" w:sz="4" w:space="0" w:color="auto"/>
              <w:bottom w:val="nil"/>
              <w:right w:val="single" w:sz="4" w:space="0" w:color="auto"/>
            </w:tcBorders>
            <w:vAlign w:val="center"/>
            <w:hideMark/>
          </w:tcPr>
          <w:p w:rsidR="00185983" w:rsidRPr="00411B84" w:rsidRDefault="00185983" w:rsidP="00815906">
            <w:pPr>
              <w:pStyle w:val="Table"/>
            </w:pPr>
            <w:r w:rsidRPr="00411B84">
              <w:t>-</w:t>
            </w:r>
          </w:p>
        </w:tc>
        <w:tc>
          <w:tcPr>
            <w:tcW w:w="695" w:type="pct"/>
            <w:tcBorders>
              <w:top w:val="single" w:sz="4" w:space="0" w:color="auto"/>
              <w:left w:val="single" w:sz="4" w:space="0" w:color="auto"/>
              <w:bottom w:val="nil"/>
              <w:right w:val="single" w:sz="4" w:space="0" w:color="auto"/>
            </w:tcBorders>
            <w:vAlign w:val="center"/>
          </w:tcPr>
          <w:p w:rsidR="00185983" w:rsidRPr="00411B84" w:rsidRDefault="00185983" w:rsidP="00815906">
            <w:pPr>
              <w:pStyle w:val="Table"/>
            </w:pPr>
            <w:r w:rsidRPr="00411B84">
              <w:t>-</w:t>
            </w:r>
          </w:p>
        </w:tc>
      </w:tr>
      <w:tr w:rsidR="00185983" w:rsidRPr="00411B84" w:rsidTr="00327183">
        <w:trPr>
          <w:trHeight w:val="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5983" w:rsidRPr="00411B84" w:rsidRDefault="00185983" w:rsidP="00815906">
            <w:pPr>
              <w:pStyle w:val="Table"/>
            </w:pPr>
          </w:p>
        </w:tc>
        <w:tc>
          <w:tcPr>
            <w:tcW w:w="2034" w:type="pct"/>
            <w:tcBorders>
              <w:top w:val="single" w:sz="4" w:space="0" w:color="auto"/>
              <w:left w:val="single" w:sz="4" w:space="0" w:color="auto"/>
              <w:bottom w:val="single" w:sz="4" w:space="0" w:color="auto"/>
              <w:right w:val="single" w:sz="4" w:space="0" w:color="auto"/>
            </w:tcBorders>
            <w:hideMark/>
          </w:tcPr>
          <w:p w:rsidR="00185983" w:rsidRPr="00411B84" w:rsidRDefault="00185983" w:rsidP="00815906">
            <w:pPr>
              <w:pStyle w:val="Table"/>
            </w:pPr>
            <w:r w:rsidRPr="00411B84">
              <w:t>- нерентабельные для подсочки</w:t>
            </w:r>
          </w:p>
        </w:tc>
        <w:tc>
          <w:tcPr>
            <w:tcW w:w="851" w:type="pct"/>
            <w:tcBorders>
              <w:top w:val="single" w:sz="4" w:space="0" w:color="auto"/>
              <w:left w:val="single" w:sz="4" w:space="0" w:color="auto"/>
              <w:bottom w:val="single" w:sz="4" w:space="0" w:color="auto"/>
              <w:right w:val="single" w:sz="4" w:space="0" w:color="auto"/>
            </w:tcBorders>
            <w:vAlign w:val="center"/>
          </w:tcPr>
          <w:p w:rsidR="00185983" w:rsidRPr="00411B84" w:rsidRDefault="00185983" w:rsidP="00815906">
            <w:pPr>
              <w:pStyle w:val="Table"/>
            </w:pPr>
            <w:r w:rsidRPr="00411B84">
              <w:t>-</w:t>
            </w:r>
          </w:p>
        </w:tc>
        <w:tc>
          <w:tcPr>
            <w:tcW w:w="1028" w:type="pct"/>
            <w:tcBorders>
              <w:top w:val="single" w:sz="4" w:space="0" w:color="auto"/>
              <w:left w:val="single" w:sz="4" w:space="0" w:color="auto"/>
              <w:bottom w:val="single" w:sz="4" w:space="0" w:color="auto"/>
              <w:right w:val="single" w:sz="4" w:space="0" w:color="auto"/>
            </w:tcBorders>
            <w:vAlign w:val="center"/>
            <w:hideMark/>
          </w:tcPr>
          <w:p w:rsidR="00185983" w:rsidRPr="00411B84" w:rsidRDefault="00185983" w:rsidP="00815906">
            <w:pPr>
              <w:pStyle w:val="Table"/>
            </w:pPr>
            <w:r w:rsidRPr="00411B84">
              <w:t>-</w:t>
            </w:r>
          </w:p>
        </w:tc>
        <w:tc>
          <w:tcPr>
            <w:tcW w:w="695" w:type="pct"/>
            <w:tcBorders>
              <w:top w:val="single" w:sz="4" w:space="0" w:color="auto"/>
              <w:left w:val="single" w:sz="4" w:space="0" w:color="auto"/>
              <w:bottom w:val="single" w:sz="4" w:space="0" w:color="auto"/>
              <w:right w:val="single" w:sz="4" w:space="0" w:color="auto"/>
            </w:tcBorders>
            <w:vAlign w:val="center"/>
          </w:tcPr>
          <w:p w:rsidR="00185983" w:rsidRPr="00411B84" w:rsidRDefault="00185983" w:rsidP="00815906">
            <w:pPr>
              <w:pStyle w:val="Table"/>
            </w:pPr>
            <w:r w:rsidRPr="00411B84">
              <w:t>-</w:t>
            </w:r>
          </w:p>
        </w:tc>
      </w:tr>
      <w:tr w:rsidR="00185983" w:rsidRPr="00411B84" w:rsidTr="00327183">
        <w:trPr>
          <w:trHeight w:val="91"/>
        </w:trPr>
        <w:tc>
          <w:tcPr>
            <w:tcW w:w="392" w:type="pct"/>
            <w:tcBorders>
              <w:top w:val="single" w:sz="4" w:space="0" w:color="auto"/>
              <w:left w:val="single" w:sz="4" w:space="0" w:color="auto"/>
              <w:bottom w:val="nil"/>
              <w:right w:val="single" w:sz="4" w:space="0" w:color="auto"/>
            </w:tcBorders>
            <w:hideMark/>
          </w:tcPr>
          <w:p w:rsidR="00185983" w:rsidRPr="00411B84" w:rsidRDefault="00185983" w:rsidP="00815906">
            <w:pPr>
              <w:pStyle w:val="Table"/>
            </w:pPr>
            <w:r w:rsidRPr="00411B84">
              <w:t>2.</w:t>
            </w:r>
          </w:p>
        </w:tc>
        <w:tc>
          <w:tcPr>
            <w:tcW w:w="2034" w:type="pct"/>
            <w:tcBorders>
              <w:top w:val="single" w:sz="4" w:space="0" w:color="auto"/>
              <w:left w:val="single" w:sz="4" w:space="0" w:color="auto"/>
              <w:bottom w:val="nil"/>
              <w:right w:val="single" w:sz="4" w:space="0" w:color="auto"/>
            </w:tcBorders>
            <w:hideMark/>
          </w:tcPr>
          <w:p w:rsidR="00185983" w:rsidRPr="00411B84" w:rsidRDefault="00185983" w:rsidP="00815906">
            <w:pPr>
              <w:pStyle w:val="Table"/>
            </w:pPr>
            <w:r w:rsidRPr="00411B84">
              <w:t>Ежегодный объём подсочки</w:t>
            </w:r>
          </w:p>
        </w:tc>
        <w:tc>
          <w:tcPr>
            <w:tcW w:w="851" w:type="pct"/>
            <w:tcBorders>
              <w:top w:val="single" w:sz="4" w:space="0" w:color="auto"/>
              <w:left w:val="single" w:sz="4" w:space="0" w:color="auto"/>
              <w:bottom w:val="nil"/>
              <w:right w:val="single" w:sz="4" w:space="0" w:color="auto"/>
            </w:tcBorders>
            <w:vAlign w:val="center"/>
            <w:hideMark/>
          </w:tcPr>
          <w:p w:rsidR="00185983" w:rsidRPr="00411B84" w:rsidRDefault="00185983" w:rsidP="00815906">
            <w:pPr>
              <w:pStyle w:val="Table"/>
            </w:pPr>
            <w:r w:rsidRPr="00411B84">
              <w:t>-</w:t>
            </w:r>
          </w:p>
        </w:tc>
        <w:tc>
          <w:tcPr>
            <w:tcW w:w="1028" w:type="pct"/>
            <w:tcBorders>
              <w:top w:val="single" w:sz="4" w:space="0" w:color="auto"/>
              <w:left w:val="single" w:sz="4" w:space="0" w:color="auto"/>
              <w:bottom w:val="nil"/>
              <w:right w:val="single" w:sz="4" w:space="0" w:color="auto"/>
            </w:tcBorders>
            <w:vAlign w:val="center"/>
            <w:hideMark/>
          </w:tcPr>
          <w:p w:rsidR="00185983" w:rsidRPr="00411B84" w:rsidRDefault="00185983" w:rsidP="00815906">
            <w:pPr>
              <w:pStyle w:val="Table"/>
            </w:pPr>
            <w:r w:rsidRPr="00411B84">
              <w:t>-</w:t>
            </w:r>
          </w:p>
        </w:tc>
        <w:tc>
          <w:tcPr>
            <w:tcW w:w="695" w:type="pct"/>
            <w:tcBorders>
              <w:top w:val="single" w:sz="4" w:space="0" w:color="auto"/>
              <w:left w:val="single" w:sz="4" w:space="0" w:color="auto"/>
              <w:bottom w:val="nil"/>
              <w:right w:val="single" w:sz="4" w:space="0" w:color="auto"/>
            </w:tcBorders>
            <w:vAlign w:val="center"/>
            <w:hideMark/>
          </w:tcPr>
          <w:p w:rsidR="00185983" w:rsidRPr="00411B84" w:rsidRDefault="00185983" w:rsidP="00815906">
            <w:pPr>
              <w:pStyle w:val="Table"/>
            </w:pPr>
            <w:r w:rsidRPr="00411B84">
              <w:t>-</w:t>
            </w:r>
          </w:p>
        </w:tc>
      </w:tr>
      <w:tr w:rsidR="00185983" w:rsidRPr="00411B84" w:rsidTr="00327183">
        <w:trPr>
          <w:trHeight w:val="91"/>
        </w:trPr>
        <w:tc>
          <w:tcPr>
            <w:tcW w:w="392" w:type="pct"/>
            <w:tcBorders>
              <w:top w:val="nil"/>
              <w:left w:val="single" w:sz="4" w:space="0" w:color="auto"/>
              <w:bottom w:val="single" w:sz="4" w:space="0" w:color="auto"/>
              <w:right w:val="single" w:sz="4" w:space="0" w:color="auto"/>
            </w:tcBorders>
          </w:tcPr>
          <w:p w:rsidR="00185983" w:rsidRPr="00411B84" w:rsidRDefault="00185983" w:rsidP="00815906">
            <w:pPr>
              <w:pStyle w:val="Table"/>
            </w:pPr>
          </w:p>
        </w:tc>
        <w:tc>
          <w:tcPr>
            <w:tcW w:w="2034" w:type="pct"/>
            <w:tcBorders>
              <w:top w:val="nil"/>
              <w:left w:val="single" w:sz="4" w:space="0" w:color="auto"/>
              <w:bottom w:val="single" w:sz="4" w:space="0" w:color="auto"/>
              <w:right w:val="single" w:sz="4" w:space="0" w:color="auto"/>
            </w:tcBorders>
          </w:tcPr>
          <w:p w:rsidR="00185983" w:rsidRPr="00411B84" w:rsidRDefault="00185983" w:rsidP="00815906">
            <w:pPr>
              <w:pStyle w:val="Table"/>
            </w:pPr>
          </w:p>
        </w:tc>
        <w:tc>
          <w:tcPr>
            <w:tcW w:w="851" w:type="pct"/>
            <w:tcBorders>
              <w:top w:val="nil"/>
              <w:left w:val="single" w:sz="4" w:space="0" w:color="auto"/>
              <w:bottom w:val="single" w:sz="4" w:space="0" w:color="auto"/>
              <w:right w:val="single" w:sz="4" w:space="0" w:color="auto"/>
            </w:tcBorders>
            <w:vAlign w:val="center"/>
          </w:tcPr>
          <w:p w:rsidR="00185983" w:rsidRPr="00411B84" w:rsidRDefault="00185983" w:rsidP="00815906">
            <w:pPr>
              <w:pStyle w:val="Table"/>
            </w:pPr>
          </w:p>
        </w:tc>
        <w:tc>
          <w:tcPr>
            <w:tcW w:w="1028" w:type="pct"/>
            <w:tcBorders>
              <w:top w:val="nil"/>
              <w:left w:val="single" w:sz="4" w:space="0" w:color="auto"/>
              <w:bottom w:val="single" w:sz="4" w:space="0" w:color="auto"/>
              <w:right w:val="single" w:sz="4" w:space="0" w:color="auto"/>
            </w:tcBorders>
            <w:vAlign w:val="center"/>
          </w:tcPr>
          <w:p w:rsidR="00185983" w:rsidRPr="00411B84" w:rsidRDefault="00185983" w:rsidP="00815906">
            <w:pPr>
              <w:pStyle w:val="Table"/>
            </w:pPr>
          </w:p>
        </w:tc>
        <w:tc>
          <w:tcPr>
            <w:tcW w:w="695" w:type="pct"/>
            <w:tcBorders>
              <w:top w:val="nil"/>
              <w:left w:val="single" w:sz="4" w:space="0" w:color="auto"/>
              <w:bottom w:val="single" w:sz="4" w:space="0" w:color="auto"/>
              <w:right w:val="single" w:sz="4" w:space="0" w:color="auto"/>
            </w:tcBorders>
            <w:vAlign w:val="center"/>
          </w:tcPr>
          <w:p w:rsidR="00185983" w:rsidRPr="00411B84" w:rsidRDefault="00185983" w:rsidP="00815906">
            <w:pPr>
              <w:pStyle w:val="Table"/>
            </w:pPr>
          </w:p>
        </w:tc>
      </w:tr>
    </w:tbl>
    <w:p w:rsidR="001B046B" w:rsidRPr="00411B84" w:rsidRDefault="001B046B" w:rsidP="00B70114">
      <w:pPr>
        <w:ind w:right="-28"/>
        <w:rPr>
          <w:rFonts w:cs="Arial"/>
        </w:rPr>
      </w:pPr>
    </w:p>
    <w:p w:rsidR="001B046B" w:rsidRPr="00411B84" w:rsidRDefault="001B046B" w:rsidP="00B70114">
      <w:pPr>
        <w:ind w:right="-28"/>
        <w:rPr>
          <w:rFonts w:cs="Arial"/>
        </w:rPr>
      </w:pPr>
    </w:p>
    <w:p w:rsidR="007D41B1" w:rsidRPr="00411B84" w:rsidRDefault="007D41B1" w:rsidP="00B70114">
      <w:pPr>
        <w:pStyle w:val="31"/>
        <w:tabs>
          <w:tab w:val="left" w:pos="8505"/>
          <w:tab w:val="left" w:pos="8647"/>
        </w:tabs>
        <w:ind w:right="-28"/>
        <w:rPr>
          <w:iCs/>
          <w:kern w:val="16"/>
          <w:sz w:val="24"/>
          <w:szCs w:val="24"/>
        </w:rPr>
      </w:pPr>
      <w:bookmarkStart w:id="21" w:name="_Toc518294799"/>
      <w:bookmarkStart w:id="22" w:name="_Toc209447791"/>
      <w:bookmarkStart w:id="23" w:name="_Toc210895377"/>
      <w:r w:rsidRPr="00411B84">
        <w:rPr>
          <w:kern w:val="16"/>
          <w:sz w:val="24"/>
          <w:szCs w:val="24"/>
        </w:rPr>
        <w:t>2.3. Нормативы, параметры и сроки использования лесов для заготовки и сбора недревесных лесных ресурсов</w:t>
      </w:r>
      <w:bookmarkEnd w:id="21"/>
      <w:bookmarkEnd w:id="22"/>
      <w:bookmarkEnd w:id="23"/>
    </w:p>
    <w:p w:rsidR="007D41B1" w:rsidRPr="00411B84" w:rsidRDefault="007D41B1" w:rsidP="00B70114">
      <w:pPr>
        <w:ind w:right="-28"/>
        <w:rPr>
          <w:rFonts w:cs="Arial"/>
          <w:kern w:val="16"/>
        </w:rPr>
      </w:pPr>
    </w:p>
    <w:p w:rsidR="007D41B1" w:rsidRPr="00411B84" w:rsidRDefault="007D41B1" w:rsidP="00B70114">
      <w:pPr>
        <w:pStyle w:val="af"/>
        <w:ind w:right="-28"/>
        <w:rPr>
          <w:rFonts w:cs="Arial"/>
          <w:color w:val="000000"/>
          <w:szCs w:val="24"/>
        </w:rPr>
      </w:pPr>
      <w:r w:rsidRPr="00411B84">
        <w:rPr>
          <w:rFonts w:cs="Arial"/>
          <w:color w:val="000000"/>
          <w:szCs w:val="24"/>
        </w:rPr>
        <w:t>В соответствии с ч.2 ст.32 Лесного кодекса РФ, Правилами заготовки и сбора недревесных лесных ресурсов (приказ Министерства природных ресурсов и экологии Российской Федерации от 28.07.2020 года №496), к недревесным лесным ресурсам относятся пни, береста, кора деревьев и кустарников, хворост, валежник, веточный корм, еловая, пихтовая, сосновая лапы, ели или деревья других хвойных пород для новогодних праздников, мох, лесная подстилка, камыш, тростник и подобные лесные ресурсы.</w:t>
      </w:r>
    </w:p>
    <w:p w:rsidR="007D41B1" w:rsidRPr="00411B84" w:rsidRDefault="007D41B1" w:rsidP="00B70114">
      <w:pPr>
        <w:pStyle w:val="af"/>
        <w:ind w:right="-28"/>
        <w:rPr>
          <w:rFonts w:cs="Arial"/>
          <w:color w:val="000000"/>
          <w:szCs w:val="24"/>
        </w:rPr>
      </w:pPr>
      <w:r w:rsidRPr="00411B84">
        <w:rPr>
          <w:rFonts w:cs="Arial"/>
          <w:color w:val="000000"/>
          <w:szCs w:val="24"/>
        </w:rPr>
        <w:t>При сборе и заготовке недревесных лесных ресурсов должны применяться способы и технологии, исключающие истощение имеющихся ресурсов.</w:t>
      </w:r>
    </w:p>
    <w:p w:rsidR="007D41B1" w:rsidRPr="00411B84" w:rsidRDefault="007D41B1" w:rsidP="00B70114">
      <w:pPr>
        <w:ind w:right="-28"/>
        <w:rPr>
          <w:rFonts w:cs="Arial"/>
          <w:u w:val="single"/>
        </w:rPr>
      </w:pPr>
      <w:r w:rsidRPr="00411B84">
        <w:rPr>
          <w:rFonts w:cs="Arial"/>
        </w:rPr>
        <w:t>В соответствии с ч.3 ст.72 Лесного кодекса РФ договор аренды лесного участка для заготовки и сбора недревесных лесных ресурсов заключается на срок от 10 до 49 лет.</w:t>
      </w:r>
    </w:p>
    <w:p w:rsidR="007D41B1" w:rsidRPr="00411B84" w:rsidRDefault="007D41B1" w:rsidP="00B70114">
      <w:pPr>
        <w:pStyle w:val="FORMATTEXT"/>
        <w:ind w:right="-28" w:firstLine="567"/>
        <w:jc w:val="both"/>
        <w:rPr>
          <w:rFonts w:ascii="Arial" w:hAnsi="Arial" w:cs="Arial"/>
          <w:color w:val="000001"/>
        </w:rPr>
      </w:pPr>
      <w:r w:rsidRPr="00411B84">
        <w:rPr>
          <w:rFonts w:ascii="Arial" w:hAnsi="Arial" w:cs="Arial"/>
          <w:color w:val="000001"/>
        </w:rPr>
        <w:t xml:space="preserve">Граждане, юридические лица, использующие леса для заготовки и сбора недревесных лесных ресурсов, обязаны: </w:t>
      </w:r>
    </w:p>
    <w:p w:rsidR="007D41B1" w:rsidRPr="00411B84" w:rsidRDefault="007D41B1" w:rsidP="00B70114">
      <w:pPr>
        <w:pStyle w:val="FORMATTEXT"/>
        <w:ind w:right="-28" w:firstLine="567"/>
        <w:jc w:val="both"/>
        <w:rPr>
          <w:rFonts w:ascii="Arial" w:hAnsi="Arial" w:cs="Arial"/>
          <w:color w:val="000001"/>
        </w:rPr>
      </w:pPr>
      <w:r w:rsidRPr="00411B84">
        <w:rPr>
          <w:rFonts w:ascii="Arial" w:hAnsi="Arial" w:cs="Arial"/>
          <w:color w:val="000001"/>
        </w:rPr>
        <w:t xml:space="preserve">- составлять проект освоения лесов; </w:t>
      </w:r>
    </w:p>
    <w:p w:rsidR="007D41B1" w:rsidRPr="00411B84" w:rsidRDefault="007D41B1" w:rsidP="00B70114">
      <w:pPr>
        <w:pStyle w:val="FORMATTEXT"/>
        <w:ind w:right="-28" w:firstLine="567"/>
        <w:jc w:val="both"/>
        <w:rPr>
          <w:rFonts w:ascii="Arial" w:hAnsi="Arial" w:cs="Arial"/>
          <w:color w:val="000001"/>
        </w:rPr>
      </w:pPr>
      <w:r w:rsidRPr="00411B84">
        <w:rPr>
          <w:rFonts w:ascii="Arial" w:hAnsi="Arial" w:cs="Arial"/>
          <w:color w:val="000001"/>
        </w:rPr>
        <w:t xml:space="preserve">- осуществлять использование лесов в соответствии с проектом освоения лесов; </w:t>
      </w:r>
    </w:p>
    <w:p w:rsidR="007D41B1" w:rsidRPr="00411B84" w:rsidRDefault="007D41B1" w:rsidP="00B70114">
      <w:pPr>
        <w:pStyle w:val="FORMATTEXT"/>
        <w:ind w:right="-28" w:firstLine="567"/>
        <w:jc w:val="both"/>
        <w:rPr>
          <w:rFonts w:ascii="Arial" w:hAnsi="Arial" w:cs="Arial"/>
          <w:color w:val="000001"/>
        </w:rPr>
      </w:pPr>
      <w:r w:rsidRPr="00411B84">
        <w:rPr>
          <w:rFonts w:ascii="Arial" w:hAnsi="Arial" w:cs="Arial"/>
          <w:color w:val="000001"/>
        </w:rPr>
        <w:t xml:space="preserve">- соблюдать условия договора аренды лесного участка; </w:t>
      </w:r>
    </w:p>
    <w:p w:rsidR="007D41B1" w:rsidRPr="00411B84" w:rsidRDefault="007D41B1" w:rsidP="00B70114">
      <w:pPr>
        <w:pStyle w:val="FORMATTEXT"/>
        <w:ind w:right="-28" w:firstLine="567"/>
        <w:jc w:val="both"/>
        <w:rPr>
          <w:rFonts w:ascii="Arial" w:hAnsi="Arial" w:cs="Arial"/>
          <w:color w:val="000001"/>
        </w:rPr>
      </w:pPr>
      <w:r w:rsidRPr="00411B84">
        <w:rPr>
          <w:rFonts w:ascii="Arial" w:hAnsi="Arial" w:cs="Arial"/>
          <w:color w:val="000001"/>
        </w:rPr>
        <w:t xml:space="preserve">- осуществлять меры санитарной безопасности в лесах, в том числе санитарно-оздоровительные мероприятия по защите лесов; </w:t>
      </w:r>
    </w:p>
    <w:p w:rsidR="007D41B1" w:rsidRPr="00411B84" w:rsidRDefault="007D41B1" w:rsidP="00B70114">
      <w:pPr>
        <w:pStyle w:val="FORMATTEXT"/>
        <w:ind w:right="-28" w:firstLine="567"/>
        <w:jc w:val="both"/>
        <w:rPr>
          <w:rFonts w:ascii="Arial" w:hAnsi="Arial" w:cs="Arial"/>
          <w:color w:val="000001"/>
        </w:rPr>
      </w:pPr>
      <w:r w:rsidRPr="00411B84">
        <w:rPr>
          <w:rFonts w:ascii="Arial" w:hAnsi="Arial" w:cs="Arial"/>
          <w:color w:val="000001"/>
        </w:rPr>
        <w:t xml:space="preserve">- соблюдать правила пожарной безопасности в лесах; </w:t>
      </w:r>
    </w:p>
    <w:p w:rsidR="007D41B1" w:rsidRPr="00411B84" w:rsidRDefault="007D41B1" w:rsidP="00B70114">
      <w:pPr>
        <w:pStyle w:val="FORMATTEXT"/>
        <w:ind w:right="-28" w:firstLine="567"/>
        <w:jc w:val="both"/>
        <w:rPr>
          <w:rFonts w:ascii="Arial" w:hAnsi="Arial" w:cs="Arial"/>
          <w:color w:val="000001"/>
        </w:rPr>
      </w:pPr>
      <w:r w:rsidRPr="00411B84">
        <w:rPr>
          <w:rFonts w:ascii="Arial" w:hAnsi="Arial" w:cs="Arial"/>
          <w:color w:val="000001"/>
        </w:rPr>
        <w:t xml:space="preserve">- подавать ежегодно лесную декларацию; </w:t>
      </w:r>
    </w:p>
    <w:p w:rsidR="007D41B1" w:rsidRPr="00411B84" w:rsidRDefault="007D41B1" w:rsidP="00B70114">
      <w:pPr>
        <w:pStyle w:val="FORMATTEXT"/>
        <w:ind w:right="-28" w:firstLine="567"/>
        <w:jc w:val="both"/>
        <w:rPr>
          <w:rFonts w:ascii="Arial" w:hAnsi="Arial" w:cs="Arial"/>
          <w:color w:val="000001"/>
        </w:rPr>
      </w:pPr>
      <w:r w:rsidRPr="00411B84">
        <w:rPr>
          <w:rFonts w:ascii="Arial" w:hAnsi="Arial" w:cs="Arial"/>
          <w:color w:val="000001"/>
        </w:rPr>
        <w:t>- представлять отчет об использовании лесов;</w:t>
      </w:r>
    </w:p>
    <w:p w:rsidR="007D41B1" w:rsidRPr="00411B84" w:rsidRDefault="007D41B1" w:rsidP="00B70114">
      <w:pPr>
        <w:pStyle w:val="FORMATTEXT"/>
        <w:ind w:right="-28" w:firstLine="567"/>
        <w:jc w:val="both"/>
        <w:rPr>
          <w:rFonts w:ascii="Arial" w:hAnsi="Arial" w:cs="Arial"/>
          <w:color w:val="000001"/>
        </w:rPr>
      </w:pPr>
      <w:r w:rsidRPr="00411B84">
        <w:rPr>
          <w:rFonts w:ascii="Arial" w:hAnsi="Arial" w:cs="Arial"/>
          <w:color w:val="000001"/>
        </w:rPr>
        <w:t>- представлять отчет об охране лесов от пожаров;</w:t>
      </w:r>
    </w:p>
    <w:p w:rsidR="007D41B1" w:rsidRPr="00411B84" w:rsidRDefault="007D41B1" w:rsidP="00B70114">
      <w:pPr>
        <w:pStyle w:val="FORMATTEXT"/>
        <w:ind w:right="-28" w:firstLine="567"/>
        <w:jc w:val="both"/>
        <w:rPr>
          <w:rFonts w:ascii="Arial" w:hAnsi="Arial" w:cs="Arial"/>
          <w:color w:val="000001"/>
        </w:rPr>
      </w:pPr>
      <w:r w:rsidRPr="00411B84">
        <w:rPr>
          <w:rFonts w:ascii="Arial" w:hAnsi="Arial" w:cs="Arial"/>
          <w:color w:val="000001"/>
        </w:rPr>
        <w:t>- представлять отчет о защите лесов;</w:t>
      </w:r>
    </w:p>
    <w:p w:rsidR="007D41B1" w:rsidRPr="00411B84" w:rsidRDefault="007D41B1" w:rsidP="00B70114">
      <w:pPr>
        <w:pStyle w:val="FORMATTEXT"/>
        <w:ind w:right="-28" w:firstLine="567"/>
        <w:jc w:val="both"/>
        <w:rPr>
          <w:rFonts w:ascii="Arial" w:hAnsi="Arial" w:cs="Arial"/>
          <w:color w:val="000001"/>
        </w:rPr>
      </w:pPr>
      <w:r w:rsidRPr="00411B84">
        <w:rPr>
          <w:rFonts w:ascii="Arial" w:hAnsi="Arial" w:cs="Arial"/>
          <w:color w:val="000001"/>
        </w:rPr>
        <w:t>- предоставлять в уполномоченный орган государственной власти, орган местного самоуправления документированную информацию, для внесения в государственный лесной реестр.</w:t>
      </w:r>
    </w:p>
    <w:p w:rsidR="007D41B1" w:rsidRPr="00411B84" w:rsidRDefault="007D41B1" w:rsidP="00B70114">
      <w:pPr>
        <w:pStyle w:val="FORMATTEXT"/>
        <w:ind w:right="-28" w:firstLine="567"/>
        <w:jc w:val="both"/>
        <w:rPr>
          <w:rFonts w:ascii="Arial" w:hAnsi="Arial" w:cs="Arial"/>
          <w:color w:val="000001"/>
        </w:rPr>
      </w:pPr>
      <w:r w:rsidRPr="00411B84">
        <w:rPr>
          <w:rFonts w:ascii="Arial" w:hAnsi="Arial" w:cs="Arial"/>
          <w:color w:val="000001"/>
        </w:rPr>
        <w:t xml:space="preserve">Граждане, юридические лица, использующие леса для заготовки и сбора недревесных лесных ресурсов, имеют право: </w:t>
      </w:r>
    </w:p>
    <w:p w:rsidR="007D41B1" w:rsidRPr="00411B84" w:rsidRDefault="007D41B1" w:rsidP="00B70114">
      <w:pPr>
        <w:pStyle w:val="FORMATTEXT"/>
        <w:ind w:right="-28" w:firstLine="567"/>
        <w:jc w:val="both"/>
        <w:rPr>
          <w:rFonts w:ascii="Arial" w:hAnsi="Arial" w:cs="Arial"/>
          <w:color w:val="000001"/>
        </w:rPr>
      </w:pPr>
      <w:r w:rsidRPr="00411B84">
        <w:rPr>
          <w:rFonts w:ascii="Arial" w:hAnsi="Arial" w:cs="Arial"/>
          <w:color w:val="000001"/>
        </w:rPr>
        <w:t xml:space="preserve">- осуществлять использование лесов в соответствии с условиями договора аренды лесного участка; </w:t>
      </w:r>
    </w:p>
    <w:p w:rsidR="007D41B1" w:rsidRPr="00411B84" w:rsidRDefault="007D41B1" w:rsidP="00B70114">
      <w:pPr>
        <w:pStyle w:val="FORMATTEXT"/>
        <w:ind w:right="-28" w:firstLine="567"/>
        <w:jc w:val="both"/>
        <w:rPr>
          <w:rFonts w:ascii="Arial" w:hAnsi="Arial" w:cs="Arial"/>
          <w:color w:val="000001"/>
        </w:rPr>
      </w:pPr>
      <w:r w:rsidRPr="00411B84">
        <w:rPr>
          <w:rFonts w:ascii="Arial" w:hAnsi="Arial" w:cs="Arial"/>
          <w:color w:val="000001"/>
        </w:rPr>
        <w:t>- создавать лесную инфраструктуру, в том числе лесные дороги;</w:t>
      </w:r>
    </w:p>
    <w:p w:rsidR="007D41B1" w:rsidRPr="00411B84" w:rsidRDefault="007D41B1" w:rsidP="00B70114">
      <w:pPr>
        <w:pStyle w:val="FORMATTEXT"/>
        <w:ind w:right="-28" w:firstLine="567"/>
        <w:jc w:val="both"/>
        <w:rPr>
          <w:rFonts w:ascii="Arial" w:hAnsi="Arial" w:cs="Arial"/>
          <w:color w:val="000001"/>
        </w:rPr>
      </w:pPr>
      <w:r w:rsidRPr="00411B84">
        <w:rPr>
          <w:rFonts w:ascii="Arial" w:hAnsi="Arial" w:cs="Arial"/>
          <w:color w:val="000001"/>
        </w:rPr>
        <w:t>- возводить на предоставленных лесных участках навесы и другие некапитальные строения, сооружения.</w:t>
      </w:r>
    </w:p>
    <w:p w:rsidR="007D41B1" w:rsidRPr="00411B84" w:rsidRDefault="007D41B1" w:rsidP="00B70114">
      <w:pPr>
        <w:pStyle w:val="FORMATTEXT"/>
        <w:ind w:right="-28" w:firstLine="567"/>
        <w:jc w:val="both"/>
        <w:rPr>
          <w:rFonts w:ascii="Arial" w:hAnsi="Arial" w:cs="Arial"/>
          <w:color w:val="000001"/>
        </w:rPr>
      </w:pPr>
      <w:r w:rsidRPr="00411B84">
        <w:rPr>
          <w:rFonts w:ascii="Arial" w:hAnsi="Arial" w:cs="Arial"/>
          <w:color w:val="000001"/>
        </w:rPr>
        <w:t xml:space="preserve">Согласно ст. 11 и 33 Лесного кодекса РФ в лесах допускается заготовка и сбор гражданами недревесных лесных ресурсов для собственных нужд. Граждане </w:t>
      </w:r>
      <w:r w:rsidRPr="00411B84">
        <w:rPr>
          <w:rFonts w:ascii="Arial" w:hAnsi="Arial" w:cs="Arial"/>
          <w:color w:val="000001"/>
        </w:rPr>
        <w:lastRenderedPageBreak/>
        <w:t>имеют право свободно и бесплатно пребывать в лесах и для собственных нужд осуществлять заготовку недревесных лесных ресурсов.</w:t>
      </w:r>
    </w:p>
    <w:p w:rsidR="007D41B1" w:rsidRPr="00411B84" w:rsidRDefault="007D41B1" w:rsidP="00B70114">
      <w:pPr>
        <w:pStyle w:val="FORMATTEXT"/>
        <w:ind w:right="-28" w:firstLine="567"/>
        <w:jc w:val="both"/>
        <w:rPr>
          <w:rFonts w:ascii="Arial" w:hAnsi="Arial" w:cs="Arial"/>
          <w:color w:val="000001"/>
        </w:rPr>
      </w:pPr>
    </w:p>
    <w:p w:rsidR="007D41B1" w:rsidRPr="00411B84" w:rsidRDefault="007D41B1" w:rsidP="00B70114">
      <w:pPr>
        <w:pStyle w:val="FORMATTEXT"/>
        <w:ind w:right="-28" w:firstLine="567"/>
        <w:jc w:val="center"/>
        <w:rPr>
          <w:rFonts w:ascii="Arial" w:hAnsi="Arial" w:cs="Arial"/>
          <w:i/>
          <w:color w:val="000001"/>
        </w:rPr>
      </w:pPr>
      <w:r w:rsidRPr="00411B84">
        <w:rPr>
          <w:rFonts w:ascii="Arial" w:hAnsi="Arial" w:cs="Arial"/>
          <w:i/>
          <w:color w:val="000001"/>
        </w:rPr>
        <w:t>Заготовка пней (заготовка пневого осмола)</w:t>
      </w:r>
    </w:p>
    <w:p w:rsidR="007D41B1" w:rsidRPr="00411B84" w:rsidRDefault="007D41B1" w:rsidP="00B70114">
      <w:pPr>
        <w:pStyle w:val="FORMATTEXT"/>
        <w:ind w:right="-28" w:firstLine="567"/>
        <w:jc w:val="center"/>
        <w:rPr>
          <w:rFonts w:ascii="Arial" w:hAnsi="Arial" w:cs="Arial"/>
          <w:i/>
          <w:color w:val="000001"/>
        </w:rPr>
      </w:pPr>
    </w:p>
    <w:p w:rsidR="007D41B1" w:rsidRPr="00411B84" w:rsidRDefault="007D41B1" w:rsidP="00B70114">
      <w:pPr>
        <w:pStyle w:val="FORMATTEXT"/>
        <w:ind w:right="-28" w:firstLine="567"/>
        <w:jc w:val="both"/>
        <w:rPr>
          <w:rFonts w:ascii="Arial" w:hAnsi="Arial" w:cs="Arial"/>
          <w:color w:val="000001"/>
        </w:rPr>
      </w:pPr>
      <w:r w:rsidRPr="00411B84">
        <w:rPr>
          <w:rFonts w:ascii="Arial" w:hAnsi="Arial" w:cs="Arial"/>
          <w:color w:val="000001"/>
        </w:rPr>
        <w:t>Заготовка пней (заготовка пневого осмола) разрешается в лесах любого целевого назначения, где она не может нанести ущерб насаждениям, подросту, несомкнувшимся лесным культурам.</w:t>
      </w:r>
    </w:p>
    <w:p w:rsidR="007D41B1" w:rsidRPr="00411B84" w:rsidRDefault="007D41B1" w:rsidP="00B70114">
      <w:pPr>
        <w:pStyle w:val="FORMATTEXT"/>
        <w:ind w:right="-28" w:firstLine="567"/>
        <w:jc w:val="both"/>
        <w:rPr>
          <w:rFonts w:ascii="Arial" w:hAnsi="Arial" w:cs="Arial"/>
          <w:color w:val="000001"/>
        </w:rPr>
      </w:pPr>
      <w:r w:rsidRPr="00411B84">
        <w:rPr>
          <w:rFonts w:ascii="Arial" w:hAnsi="Arial" w:cs="Arial"/>
          <w:color w:val="000001"/>
        </w:rPr>
        <w:t>Заготовка пневого осмола не допускается в молодняках с полнотой 0,8-1,0 и несомкнувшихся лесных культурах.</w:t>
      </w:r>
    </w:p>
    <w:p w:rsidR="007D41B1" w:rsidRPr="00411B84" w:rsidRDefault="007D41B1" w:rsidP="00B70114">
      <w:pPr>
        <w:pStyle w:val="FORMATTEXT"/>
        <w:ind w:right="-28" w:firstLine="567"/>
        <w:jc w:val="both"/>
        <w:rPr>
          <w:rFonts w:ascii="Arial" w:hAnsi="Arial" w:cs="Arial"/>
          <w:color w:val="000001"/>
        </w:rPr>
      </w:pPr>
      <w:r w:rsidRPr="00411B84">
        <w:rPr>
          <w:rFonts w:ascii="Arial" w:hAnsi="Arial" w:cs="Arial"/>
          <w:color w:val="000001"/>
        </w:rPr>
        <w:t>Ямы, оставленные после заготовки пней (заготовки пневого осмола), должны быть засыпаны плодородным слоем почвы и заровнены.</w:t>
      </w:r>
    </w:p>
    <w:p w:rsidR="007D41B1" w:rsidRPr="00411B84" w:rsidRDefault="007D41B1" w:rsidP="00B70114">
      <w:pPr>
        <w:tabs>
          <w:tab w:val="center" w:pos="4677"/>
          <w:tab w:val="right" w:pos="9355"/>
        </w:tabs>
        <w:ind w:right="-28"/>
        <w:jc w:val="center"/>
        <w:rPr>
          <w:rFonts w:cs="Arial"/>
          <w:i/>
        </w:rPr>
      </w:pPr>
    </w:p>
    <w:p w:rsidR="007D41B1" w:rsidRPr="00411B84" w:rsidRDefault="007D41B1" w:rsidP="00B70114">
      <w:pPr>
        <w:pStyle w:val="FORMATTEXT"/>
        <w:ind w:right="-28" w:firstLine="567"/>
        <w:jc w:val="center"/>
        <w:rPr>
          <w:rFonts w:ascii="Arial" w:hAnsi="Arial" w:cs="Arial"/>
          <w:i/>
          <w:color w:val="000001"/>
        </w:rPr>
      </w:pPr>
      <w:r w:rsidRPr="00411B84">
        <w:rPr>
          <w:rFonts w:ascii="Arial" w:hAnsi="Arial" w:cs="Arial"/>
          <w:i/>
          <w:color w:val="000001"/>
        </w:rPr>
        <w:t>Заготовка бересты</w:t>
      </w:r>
    </w:p>
    <w:p w:rsidR="007D41B1" w:rsidRPr="00411B84" w:rsidRDefault="007D41B1" w:rsidP="00B70114">
      <w:pPr>
        <w:pStyle w:val="FORMATTEXT"/>
        <w:ind w:right="-28" w:firstLine="567"/>
        <w:jc w:val="center"/>
        <w:rPr>
          <w:rFonts w:ascii="Arial" w:hAnsi="Arial" w:cs="Arial"/>
          <w:i/>
          <w:color w:val="000001"/>
        </w:rPr>
      </w:pPr>
    </w:p>
    <w:p w:rsidR="007D41B1" w:rsidRPr="00411B84" w:rsidRDefault="007D41B1" w:rsidP="00B70114">
      <w:pPr>
        <w:autoSpaceDE w:val="0"/>
        <w:autoSpaceDN w:val="0"/>
        <w:adjustRightInd w:val="0"/>
        <w:ind w:right="-28"/>
        <w:rPr>
          <w:rFonts w:cs="Arial"/>
        </w:rPr>
      </w:pPr>
      <w:r w:rsidRPr="00411B84">
        <w:rPr>
          <w:rFonts w:cs="Arial"/>
        </w:rPr>
        <w:t>Заготовка бересты допускается с растущих деревьев на отведенных в рубку лесных насаждениях, на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и другие площади, на которых не требуется сохранение насаждений), а также со свежесрубленных деревьев на лесосеках при проведении выборочных и сплошных рубок.</w:t>
      </w:r>
    </w:p>
    <w:p w:rsidR="007D41B1" w:rsidRPr="00411B84" w:rsidRDefault="007D41B1" w:rsidP="00B70114">
      <w:pPr>
        <w:pStyle w:val="FORMATTEXT"/>
        <w:ind w:right="-28" w:firstLine="567"/>
        <w:jc w:val="both"/>
        <w:rPr>
          <w:rFonts w:ascii="Arial" w:hAnsi="Arial" w:cs="Arial"/>
          <w:color w:val="000001"/>
        </w:rPr>
      </w:pPr>
      <w:r w:rsidRPr="00411B84">
        <w:rPr>
          <w:rFonts w:ascii="Arial" w:hAnsi="Arial" w:cs="Arial"/>
          <w:color w:val="000001"/>
        </w:rPr>
        <w:t xml:space="preserve">Заготовка </w:t>
      </w:r>
      <w:r w:rsidRPr="00411B84">
        <w:rPr>
          <w:rFonts w:ascii="Arial" w:hAnsi="Arial" w:cs="Arial"/>
        </w:rPr>
        <w:t xml:space="preserve">бересты </w:t>
      </w:r>
      <w:r w:rsidRPr="00411B84">
        <w:rPr>
          <w:rFonts w:ascii="Arial" w:hAnsi="Arial" w:cs="Arial"/>
          <w:color w:val="000001"/>
        </w:rPr>
        <w:t>с растущих деревьев производится в весенне-летний и осенний периоды без повреждения луба. При этом используемая для заготовки часть ствола не должна превышать половины общей высоты дерева.</w:t>
      </w:r>
    </w:p>
    <w:p w:rsidR="007D41B1" w:rsidRPr="00411B84" w:rsidRDefault="007D41B1" w:rsidP="00B70114">
      <w:pPr>
        <w:pStyle w:val="FORMATTEXT"/>
        <w:ind w:right="-28" w:firstLine="567"/>
        <w:jc w:val="both"/>
        <w:rPr>
          <w:rFonts w:ascii="Arial" w:hAnsi="Arial" w:cs="Arial"/>
          <w:color w:val="000001"/>
        </w:rPr>
      </w:pPr>
      <w:r w:rsidRPr="00411B84">
        <w:rPr>
          <w:rFonts w:ascii="Arial" w:hAnsi="Arial" w:cs="Arial"/>
          <w:color w:val="000001"/>
        </w:rPr>
        <w:t xml:space="preserve">Заготовка бересты с сухостойных и валежных деревьев производится в течение всего года. Запрещается рубка деревьев для заготовки бересты. </w:t>
      </w:r>
    </w:p>
    <w:p w:rsidR="007D41B1" w:rsidRPr="00411B84" w:rsidRDefault="007D41B1" w:rsidP="00B70114">
      <w:pPr>
        <w:pStyle w:val="FORMATTEXT"/>
        <w:ind w:right="-28" w:firstLine="567"/>
        <w:jc w:val="both"/>
        <w:rPr>
          <w:rFonts w:ascii="Arial" w:hAnsi="Arial" w:cs="Arial"/>
          <w:color w:val="000001"/>
        </w:rPr>
      </w:pPr>
    </w:p>
    <w:p w:rsidR="007D41B1" w:rsidRPr="00411B84" w:rsidRDefault="007D41B1" w:rsidP="00B70114">
      <w:pPr>
        <w:pStyle w:val="FORMATTEXT"/>
        <w:ind w:right="-28" w:firstLine="567"/>
        <w:jc w:val="center"/>
        <w:rPr>
          <w:rFonts w:ascii="Arial" w:hAnsi="Arial" w:cs="Arial"/>
          <w:i/>
          <w:color w:val="000001"/>
        </w:rPr>
      </w:pPr>
      <w:r w:rsidRPr="00411B84">
        <w:rPr>
          <w:rFonts w:ascii="Arial" w:hAnsi="Arial" w:cs="Arial"/>
          <w:i/>
          <w:color w:val="000001"/>
        </w:rPr>
        <w:t>Заготовка коры деревьев и кустарников</w:t>
      </w:r>
    </w:p>
    <w:p w:rsidR="007D41B1" w:rsidRPr="00411B84" w:rsidRDefault="007D41B1" w:rsidP="00B70114">
      <w:pPr>
        <w:pStyle w:val="FORMATTEXT"/>
        <w:ind w:right="-28" w:firstLine="567"/>
        <w:jc w:val="both"/>
        <w:rPr>
          <w:rFonts w:ascii="Arial" w:hAnsi="Arial" w:cs="Arial"/>
        </w:rPr>
      </w:pPr>
    </w:p>
    <w:p w:rsidR="007D41B1" w:rsidRPr="00411B84" w:rsidRDefault="007D41B1" w:rsidP="00B70114">
      <w:pPr>
        <w:autoSpaceDE w:val="0"/>
        <w:autoSpaceDN w:val="0"/>
        <w:adjustRightInd w:val="0"/>
        <w:ind w:right="-28"/>
        <w:rPr>
          <w:rFonts w:cs="Arial"/>
        </w:rPr>
      </w:pPr>
      <w:r w:rsidRPr="00411B84">
        <w:rPr>
          <w:rFonts w:cs="Arial"/>
        </w:rPr>
        <w:t>Заготовка коры деревьев и кустарников осуществляется одновременно с рубкой деревьев и кустарников в течение всего года. Ивовое корье заготавливается в весенне-летний период.</w:t>
      </w:r>
    </w:p>
    <w:p w:rsidR="007D41B1" w:rsidRPr="00411B84" w:rsidRDefault="007D41B1" w:rsidP="00B70114">
      <w:pPr>
        <w:autoSpaceDE w:val="0"/>
        <w:autoSpaceDN w:val="0"/>
        <w:adjustRightInd w:val="0"/>
        <w:ind w:right="-28"/>
        <w:rPr>
          <w:rFonts w:cs="Arial"/>
        </w:rPr>
      </w:pPr>
      <w:r w:rsidRPr="00411B84">
        <w:rPr>
          <w:rFonts w:cs="Arial"/>
        </w:rPr>
        <w:t>Заготовка коры деревьев и кустарников не допускается, если эта деятельность ведет к снижению качества заготовленной лесопродукции.</w:t>
      </w:r>
    </w:p>
    <w:p w:rsidR="007D41B1" w:rsidRPr="00411B84" w:rsidRDefault="007D41B1" w:rsidP="00B70114">
      <w:pPr>
        <w:autoSpaceDE w:val="0"/>
        <w:autoSpaceDN w:val="0"/>
        <w:adjustRightInd w:val="0"/>
        <w:ind w:right="-28"/>
        <w:rPr>
          <w:rFonts w:cs="Arial"/>
        </w:rPr>
      </w:pPr>
      <w:r w:rsidRPr="00411B84">
        <w:rPr>
          <w:rFonts w:cs="Arial"/>
        </w:rPr>
        <w:t>Для заготовки ивового корья пригодны кустарниковые ивы в возрасте 5 лет и старше, древовидные - 15 лет и старше.</w:t>
      </w:r>
    </w:p>
    <w:p w:rsidR="007D41B1" w:rsidRPr="00411B84" w:rsidRDefault="007D41B1" w:rsidP="00B70114">
      <w:pPr>
        <w:pStyle w:val="FORMATTEXT"/>
        <w:ind w:right="-28" w:firstLine="567"/>
        <w:jc w:val="both"/>
        <w:rPr>
          <w:rFonts w:ascii="Arial" w:hAnsi="Arial" w:cs="Arial"/>
          <w:color w:val="000001"/>
        </w:rPr>
      </w:pPr>
    </w:p>
    <w:p w:rsidR="007D41B1" w:rsidRPr="00411B84" w:rsidRDefault="007D41B1" w:rsidP="00B70114">
      <w:pPr>
        <w:pStyle w:val="FORMATTEXT"/>
        <w:ind w:right="-28" w:firstLine="567"/>
        <w:jc w:val="center"/>
        <w:rPr>
          <w:rFonts w:ascii="Arial" w:hAnsi="Arial" w:cs="Arial"/>
          <w:i/>
          <w:color w:val="000001"/>
        </w:rPr>
      </w:pPr>
      <w:r w:rsidRPr="00411B84">
        <w:rPr>
          <w:rFonts w:ascii="Arial" w:hAnsi="Arial" w:cs="Arial"/>
          <w:i/>
          <w:color w:val="000001"/>
        </w:rPr>
        <w:t>Заготовка хвороста</w:t>
      </w:r>
    </w:p>
    <w:p w:rsidR="007D41B1" w:rsidRPr="00411B84" w:rsidRDefault="007D41B1" w:rsidP="00B70114">
      <w:pPr>
        <w:pStyle w:val="FORMATTEXT"/>
        <w:ind w:right="-28" w:firstLine="567"/>
        <w:jc w:val="both"/>
        <w:rPr>
          <w:rFonts w:ascii="Arial" w:hAnsi="Arial" w:cs="Arial"/>
          <w:color w:val="000001"/>
        </w:rPr>
      </w:pPr>
    </w:p>
    <w:p w:rsidR="007D41B1" w:rsidRPr="00411B84" w:rsidRDefault="007D41B1" w:rsidP="00B70114">
      <w:pPr>
        <w:autoSpaceDE w:val="0"/>
        <w:autoSpaceDN w:val="0"/>
        <w:adjustRightInd w:val="0"/>
        <w:ind w:right="-28"/>
        <w:rPr>
          <w:rFonts w:cs="Arial"/>
        </w:rPr>
      </w:pPr>
      <w:r w:rsidRPr="00411B84">
        <w:rPr>
          <w:rFonts w:cs="Arial"/>
        </w:rPr>
        <w:t>При заготовке хвороста осуществляется сбор срезанных тонких стволов диаметром в комле до 4 см малоценных сопутствующих пород, подлежащих вырубке или производстве рубок ухода за молодняками естественного и искусственного происхождения основной лесообразующей породы, на которую ведется хозяйство.</w:t>
      </w:r>
    </w:p>
    <w:p w:rsidR="007D41B1" w:rsidRPr="00411B84" w:rsidRDefault="007D41B1" w:rsidP="00B70114">
      <w:pPr>
        <w:autoSpaceDE w:val="0"/>
        <w:autoSpaceDN w:val="0"/>
        <w:adjustRightInd w:val="0"/>
        <w:ind w:right="-28"/>
        <w:rPr>
          <w:rFonts w:cs="Arial"/>
        </w:rPr>
      </w:pPr>
      <w:r w:rsidRPr="00411B84">
        <w:rPr>
          <w:rFonts w:cs="Arial"/>
        </w:rPr>
        <w:t>При заготовке хвороста не допускается спил деревьев и кустарников, их вершин, сучьев и ветвей.</w:t>
      </w:r>
    </w:p>
    <w:p w:rsidR="007D41B1" w:rsidRPr="00411B84" w:rsidRDefault="007D41B1" w:rsidP="00B70114">
      <w:pPr>
        <w:autoSpaceDE w:val="0"/>
        <w:autoSpaceDN w:val="0"/>
        <w:adjustRightInd w:val="0"/>
        <w:ind w:right="-28"/>
        <w:rPr>
          <w:rFonts w:cs="Arial"/>
        </w:rPr>
      </w:pPr>
      <w:r w:rsidRPr="00411B84">
        <w:rPr>
          <w:rFonts w:cs="Arial"/>
        </w:rPr>
        <w:t>Не допускается обрубка сучьев и вершин с сырорастущих деревьев. Заготовка хвороста осуществляется в течение всего года.</w:t>
      </w:r>
    </w:p>
    <w:p w:rsidR="007D41B1" w:rsidRPr="00411B84" w:rsidRDefault="007D41B1" w:rsidP="00B70114">
      <w:pPr>
        <w:pStyle w:val="FORMATTEXT"/>
        <w:ind w:right="-28" w:firstLine="567"/>
        <w:jc w:val="both"/>
        <w:rPr>
          <w:rFonts w:ascii="Arial" w:hAnsi="Arial" w:cs="Arial"/>
          <w:color w:val="000001"/>
        </w:rPr>
      </w:pPr>
    </w:p>
    <w:p w:rsidR="007D41B1" w:rsidRPr="00411B84" w:rsidRDefault="007D41B1" w:rsidP="00B70114">
      <w:pPr>
        <w:autoSpaceDE w:val="0"/>
        <w:autoSpaceDN w:val="0"/>
        <w:adjustRightInd w:val="0"/>
        <w:ind w:right="-28"/>
        <w:jc w:val="center"/>
        <w:rPr>
          <w:rFonts w:cs="Arial"/>
          <w:i/>
          <w:iCs/>
        </w:rPr>
      </w:pPr>
      <w:r w:rsidRPr="00411B84">
        <w:rPr>
          <w:rFonts w:cs="Arial"/>
          <w:i/>
          <w:iCs/>
        </w:rPr>
        <w:t>Заготовка валежника</w:t>
      </w:r>
    </w:p>
    <w:p w:rsidR="007D41B1" w:rsidRPr="00411B84" w:rsidRDefault="007D41B1" w:rsidP="00B70114">
      <w:pPr>
        <w:pStyle w:val="FORMATTEXT"/>
        <w:ind w:right="-28" w:firstLine="567"/>
        <w:jc w:val="both"/>
        <w:rPr>
          <w:rFonts w:ascii="Arial" w:hAnsi="Arial" w:cs="Arial"/>
          <w:color w:val="000001"/>
        </w:rPr>
      </w:pPr>
    </w:p>
    <w:p w:rsidR="007D41B1" w:rsidRPr="00411B84" w:rsidRDefault="007D41B1" w:rsidP="00B70114">
      <w:pPr>
        <w:autoSpaceDE w:val="0"/>
        <w:autoSpaceDN w:val="0"/>
        <w:adjustRightInd w:val="0"/>
        <w:ind w:right="-28"/>
        <w:rPr>
          <w:rFonts w:cs="Arial"/>
        </w:rPr>
      </w:pPr>
      <w:r w:rsidRPr="00411B84">
        <w:rPr>
          <w:rFonts w:cs="Arial"/>
        </w:rPr>
        <w:lastRenderedPageBreak/>
        <w:t>При заготовке валежника осуществляется сбор лежащих на поверхности земли остатков стволов деревьев, сучьев, не являющихся порубочными остатками в местах проведения лесосечных работ, и (или) образовавшихся вследствие естественного отмирания деревьев, при их повреждении вредными организмами, буреломе, снеговале, и других природных явлений.</w:t>
      </w:r>
    </w:p>
    <w:p w:rsidR="007D41B1" w:rsidRPr="00411B84" w:rsidRDefault="007D41B1" w:rsidP="00B70114">
      <w:pPr>
        <w:autoSpaceDE w:val="0"/>
        <w:autoSpaceDN w:val="0"/>
        <w:adjustRightInd w:val="0"/>
        <w:ind w:right="-28"/>
        <w:rPr>
          <w:rFonts w:cs="Arial"/>
        </w:rPr>
      </w:pPr>
      <w:r w:rsidRPr="00411B84">
        <w:rPr>
          <w:rFonts w:cs="Arial"/>
        </w:rPr>
        <w:t>Заготовка валежника осуществляется в течение всего года.</w:t>
      </w:r>
    </w:p>
    <w:p w:rsidR="007D41B1" w:rsidRPr="00411B84" w:rsidRDefault="007D41B1" w:rsidP="00B70114">
      <w:pPr>
        <w:autoSpaceDE w:val="0"/>
        <w:autoSpaceDN w:val="0"/>
        <w:adjustRightInd w:val="0"/>
        <w:ind w:right="-28"/>
        <w:rPr>
          <w:rFonts w:cs="Arial"/>
        </w:rPr>
      </w:pPr>
      <w:r w:rsidRPr="00411B84">
        <w:rPr>
          <w:rFonts w:cs="Arial"/>
        </w:rPr>
        <w:t>При заготовке валежника допускается применение ручного инструмента (ручных пил, топоров, легких бензопил).</w:t>
      </w:r>
    </w:p>
    <w:p w:rsidR="007D41B1" w:rsidRPr="00411B84" w:rsidRDefault="007D41B1" w:rsidP="00B70114">
      <w:pPr>
        <w:pStyle w:val="FORMATTEXT"/>
        <w:ind w:right="-28" w:firstLine="567"/>
        <w:jc w:val="both"/>
        <w:rPr>
          <w:rFonts w:ascii="Arial" w:hAnsi="Arial" w:cs="Arial"/>
          <w:color w:val="000001"/>
        </w:rPr>
      </w:pPr>
    </w:p>
    <w:p w:rsidR="007D41B1" w:rsidRPr="00411B84" w:rsidRDefault="007D41B1" w:rsidP="00B70114">
      <w:pPr>
        <w:pStyle w:val="FORMATTEXT"/>
        <w:ind w:right="-28" w:firstLine="567"/>
        <w:jc w:val="center"/>
        <w:rPr>
          <w:rFonts w:ascii="Arial" w:hAnsi="Arial" w:cs="Arial"/>
          <w:i/>
          <w:color w:val="000001"/>
        </w:rPr>
      </w:pPr>
      <w:r w:rsidRPr="00411B84">
        <w:rPr>
          <w:rFonts w:ascii="Arial" w:hAnsi="Arial" w:cs="Arial"/>
          <w:i/>
          <w:color w:val="000001"/>
        </w:rPr>
        <w:t>Заготовка веточного корма</w:t>
      </w:r>
    </w:p>
    <w:p w:rsidR="007D41B1" w:rsidRPr="00411B84" w:rsidRDefault="007D41B1" w:rsidP="00B70114">
      <w:pPr>
        <w:pStyle w:val="FORMATTEXT"/>
        <w:ind w:right="-28" w:firstLine="567"/>
        <w:jc w:val="both"/>
        <w:rPr>
          <w:rFonts w:ascii="Arial" w:hAnsi="Arial" w:cs="Arial"/>
          <w:color w:val="000001"/>
        </w:rPr>
      </w:pPr>
    </w:p>
    <w:p w:rsidR="007D41B1" w:rsidRPr="00411B84" w:rsidRDefault="007D41B1" w:rsidP="00B70114">
      <w:pPr>
        <w:pStyle w:val="FORMATTEXT"/>
        <w:ind w:right="-28" w:firstLine="567"/>
        <w:jc w:val="both"/>
        <w:rPr>
          <w:rFonts w:ascii="Arial" w:hAnsi="Arial" w:cs="Arial"/>
          <w:color w:val="000001"/>
        </w:rPr>
      </w:pPr>
      <w:r w:rsidRPr="00411B84">
        <w:rPr>
          <w:rFonts w:ascii="Arial" w:hAnsi="Arial" w:cs="Arial"/>
          <w:color w:val="000001"/>
        </w:rPr>
        <w:t>При заготовке веточного корма осуществляется сбор ветвей толщиной до 1,5 см, заготовленных из побегов лиственных и хвойных пород и предназначенных на корм скоту.</w:t>
      </w:r>
    </w:p>
    <w:p w:rsidR="007D41B1" w:rsidRPr="00411B84" w:rsidRDefault="007D41B1" w:rsidP="00B70114">
      <w:pPr>
        <w:pStyle w:val="FORMATTEXT"/>
        <w:ind w:right="-28" w:firstLine="567"/>
        <w:jc w:val="both"/>
        <w:rPr>
          <w:rFonts w:ascii="Arial" w:hAnsi="Arial" w:cs="Arial"/>
          <w:color w:val="000001"/>
        </w:rPr>
      </w:pPr>
      <w:r w:rsidRPr="00411B84">
        <w:rPr>
          <w:rFonts w:ascii="Arial" w:hAnsi="Arial" w:cs="Arial"/>
          <w:color w:val="000001"/>
        </w:rPr>
        <w:t xml:space="preserve">Заготавливают веточный корм из побегов лиственных пород в основном летом, хвойных пород – круглогодично. </w:t>
      </w:r>
    </w:p>
    <w:p w:rsidR="007D41B1" w:rsidRPr="00411B84" w:rsidRDefault="007D41B1" w:rsidP="00B70114">
      <w:pPr>
        <w:pStyle w:val="FORMATTEXT"/>
        <w:ind w:right="-28" w:firstLine="567"/>
        <w:jc w:val="both"/>
        <w:rPr>
          <w:rFonts w:ascii="Arial" w:hAnsi="Arial" w:cs="Arial"/>
          <w:color w:val="000001"/>
        </w:rPr>
      </w:pPr>
      <w:r w:rsidRPr="00411B84">
        <w:rPr>
          <w:rFonts w:ascii="Arial" w:hAnsi="Arial" w:cs="Arial"/>
          <w:color w:val="000001"/>
        </w:rPr>
        <w:t xml:space="preserve">Заготовка веточного корма производится со срубленных деревьев при проведении выборочных и сплошных рубок. </w:t>
      </w:r>
    </w:p>
    <w:p w:rsidR="007D41B1" w:rsidRPr="00411B84" w:rsidRDefault="007D41B1" w:rsidP="00B70114">
      <w:pPr>
        <w:pStyle w:val="FORMATTEXT"/>
        <w:ind w:right="-28" w:firstLine="567"/>
        <w:jc w:val="both"/>
        <w:rPr>
          <w:rFonts w:ascii="Arial" w:hAnsi="Arial" w:cs="Arial"/>
          <w:color w:val="000001"/>
        </w:rPr>
      </w:pPr>
    </w:p>
    <w:p w:rsidR="007D41B1" w:rsidRPr="00411B84" w:rsidRDefault="007D41B1" w:rsidP="00B70114">
      <w:pPr>
        <w:pStyle w:val="FORMATTEXT"/>
        <w:ind w:right="-28" w:firstLine="567"/>
        <w:jc w:val="center"/>
        <w:rPr>
          <w:rFonts w:ascii="Arial" w:hAnsi="Arial" w:cs="Arial"/>
          <w:i/>
          <w:color w:val="000001"/>
        </w:rPr>
      </w:pPr>
      <w:r w:rsidRPr="00411B84">
        <w:rPr>
          <w:rFonts w:ascii="Arial" w:hAnsi="Arial" w:cs="Arial"/>
          <w:i/>
          <w:color w:val="000001"/>
        </w:rPr>
        <w:t>Заготовка еловых, пихтовых, сосновых лап</w:t>
      </w:r>
    </w:p>
    <w:p w:rsidR="007D41B1" w:rsidRPr="00411B84" w:rsidRDefault="007D41B1" w:rsidP="00B70114">
      <w:pPr>
        <w:pStyle w:val="FORMATTEXT"/>
        <w:ind w:right="-28" w:firstLine="567"/>
        <w:jc w:val="both"/>
        <w:rPr>
          <w:rFonts w:ascii="Arial" w:hAnsi="Arial" w:cs="Arial"/>
          <w:color w:val="000001"/>
        </w:rPr>
      </w:pPr>
    </w:p>
    <w:p w:rsidR="007D41B1" w:rsidRPr="00411B84" w:rsidRDefault="007D41B1" w:rsidP="00B70114">
      <w:pPr>
        <w:autoSpaceDE w:val="0"/>
        <w:autoSpaceDN w:val="0"/>
        <w:adjustRightInd w:val="0"/>
        <w:ind w:right="-28"/>
        <w:rPr>
          <w:rFonts w:cs="Arial"/>
        </w:rPr>
      </w:pPr>
      <w:r w:rsidRPr="00411B84">
        <w:rPr>
          <w:rFonts w:cs="Arial"/>
        </w:rPr>
        <w:t>Заготовка еловых, пихтовых, сосновых лап разрешается только со срубленных деревьев на лесосеках при проведении выборочных и сплошных рубок, за исключением опытных и экспериментальных рубок, отбора модельных деревьев на постоянных пробных площадях в лесах, переданных для осуществления научно-исследовательской деятельности, образовательной деятельности.</w:t>
      </w:r>
    </w:p>
    <w:p w:rsidR="007D41B1" w:rsidRPr="00411B84" w:rsidRDefault="007D41B1" w:rsidP="00B70114">
      <w:pPr>
        <w:pStyle w:val="FORMATTEXT"/>
        <w:ind w:right="-28" w:firstLine="567"/>
        <w:jc w:val="both"/>
        <w:rPr>
          <w:rFonts w:ascii="Arial" w:hAnsi="Arial" w:cs="Arial"/>
        </w:rPr>
      </w:pPr>
    </w:p>
    <w:p w:rsidR="007D41B1" w:rsidRPr="00411B84" w:rsidRDefault="007D41B1" w:rsidP="00B70114">
      <w:pPr>
        <w:ind w:right="-28"/>
        <w:jc w:val="center"/>
        <w:rPr>
          <w:rFonts w:cs="Arial"/>
          <w:i/>
          <w:color w:val="000001"/>
        </w:rPr>
      </w:pPr>
      <w:r w:rsidRPr="00411B84">
        <w:rPr>
          <w:rFonts w:cs="Arial"/>
          <w:i/>
          <w:color w:val="000001"/>
        </w:rPr>
        <w:t xml:space="preserve">Заготовка елей или деревьев других хвойных пород </w:t>
      </w:r>
    </w:p>
    <w:p w:rsidR="007D41B1" w:rsidRPr="00411B84" w:rsidRDefault="007D41B1" w:rsidP="00B70114">
      <w:pPr>
        <w:ind w:right="-28"/>
        <w:jc w:val="center"/>
        <w:rPr>
          <w:rFonts w:cs="Arial"/>
          <w:i/>
          <w:color w:val="000001"/>
        </w:rPr>
      </w:pPr>
      <w:r w:rsidRPr="00411B84">
        <w:rPr>
          <w:rFonts w:cs="Arial"/>
          <w:i/>
          <w:color w:val="000001"/>
        </w:rPr>
        <w:t>для новогодних праздников</w:t>
      </w:r>
    </w:p>
    <w:p w:rsidR="007D41B1" w:rsidRPr="00411B84" w:rsidRDefault="007D41B1" w:rsidP="00B70114">
      <w:pPr>
        <w:ind w:right="-28"/>
        <w:rPr>
          <w:rFonts w:cs="Arial"/>
          <w:color w:val="000001"/>
        </w:rPr>
      </w:pPr>
    </w:p>
    <w:p w:rsidR="007D41B1" w:rsidRPr="00411B84" w:rsidRDefault="007D41B1" w:rsidP="00B70114">
      <w:pPr>
        <w:autoSpaceDE w:val="0"/>
        <w:autoSpaceDN w:val="0"/>
        <w:adjustRightInd w:val="0"/>
        <w:ind w:right="-28"/>
        <w:rPr>
          <w:rFonts w:cs="Arial"/>
          <w:iCs/>
        </w:rPr>
      </w:pPr>
      <w:r w:rsidRPr="00411B84">
        <w:rPr>
          <w:rFonts w:cs="Arial"/>
          <w:iCs/>
        </w:rPr>
        <w:t>Заготовка елей или деревьев других хвойных пород для новогодних праздников в первую очередь производится на специальных плантациях,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линии электропередачи, зоны затопления и другие площади, где не требуется сохранения подроста и насаждений).</w:t>
      </w:r>
    </w:p>
    <w:p w:rsidR="007D41B1" w:rsidRPr="00411B84" w:rsidRDefault="007D41B1" w:rsidP="00B70114">
      <w:pPr>
        <w:autoSpaceDE w:val="0"/>
        <w:autoSpaceDN w:val="0"/>
        <w:adjustRightInd w:val="0"/>
        <w:ind w:right="-28"/>
        <w:rPr>
          <w:rFonts w:cs="Arial"/>
          <w:iCs/>
        </w:rPr>
      </w:pPr>
      <w:r w:rsidRPr="00411B84">
        <w:rPr>
          <w:rFonts w:cs="Arial"/>
          <w:iCs/>
        </w:rPr>
        <w:t>Допускается заготовка елей или деревьев других хвойных пород для новогодних праздников из вершинной части срубленных елей.</w:t>
      </w:r>
    </w:p>
    <w:p w:rsidR="007D41B1" w:rsidRPr="00411B84" w:rsidRDefault="007D41B1" w:rsidP="00B70114">
      <w:pPr>
        <w:pStyle w:val="FORMATTEXT"/>
        <w:ind w:right="-28" w:firstLine="567"/>
        <w:jc w:val="both"/>
        <w:rPr>
          <w:rFonts w:ascii="Arial" w:hAnsi="Arial" w:cs="Arial"/>
        </w:rPr>
      </w:pPr>
    </w:p>
    <w:p w:rsidR="007D41B1" w:rsidRPr="00411B84" w:rsidRDefault="007D41B1" w:rsidP="00B70114">
      <w:pPr>
        <w:pStyle w:val="FORMATTEXT"/>
        <w:ind w:right="-28" w:firstLine="567"/>
        <w:jc w:val="center"/>
        <w:rPr>
          <w:rFonts w:ascii="Arial" w:hAnsi="Arial" w:cs="Arial"/>
          <w:i/>
          <w:color w:val="000001"/>
        </w:rPr>
      </w:pPr>
      <w:r w:rsidRPr="00411B84">
        <w:rPr>
          <w:rFonts w:ascii="Arial" w:hAnsi="Arial" w:cs="Arial"/>
          <w:i/>
          <w:color w:val="000001"/>
        </w:rPr>
        <w:t>Заготовка мха, лесной подстилки, опавших листьев, камыша,</w:t>
      </w:r>
    </w:p>
    <w:p w:rsidR="007D41B1" w:rsidRPr="00411B84" w:rsidRDefault="007D41B1" w:rsidP="00B70114">
      <w:pPr>
        <w:pStyle w:val="FORMATTEXT"/>
        <w:ind w:right="-28" w:firstLine="567"/>
        <w:jc w:val="center"/>
        <w:rPr>
          <w:rFonts w:ascii="Arial" w:hAnsi="Arial" w:cs="Arial"/>
          <w:i/>
          <w:color w:val="000001"/>
        </w:rPr>
      </w:pPr>
      <w:r w:rsidRPr="00411B84">
        <w:rPr>
          <w:rFonts w:ascii="Arial" w:hAnsi="Arial" w:cs="Arial"/>
          <w:i/>
          <w:color w:val="000001"/>
        </w:rPr>
        <w:t>тростника и подобных лесных ресурсов</w:t>
      </w:r>
    </w:p>
    <w:p w:rsidR="007D41B1" w:rsidRPr="00411B84" w:rsidRDefault="007D41B1" w:rsidP="00B70114">
      <w:pPr>
        <w:pStyle w:val="FORMATTEXT"/>
        <w:ind w:right="-28" w:firstLine="567"/>
        <w:jc w:val="both"/>
        <w:rPr>
          <w:rFonts w:ascii="Arial" w:hAnsi="Arial" w:cs="Arial"/>
          <w:color w:val="000001"/>
        </w:rPr>
      </w:pPr>
    </w:p>
    <w:p w:rsidR="007D41B1" w:rsidRPr="00411B84" w:rsidRDefault="007D41B1" w:rsidP="00B70114">
      <w:pPr>
        <w:pStyle w:val="FORMATTEXT"/>
        <w:ind w:right="-28" w:firstLine="567"/>
        <w:jc w:val="both"/>
        <w:rPr>
          <w:rFonts w:ascii="Arial" w:hAnsi="Arial" w:cs="Arial"/>
          <w:color w:val="000001"/>
        </w:rPr>
      </w:pPr>
      <w:r w:rsidRPr="00411B84">
        <w:rPr>
          <w:rFonts w:ascii="Arial" w:hAnsi="Arial" w:cs="Arial"/>
          <w:color w:val="000001"/>
        </w:rPr>
        <w:t xml:space="preserve">Заготовка мха, лесной подстилки, опавших листьев, камыша, тростника производится с целью их использования в качестве вспомогательного материала для строительства, а также корма и подстилки для сельскохозяйственных животных или приготовления компоста. При их заготовке не должен быть нанесен вред окружающей природной среде. </w:t>
      </w:r>
    </w:p>
    <w:p w:rsidR="007D41B1" w:rsidRPr="00411B84" w:rsidRDefault="007D41B1" w:rsidP="00B70114">
      <w:pPr>
        <w:pStyle w:val="FORMATTEXT"/>
        <w:ind w:right="-28" w:firstLine="567"/>
        <w:jc w:val="both"/>
        <w:rPr>
          <w:rFonts w:ascii="Arial" w:hAnsi="Arial" w:cs="Arial"/>
          <w:color w:val="000001"/>
        </w:rPr>
      </w:pPr>
      <w:r w:rsidRPr="00411B84">
        <w:rPr>
          <w:rFonts w:ascii="Arial" w:hAnsi="Arial" w:cs="Arial"/>
          <w:color w:val="000001"/>
        </w:rPr>
        <w:t xml:space="preserve">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 </w:t>
      </w:r>
    </w:p>
    <w:p w:rsidR="007D41B1" w:rsidRPr="00411B84" w:rsidRDefault="007D41B1" w:rsidP="00B70114">
      <w:pPr>
        <w:pStyle w:val="FORMATTEXT"/>
        <w:ind w:right="-28" w:firstLine="567"/>
        <w:jc w:val="both"/>
        <w:rPr>
          <w:rFonts w:ascii="Arial" w:hAnsi="Arial" w:cs="Arial"/>
          <w:color w:val="000001"/>
        </w:rPr>
      </w:pPr>
      <w:r w:rsidRPr="00411B84">
        <w:rPr>
          <w:rFonts w:ascii="Arial" w:hAnsi="Arial" w:cs="Arial"/>
          <w:color w:val="000001"/>
        </w:rPr>
        <w:lastRenderedPageBreak/>
        <w:t>Сбор лесной подстилки должен производиться в конце летнего периода, но до наступления листопада, чтобы опадание листвы и хвои создало естественное удобрение лесной почвы.</w:t>
      </w:r>
    </w:p>
    <w:p w:rsidR="007D41B1" w:rsidRPr="00411B84" w:rsidRDefault="007D41B1" w:rsidP="00B70114">
      <w:pPr>
        <w:pStyle w:val="FORMATTEXT"/>
        <w:ind w:right="-28" w:firstLine="567"/>
        <w:jc w:val="both"/>
        <w:rPr>
          <w:rFonts w:ascii="Arial" w:hAnsi="Arial" w:cs="Arial"/>
          <w:color w:val="000001"/>
        </w:rPr>
      </w:pPr>
    </w:p>
    <w:p w:rsidR="007D41B1" w:rsidRPr="00411B84" w:rsidRDefault="007D41B1" w:rsidP="00B70114">
      <w:pPr>
        <w:pStyle w:val="FORMATTEXT"/>
        <w:ind w:right="-28" w:firstLine="567"/>
        <w:jc w:val="center"/>
        <w:rPr>
          <w:rFonts w:ascii="Arial" w:hAnsi="Arial" w:cs="Arial"/>
          <w:i/>
          <w:color w:val="000001"/>
        </w:rPr>
      </w:pPr>
      <w:r w:rsidRPr="00411B84">
        <w:rPr>
          <w:rFonts w:ascii="Arial" w:hAnsi="Arial" w:cs="Arial"/>
          <w:i/>
          <w:color w:val="000001"/>
        </w:rPr>
        <w:t>Заготовка веников, ветвей и кустарников для метел и плетения</w:t>
      </w:r>
    </w:p>
    <w:p w:rsidR="007D41B1" w:rsidRPr="00411B84" w:rsidRDefault="007D41B1" w:rsidP="00B70114">
      <w:pPr>
        <w:pStyle w:val="FORMATTEXT"/>
        <w:ind w:right="-28" w:firstLine="567"/>
        <w:jc w:val="both"/>
        <w:rPr>
          <w:rFonts w:ascii="Arial" w:hAnsi="Arial" w:cs="Arial"/>
          <w:color w:val="000001"/>
        </w:rPr>
      </w:pPr>
    </w:p>
    <w:p w:rsidR="007D41B1" w:rsidRPr="00411B84" w:rsidRDefault="007D41B1" w:rsidP="00B70114">
      <w:pPr>
        <w:pStyle w:val="FORMATTEXT"/>
        <w:ind w:right="-28" w:firstLine="567"/>
        <w:jc w:val="both"/>
        <w:rPr>
          <w:rFonts w:ascii="Arial" w:hAnsi="Arial" w:cs="Arial"/>
          <w:color w:val="000001"/>
        </w:rPr>
      </w:pPr>
      <w:r w:rsidRPr="00411B84">
        <w:rPr>
          <w:rFonts w:ascii="Arial" w:hAnsi="Arial" w:cs="Arial"/>
          <w:color w:val="000001"/>
        </w:rPr>
        <w:t xml:space="preserve">Заготовка веников, ветвей и кустарников лиственных пород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электропередач, газопроводы, зоны затопления и другие площади, где не требуется сохранения подроста и насаждений), а также со срубленных деревьев на лесосеках при проведении выборочных и сплошных рубок.  </w:t>
      </w:r>
    </w:p>
    <w:p w:rsidR="007D41B1" w:rsidRPr="00411B84" w:rsidRDefault="007D41B1" w:rsidP="00B70114">
      <w:pPr>
        <w:pStyle w:val="FORMATTEXT"/>
        <w:ind w:right="-28" w:firstLine="567"/>
        <w:jc w:val="center"/>
        <w:rPr>
          <w:rFonts w:ascii="Arial" w:hAnsi="Arial" w:cs="Arial"/>
          <w:i/>
          <w:color w:val="000001"/>
        </w:rPr>
      </w:pPr>
    </w:p>
    <w:p w:rsidR="007D41B1" w:rsidRPr="00411B84" w:rsidRDefault="007D41B1" w:rsidP="00B70114">
      <w:pPr>
        <w:pStyle w:val="FORMATTEXT"/>
        <w:ind w:right="-28" w:firstLine="567"/>
        <w:jc w:val="center"/>
        <w:rPr>
          <w:rFonts w:ascii="Arial" w:hAnsi="Arial" w:cs="Arial"/>
          <w:i/>
          <w:color w:val="000001"/>
        </w:rPr>
      </w:pPr>
      <w:r w:rsidRPr="00411B84">
        <w:rPr>
          <w:rFonts w:ascii="Arial" w:hAnsi="Arial" w:cs="Arial"/>
          <w:i/>
          <w:color w:val="000001"/>
        </w:rPr>
        <w:t>Заготовка древесной зелени</w:t>
      </w:r>
    </w:p>
    <w:p w:rsidR="007D41B1" w:rsidRPr="00411B84" w:rsidRDefault="007D41B1" w:rsidP="00B70114">
      <w:pPr>
        <w:pStyle w:val="FORMATTEXT"/>
        <w:ind w:right="-28" w:firstLine="567"/>
        <w:jc w:val="both"/>
        <w:rPr>
          <w:rFonts w:ascii="Arial" w:hAnsi="Arial" w:cs="Arial"/>
          <w:color w:val="000001"/>
        </w:rPr>
      </w:pPr>
    </w:p>
    <w:p w:rsidR="007D41B1" w:rsidRPr="00411B84" w:rsidRDefault="007D41B1" w:rsidP="00B70114">
      <w:pPr>
        <w:pStyle w:val="FORMATTEXT"/>
        <w:ind w:right="-28" w:firstLine="567"/>
        <w:jc w:val="both"/>
        <w:rPr>
          <w:rFonts w:ascii="Arial" w:hAnsi="Arial" w:cs="Arial"/>
          <w:color w:val="000001"/>
        </w:rPr>
      </w:pPr>
      <w:r w:rsidRPr="00411B84">
        <w:rPr>
          <w:rFonts w:ascii="Arial" w:hAnsi="Arial" w:cs="Arial"/>
          <w:color w:val="000001"/>
        </w:rPr>
        <w:t xml:space="preserve">К древесной зелени относятся листья, почки, хвоя и побеги хвойных и лиственных пород с диаметром до 8 мм у основания. </w:t>
      </w:r>
    </w:p>
    <w:p w:rsidR="007D41B1" w:rsidRPr="00411B84" w:rsidRDefault="007D41B1" w:rsidP="00B70114">
      <w:pPr>
        <w:pStyle w:val="FORMATTEXT"/>
        <w:ind w:right="-28" w:firstLine="567"/>
        <w:jc w:val="both"/>
        <w:rPr>
          <w:rFonts w:ascii="Arial" w:hAnsi="Arial" w:cs="Arial"/>
          <w:color w:val="000001"/>
        </w:rPr>
      </w:pPr>
      <w:r w:rsidRPr="00411B84">
        <w:rPr>
          <w:rFonts w:ascii="Arial" w:hAnsi="Arial" w:cs="Arial"/>
          <w:color w:val="000001"/>
        </w:rPr>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p>
    <w:p w:rsidR="007D41B1" w:rsidRPr="00411B84" w:rsidRDefault="007D41B1" w:rsidP="00B70114">
      <w:pPr>
        <w:ind w:right="-28"/>
        <w:rPr>
          <w:rFonts w:cs="Arial"/>
        </w:rPr>
      </w:pPr>
      <w:r w:rsidRPr="00411B84">
        <w:rPr>
          <w:rFonts w:cs="Arial"/>
        </w:rPr>
        <w:t>Специальных обследований по выявлению запасов недревесных лесных ресурсов не проводилось, в связи с этим ежегодные допустимые объемы изъятия недревесных лесных ресурсов лесохозяйственным регламентом не устанавливаются.</w:t>
      </w:r>
    </w:p>
    <w:p w:rsidR="007D41B1" w:rsidRPr="00411B84" w:rsidRDefault="007D41B1" w:rsidP="00B70114">
      <w:pPr>
        <w:ind w:right="-28"/>
        <w:jc w:val="right"/>
        <w:rPr>
          <w:rFonts w:cs="Arial"/>
          <w:i/>
        </w:rPr>
      </w:pPr>
      <w:r w:rsidRPr="00411B84">
        <w:rPr>
          <w:rFonts w:cs="Arial"/>
          <w:i/>
        </w:rPr>
        <w:t>Таблица 1</w:t>
      </w:r>
      <w:r w:rsidR="00714845" w:rsidRPr="00411B84">
        <w:rPr>
          <w:rFonts w:cs="Arial"/>
          <w:i/>
        </w:rPr>
        <w:t>8</w:t>
      </w:r>
    </w:p>
    <w:p w:rsidR="007D41B1" w:rsidRPr="00411B84" w:rsidRDefault="007D41B1" w:rsidP="00B70114">
      <w:pPr>
        <w:ind w:right="-28"/>
        <w:jc w:val="right"/>
        <w:rPr>
          <w:rFonts w:cs="Arial"/>
          <w:i/>
        </w:rPr>
      </w:pPr>
      <w:r w:rsidRPr="00411B84">
        <w:rPr>
          <w:rFonts w:cs="Arial"/>
          <w:i/>
        </w:rPr>
        <w:t>(таблица 12 приложения к Составу лесохозяйственных регламентов, порядку их разработки, срокам их действия и порядку внесения в них изменений)</w:t>
      </w:r>
    </w:p>
    <w:p w:rsidR="00E369F2" w:rsidRPr="00411B84" w:rsidRDefault="00E369F2" w:rsidP="00B70114">
      <w:pPr>
        <w:ind w:right="-28"/>
        <w:jc w:val="center"/>
        <w:rPr>
          <w:rFonts w:cs="Arial"/>
          <w:b/>
        </w:rPr>
      </w:pPr>
    </w:p>
    <w:p w:rsidR="007D41B1" w:rsidRPr="00411B84" w:rsidRDefault="007D41B1" w:rsidP="00B70114">
      <w:pPr>
        <w:ind w:right="-28"/>
        <w:jc w:val="center"/>
        <w:rPr>
          <w:rFonts w:cs="Arial"/>
          <w:b/>
        </w:rPr>
      </w:pPr>
      <w:r w:rsidRPr="00411B84">
        <w:rPr>
          <w:rFonts w:cs="Arial"/>
          <w:b/>
        </w:rPr>
        <w:t xml:space="preserve">Параметры использования лесов для заготовки </w:t>
      </w:r>
    </w:p>
    <w:p w:rsidR="007D41B1" w:rsidRPr="00411B84" w:rsidRDefault="007D41B1" w:rsidP="00B70114">
      <w:pPr>
        <w:ind w:right="-28"/>
        <w:jc w:val="center"/>
        <w:rPr>
          <w:rFonts w:cs="Arial"/>
        </w:rPr>
      </w:pPr>
      <w:r w:rsidRPr="00411B84">
        <w:rPr>
          <w:rFonts w:cs="Arial"/>
          <w:b/>
        </w:rPr>
        <w:t>недревесных лесных ресурсов</w:t>
      </w:r>
    </w:p>
    <w:p w:rsidR="007D41B1" w:rsidRPr="00411B84" w:rsidRDefault="007D41B1" w:rsidP="00B70114">
      <w:pPr>
        <w:ind w:right="-28"/>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3826"/>
        <w:gridCol w:w="1843"/>
        <w:gridCol w:w="3084"/>
      </w:tblGrid>
      <w:tr w:rsidR="007D41B1" w:rsidRPr="00411B84" w:rsidTr="00327183">
        <w:tc>
          <w:tcPr>
            <w:tcW w:w="427" w:type="pct"/>
            <w:tcBorders>
              <w:top w:val="single" w:sz="4" w:space="0" w:color="auto"/>
              <w:left w:val="single" w:sz="4" w:space="0" w:color="auto"/>
              <w:bottom w:val="single" w:sz="4" w:space="0" w:color="auto"/>
              <w:right w:val="single" w:sz="4" w:space="0" w:color="auto"/>
            </w:tcBorders>
            <w:vAlign w:val="center"/>
            <w:hideMark/>
          </w:tcPr>
          <w:p w:rsidR="007D41B1" w:rsidRPr="00411B84" w:rsidRDefault="007D41B1" w:rsidP="00815906">
            <w:pPr>
              <w:pStyle w:val="Table0"/>
            </w:pPr>
            <w:r w:rsidRPr="00411B84">
              <w:t>№</w:t>
            </w:r>
          </w:p>
          <w:p w:rsidR="007D41B1" w:rsidRPr="00411B84" w:rsidRDefault="007D41B1" w:rsidP="00815906">
            <w:pPr>
              <w:pStyle w:val="Table0"/>
            </w:pPr>
            <w:r w:rsidRPr="00411B84">
              <w:t>п/п</w:t>
            </w:r>
          </w:p>
        </w:tc>
        <w:tc>
          <w:tcPr>
            <w:tcW w:w="1999" w:type="pct"/>
            <w:tcBorders>
              <w:top w:val="single" w:sz="4" w:space="0" w:color="auto"/>
              <w:left w:val="single" w:sz="4" w:space="0" w:color="auto"/>
              <w:bottom w:val="single" w:sz="4" w:space="0" w:color="auto"/>
              <w:right w:val="single" w:sz="4" w:space="0" w:color="auto"/>
            </w:tcBorders>
            <w:vAlign w:val="center"/>
            <w:hideMark/>
          </w:tcPr>
          <w:p w:rsidR="007D41B1" w:rsidRPr="00411B84" w:rsidRDefault="007D41B1" w:rsidP="00815906">
            <w:pPr>
              <w:pStyle w:val="Table0"/>
            </w:pPr>
            <w:r w:rsidRPr="00411B84">
              <w:t>Вид недревесного</w:t>
            </w:r>
          </w:p>
          <w:p w:rsidR="007D41B1" w:rsidRPr="00411B84" w:rsidRDefault="007D41B1" w:rsidP="00815906">
            <w:pPr>
              <w:pStyle w:val="Table0"/>
            </w:pPr>
            <w:r w:rsidRPr="00411B84">
              <w:t>лесного ресурса</w:t>
            </w:r>
          </w:p>
        </w:tc>
        <w:tc>
          <w:tcPr>
            <w:tcW w:w="963" w:type="pct"/>
            <w:tcBorders>
              <w:top w:val="single" w:sz="4" w:space="0" w:color="auto"/>
              <w:left w:val="single" w:sz="4" w:space="0" w:color="auto"/>
              <w:bottom w:val="single" w:sz="4" w:space="0" w:color="auto"/>
              <w:right w:val="single" w:sz="4" w:space="0" w:color="auto"/>
            </w:tcBorders>
            <w:vAlign w:val="center"/>
            <w:hideMark/>
          </w:tcPr>
          <w:p w:rsidR="007D41B1" w:rsidRPr="00411B84" w:rsidRDefault="007D41B1" w:rsidP="00815906">
            <w:pPr>
              <w:pStyle w:val="Table"/>
            </w:pPr>
            <w:r w:rsidRPr="00411B84">
              <w:t>Единица</w:t>
            </w:r>
          </w:p>
          <w:p w:rsidR="007D41B1" w:rsidRPr="00411B84" w:rsidRDefault="007D41B1" w:rsidP="00815906">
            <w:pPr>
              <w:pStyle w:val="Table"/>
            </w:pPr>
            <w:r w:rsidRPr="00411B84">
              <w:t>измерения</w:t>
            </w:r>
          </w:p>
        </w:tc>
        <w:tc>
          <w:tcPr>
            <w:tcW w:w="1611" w:type="pct"/>
            <w:tcBorders>
              <w:top w:val="single" w:sz="4" w:space="0" w:color="auto"/>
              <w:left w:val="single" w:sz="4" w:space="0" w:color="auto"/>
              <w:bottom w:val="single" w:sz="4" w:space="0" w:color="auto"/>
              <w:right w:val="single" w:sz="4" w:space="0" w:color="auto"/>
            </w:tcBorders>
            <w:vAlign w:val="center"/>
            <w:hideMark/>
          </w:tcPr>
          <w:p w:rsidR="007D41B1" w:rsidRPr="00411B84" w:rsidRDefault="007D41B1" w:rsidP="00815906">
            <w:pPr>
              <w:pStyle w:val="Table"/>
            </w:pPr>
            <w:r w:rsidRPr="00411B84">
              <w:t>Ежегодный допустимый объем заготовки</w:t>
            </w:r>
          </w:p>
        </w:tc>
      </w:tr>
      <w:tr w:rsidR="007D41B1" w:rsidRPr="00411B84" w:rsidTr="00327183">
        <w:tc>
          <w:tcPr>
            <w:tcW w:w="5000" w:type="pct"/>
            <w:gridSpan w:val="4"/>
            <w:tcBorders>
              <w:top w:val="single" w:sz="4" w:space="0" w:color="auto"/>
              <w:left w:val="single" w:sz="4" w:space="0" w:color="auto"/>
              <w:bottom w:val="single" w:sz="4" w:space="0" w:color="auto"/>
              <w:right w:val="single" w:sz="4" w:space="0" w:color="auto"/>
            </w:tcBorders>
          </w:tcPr>
          <w:p w:rsidR="007D41B1" w:rsidRPr="00411B84" w:rsidRDefault="007D41B1" w:rsidP="00815906">
            <w:pPr>
              <w:pStyle w:val="Table"/>
            </w:pPr>
          </w:p>
        </w:tc>
      </w:tr>
      <w:tr w:rsidR="007D41B1" w:rsidRPr="00411B84" w:rsidTr="00327183">
        <w:tc>
          <w:tcPr>
            <w:tcW w:w="427" w:type="pct"/>
            <w:tcBorders>
              <w:top w:val="single" w:sz="4" w:space="0" w:color="auto"/>
              <w:left w:val="single" w:sz="4" w:space="0" w:color="auto"/>
              <w:bottom w:val="nil"/>
              <w:right w:val="single" w:sz="4" w:space="0" w:color="auto"/>
            </w:tcBorders>
            <w:hideMark/>
          </w:tcPr>
          <w:p w:rsidR="007D41B1" w:rsidRPr="00411B84" w:rsidRDefault="007D41B1" w:rsidP="00815906">
            <w:pPr>
              <w:pStyle w:val="Table"/>
            </w:pPr>
            <w:r w:rsidRPr="00411B84">
              <w:t>-</w:t>
            </w:r>
          </w:p>
        </w:tc>
        <w:tc>
          <w:tcPr>
            <w:tcW w:w="1999" w:type="pct"/>
            <w:tcBorders>
              <w:top w:val="single" w:sz="4" w:space="0" w:color="auto"/>
              <w:left w:val="single" w:sz="4" w:space="0" w:color="auto"/>
              <w:bottom w:val="nil"/>
              <w:right w:val="single" w:sz="4" w:space="0" w:color="auto"/>
            </w:tcBorders>
            <w:vAlign w:val="center"/>
            <w:hideMark/>
          </w:tcPr>
          <w:p w:rsidR="007D41B1" w:rsidRPr="00411B84" w:rsidRDefault="007D41B1" w:rsidP="00815906">
            <w:pPr>
              <w:pStyle w:val="Table"/>
            </w:pPr>
            <w:r w:rsidRPr="00411B84">
              <w:t>-</w:t>
            </w:r>
          </w:p>
        </w:tc>
        <w:tc>
          <w:tcPr>
            <w:tcW w:w="963" w:type="pct"/>
            <w:tcBorders>
              <w:top w:val="single" w:sz="4" w:space="0" w:color="auto"/>
              <w:left w:val="single" w:sz="4" w:space="0" w:color="auto"/>
              <w:bottom w:val="nil"/>
              <w:right w:val="single" w:sz="4" w:space="0" w:color="auto"/>
            </w:tcBorders>
            <w:vAlign w:val="center"/>
            <w:hideMark/>
          </w:tcPr>
          <w:p w:rsidR="007D41B1" w:rsidRPr="00411B84" w:rsidRDefault="007D41B1" w:rsidP="00815906">
            <w:pPr>
              <w:pStyle w:val="Table"/>
            </w:pPr>
            <w:r w:rsidRPr="00411B84">
              <w:t>-</w:t>
            </w:r>
          </w:p>
        </w:tc>
        <w:tc>
          <w:tcPr>
            <w:tcW w:w="1611" w:type="pct"/>
            <w:tcBorders>
              <w:top w:val="single" w:sz="4" w:space="0" w:color="auto"/>
              <w:left w:val="single" w:sz="4" w:space="0" w:color="auto"/>
              <w:bottom w:val="nil"/>
              <w:right w:val="single" w:sz="4" w:space="0" w:color="auto"/>
            </w:tcBorders>
            <w:vAlign w:val="center"/>
            <w:hideMark/>
          </w:tcPr>
          <w:p w:rsidR="007D41B1" w:rsidRPr="00411B84" w:rsidRDefault="007D41B1" w:rsidP="00815906">
            <w:pPr>
              <w:pStyle w:val="Table"/>
            </w:pPr>
            <w:r w:rsidRPr="00411B84">
              <w:t>-</w:t>
            </w:r>
          </w:p>
        </w:tc>
      </w:tr>
      <w:tr w:rsidR="007D41B1" w:rsidRPr="00411B84" w:rsidTr="00327183">
        <w:tc>
          <w:tcPr>
            <w:tcW w:w="427" w:type="pct"/>
            <w:tcBorders>
              <w:top w:val="nil"/>
              <w:left w:val="single" w:sz="4" w:space="0" w:color="auto"/>
              <w:bottom w:val="single" w:sz="4" w:space="0" w:color="auto"/>
              <w:right w:val="single" w:sz="4" w:space="0" w:color="auto"/>
            </w:tcBorders>
          </w:tcPr>
          <w:p w:rsidR="007D41B1" w:rsidRPr="00411B84" w:rsidRDefault="007D41B1" w:rsidP="00815906">
            <w:pPr>
              <w:pStyle w:val="Table"/>
            </w:pPr>
          </w:p>
        </w:tc>
        <w:tc>
          <w:tcPr>
            <w:tcW w:w="1999" w:type="pct"/>
            <w:tcBorders>
              <w:top w:val="nil"/>
              <w:left w:val="single" w:sz="4" w:space="0" w:color="auto"/>
              <w:bottom w:val="single" w:sz="4" w:space="0" w:color="auto"/>
              <w:right w:val="single" w:sz="4" w:space="0" w:color="auto"/>
            </w:tcBorders>
            <w:vAlign w:val="center"/>
          </w:tcPr>
          <w:p w:rsidR="007D41B1" w:rsidRPr="00411B84" w:rsidRDefault="007D41B1" w:rsidP="00815906">
            <w:pPr>
              <w:pStyle w:val="Table"/>
            </w:pPr>
          </w:p>
        </w:tc>
        <w:tc>
          <w:tcPr>
            <w:tcW w:w="963" w:type="pct"/>
            <w:tcBorders>
              <w:top w:val="nil"/>
              <w:left w:val="single" w:sz="4" w:space="0" w:color="auto"/>
              <w:bottom w:val="single" w:sz="4" w:space="0" w:color="auto"/>
              <w:right w:val="single" w:sz="4" w:space="0" w:color="auto"/>
            </w:tcBorders>
            <w:vAlign w:val="center"/>
          </w:tcPr>
          <w:p w:rsidR="007D41B1" w:rsidRPr="00411B84" w:rsidRDefault="007D41B1" w:rsidP="00815906">
            <w:pPr>
              <w:pStyle w:val="Table"/>
            </w:pPr>
          </w:p>
        </w:tc>
        <w:tc>
          <w:tcPr>
            <w:tcW w:w="1611" w:type="pct"/>
            <w:tcBorders>
              <w:top w:val="nil"/>
              <w:left w:val="single" w:sz="4" w:space="0" w:color="auto"/>
              <w:bottom w:val="single" w:sz="4" w:space="0" w:color="auto"/>
              <w:right w:val="single" w:sz="4" w:space="0" w:color="auto"/>
            </w:tcBorders>
            <w:vAlign w:val="center"/>
          </w:tcPr>
          <w:p w:rsidR="007D41B1" w:rsidRPr="00411B84" w:rsidRDefault="007D41B1" w:rsidP="00815906">
            <w:pPr>
              <w:pStyle w:val="Table"/>
            </w:pPr>
          </w:p>
        </w:tc>
      </w:tr>
    </w:tbl>
    <w:p w:rsidR="007D41B1" w:rsidRPr="00411B84" w:rsidRDefault="007D41B1" w:rsidP="00B70114">
      <w:pPr>
        <w:ind w:right="-28"/>
        <w:rPr>
          <w:rFonts w:cs="Arial"/>
        </w:rPr>
      </w:pPr>
    </w:p>
    <w:p w:rsidR="00E369F2" w:rsidRPr="00411B84" w:rsidRDefault="00E369F2" w:rsidP="00B70114">
      <w:pPr>
        <w:ind w:right="-28"/>
        <w:rPr>
          <w:rFonts w:cs="Arial"/>
        </w:rPr>
      </w:pPr>
    </w:p>
    <w:p w:rsidR="007D41B1" w:rsidRPr="00411B84" w:rsidRDefault="007D41B1" w:rsidP="00B70114">
      <w:pPr>
        <w:ind w:right="-28"/>
        <w:rPr>
          <w:rFonts w:cs="Arial"/>
        </w:rPr>
      </w:pPr>
      <w:r w:rsidRPr="00411B84">
        <w:rPr>
          <w:rFonts w:cs="Arial"/>
        </w:rPr>
        <w:t>При необходимости оформления предпринимательской деятельности по данным видам использования лесов необходимо произвести детальную оценку сырьевой базы испрашиваемых лесных участков.</w:t>
      </w:r>
    </w:p>
    <w:p w:rsidR="007D41B1" w:rsidRPr="00411B84" w:rsidRDefault="007D41B1" w:rsidP="00B70114">
      <w:pPr>
        <w:ind w:right="-28"/>
        <w:rPr>
          <w:rFonts w:cs="Arial"/>
        </w:rPr>
      </w:pPr>
      <w:r w:rsidRPr="00411B84">
        <w:rPr>
          <w:rFonts w:cs="Arial"/>
        </w:rPr>
        <w:t>В соответствии с ч. 1 ст. 11 Лесного кодекса РФ граждане имеют право свободно и бесплатно пребывать в лесах и осуществлять заготовку недревесных лесных ресурсов для собственных нужд.</w:t>
      </w:r>
    </w:p>
    <w:p w:rsidR="007D41B1" w:rsidRPr="00411B84" w:rsidRDefault="007D41B1" w:rsidP="00B70114">
      <w:pPr>
        <w:ind w:right="-28"/>
        <w:rPr>
          <w:rFonts w:cs="Arial"/>
        </w:rPr>
      </w:pPr>
      <w:r w:rsidRPr="00411B84">
        <w:rPr>
          <w:rFonts w:cs="Arial"/>
        </w:rPr>
        <w:t>Заготовка и сбор гражданами недревесных лесных ресурсов для собственных нужд регламентируется ст. 33 Лесного кодекса РФ.</w:t>
      </w:r>
    </w:p>
    <w:p w:rsidR="00236700" w:rsidRPr="00411B84" w:rsidRDefault="00236700" w:rsidP="00B70114">
      <w:pPr>
        <w:ind w:right="-28"/>
        <w:rPr>
          <w:rFonts w:cs="Arial"/>
        </w:rPr>
      </w:pPr>
    </w:p>
    <w:p w:rsidR="00E369F2" w:rsidRPr="00411B84" w:rsidRDefault="00E369F2" w:rsidP="00B70114">
      <w:pPr>
        <w:ind w:right="-28"/>
        <w:rPr>
          <w:rFonts w:cs="Arial"/>
        </w:rPr>
        <w:sectPr w:rsidR="00E369F2" w:rsidRPr="00411B84" w:rsidSect="00B81595">
          <w:headerReference w:type="even" r:id="rId41"/>
          <w:headerReference w:type="default" r:id="rId42"/>
          <w:footerReference w:type="default" r:id="rId43"/>
          <w:pgSz w:w="11907" w:h="16840" w:code="9"/>
          <w:pgMar w:top="1418" w:right="851" w:bottom="1418" w:left="1701" w:header="851" w:footer="0" w:gutter="0"/>
          <w:cols w:space="708"/>
          <w:docGrid w:charSpace="1"/>
        </w:sectPr>
      </w:pPr>
    </w:p>
    <w:p w:rsidR="007D41B1" w:rsidRPr="00411B84" w:rsidRDefault="007D41B1" w:rsidP="00B70114">
      <w:pPr>
        <w:pStyle w:val="31"/>
        <w:tabs>
          <w:tab w:val="left" w:pos="709"/>
        </w:tabs>
        <w:ind w:right="-28"/>
        <w:rPr>
          <w:iCs/>
          <w:kern w:val="16"/>
          <w:sz w:val="24"/>
          <w:szCs w:val="24"/>
        </w:rPr>
      </w:pPr>
      <w:bookmarkStart w:id="24" w:name="_Toc209447792"/>
      <w:bookmarkStart w:id="25" w:name="_Toc210895378"/>
      <w:r w:rsidRPr="00411B84">
        <w:rPr>
          <w:kern w:val="16"/>
          <w:sz w:val="24"/>
          <w:szCs w:val="24"/>
        </w:rPr>
        <w:lastRenderedPageBreak/>
        <w:t>2.4. Нормативы, параметры и сроки использования лесов для заготовки пищевых лесных ресурсов и сбора лекарственных растений</w:t>
      </w:r>
      <w:bookmarkEnd w:id="24"/>
      <w:bookmarkEnd w:id="25"/>
    </w:p>
    <w:p w:rsidR="00236700" w:rsidRPr="00411B84" w:rsidRDefault="00236700" w:rsidP="00B70114">
      <w:pPr>
        <w:ind w:right="-28"/>
        <w:rPr>
          <w:rFonts w:cs="Arial"/>
        </w:rPr>
      </w:pPr>
    </w:p>
    <w:p w:rsidR="00327183" w:rsidRPr="00411B84" w:rsidRDefault="00327183" w:rsidP="00B70114">
      <w:pPr>
        <w:ind w:right="-28"/>
        <w:rPr>
          <w:rFonts w:cs="Arial"/>
        </w:rPr>
      </w:pPr>
      <w:r w:rsidRPr="00411B84">
        <w:rPr>
          <w:rFonts w:cs="Arial"/>
          <w:kern w:val="16"/>
        </w:rPr>
        <w:t>Использование лесов для заготовки пищевых лесных ресурсов и сбора лекарственных растений регламентируется ст. 34 Лесного кодекса РФ и Правилами заготовки пищевых лесных ресурсов и сбора лекарственных растений (приказ Министерства природных ресурсов и экологии РФ от 28.07.2020№494)</w:t>
      </w:r>
      <w:r w:rsidRPr="00411B84">
        <w:rPr>
          <w:rFonts w:cs="Arial"/>
        </w:rPr>
        <w:t>.</w:t>
      </w:r>
    </w:p>
    <w:p w:rsidR="00327183" w:rsidRPr="00411B84" w:rsidRDefault="00327183" w:rsidP="00B70114">
      <w:pPr>
        <w:ind w:right="-28"/>
        <w:rPr>
          <w:rFonts w:cs="Arial"/>
        </w:rPr>
      </w:pPr>
      <w:r w:rsidRPr="00411B84">
        <w:rPr>
          <w:rFonts w:cs="Arial"/>
        </w:rPr>
        <w:t>К пищевым лесным ресурсам, заготовка которых</w:t>
      </w:r>
      <w:r w:rsidR="00815906">
        <w:rPr>
          <w:rFonts w:cs="Arial"/>
        </w:rPr>
        <w:t xml:space="preserve"> </w:t>
      </w:r>
      <w:r w:rsidRPr="00411B84">
        <w:rPr>
          <w:rFonts w:cs="Arial"/>
        </w:rPr>
        <w:t>осуществляется в соответствии с Лесным кодексом</w:t>
      </w:r>
      <w:r w:rsidR="00815906">
        <w:rPr>
          <w:rFonts w:cs="Arial"/>
        </w:rPr>
        <w:t xml:space="preserve"> </w:t>
      </w:r>
      <w:r w:rsidRPr="00411B84">
        <w:rPr>
          <w:rFonts w:cs="Arial"/>
        </w:rPr>
        <w:t>Российской Федерации, относятся</w:t>
      </w:r>
      <w:r w:rsidR="00815906">
        <w:rPr>
          <w:rFonts w:cs="Arial"/>
        </w:rPr>
        <w:t xml:space="preserve"> </w:t>
      </w:r>
      <w:r w:rsidRPr="00411B84">
        <w:rPr>
          <w:rFonts w:cs="Arial"/>
        </w:rPr>
        <w:t>дикорастущие плоды, ягоды, орехи, грибы, семена, березовый сок и подобные лесные ресурсы.</w:t>
      </w:r>
    </w:p>
    <w:p w:rsidR="00327183" w:rsidRPr="00411B84" w:rsidRDefault="00327183" w:rsidP="00B70114">
      <w:pPr>
        <w:ind w:right="-28"/>
        <w:rPr>
          <w:rFonts w:cs="Arial"/>
        </w:rPr>
      </w:pPr>
      <w:r w:rsidRPr="00411B84">
        <w:rPr>
          <w:rFonts w:cs="Arial"/>
        </w:rPr>
        <w:t>Сбор ягод, грибов</w:t>
      </w:r>
      <w:r w:rsidR="00815906">
        <w:rPr>
          <w:rFonts w:cs="Arial"/>
        </w:rPr>
        <w:t xml:space="preserve"> </w:t>
      </w:r>
      <w:r w:rsidRPr="00411B84">
        <w:rPr>
          <w:rFonts w:cs="Arial"/>
        </w:rPr>
        <w:t>носит на территории городских лесов любительский характер и их промышленный сбор не проектируется.</w:t>
      </w:r>
    </w:p>
    <w:p w:rsidR="00327183" w:rsidRPr="00411B84" w:rsidRDefault="00327183" w:rsidP="00B70114">
      <w:pPr>
        <w:ind w:right="-28"/>
        <w:rPr>
          <w:rFonts w:cs="Arial"/>
        </w:rPr>
      </w:pPr>
      <w:r w:rsidRPr="00411B84">
        <w:rPr>
          <w:rFonts w:cs="Arial"/>
        </w:rPr>
        <w:t>Заготовка гражданами пищевых лесных ресурсов и сбор ими лекарственных растений для собственных нужд должны осуществляться в соответствии со ст.35 Лесного кодекса Российской Федерации. Порядок заготовки и сбора пищевых ресурсов и лекарственных растений для собственных нужд устанавливается законом субъекта Российской Федерации.</w:t>
      </w:r>
    </w:p>
    <w:p w:rsidR="000E27BD" w:rsidRPr="00411B84" w:rsidRDefault="000E27BD" w:rsidP="00B70114">
      <w:pPr>
        <w:ind w:right="-28"/>
        <w:rPr>
          <w:rFonts w:cs="Arial"/>
        </w:rPr>
      </w:pPr>
      <w:r w:rsidRPr="00411B84">
        <w:rPr>
          <w:rFonts w:cs="Arial"/>
        </w:rPr>
        <w:t xml:space="preserve">Согласно п.3 ст.11 Лесного кодекса Российской Федерации гражданам запрещается осуществлять заготовку и сбор грибов и дикорастущих растений, виды которых занесены в Красную книгу Российской Федерации и Красную книгу </w:t>
      </w:r>
      <w:r w:rsidR="00694160" w:rsidRPr="00411B84">
        <w:rPr>
          <w:rFonts w:cs="Arial"/>
        </w:rPr>
        <w:t>Калужской</w:t>
      </w:r>
      <w:r w:rsidRPr="00411B84">
        <w:rPr>
          <w:rFonts w:cs="Arial"/>
        </w:rPr>
        <w:t xml:space="preserve"> области, а также грибов и дикорастущих растений, которые признаются наркотическими средствами в соответствии с Федеральным законом от 8 января 1998 года №3-ФЗ «О наркотических средствах и психотропных веществах».</w:t>
      </w:r>
    </w:p>
    <w:p w:rsidR="000E27BD" w:rsidRPr="00411B84" w:rsidRDefault="000E27BD" w:rsidP="00B70114">
      <w:pPr>
        <w:ind w:right="-28"/>
        <w:rPr>
          <w:rFonts w:cs="Arial"/>
        </w:rPr>
      </w:pPr>
      <w:r w:rsidRPr="00411B84">
        <w:rPr>
          <w:rFonts w:cs="Arial"/>
        </w:rPr>
        <w:t xml:space="preserve">Не рекомендуется </w:t>
      </w:r>
      <w:r w:rsidR="002534C1" w:rsidRPr="00411B84">
        <w:rPr>
          <w:rFonts w:cs="Arial"/>
        </w:rPr>
        <w:t>производить</w:t>
      </w:r>
      <w:r w:rsidRPr="00411B84">
        <w:rPr>
          <w:rFonts w:cs="Arial"/>
        </w:rPr>
        <w:t xml:space="preserve"> сбор пищевых лесных ресурсов и лекарственных растений вблизи промышленных предприятий, свалок мусора, автомобильных и железных дорог.</w:t>
      </w:r>
    </w:p>
    <w:p w:rsidR="000908AD" w:rsidRPr="00411B84" w:rsidRDefault="000908AD" w:rsidP="00B70114">
      <w:pPr>
        <w:ind w:right="-28"/>
        <w:rPr>
          <w:rFonts w:cs="Arial"/>
        </w:rPr>
      </w:pPr>
      <w:r w:rsidRPr="00411B84">
        <w:rPr>
          <w:rFonts w:cs="Arial"/>
        </w:rPr>
        <w:t>В связи с отсутствием сведений о специальных обследованиях по выявлению запасов пищевых лесных ресурсов и лекарственных растений и учитывая то, что естественные условия произрастания дикорастущих пищевых ресурсов и лекарственных растений нарушаются (рекреационная нагрузка, как правило, снижает урожайность или приводит к полному исчезновению некоторых  видов вообще) оценка возможной урожайности ягод, грибов и т.д. и установка ежегодных допустимых объемов их изъятия по существующему утвержденному «Руководству по учету и оценке второстепенных лесных ресурсов и продуктов побочного пользования» (2003) не производилась.</w:t>
      </w:r>
    </w:p>
    <w:p w:rsidR="00E369F2" w:rsidRPr="00411B84" w:rsidRDefault="00E369F2" w:rsidP="00B70114">
      <w:pPr>
        <w:ind w:right="-28"/>
        <w:rPr>
          <w:rFonts w:cs="Arial"/>
        </w:rPr>
      </w:pPr>
    </w:p>
    <w:p w:rsidR="007D41B1" w:rsidRPr="00411B84" w:rsidRDefault="007D41B1" w:rsidP="00B70114">
      <w:pPr>
        <w:ind w:right="-28"/>
        <w:rPr>
          <w:rFonts w:cs="Arial"/>
        </w:rPr>
      </w:pPr>
    </w:p>
    <w:p w:rsidR="000908AD" w:rsidRPr="00411B84" w:rsidRDefault="000908AD" w:rsidP="00B70114">
      <w:pPr>
        <w:ind w:right="-28"/>
        <w:jc w:val="right"/>
        <w:rPr>
          <w:rFonts w:cs="Arial"/>
          <w:i/>
        </w:rPr>
      </w:pPr>
      <w:r w:rsidRPr="00411B84">
        <w:rPr>
          <w:rFonts w:cs="Arial"/>
          <w:i/>
        </w:rPr>
        <w:t xml:space="preserve">Таблица </w:t>
      </w:r>
      <w:r w:rsidR="001D6388" w:rsidRPr="00411B84">
        <w:rPr>
          <w:rFonts w:cs="Arial"/>
          <w:i/>
        </w:rPr>
        <w:t>19</w:t>
      </w:r>
    </w:p>
    <w:p w:rsidR="000908AD" w:rsidRPr="00411B84" w:rsidRDefault="000908AD" w:rsidP="00B70114">
      <w:pPr>
        <w:ind w:right="-28"/>
        <w:jc w:val="right"/>
        <w:rPr>
          <w:rFonts w:cs="Arial"/>
          <w:i/>
        </w:rPr>
      </w:pPr>
      <w:r w:rsidRPr="00411B84">
        <w:rPr>
          <w:rFonts w:cs="Arial"/>
          <w:i/>
        </w:rPr>
        <w:t>(таблица 13 приложения к Составу лесохозяйственных регламентов, порядку их разработки, срокам их действия и порядку внесения в них изменений)</w:t>
      </w:r>
    </w:p>
    <w:p w:rsidR="000908AD" w:rsidRPr="00411B84" w:rsidRDefault="000908AD" w:rsidP="00B70114">
      <w:pPr>
        <w:ind w:right="-28"/>
        <w:jc w:val="center"/>
        <w:rPr>
          <w:rFonts w:cs="Arial"/>
          <w:b/>
        </w:rPr>
      </w:pPr>
      <w:r w:rsidRPr="00411B84">
        <w:rPr>
          <w:rFonts w:cs="Arial"/>
          <w:b/>
        </w:rPr>
        <w:t>Параметры использования лесов при заготовке пищевых лесных ресурсов и сборе лекарственных растений</w:t>
      </w:r>
    </w:p>
    <w:p w:rsidR="000908AD" w:rsidRPr="00411B84" w:rsidRDefault="000908AD" w:rsidP="00B70114">
      <w:pPr>
        <w:ind w:right="-28"/>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9"/>
        <w:gridCol w:w="5088"/>
        <w:gridCol w:w="1200"/>
        <w:gridCol w:w="2414"/>
      </w:tblGrid>
      <w:tr w:rsidR="000908AD" w:rsidRPr="00411B84" w:rsidTr="00313E13">
        <w:tc>
          <w:tcPr>
            <w:tcW w:w="454" w:type="pct"/>
            <w:tcBorders>
              <w:top w:val="single" w:sz="4" w:space="0" w:color="auto"/>
              <w:left w:val="single" w:sz="4" w:space="0" w:color="auto"/>
              <w:bottom w:val="single" w:sz="4" w:space="0" w:color="auto"/>
              <w:right w:val="single" w:sz="4" w:space="0" w:color="auto"/>
            </w:tcBorders>
            <w:vAlign w:val="center"/>
            <w:hideMark/>
          </w:tcPr>
          <w:p w:rsidR="000908AD" w:rsidRPr="00411B84" w:rsidRDefault="000908AD" w:rsidP="00815906">
            <w:pPr>
              <w:pStyle w:val="Table0"/>
            </w:pPr>
            <w:r w:rsidRPr="00411B84">
              <w:t>№№</w:t>
            </w:r>
          </w:p>
          <w:p w:rsidR="000908AD" w:rsidRPr="00411B84" w:rsidRDefault="000908AD" w:rsidP="00815906">
            <w:pPr>
              <w:pStyle w:val="Table0"/>
            </w:pPr>
            <w:r w:rsidRPr="00411B84">
              <w:t>п/п</w:t>
            </w:r>
          </w:p>
        </w:tc>
        <w:tc>
          <w:tcPr>
            <w:tcW w:w="2658" w:type="pct"/>
            <w:tcBorders>
              <w:top w:val="single" w:sz="4" w:space="0" w:color="auto"/>
              <w:left w:val="single" w:sz="4" w:space="0" w:color="auto"/>
              <w:bottom w:val="single" w:sz="4" w:space="0" w:color="auto"/>
              <w:right w:val="single" w:sz="4" w:space="0" w:color="auto"/>
            </w:tcBorders>
            <w:vAlign w:val="center"/>
            <w:hideMark/>
          </w:tcPr>
          <w:p w:rsidR="000908AD" w:rsidRPr="00411B84" w:rsidRDefault="000908AD" w:rsidP="00815906">
            <w:pPr>
              <w:pStyle w:val="Table0"/>
            </w:pPr>
            <w:r w:rsidRPr="00411B84">
              <w:t>Виды пищевых лесных ресурсов, лекарственных растений</w:t>
            </w:r>
          </w:p>
        </w:tc>
        <w:tc>
          <w:tcPr>
            <w:tcW w:w="627" w:type="pct"/>
            <w:tcBorders>
              <w:top w:val="single" w:sz="4" w:space="0" w:color="auto"/>
              <w:left w:val="single" w:sz="4" w:space="0" w:color="auto"/>
              <w:bottom w:val="single" w:sz="4" w:space="0" w:color="auto"/>
              <w:right w:val="single" w:sz="4" w:space="0" w:color="auto"/>
            </w:tcBorders>
            <w:vAlign w:val="center"/>
            <w:hideMark/>
          </w:tcPr>
          <w:p w:rsidR="000908AD" w:rsidRPr="00411B84" w:rsidRDefault="000908AD" w:rsidP="00815906">
            <w:pPr>
              <w:pStyle w:val="Table0"/>
            </w:pPr>
            <w:r w:rsidRPr="00411B84">
              <w:t>Ед.</w:t>
            </w:r>
          </w:p>
          <w:p w:rsidR="000908AD" w:rsidRPr="00411B84" w:rsidRDefault="000908AD" w:rsidP="00815906">
            <w:pPr>
              <w:pStyle w:val="Table"/>
            </w:pPr>
            <w:r w:rsidRPr="00411B84">
              <w:t>изм.</w:t>
            </w:r>
          </w:p>
        </w:tc>
        <w:tc>
          <w:tcPr>
            <w:tcW w:w="1261" w:type="pct"/>
            <w:tcBorders>
              <w:top w:val="single" w:sz="4" w:space="0" w:color="auto"/>
              <w:left w:val="single" w:sz="4" w:space="0" w:color="auto"/>
              <w:bottom w:val="single" w:sz="4" w:space="0" w:color="auto"/>
              <w:right w:val="single" w:sz="4" w:space="0" w:color="auto"/>
            </w:tcBorders>
            <w:vAlign w:val="center"/>
            <w:hideMark/>
          </w:tcPr>
          <w:p w:rsidR="000908AD" w:rsidRPr="00411B84" w:rsidRDefault="000908AD" w:rsidP="00815906">
            <w:pPr>
              <w:pStyle w:val="Table"/>
            </w:pPr>
            <w:r w:rsidRPr="00411B84">
              <w:t>Ежегодный</w:t>
            </w:r>
          </w:p>
          <w:p w:rsidR="000908AD" w:rsidRPr="00411B84" w:rsidRDefault="000908AD" w:rsidP="00815906">
            <w:pPr>
              <w:pStyle w:val="Table"/>
            </w:pPr>
            <w:r w:rsidRPr="00411B84">
              <w:t>допустимый объем</w:t>
            </w:r>
          </w:p>
        </w:tc>
      </w:tr>
      <w:tr w:rsidR="000908AD" w:rsidRPr="00411B84" w:rsidTr="00313E13">
        <w:tc>
          <w:tcPr>
            <w:tcW w:w="5000" w:type="pct"/>
            <w:gridSpan w:val="4"/>
            <w:tcBorders>
              <w:top w:val="single" w:sz="4" w:space="0" w:color="auto"/>
              <w:left w:val="single" w:sz="4" w:space="0" w:color="auto"/>
              <w:bottom w:val="single" w:sz="4" w:space="0" w:color="auto"/>
              <w:right w:val="single" w:sz="4" w:space="0" w:color="auto"/>
            </w:tcBorders>
            <w:vAlign w:val="center"/>
          </w:tcPr>
          <w:p w:rsidR="000908AD" w:rsidRPr="00411B84" w:rsidRDefault="000908AD" w:rsidP="00815906">
            <w:pPr>
              <w:pStyle w:val="Table"/>
            </w:pPr>
          </w:p>
        </w:tc>
      </w:tr>
      <w:tr w:rsidR="000908AD" w:rsidRPr="00411B84" w:rsidTr="00313E13">
        <w:tc>
          <w:tcPr>
            <w:tcW w:w="454" w:type="pct"/>
            <w:tcBorders>
              <w:top w:val="single" w:sz="4" w:space="0" w:color="auto"/>
              <w:left w:val="single" w:sz="4" w:space="0" w:color="auto"/>
              <w:bottom w:val="nil"/>
              <w:right w:val="single" w:sz="4" w:space="0" w:color="auto"/>
            </w:tcBorders>
            <w:hideMark/>
          </w:tcPr>
          <w:p w:rsidR="000908AD" w:rsidRPr="00411B84" w:rsidRDefault="000908AD" w:rsidP="00815906">
            <w:pPr>
              <w:pStyle w:val="Table"/>
            </w:pPr>
            <w:r w:rsidRPr="00411B84">
              <w:t>-</w:t>
            </w:r>
          </w:p>
        </w:tc>
        <w:tc>
          <w:tcPr>
            <w:tcW w:w="2658" w:type="pct"/>
            <w:tcBorders>
              <w:top w:val="single" w:sz="4" w:space="0" w:color="auto"/>
              <w:left w:val="single" w:sz="4" w:space="0" w:color="auto"/>
              <w:bottom w:val="nil"/>
              <w:right w:val="single" w:sz="4" w:space="0" w:color="auto"/>
            </w:tcBorders>
            <w:hideMark/>
          </w:tcPr>
          <w:p w:rsidR="000908AD" w:rsidRPr="00411B84" w:rsidRDefault="000908AD" w:rsidP="00815906">
            <w:pPr>
              <w:pStyle w:val="Table"/>
            </w:pPr>
            <w:r w:rsidRPr="00411B84">
              <w:t>-</w:t>
            </w:r>
          </w:p>
        </w:tc>
        <w:tc>
          <w:tcPr>
            <w:tcW w:w="627" w:type="pct"/>
            <w:tcBorders>
              <w:top w:val="single" w:sz="4" w:space="0" w:color="auto"/>
              <w:left w:val="single" w:sz="4" w:space="0" w:color="auto"/>
              <w:bottom w:val="nil"/>
              <w:right w:val="single" w:sz="4" w:space="0" w:color="auto"/>
            </w:tcBorders>
          </w:tcPr>
          <w:p w:rsidR="000908AD" w:rsidRPr="00411B84" w:rsidRDefault="000908AD" w:rsidP="00815906">
            <w:pPr>
              <w:pStyle w:val="Table"/>
            </w:pPr>
            <w:r w:rsidRPr="00411B84">
              <w:t>-</w:t>
            </w:r>
          </w:p>
        </w:tc>
        <w:tc>
          <w:tcPr>
            <w:tcW w:w="1261" w:type="pct"/>
            <w:tcBorders>
              <w:top w:val="single" w:sz="4" w:space="0" w:color="auto"/>
              <w:left w:val="single" w:sz="4" w:space="0" w:color="auto"/>
              <w:bottom w:val="nil"/>
              <w:right w:val="single" w:sz="4" w:space="0" w:color="auto"/>
            </w:tcBorders>
          </w:tcPr>
          <w:p w:rsidR="000908AD" w:rsidRPr="00411B84" w:rsidRDefault="000908AD" w:rsidP="00815906">
            <w:pPr>
              <w:pStyle w:val="Table"/>
            </w:pPr>
            <w:r w:rsidRPr="00411B84">
              <w:t>-</w:t>
            </w:r>
          </w:p>
        </w:tc>
      </w:tr>
      <w:tr w:rsidR="000908AD" w:rsidRPr="00411B84" w:rsidTr="00313E13">
        <w:tc>
          <w:tcPr>
            <w:tcW w:w="454" w:type="pct"/>
            <w:tcBorders>
              <w:top w:val="nil"/>
              <w:left w:val="single" w:sz="4" w:space="0" w:color="auto"/>
              <w:bottom w:val="single" w:sz="4" w:space="0" w:color="auto"/>
              <w:right w:val="single" w:sz="4" w:space="0" w:color="auto"/>
            </w:tcBorders>
          </w:tcPr>
          <w:p w:rsidR="000908AD" w:rsidRPr="00411B84" w:rsidRDefault="000908AD" w:rsidP="00815906">
            <w:pPr>
              <w:pStyle w:val="Table"/>
            </w:pPr>
          </w:p>
        </w:tc>
        <w:tc>
          <w:tcPr>
            <w:tcW w:w="2658" w:type="pct"/>
            <w:tcBorders>
              <w:top w:val="nil"/>
              <w:left w:val="single" w:sz="4" w:space="0" w:color="auto"/>
              <w:bottom w:val="single" w:sz="4" w:space="0" w:color="auto"/>
              <w:right w:val="single" w:sz="4" w:space="0" w:color="auto"/>
            </w:tcBorders>
          </w:tcPr>
          <w:p w:rsidR="000908AD" w:rsidRPr="00411B84" w:rsidRDefault="000908AD" w:rsidP="00815906">
            <w:pPr>
              <w:pStyle w:val="Table"/>
            </w:pPr>
          </w:p>
        </w:tc>
        <w:tc>
          <w:tcPr>
            <w:tcW w:w="627" w:type="pct"/>
            <w:tcBorders>
              <w:top w:val="nil"/>
              <w:left w:val="single" w:sz="4" w:space="0" w:color="auto"/>
              <w:bottom w:val="single" w:sz="4" w:space="0" w:color="auto"/>
              <w:right w:val="single" w:sz="4" w:space="0" w:color="auto"/>
            </w:tcBorders>
          </w:tcPr>
          <w:p w:rsidR="000908AD" w:rsidRPr="00411B84" w:rsidRDefault="000908AD" w:rsidP="00815906">
            <w:pPr>
              <w:pStyle w:val="Table"/>
            </w:pPr>
          </w:p>
        </w:tc>
        <w:tc>
          <w:tcPr>
            <w:tcW w:w="1261" w:type="pct"/>
            <w:tcBorders>
              <w:top w:val="nil"/>
              <w:left w:val="single" w:sz="4" w:space="0" w:color="auto"/>
              <w:bottom w:val="single" w:sz="4" w:space="0" w:color="auto"/>
              <w:right w:val="single" w:sz="4" w:space="0" w:color="auto"/>
            </w:tcBorders>
          </w:tcPr>
          <w:p w:rsidR="000908AD" w:rsidRPr="00411B84" w:rsidRDefault="000908AD" w:rsidP="00815906">
            <w:pPr>
              <w:pStyle w:val="Table"/>
            </w:pPr>
          </w:p>
        </w:tc>
      </w:tr>
    </w:tbl>
    <w:p w:rsidR="000908AD" w:rsidRPr="00411B84" w:rsidRDefault="000908AD" w:rsidP="00B70114">
      <w:pPr>
        <w:ind w:right="-28"/>
        <w:rPr>
          <w:rFonts w:cs="Arial"/>
        </w:rPr>
      </w:pPr>
    </w:p>
    <w:p w:rsidR="00DE40AA" w:rsidRPr="00411B84" w:rsidRDefault="00DE40AA" w:rsidP="00B70114">
      <w:pPr>
        <w:ind w:right="-28"/>
        <w:rPr>
          <w:rFonts w:cs="Arial"/>
        </w:rPr>
      </w:pPr>
    </w:p>
    <w:p w:rsidR="00DE40AA" w:rsidRPr="00411B84" w:rsidRDefault="00DE40AA" w:rsidP="00B70114">
      <w:pPr>
        <w:pStyle w:val="31"/>
        <w:ind w:right="-28"/>
        <w:rPr>
          <w:sz w:val="24"/>
          <w:szCs w:val="24"/>
        </w:rPr>
      </w:pPr>
      <w:bookmarkStart w:id="26" w:name="_Toc210895379"/>
      <w:r w:rsidRPr="00411B84">
        <w:rPr>
          <w:sz w:val="24"/>
          <w:szCs w:val="24"/>
        </w:rPr>
        <w:lastRenderedPageBreak/>
        <w:t xml:space="preserve">2.5. Нормативы, параметры и сроки </w:t>
      </w:r>
      <w:r w:rsidR="00EA488D" w:rsidRPr="00411B84">
        <w:rPr>
          <w:sz w:val="24"/>
          <w:szCs w:val="24"/>
        </w:rPr>
        <w:t xml:space="preserve">использования лесов для </w:t>
      </w:r>
      <w:r w:rsidRPr="00411B84">
        <w:rPr>
          <w:sz w:val="24"/>
          <w:szCs w:val="24"/>
        </w:rPr>
        <w:t>осуществления</w:t>
      </w:r>
      <w:r w:rsidR="00815906">
        <w:rPr>
          <w:sz w:val="24"/>
          <w:szCs w:val="24"/>
        </w:rPr>
        <w:t xml:space="preserve"> </w:t>
      </w:r>
      <w:r w:rsidRPr="00411B84">
        <w:rPr>
          <w:sz w:val="24"/>
          <w:szCs w:val="24"/>
        </w:rPr>
        <w:t>видов деятельности в сфере охотничьего хозяйства</w:t>
      </w:r>
      <w:bookmarkEnd w:id="26"/>
    </w:p>
    <w:p w:rsidR="00DE40AA" w:rsidRPr="00411B84" w:rsidRDefault="00DE40AA" w:rsidP="00B70114">
      <w:pPr>
        <w:ind w:right="-28"/>
        <w:jc w:val="center"/>
        <w:rPr>
          <w:rFonts w:cs="Arial"/>
        </w:rPr>
      </w:pPr>
    </w:p>
    <w:p w:rsidR="000908AD" w:rsidRPr="00411B84" w:rsidRDefault="000908AD" w:rsidP="00B70114">
      <w:pPr>
        <w:ind w:right="-28"/>
        <w:rPr>
          <w:rFonts w:cs="Arial"/>
        </w:rPr>
      </w:pPr>
      <w:r w:rsidRPr="00411B84">
        <w:rPr>
          <w:rFonts w:cs="Arial"/>
        </w:rPr>
        <w:t>В соответствии с п.2.2. ст.116 Лесного кодекса РФ в городских лесах запрещается осуществление видов деятельности в сфере охотничьего хозяйства.</w:t>
      </w:r>
    </w:p>
    <w:p w:rsidR="00DE40AA" w:rsidRPr="00411B84" w:rsidRDefault="00DE40AA" w:rsidP="00B70114">
      <w:pPr>
        <w:ind w:right="-28"/>
        <w:rPr>
          <w:rFonts w:cs="Arial"/>
        </w:rPr>
      </w:pPr>
    </w:p>
    <w:p w:rsidR="00977767" w:rsidRPr="00411B84" w:rsidRDefault="00977767" w:rsidP="00B70114">
      <w:pPr>
        <w:ind w:right="-28"/>
        <w:rPr>
          <w:rFonts w:cs="Arial"/>
        </w:rPr>
      </w:pPr>
    </w:p>
    <w:p w:rsidR="00DE40AA" w:rsidRPr="00411B84" w:rsidRDefault="00DE40AA" w:rsidP="00B70114">
      <w:pPr>
        <w:pStyle w:val="31"/>
        <w:tabs>
          <w:tab w:val="left" w:pos="8505"/>
          <w:tab w:val="left" w:pos="8647"/>
        </w:tabs>
        <w:ind w:right="-28"/>
        <w:rPr>
          <w:kern w:val="16"/>
          <w:sz w:val="24"/>
          <w:szCs w:val="24"/>
        </w:rPr>
      </w:pPr>
      <w:bookmarkStart w:id="27" w:name="_Toc210895380"/>
      <w:r w:rsidRPr="00411B84">
        <w:rPr>
          <w:kern w:val="16"/>
          <w:sz w:val="24"/>
          <w:szCs w:val="24"/>
        </w:rPr>
        <w:t>2.6. Нормативы, параметры и сроки</w:t>
      </w:r>
      <w:r w:rsidR="00815906">
        <w:rPr>
          <w:kern w:val="16"/>
          <w:sz w:val="24"/>
          <w:szCs w:val="24"/>
        </w:rPr>
        <w:t xml:space="preserve"> </w:t>
      </w:r>
      <w:r w:rsidRPr="00411B84">
        <w:rPr>
          <w:kern w:val="16"/>
          <w:sz w:val="24"/>
          <w:szCs w:val="24"/>
        </w:rPr>
        <w:t xml:space="preserve">использования лесов для ведения </w:t>
      </w:r>
      <w:r w:rsidR="00FD4C82" w:rsidRPr="00411B84">
        <w:rPr>
          <w:kern w:val="16"/>
          <w:sz w:val="24"/>
          <w:szCs w:val="24"/>
        </w:rPr>
        <w:t xml:space="preserve">сельского </w:t>
      </w:r>
      <w:r w:rsidRPr="00411B84">
        <w:rPr>
          <w:kern w:val="16"/>
          <w:sz w:val="24"/>
          <w:szCs w:val="24"/>
        </w:rPr>
        <w:t>хозяйства</w:t>
      </w:r>
      <w:bookmarkEnd w:id="27"/>
    </w:p>
    <w:p w:rsidR="00DE40AA" w:rsidRPr="00411B84" w:rsidRDefault="00DE40AA" w:rsidP="00B70114">
      <w:pPr>
        <w:ind w:right="-28"/>
        <w:rPr>
          <w:rFonts w:cs="Arial"/>
        </w:rPr>
      </w:pPr>
    </w:p>
    <w:p w:rsidR="00327183" w:rsidRPr="00411B84" w:rsidRDefault="00327183" w:rsidP="00B70114">
      <w:pPr>
        <w:ind w:right="-28"/>
        <w:rPr>
          <w:rFonts w:cs="Arial"/>
        </w:rPr>
      </w:pPr>
      <w:r w:rsidRPr="00411B84">
        <w:rPr>
          <w:rFonts w:cs="Arial"/>
        </w:rPr>
        <w:t>В соответствии с п.2.3. ст.116 Лесного кодекса РФ в городских лесах ведение сельского хозяйства запрещается.</w:t>
      </w:r>
    </w:p>
    <w:p w:rsidR="007D41B1" w:rsidRPr="00411B84" w:rsidRDefault="007D41B1" w:rsidP="00B70114">
      <w:pPr>
        <w:ind w:right="-28"/>
        <w:rPr>
          <w:rFonts w:cs="Arial"/>
        </w:rPr>
      </w:pPr>
    </w:p>
    <w:p w:rsidR="007D41B1" w:rsidRPr="00411B84" w:rsidRDefault="007D41B1" w:rsidP="00B70114">
      <w:pPr>
        <w:ind w:right="-28"/>
        <w:rPr>
          <w:rFonts w:cs="Arial"/>
        </w:rPr>
      </w:pPr>
    </w:p>
    <w:p w:rsidR="007D41B1" w:rsidRPr="00411B84" w:rsidRDefault="007D41B1" w:rsidP="00B70114">
      <w:pPr>
        <w:pStyle w:val="31"/>
        <w:tabs>
          <w:tab w:val="left" w:pos="8505"/>
          <w:tab w:val="left" w:pos="8647"/>
        </w:tabs>
        <w:ind w:right="-28"/>
        <w:rPr>
          <w:iCs/>
          <w:kern w:val="16"/>
          <w:sz w:val="24"/>
          <w:szCs w:val="24"/>
        </w:rPr>
      </w:pPr>
      <w:bookmarkStart w:id="28" w:name="_Toc209447795"/>
      <w:bookmarkStart w:id="29" w:name="_Toc210895381"/>
      <w:r w:rsidRPr="00411B84">
        <w:rPr>
          <w:kern w:val="16"/>
          <w:sz w:val="24"/>
          <w:szCs w:val="24"/>
        </w:rPr>
        <w:t>2.6.1. Нормативы, параметры и сроки использования лесов для осуществления рыболовства, за исключением любительского рыболовства</w:t>
      </w:r>
      <w:bookmarkEnd w:id="28"/>
      <w:bookmarkEnd w:id="29"/>
    </w:p>
    <w:p w:rsidR="007D41B1" w:rsidRPr="00411B84" w:rsidRDefault="007D41B1" w:rsidP="00B70114">
      <w:pPr>
        <w:ind w:right="-28"/>
        <w:rPr>
          <w:rFonts w:cs="Arial"/>
        </w:rPr>
      </w:pPr>
    </w:p>
    <w:p w:rsidR="007D41B1" w:rsidRPr="00411B84" w:rsidRDefault="007D41B1" w:rsidP="00B70114">
      <w:pPr>
        <w:shd w:val="clear" w:color="auto" w:fill="FFFFFF"/>
        <w:ind w:right="-28"/>
        <w:rPr>
          <w:rFonts w:cs="Arial"/>
        </w:rPr>
      </w:pPr>
      <w:r w:rsidRPr="00411B84">
        <w:rPr>
          <w:rFonts w:cs="Arial"/>
        </w:rPr>
        <w:t xml:space="preserve">Использование лесов для осуществления рыболовства регламентируется ст. 38.1 Лесного кодекса РФ и </w:t>
      </w:r>
      <w:r w:rsidRPr="00411B84">
        <w:rPr>
          <w:rStyle w:val="ad"/>
          <w:rFonts w:cs="Arial"/>
          <w:color w:val="auto"/>
        </w:rPr>
        <w:t>Правилами использования лесов для рыболовства</w:t>
      </w:r>
      <w:r w:rsidRPr="00411B84">
        <w:rPr>
          <w:rFonts w:cs="Arial"/>
        </w:rPr>
        <w:t>(приказ Минприроды России от 13.10.2021 №742).</w:t>
      </w:r>
    </w:p>
    <w:p w:rsidR="007D41B1" w:rsidRPr="00411B84" w:rsidRDefault="007D41B1" w:rsidP="00B70114">
      <w:pPr>
        <w:shd w:val="clear" w:color="auto" w:fill="FFFFFF"/>
        <w:ind w:right="-28"/>
        <w:rPr>
          <w:rFonts w:cs="Arial"/>
        </w:rPr>
      </w:pPr>
      <w:r w:rsidRPr="00411B84">
        <w:rPr>
          <w:rFonts w:cs="Arial"/>
        </w:rPr>
        <w:t>Использование лесов для осуществления рыболовства, за исключением любительского рыболовства, осуществляется с предоставлением или без предоставления лесного участка, установлением или без установления сервитута, публичного сервитута.</w:t>
      </w:r>
    </w:p>
    <w:p w:rsidR="007D41B1" w:rsidRPr="00411B84" w:rsidRDefault="007D41B1" w:rsidP="00B70114">
      <w:pPr>
        <w:shd w:val="clear" w:color="auto" w:fill="FFFFFF"/>
        <w:ind w:right="-28"/>
        <w:rPr>
          <w:rFonts w:cs="Arial"/>
        </w:rPr>
      </w:pPr>
      <w:r w:rsidRPr="00411B84">
        <w:rPr>
          <w:rFonts w:cs="Arial"/>
        </w:rPr>
        <w:t>При использовании лесов для осуществления рыболовства допускается возведение на лесных участках некапитальных строений, сооружений, необходимых для осуществления рыболовства.</w:t>
      </w:r>
    </w:p>
    <w:p w:rsidR="007D41B1" w:rsidRPr="00411B84" w:rsidRDefault="007D41B1" w:rsidP="00B70114">
      <w:pPr>
        <w:shd w:val="clear" w:color="auto" w:fill="FFFFFF"/>
        <w:ind w:right="-28"/>
        <w:rPr>
          <w:rFonts w:cs="Arial"/>
        </w:rPr>
      </w:pPr>
      <w:r w:rsidRPr="00411B84">
        <w:rPr>
          <w:rFonts w:cs="Arial"/>
        </w:rPr>
        <w:t>Лесные участки, находящиеся в государственной или муниципальной собственности, предоставляются для целей рыболовства на территориях, примыкающих к береговой линии водного объекта или его части, отнесенных к рыболовному участку.</w:t>
      </w:r>
    </w:p>
    <w:p w:rsidR="007D41B1" w:rsidRPr="00411B84" w:rsidRDefault="007D41B1" w:rsidP="00B70114">
      <w:pPr>
        <w:shd w:val="clear" w:color="auto" w:fill="FFFFFF"/>
        <w:ind w:right="-28"/>
        <w:rPr>
          <w:rFonts w:cs="Arial"/>
        </w:rPr>
      </w:pPr>
      <w:r w:rsidRPr="00411B84">
        <w:rPr>
          <w:rFonts w:cs="Arial"/>
          <w:color w:val="000000" w:themeColor="text1"/>
        </w:rPr>
        <w:t xml:space="preserve">В соответствии с ч.3 ст.72 Лесного кодекса РФ, </w:t>
      </w:r>
      <w:r w:rsidRPr="00411B84">
        <w:rPr>
          <w:rFonts w:cs="Arial"/>
        </w:rPr>
        <w:t>договор аренды лесного участка, находящегося в государственной или муниципальной собственности, в целях использования лесов для осуществления рыболовства заключается на срок, не превышающий срока действия соответствующего решения о предоставлении водных биологических ресурсов в пользование, договора пользования рыболовным участком или договора пользования водными биологическими ресурсами.</w:t>
      </w:r>
    </w:p>
    <w:p w:rsidR="007D41B1" w:rsidRPr="00411B84" w:rsidRDefault="007D41B1" w:rsidP="00B70114">
      <w:pPr>
        <w:autoSpaceDE w:val="0"/>
        <w:autoSpaceDN w:val="0"/>
        <w:adjustRightInd w:val="0"/>
        <w:ind w:right="-28"/>
        <w:rPr>
          <w:rFonts w:cs="Arial"/>
          <w:bCs/>
        </w:rPr>
      </w:pPr>
      <w:r w:rsidRPr="00411B84">
        <w:rPr>
          <w:rFonts w:cs="Arial"/>
        </w:rPr>
        <w:t>Граждане, юридические лица, использующие леса для осуществления рыболовства, имеют право:</w:t>
      </w:r>
    </w:p>
    <w:p w:rsidR="007D41B1" w:rsidRPr="00411B84" w:rsidRDefault="007D41B1" w:rsidP="00B70114">
      <w:pPr>
        <w:autoSpaceDE w:val="0"/>
        <w:autoSpaceDN w:val="0"/>
        <w:adjustRightInd w:val="0"/>
        <w:ind w:right="-28"/>
        <w:rPr>
          <w:rFonts w:cs="Arial"/>
          <w:bCs/>
        </w:rPr>
      </w:pPr>
      <w:r w:rsidRPr="00411B84">
        <w:rPr>
          <w:rFonts w:cs="Arial"/>
        </w:rPr>
        <w:t xml:space="preserve">а) использовать лесной участок по целевому назначению в соответствии с Лесным </w:t>
      </w:r>
      <w:hyperlink r:id="rId44" w:history="1">
        <w:r w:rsidRPr="00411B84">
          <w:rPr>
            <w:rFonts w:cs="Arial"/>
          </w:rPr>
          <w:t>кодексом</w:t>
        </w:r>
      </w:hyperlink>
      <w:r w:rsidRPr="00411B84">
        <w:rPr>
          <w:rFonts w:cs="Arial"/>
        </w:rPr>
        <w:t>, иными нормативными правовыми актами Российской Федерации, лесохозяйственным регламентом лесничества;</w:t>
      </w:r>
    </w:p>
    <w:p w:rsidR="007D41B1" w:rsidRPr="00411B84" w:rsidRDefault="007D41B1" w:rsidP="00B70114">
      <w:pPr>
        <w:autoSpaceDE w:val="0"/>
        <w:autoSpaceDN w:val="0"/>
        <w:adjustRightInd w:val="0"/>
        <w:ind w:right="-28"/>
        <w:rPr>
          <w:rFonts w:cs="Arial"/>
          <w:bCs/>
        </w:rPr>
      </w:pPr>
      <w:r w:rsidRPr="00411B84">
        <w:rPr>
          <w:rFonts w:cs="Arial"/>
        </w:rPr>
        <w:t>б) соблюдать условия договора аренды лесного участка (договора безвозмездного пользования лесным участком), соглашения об установлении сервитута, публичного сервитута;</w:t>
      </w:r>
    </w:p>
    <w:p w:rsidR="007D41B1" w:rsidRPr="00411B84" w:rsidRDefault="007D41B1" w:rsidP="00B70114">
      <w:pPr>
        <w:autoSpaceDE w:val="0"/>
        <w:autoSpaceDN w:val="0"/>
        <w:adjustRightInd w:val="0"/>
        <w:ind w:right="-28"/>
        <w:rPr>
          <w:rFonts w:cs="Arial"/>
          <w:bCs/>
        </w:rPr>
      </w:pPr>
      <w:r w:rsidRPr="00411B84">
        <w:rPr>
          <w:rFonts w:cs="Arial"/>
        </w:rPr>
        <w:t xml:space="preserve">в) составлять проект освоения лесов; </w:t>
      </w:r>
    </w:p>
    <w:p w:rsidR="007D41B1" w:rsidRPr="00411B84" w:rsidRDefault="007D41B1" w:rsidP="00B70114">
      <w:pPr>
        <w:autoSpaceDE w:val="0"/>
        <w:autoSpaceDN w:val="0"/>
        <w:adjustRightInd w:val="0"/>
        <w:ind w:right="-28"/>
        <w:rPr>
          <w:rFonts w:cs="Arial"/>
          <w:bCs/>
        </w:rPr>
      </w:pPr>
      <w:r w:rsidRPr="00411B84">
        <w:rPr>
          <w:rFonts w:cs="Arial"/>
        </w:rPr>
        <w:t xml:space="preserve">г) ежегодно подавать лесную декларацию, за исключением лиц, использующих леса на основании договора безвозмездного пользования лесным участком; </w:t>
      </w:r>
    </w:p>
    <w:p w:rsidR="007D41B1" w:rsidRPr="00411B84" w:rsidRDefault="007D41B1" w:rsidP="00B70114">
      <w:pPr>
        <w:autoSpaceDE w:val="0"/>
        <w:autoSpaceDN w:val="0"/>
        <w:adjustRightInd w:val="0"/>
        <w:ind w:right="-28"/>
        <w:rPr>
          <w:rFonts w:cs="Arial"/>
          <w:bCs/>
        </w:rPr>
      </w:pPr>
      <w:r w:rsidRPr="00411B84">
        <w:rPr>
          <w:rFonts w:cs="Arial"/>
        </w:rPr>
        <w:lastRenderedPageBreak/>
        <w:t xml:space="preserve">д) осуществлять меры санитарной безопасности в лесах, в том числе санитарно-оздоровительные и профилактические мероприятия по защите лесов в соответствии с законодательством Российской Федерации; </w:t>
      </w:r>
    </w:p>
    <w:p w:rsidR="007D41B1" w:rsidRPr="00411B84" w:rsidRDefault="007D41B1" w:rsidP="00B70114">
      <w:pPr>
        <w:autoSpaceDE w:val="0"/>
        <w:autoSpaceDN w:val="0"/>
        <w:adjustRightInd w:val="0"/>
        <w:ind w:right="-28"/>
        <w:rPr>
          <w:rFonts w:cs="Arial"/>
          <w:bCs/>
        </w:rPr>
      </w:pPr>
      <w:r w:rsidRPr="00411B84">
        <w:rPr>
          <w:rFonts w:cs="Arial"/>
        </w:rPr>
        <w:t>е) осуществлять меры противопожарного обустройства лесов.</w:t>
      </w:r>
    </w:p>
    <w:p w:rsidR="007D41B1" w:rsidRPr="00411B84" w:rsidRDefault="007D41B1" w:rsidP="00B70114">
      <w:pPr>
        <w:ind w:right="-28"/>
        <w:rPr>
          <w:rFonts w:cs="Arial"/>
          <w:i/>
          <w:kern w:val="16"/>
        </w:rPr>
      </w:pPr>
      <w:r w:rsidRPr="00411B84">
        <w:rPr>
          <w:rFonts w:cs="Arial"/>
          <w:kern w:val="16"/>
        </w:rPr>
        <w:t xml:space="preserve">При использовании лесов для осуществления рыболовства </w:t>
      </w:r>
      <w:r w:rsidRPr="00411B84">
        <w:rPr>
          <w:rFonts w:cs="Arial"/>
          <w:i/>
          <w:kern w:val="16"/>
        </w:rPr>
        <w:t>не допускается:</w:t>
      </w:r>
    </w:p>
    <w:p w:rsidR="007D41B1" w:rsidRPr="00411B84" w:rsidRDefault="007D41B1" w:rsidP="00B70114">
      <w:pPr>
        <w:ind w:right="-28"/>
        <w:rPr>
          <w:rFonts w:cs="Arial"/>
          <w:kern w:val="16"/>
        </w:rPr>
      </w:pPr>
      <w:r w:rsidRPr="00411B84">
        <w:rPr>
          <w:rFonts w:cs="Arial"/>
          <w:kern w:val="16"/>
        </w:rPr>
        <w:t>а) повреждение лесных насаждений, растительного покрова и почв за пределами предоставленного лесного участка;</w:t>
      </w:r>
    </w:p>
    <w:p w:rsidR="007D41B1" w:rsidRPr="00411B84" w:rsidRDefault="007D41B1" w:rsidP="00B70114">
      <w:pPr>
        <w:ind w:right="-28"/>
        <w:rPr>
          <w:rFonts w:cs="Arial"/>
          <w:kern w:val="16"/>
        </w:rPr>
      </w:pPr>
      <w:r w:rsidRPr="00411B84">
        <w:rPr>
          <w:rFonts w:cs="Arial"/>
          <w:kern w:val="16"/>
        </w:rPr>
        <w:t>б) захламление предоставленного лесного участка и территории за его пределами строительным и бытовым мусором, отходами древесины;</w:t>
      </w:r>
    </w:p>
    <w:p w:rsidR="007D41B1" w:rsidRPr="00411B84" w:rsidRDefault="007D41B1" w:rsidP="00B70114">
      <w:pPr>
        <w:ind w:right="-28"/>
        <w:rPr>
          <w:rFonts w:cs="Arial"/>
          <w:kern w:val="16"/>
        </w:rPr>
      </w:pPr>
      <w:r w:rsidRPr="00411B84">
        <w:rPr>
          <w:rFonts w:cs="Arial"/>
          <w:kern w:val="16"/>
        </w:rPr>
        <w:t>в) загрязнение площади предоставленного лесного участка и территории за его пределами химическими и радиоактивными веществами.</w:t>
      </w:r>
    </w:p>
    <w:p w:rsidR="007D41B1" w:rsidRPr="00411B84" w:rsidRDefault="007D41B1" w:rsidP="00B70114">
      <w:pPr>
        <w:autoSpaceDE w:val="0"/>
        <w:autoSpaceDN w:val="0"/>
        <w:adjustRightInd w:val="0"/>
        <w:ind w:right="-28"/>
        <w:rPr>
          <w:rFonts w:cs="Arial"/>
          <w:bCs/>
        </w:rPr>
      </w:pPr>
      <w:r w:rsidRPr="00411B84">
        <w:rPr>
          <w:rFonts w:cs="Arial"/>
        </w:rPr>
        <w:t>Земли, нарушенные при использовании лесов для осуществления рыболовства, подлежат рекультивации в срок не более 1 года после завершения использования лесного участка согласно договору аренды лесного участка (договору безвозмездного пользования лесным участком).</w:t>
      </w:r>
    </w:p>
    <w:p w:rsidR="007D41B1" w:rsidRPr="00411B84" w:rsidRDefault="007D41B1" w:rsidP="00B70114">
      <w:pPr>
        <w:autoSpaceDE w:val="0"/>
        <w:autoSpaceDN w:val="0"/>
        <w:adjustRightInd w:val="0"/>
        <w:ind w:right="-28"/>
        <w:rPr>
          <w:rFonts w:cs="Arial"/>
          <w:bCs/>
        </w:rPr>
      </w:pPr>
      <w:r w:rsidRPr="00411B84">
        <w:rPr>
          <w:rFonts w:cs="Arial"/>
        </w:rPr>
        <w:t>На участках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rsidR="00DE40AA" w:rsidRPr="00411B84" w:rsidRDefault="00DE40AA" w:rsidP="00B70114">
      <w:pPr>
        <w:ind w:right="-28"/>
        <w:rPr>
          <w:rFonts w:cs="Arial"/>
        </w:rPr>
      </w:pPr>
    </w:p>
    <w:p w:rsidR="00C3425F" w:rsidRPr="00411B84" w:rsidRDefault="00C3425F" w:rsidP="00B70114">
      <w:pPr>
        <w:pStyle w:val="31"/>
        <w:tabs>
          <w:tab w:val="left" w:pos="8505"/>
          <w:tab w:val="left" w:pos="8647"/>
        </w:tabs>
        <w:ind w:right="-28"/>
        <w:rPr>
          <w:iCs/>
          <w:kern w:val="16"/>
          <w:sz w:val="24"/>
          <w:szCs w:val="24"/>
        </w:rPr>
      </w:pPr>
      <w:bookmarkStart w:id="30" w:name="_Toc518294803"/>
      <w:bookmarkStart w:id="31" w:name="_Toc209447796"/>
      <w:bookmarkStart w:id="32" w:name="_Toc210895382"/>
      <w:r w:rsidRPr="00411B84">
        <w:rPr>
          <w:kern w:val="16"/>
          <w:sz w:val="24"/>
          <w:szCs w:val="24"/>
        </w:rPr>
        <w:t>2.7. Нормативы, параметры и сроки использования лесов для осуществления научно-исследовательской деятельности, образовательной деятельности</w:t>
      </w:r>
      <w:bookmarkEnd w:id="30"/>
      <w:bookmarkEnd w:id="31"/>
      <w:bookmarkEnd w:id="32"/>
    </w:p>
    <w:p w:rsidR="00C3425F" w:rsidRPr="00411B84" w:rsidRDefault="00C3425F" w:rsidP="00B70114">
      <w:pPr>
        <w:ind w:right="-28"/>
        <w:rPr>
          <w:rFonts w:cs="Arial"/>
          <w:iCs/>
          <w:kern w:val="16"/>
        </w:rPr>
      </w:pPr>
    </w:p>
    <w:p w:rsidR="00C3425F" w:rsidRPr="00411B84" w:rsidRDefault="00C3425F" w:rsidP="00B70114">
      <w:pPr>
        <w:ind w:right="-28"/>
        <w:rPr>
          <w:rFonts w:cs="Arial"/>
          <w:kern w:val="16"/>
        </w:rPr>
      </w:pPr>
      <w:r w:rsidRPr="00411B84">
        <w:rPr>
          <w:rFonts w:cs="Arial"/>
          <w:kern w:val="16"/>
        </w:rPr>
        <w:t>Использование лесов для осуществления научно-исследовательской деятельности, образовательной деятельности регламентируется ст.40 Лесного кодекса РФ и Правилами использования лесов для осуществления научно-исследовательской деятельности, образовательной деятельности (приказ Рослесхоза от 27.07.2020 года №487).</w:t>
      </w:r>
    </w:p>
    <w:p w:rsidR="00CF7DC9" w:rsidRPr="00411B84" w:rsidRDefault="00CF7DC9" w:rsidP="00B70114">
      <w:pPr>
        <w:ind w:right="-28"/>
        <w:rPr>
          <w:rFonts w:cs="Arial"/>
          <w:u w:val="single"/>
        </w:rPr>
      </w:pPr>
      <w:r w:rsidRPr="00411B84">
        <w:rPr>
          <w:rFonts w:cs="Arial"/>
          <w:kern w:val="16"/>
        </w:rPr>
        <w:t xml:space="preserve">Для осуществления научно-исследовательской деятельности,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в аренду. </w:t>
      </w:r>
      <w:r w:rsidRPr="00411B84">
        <w:rPr>
          <w:rFonts w:cs="Arial"/>
        </w:rPr>
        <w:t>В соответствии с ч.3 ст.72 Лесного кодекса РФ, договор аренды лесного участка для осуществления научно-исследовательской и образовательной деятельности заключается на срок от 10 до 49 лет.</w:t>
      </w:r>
    </w:p>
    <w:p w:rsidR="00C3425F" w:rsidRPr="00411B84" w:rsidRDefault="00C3425F" w:rsidP="00B70114">
      <w:pPr>
        <w:pStyle w:val="af2"/>
        <w:tabs>
          <w:tab w:val="left" w:pos="836"/>
        </w:tabs>
        <w:ind w:right="-28" w:firstLine="567"/>
        <w:rPr>
          <w:rFonts w:cs="Arial"/>
        </w:rPr>
      </w:pPr>
      <w:r w:rsidRPr="00411B84">
        <w:rPr>
          <w:rFonts w:cs="Arial"/>
        </w:rPr>
        <w:t>Использование лесов для осуществления научно-исследовательской деятельности предусматривает осуществление экспериментальной или теоретической деятельности, направленной на получение новых знаний об экологической системе леса, проведение прикладных научных исследований, направленных на применение этих знаний для достижения практических целей и решения конкретных задач в области использования, охраны, защиты, воспроизводства лесов.</w:t>
      </w:r>
    </w:p>
    <w:p w:rsidR="00C3425F" w:rsidRPr="00411B84" w:rsidRDefault="00C3425F" w:rsidP="00B70114">
      <w:pPr>
        <w:pStyle w:val="af2"/>
        <w:tabs>
          <w:tab w:val="left" w:pos="831"/>
        </w:tabs>
        <w:ind w:right="-28" w:firstLine="567"/>
        <w:rPr>
          <w:rFonts w:cs="Arial"/>
        </w:rPr>
      </w:pPr>
      <w:r w:rsidRPr="00411B84">
        <w:rPr>
          <w:rFonts w:cs="Arial"/>
        </w:rPr>
        <w:t>Использование лесов для осуществления образовательной деятельности предусматривает создание и использование на лесных участках полигонов, опытных площадок для изучения природы леса, обучения методам таксации леса, технологии рубок лесных насаждений, работ по охране, защите, воспроизводству лесов и других мероприятий в области изучения, использования, охраны, защиты, воспроизводства лесов, иных компонентов лесных экосистем, объектов необходимой лесной инфраструктуры для закрепления на практике у обучающихся специальных знаний и навыков.</w:t>
      </w:r>
    </w:p>
    <w:p w:rsidR="00C3425F" w:rsidRPr="00411B84" w:rsidRDefault="00C3425F" w:rsidP="00B70114">
      <w:pPr>
        <w:pStyle w:val="af2"/>
        <w:tabs>
          <w:tab w:val="left" w:pos="831"/>
        </w:tabs>
        <w:ind w:right="-28" w:firstLine="567"/>
        <w:rPr>
          <w:rFonts w:cs="Arial"/>
        </w:rPr>
      </w:pPr>
      <w:r w:rsidRPr="00411B84">
        <w:rPr>
          <w:rFonts w:cs="Arial"/>
        </w:rPr>
        <w:lastRenderedPageBreak/>
        <w:t>При использовании лесов для осуществления научно-исследовательской деятельности, образовательной деятельности допускается создание и использование на лесных участках полигонов, опытных площадок для проведения научных исследований изучения природы леса, обучения в области использования, охраны, защиты, воспроизводства лесов с объектами необходимой лесной инфраструктуры.</w:t>
      </w:r>
    </w:p>
    <w:p w:rsidR="00C3425F" w:rsidRPr="00411B84" w:rsidRDefault="00C3425F" w:rsidP="00B70114">
      <w:pPr>
        <w:pStyle w:val="af2"/>
        <w:tabs>
          <w:tab w:val="left" w:pos="836"/>
        </w:tabs>
        <w:ind w:right="-28" w:firstLine="567"/>
        <w:rPr>
          <w:rFonts w:cs="Arial"/>
        </w:rPr>
      </w:pPr>
      <w:r w:rsidRPr="00411B84">
        <w:rPr>
          <w:rFonts w:cs="Arial"/>
        </w:rPr>
        <w:t>Для осуществления научно-исследовательской деятельности,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 в аренду.</w:t>
      </w:r>
    </w:p>
    <w:p w:rsidR="00C3425F" w:rsidRPr="00411B84" w:rsidRDefault="00C3425F" w:rsidP="00B70114">
      <w:pPr>
        <w:pStyle w:val="af2"/>
        <w:tabs>
          <w:tab w:val="left" w:pos="822"/>
        </w:tabs>
        <w:ind w:right="-28" w:firstLine="567"/>
        <w:rPr>
          <w:rFonts w:cs="Arial"/>
        </w:rPr>
      </w:pPr>
      <w:r w:rsidRPr="00411B84">
        <w:rPr>
          <w:rFonts w:cs="Arial"/>
        </w:rPr>
        <w:t>Государственные учреждения, муниципальные учреждения, другие научные организации, образовательные организации, использующие леса для научно-исследовательской деятельности, образовательной деятельности, имеют право:</w:t>
      </w:r>
    </w:p>
    <w:p w:rsidR="00C3425F" w:rsidRPr="00411B84" w:rsidRDefault="00C3425F" w:rsidP="00B70114">
      <w:pPr>
        <w:pStyle w:val="af2"/>
        <w:tabs>
          <w:tab w:val="left" w:pos="793"/>
        </w:tabs>
        <w:ind w:right="-28" w:firstLine="567"/>
        <w:rPr>
          <w:rFonts w:cs="Arial"/>
        </w:rPr>
      </w:pPr>
      <w:r w:rsidRPr="00411B84">
        <w:rPr>
          <w:rFonts w:cs="Arial"/>
        </w:rPr>
        <w:t>- осуществлять использование лесов в соответствии с условиями договора аренды лесного участка, решения о предоставлении лесного участка в постоянное (бессрочное) пользование;</w:t>
      </w:r>
    </w:p>
    <w:p w:rsidR="00C3425F" w:rsidRPr="00411B84" w:rsidRDefault="00C3425F" w:rsidP="00B70114">
      <w:pPr>
        <w:pStyle w:val="af2"/>
        <w:tabs>
          <w:tab w:val="left" w:pos="836"/>
        </w:tabs>
        <w:ind w:right="-28" w:firstLine="567"/>
        <w:rPr>
          <w:rFonts w:cs="Arial"/>
        </w:rPr>
      </w:pPr>
      <w:r w:rsidRPr="00411B84">
        <w:rPr>
          <w:rFonts w:cs="Arial"/>
        </w:rPr>
        <w:t>- устанавливать специальные знаки, информационные и иные указатели, отграничивающие территорию, на которой осуществляется образовательная деятельность, научно-исследовательская деятельность;</w:t>
      </w:r>
    </w:p>
    <w:p w:rsidR="00C3425F" w:rsidRPr="00411B84" w:rsidRDefault="00C3425F" w:rsidP="00B70114">
      <w:pPr>
        <w:pStyle w:val="af2"/>
        <w:tabs>
          <w:tab w:val="left" w:pos="723"/>
        </w:tabs>
        <w:ind w:right="-28" w:firstLine="567"/>
        <w:rPr>
          <w:rFonts w:cs="Arial"/>
        </w:rPr>
      </w:pPr>
      <w:r w:rsidRPr="00411B84">
        <w:rPr>
          <w:rFonts w:cs="Arial"/>
        </w:rPr>
        <w:tab/>
        <w:t>- осуществлять рубку лесных насаждений в научных и образовательных целях;</w:t>
      </w:r>
    </w:p>
    <w:p w:rsidR="00C3425F" w:rsidRPr="00411B84" w:rsidRDefault="00C3425F" w:rsidP="00B70114">
      <w:pPr>
        <w:pStyle w:val="af2"/>
        <w:tabs>
          <w:tab w:val="left" w:pos="721"/>
        </w:tabs>
        <w:ind w:right="-28" w:firstLine="567"/>
        <w:rPr>
          <w:rFonts w:cs="Arial"/>
        </w:rPr>
      </w:pPr>
      <w:r w:rsidRPr="00411B84">
        <w:rPr>
          <w:rFonts w:cs="Arial"/>
        </w:rPr>
        <w:tab/>
        <w:t>- создавать согласно части 1 статьи 13 Лесного кодекса Российской Федерации лесную инфраструктуру (лесные дороги, лесные склады и другую);</w:t>
      </w:r>
    </w:p>
    <w:p w:rsidR="00C3425F" w:rsidRPr="00411B84" w:rsidRDefault="00C3425F" w:rsidP="00B70114">
      <w:pPr>
        <w:pStyle w:val="af2"/>
        <w:tabs>
          <w:tab w:val="left" w:pos="769"/>
        </w:tabs>
        <w:ind w:right="-28" w:firstLine="567"/>
        <w:rPr>
          <w:rFonts w:cs="Arial"/>
        </w:rPr>
      </w:pPr>
      <w:r w:rsidRPr="00411B84">
        <w:rPr>
          <w:rFonts w:cs="Arial"/>
        </w:rPr>
        <w:tab/>
        <w:t>- осуществлять экспериментальную деятельность по использованию, охране, защите, воспроизводству лесов в целях разработки, опытно-производственной проверки и внедрения результатов научно-исследовательских, опытно- конструкторских работ;</w:t>
      </w:r>
    </w:p>
    <w:p w:rsidR="00C3425F" w:rsidRPr="00411B84" w:rsidRDefault="00C3425F" w:rsidP="00B70114">
      <w:pPr>
        <w:pStyle w:val="af2"/>
        <w:tabs>
          <w:tab w:val="left" w:pos="922"/>
        </w:tabs>
        <w:ind w:right="-28" w:firstLine="567"/>
        <w:rPr>
          <w:rFonts w:cs="Arial"/>
        </w:rPr>
      </w:pPr>
      <w:r w:rsidRPr="00411B84">
        <w:rPr>
          <w:rFonts w:cs="Arial"/>
        </w:rPr>
        <w:t>- проводить испытания химических, биологических и иных средств для изучения их влияния на экологическую систему леса;</w:t>
      </w:r>
    </w:p>
    <w:p w:rsidR="00C3425F" w:rsidRPr="00411B84" w:rsidRDefault="00C3425F" w:rsidP="00B70114">
      <w:pPr>
        <w:pStyle w:val="af2"/>
        <w:tabs>
          <w:tab w:val="left" w:pos="718"/>
        </w:tabs>
        <w:ind w:right="-28" w:firstLine="567"/>
        <w:rPr>
          <w:rFonts w:cs="Arial"/>
        </w:rPr>
      </w:pPr>
      <w:r w:rsidRPr="00411B84">
        <w:rPr>
          <w:rFonts w:cs="Arial"/>
        </w:rPr>
        <w:t>- создавать и использовать объекты научной и учебно-практической базы;</w:t>
      </w:r>
    </w:p>
    <w:p w:rsidR="00C3425F" w:rsidRPr="00411B84" w:rsidRDefault="00C3425F" w:rsidP="00B70114">
      <w:pPr>
        <w:pStyle w:val="af2"/>
        <w:tabs>
          <w:tab w:val="left" w:pos="822"/>
        </w:tabs>
        <w:ind w:right="-28" w:firstLine="567"/>
        <w:rPr>
          <w:rFonts w:cs="Arial"/>
        </w:rPr>
      </w:pPr>
      <w:r w:rsidRPr="00411B84">
        <w:rPr>
          <w:rFonts w:cs="Arial"/>
        </w:rPr>
        <w:t>- иметь другие права, если их реализация не противоречит требованиям законодательства Российской Федерации.</w:t>
      </w:r>
    </w:p>
    <w:p w:rsidR="00C3425F" w:rsidRPr="00411B84" w:rsidRDefault="00C3425F" w:rsidP="00B70114">
      <w:pPr>
        <w:pStyle w:val="af2"/>
        <w:tabs>
          <w:tab w:val="left" w:pos="822"/>
        </w:tabs>
        <w:ind w:right="-28" w:firstLine="567"/>
        <w:rPr>
          <w:rFonts w:cs="Arial"/>
        </w:rPr>
      </w:pPr>
      <w:r w:rsidRPr="00411B84">
        <w:rPr>
          <w:rFonts w:cs="Arial"/>
        </w:rPr>
        <w:tab/>
        <w:t>Государственные учреждения, муниципальные учреждения, другие научные организации, образовательные организации, использующие леса для научно- исследовательской и образовательной деятельности, обязаны:</w:t>
      </w:r>
    </w:p>
    <w:p w:rsidR="00C3425F" w:rsidRPr="00411B84" w:rsidRDefault="00C3425F" w:rsidP="00B70114">
      <w:pPr>
        <w:pStyle w:val="af2"/>
        <w:tabs>
          <w:tab w:val="left" w:pos="802"/>
        </w:tabs>
        <w:ind w:right="-28" w:firstLine="567"/>
        <w:rPr>
          <w:rFonts w:cs="Arial"/>
        </w:rPr>
      </w:pPr>
      <w:r w:rsidRPr="00411B84">
        <w:rPr>
          <w:rFonts w:cs="Arial"/>
        </w:rPr>
        <w:t>- составлять проект освоения лесов в соответствии с частью 1 статьи 88 Лесного кодекса Российской Федерации;</w:t>
      </w:r>
    </w:p>
    <w:p w:rsidR="00C3425F" w:rsidRPr="00411B84" w:rsidRDefault="00C3425F" w:rsidP="00B70114">
      <w:pPr>
        <w:pStyle w:val="af2"/>
        <w:tabs>
          <w:tab w:val="left" w:pos="758"/>
        </w:tabs>
        <w:ind w:right="-28" w:firstLine="567"/>
        <w:rPr>
          <w:rFonts w:cs="Arial"/>
        </w:rPr>
      </w:pPr>
      <w:r w:rsidRPr="00411B84">
        <w:rPr>
          <w:rFonts w:cs="Arial"/>
        </w:rPr>
        <w:t>- осуществлять использование лесов и выполнение мероприятий по охране, защите, воспроизводству лесов в соответствии с проектом освоения лесов; соблюдать условия договора аренды лесного участка;</w:t>
      </w:r>
    </w:p>
    <w:p w:rsidR="00C3425F" w:rsidRPr="00411B84" w:rsidRDefault="00C3425F" w:rsidP="00B70114">
      <w:pPr>
        <w:pStyle w:val="af2"/>
        <w:ind w:right="-28" w:firstLine="567"/>
        <w:rPr>
          <w:rFonts w:cs="Arial"/>
        </w:rPr>
      </w:pPr>
      <w:r w:rsidRPr="00411B84">
        <w:rPr>
          <w:rFonts w:cs="Arial"/>
        </w:rPr>
        <w:t>- осуществлять использование лесов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rsidR="00C3425F" w:rsidRPr="00411B84" w:rsidRDefault="00C3425F" w:rsidP="00B70114">
      <w:pPr>
        <w:pStyle w:val="af2"/>
        <w:tabs>
          <w:tab w:val="left" w:pos="754"/>
        </w:tabs>
        <w:ind w:right="-28" w:firstLine="567"/>
        <w:rPr>
          <w:rFonts w:cs="Arial"/>
        </w:rPr>
      </w:pPr>
      <w:r w:rsidRPr="00411B84">
        <w:rPr>
          <w:rFonts w:cs="Arial"/>
        </w:rPr>
        <w:t>- правила пожарной безопасности в лесах и правила санитарной безопасности в лесах;</w:t>
      </w:r>
    </w:p>
    <w:p w:rsidR="00C3425F" w:rsidRPr="00411B84" w:rsidRDefault="00C3425F" w:rsidP="00B70114">
      <w:pPr>
        <w:pStyle w:val="af2"/>
        <w:tabs>
          <w:tab w:val="left" w:pos="710"/>
        </w:tabs>
        <w:ind w:right="-28" w:firstLine="567"/>
        <w:rPr>
          <w:rFonts w:cs="Arial"/>
        </w:rPr>
      </w:pPr>
      <w:r w:rsidRPr="00411B84">
        <w:rPr>
          <w:rFonts w:cs="Arial"/>
        </w:rPr>
        <w:tab/>
        <w:t>- в соответствии с частью 2 статьи 26 Лесного кодекса Российской Федерации подавать ежегодно лесную декларацию;</w:t>
      </w:r>
    </w:p>
    <w:p w:rsidR="00C3425F" w:rsidRPr="00411B84" w:rsidRDefault="00C3425F" w:rsidP="00B70114">
      <w:pPr>
        <w:pStyle w:val="af2"/>
        <w:tabs>
          <w:tab w:val="left" w:pos="706"/>
        </w:tabs>
        <w:ind w:right="-28" w:firstLine="567"/>
        <w:rPr>
          <w:rFonts w:cs="Arial"/>
        </w:rPr>
      </w:pPr>
      <w:r w:rsidRPr="00411B84">
        <w:rPr>
          <w:rFonts w:cs="Arial"/>
        </w:rPr>
        <w:t>- в соответствии с частью 1 статьи 49 Лесного кодекса Российской Федерации представлять отчет об использовании лесов;</w:t>
      </w:r>
    </w:p>
    <w:p w:rsidR="00C3425F" w:rsidRPr="00411B84" w:rsidRDefault="00C3425F" w:rsidP="00B70114">
      <w:pPr>
        <w:pStyle w:val="af2"/>
        <w:tabs>
          <w:tab w:val="left" w:pos="710"/>
        </w:tabs>
        <w:ind w:right="-28" w:firstLine="567"/>
        <w:rPr>
          <w:rFonts w:cs="Arial"/>
        </w:rPr>
      </w:pPr>
      <w:r w:rsidRPr="00411B84">
        <w:rPr>
          <w:rFonts w:cs="Arial"/>
        </w:rPr>
        <w:lastRenderedPageBreak/>
        <w:tab/>
        <w:t>- в соответствии с частью 1 статьи 60 и частью 1 статьи 60.11 Лесного кодекса Российской Федерации представлять отчет об охране и отчет о защите лесов;</w:t>
      </w:r>
    </w:p>
    <w:p w:rsidR="00C3425F" w:rsidRPr="00411B84" w:rsidRDefault="00C3425F" w:rsidP="00B70114">
      <w:pPr>
        <w:pStyle w:val="af2"/>
        <w:tabs>
          <w:tab w:val="left" w:pos="715"/>
        </w:tabs>
        <w:ind w:right="-28" w:firstLine="567"/>
        <w:rPr>
          <w:rFonts w:cs="Arial"/>
        </w:rPr>
      </w:pPr>
      <w:r w:rsidRPr="00411B84">
        <w:rPr>
          <w:rFonts w:cs="Arial"/>
        </w:rPr>
        <w:tab/>
        <w:t>- в соответствии с частью 4 статьи 91 Лесного кодекса РФ представлять в государственный лесной реестр документированную информацию, предусмотренную частью 2 статьи 91 Лесного кодекса РФ.</w:t>
      </w:r>
    </w:p>
    <w:p w:rsidR="00C3425F" w:rsidRPr="00411B84" w:rsidRDefault="00C3425F" w:rsidP="00B70114">
      <w:pPr>
        <w:pStyle w:val="af2"/>
        <w:tabs>
          <w:tab w:val="left" w:pos="811"/>
        </w:tabs>
        <w:ind w:right="-28" w:firstLine="567"/>
        <w:rPr>
          <w:rFonts w:cs="Arial"/>
        </w:rPr>
      </w:pPr>
      <w:r w:rsidRPr="00411B84">
        <w:rPr>
          <w:rFonts w:cs="Arial"/>
        </w:rPr>
        <w:t>При осуществлении использования лесов для научно-исследовательской деятельности, образовательной деятельности не допускается:</w:t>
      </w:r>
    </w:p>
    <w:p w:rsidR="00C3425F" w:rsidRPr="00411B84" w:rsidRDefault="00C3425F" w:rsidP="00B70114">
      <w:pPr>
        <w:pStyle w:val="af2"/>
        <w:tabs>
          <w:tab w:val="left" w:pos="859"/>
        </w:tabs>
        <w:ind w:right="-28" w:firstLine="567"/>
        <w:rPr>
          <w:rFonts w:cs="Arial"/>
        </w:rPr>
      </w:pPr>
      <w:r w:rsidRPr="00411B84">
        <w:rPr>
          <w:rFonts w:cs="Arial"/>
        </w:rPr>
        <w:t>- повреждение лесных насаждений, растительного покрова и почв за пределами предоставленного лесного участка;</w:t>
      </w:r>
    </w:p>
    <w:p w:rsidR="00C3425F" w:rsidRPr="00411B84" w:rsidRDefault="00C3425F" w:rsidP="00B70114">
      <w:pPr>
        <w:pStyle w:val="af2"/>
        <w:tabs>
          <w:tab w:val="left" w:pos="845"/>
        </w:tabs>
        <w:ind w:right="-28" w:firstLine="567"/>
        <w:rPr>
          <w:rFonts w:cs="Arial"/>
        </w:rPr>
      </w:pPr>
      <w:r w:rsidRPr="00411B84">
        <w:rPr>
          <w:rFonts w:cs="Arial"/>
        </w:rP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rsidR="00C3425F" w:rsidRPr="00411B84" w:rsidRDefault="00C3425F" w:rsidP="00B70114">
      <w:pPr>
        <w:pStyle w:val="af2"/>
        <w:tabs>
          <w:tab w:val="left" w:pos="710"/>
        </w:tabs>
        <w:ind w:right="-28" w:firstLine="567"/>
        <w:rPr>
          <w:rFonts w:cs="Arial"/>
        </w:rPr>
      </w:pPr>
      <w:r w:rsidRPr="00411B84">
        <w:rPr>
          <w:rFonts w:cs="Arial"/>
        </w:rPr>
        <w:tab/>
        <w:t>- загрязнение площади предоставленного лесного участка и территории за его пределами химическими и радиоактивными веществами.</w:t>
      </w:r>
    </w:p>
    <w:p w:rsidR="00C3425F" w:rsidRPr="00411B84" w:rsidRDefault="00C3425F" w:rsidP="00B70114">
      <w:pPr>
        <w:pStyle w:val="af2"/>
        <w:tabs>
          <w:tab w:val="left" w:pos="960"/>
        </w:tabs>
        <w:ind w:right="-28" w:firstLine="567"/>
        <w:rPr>
          <w:rFonts w:cs="Arial"/>
        </w:rPr>
      </w:pPr>
      <w:r w:rsidRPr="00411B84">
        <w:rPr>
          <w:rFonts w:cs="Arial"/>
        </w:rPr>
        <w:t>Земли, нарушенные при использовании лесов для научно- исследовательской деятельности, образовательной деятельности, подлежат рекультивации в срок не более 1 года после завершения работ.</w:t>
      </w:r>
    </w:p>
    <w:p w:rsidR="00C3425F" w:rsidRPr="00411B84" w:rsidRDefault="00C3425F" w:rsidP="00B70114">
      <w:pPr>
        <w:pStyle w:val="af2"/>
        <w:ind w:right="-28" w:firstLine="567"/>
        <w:rPr>
          <w:rFonts w:cs="Arial"/>
        </w:rPr>
      </w:pPr>
      <w:r w:rsidRPr="00411B84">
        <w:rPr>
          <w:rFonts w:cs="Arial"/>
        </w:rPr>
        <w:t>На участках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rsidR="00C3425F" w:rsidRPr="00411B84" w:rsidRDefault="00C3425F" w:rsidP="00B70114">
      <w:pPr>
        <w:pStyle w:val="af2"/>
        <w:ind w:right="-28" w:firstLine="567"/>
        <w:rPr>
          <w:rFonts w:cs="Arial"/>
        </w:rPr>
      </w:pPr>
    </w:p>
    <w:p w:rsidR="00C3425F" w:rsidRPr="00411B84" w:rsidRDefault="00C3425F" w:rsidP="00B70114">
      <w:pPr>
        <w:pStyle w:val="af2"/>
        <w:ind w:right="-28" w:firstLine="567"/>
        <w:rPr>
          <w:rFonts w:cs="Arial"/>
        </w:rPr>
      </w:pPr>
    </w:p>
    <w:p w:rsidR="00B7484C" w:rsidRPr="00411B84" w:rsidRDefault="00B7484C" w:rsidP="00B70114">
      <w:pPr>
        <w:pStyle w:val="31"/>
        <w:ind w:right="-28"/>
        <w:rPr>
          <w:sz w:val="24"/>
          <w:szCs w:val="24"/>
        </w:rPr>
      </w:pPr>
      <w:bookmarkStart w:id="33" w:name="_Toc210895383"/>
      <w:r w:rsidRPr="00411B84">
        <w:rPr>
          <w:sz w:val="24"/>
          <w:szCs w:val="24"/>
        </w:rPr>
        <w:t>2.8. Нормативы, параметры и сроки использования лесов для осуществления</w:t>
      </w:r>
      <w:r w:rsidR="00815906">
        <w:rPr>
          <w:sz w:val="24"/>
          <w:szCs w:val="24"/>
        </w:rPr>
        <w:t xml:space="preserve"> </w:t>
      </w:r>
      <w:r w:rsidRPr="00411B84">
        <w:rPr>
          <w:sz w:val="24"/>
          <w:szCs w:val="24"/>
        </w:rPr>
        <w:t>рекреационной деятельности</w:t>
      </w:r>
      <w:bookmarkEnd w:id="33"/>
    </w:p>
    <w:p w:rsidR="00B7484C" w:rsidRPr="00411B84" w:rsidRDefault="00B7484C" w:rsidP="00B70114">
      <w:pPr>
        <w:ind w:right="-28"/>
        <w:jc w:val="right"/>
        <w:rPr>
          <w:rFonts w:cs="Arial"/>
        </w:rPr>
      </w:pPr>
    </w:p>
    <w:p w:rsidR="004170C9" w:rsidRPr="00411B84" w:rsidRDefault="004170C9" w:rsidP="00B70114">
      <w:pPr>
        <w:ind w:right="-28"/>
        <w:rPr>
          <w:rFonts w:cs="Arial"/>
        </w:rPr>
      </w:pPr>
      <w:r w:rsidRPr="00411B84">
        <w:rPr>
          <w:rFonts w:cs="Arial"/>
        </w:rPr>
        <w:t>В связи с бурным развитием индустриализации и урбанизации городов все больше ощущаются полезные функции леса как продуцента кислорода и важнейшего фактора оздоровительного и эстетического значения в жизни человека.</w:t>
      </w:r>
    </w:p>
    <w:p w:rsidR="004170C9" w:rsidRPr="00411B84" w:rsidRDefault="004170C9" w:rsidP="00B70114">
      <w:pPr>
        <w:ind w:right="-28"/>
        <w:rPr>
          <w:rFonts w:cs="Arial"/>
        </w:rPr>
      </w:pPr>
      <w:r w:rsidRPr="00411B84">
        <w:rPr>
          <w:rFonts w:cs="Arial"/>
        </w:rPr>
        <w:t>Городские леса могут использоваться для осуществления рекреационной деятельности в целях организации отдыха, туризма, физкультурно-оздоровительной и спортивной деятельности.</w:t>
      </w:r>
    </w:p>
    <w:p w:rsidR="004170C9" w:rsidRPr="00411B84" w:rsidRDefault="004170C9" w:rsidP="00B70114">
      <w:pPr>
        <w:ind w:right="-28"/>
        <w:rPr>
          <w:rFonts w:cs="Arial"/>
          <w:bCs/>
        </w:rPr>
      </w:pPr>
      <w:r w:rsidRPr="00411B84">
        <w:rPr>
          <w:rFonts w:cs="Arial"/>
        </w:rPr>
        <w:t>Осуществление рекреационной деятельности регламентируется ст.41 Лесного кодекса РФ и Правилами использования лесов для осуществления рекреационной деятельности (приказ Министерства природных ресурсов и экологии РФ от 09.11.2020 года №908).</w:t>
      </w:r>
    </w:p>
    <w:p w:rsidR="004170C9" w:rsidRPr="00411B84" w:rsidRDefault="004170C9" w:rsidP="00B70114">
      <w:pPr>
        <w:autoSpaceDE w:val="0"/>
        <w:autoSpaceDN w:val="0"/>
        <w:adjustRightInd w:val="0"/>
        <w:ind w:right="-28"/>
        <w:rPr>
          <w:rFonts w:cs="Arial"/>
        </w:rPr>
      </w:pPr>
      <w:r w:rsidRPr="00411B84">
        <w:rPr>
          <w:rFonts w:cs="Arial"/>
        </w:rPr>
        <w:t>Для осуществления рекреационной деятельности, связанной с оказанием услуг в сфере туризма, физической культуры и спорта, организацией отдыха и укрепления здоровья граждан, лица, использующие леса, могут организовывать туристические станции, туристические тропы и трассы, проведение культурно-массовых мероприятий, пешеходные, велосипедные и лыжные прогулки, конные прогулки (верхом и (или) на повозках), занятия изобразительным искусством, познавательные и экологические экскурсии, спортивные соревнования по отдельным видам спорта, специфика которых соответствует проведению соревнований в лесу, физкультурно-спортивные фестивали и тренировочные сборы, а также другие виды рекреационной деятельности.</w:t>
      </w:r>
    </w:p>
    <w:p w:rsidR="00C61AC6" w:rsidRPr="00411B84" w:rsidRDefault="00C61AC6" w:rsidP="00B70114">
      <w:pPr>
        <w:ind w:right="-28"/>
        <w:rPr>
          <w:rFonts w:cs="Arial"/>
        </w:rPr>
      </w:pPr>
      <w:r w:rsidRPr="00411B84">
        <w:rPr>
          <w:rFonts w:cs="Arial"/>
        </w:rPr>
        <w:tab/>
        <w:t>На лесных участках, предоставленных для осуществления рекреационной деятельности, подлежат сохранению природные ландшафты, объекты животного мира, растительного мира, водные объекты.</w:t>
      </w:r>
    </w:p>
    <w:p w:rsidR="00227C55" w:rsidRPr="00411B84" w:rsidRDefault="00227C55" w:rsidP="00B70114">
      <w:pPr>
        <w:autoSpaceDE w:val="0"/>
        <w:autoSpaceDN w:val="0"/>
        <w:adjustRightInd w:val="0"/>
        <w:ind w:right="-28"/>
        <w:rPr>
          <w:rFonts w:cs="Arial"/>
        </w:rPr>
      </w:pPr>
      <w:r w:rsidRPr="00411B84">
        <w:rPr>
          <w:rFonts w:cs="Arial"/>
        </w:rPr>
        <w:lastRenderedPageBreak/>
        <w:t>Использование лесов для осуществления рекреационной деятельности в случае невозможности соблюдения охраны редких и находящихся под угрозой исчезновения деревьев, кустарников, лиан, иных лесных растений, занесенных в Красную книгу Российской Федерации или Красную книгу субъекта Российской Федерации, не допускается.</w:t>
      </w:r>
    </w:p>
    <w:p w:rsidR="00227C55" w:rsidRPr="00411B84" w:rsidRDefault="00227C55" w:rsidP="00B70114">
      <w:pPr>
        <w:autoSpaceDE w:val="0"/>
        <w:autoSpaceDN w:val="0"/>
        <w:adjustRightInd w:val="0"/>
        <w:ind w:right="-28"/>
        <w:rPr>
          <w:rFonts w:cs="Arial"/>
        </w:rPr>
      </w:pPr>
      <w:r w:rsidRPr="00411B84">
        <w:rPr>
          <w:rFonts w:cs="Arial"/>
        </w:rPr>
        <w:tab/>
        <w:t>При осуществлении рекреационной деятельности в лесах допускаются строительство, реконструкция и эксплуатация объектов капитального строительства для оказания услуг в сфере туризма, развития физической культуры и спорта, организации отдыха и укрепления здоровья граждан, а также возведение для указанных целей некапитальных строений, сооружений, предусмотренных перечнем объектов капитального строительства, не связанных с созданием лесной инфраструктуры, и перечнем некапитальных строений, сооружений, не связанных с созданием лесной инфраструктуры, указанными в ч.10 статьи 21 и ч.3 статьи 21.1</w:t>
      </w:r>
      <w:r w:rsidR="004C0E7B" w:rsidRPr="00411B84">
        <w:rPr>
          <w:rFonts w:cs="Arial"/>
        </w:rPr>
        <w:t xml:space="preserve"> Лесного кодекса</w:t>
      </w:r>
      <w:r w:rsidRPr="00411B84">
        <w:rPr>
          <w:rFonts w:cs="Arial"/>
        </w:rPr>
        <w:t>.</w:t>
      </w:r>
    </w:p>
    <w:p w:rsidR="00227C55" w:rsidRPr="00411B84" w:rsidRDefault="00227C55" w:rsidP="00B70114">
      <w:pPr>
        <w:autoSpaceDE w:val="0"/>
        <w:autoSpaceDN w:val="0"/>
        <w:adjustRightInd w:val="0"/>
        <w:ind w:right="-28"/>
        <w:rPr>
          <w:rFonts w:cs="Arial"/>
        </w:rPr>
      </w:pPr>
      <w:r w:rsidRPr="00411B84">
        <w:rPr>
          <w:rFonts w:cs="Arial"/>
        </w:rPr>
        <w:t>Размещение таких объектов капитального строительства и некапитальных строений, сооружений допускается на участках, не занятых лесными насаждениями.</w:t>
      </w:r>
    </w:p>
    <w:p w:rsidR="00227C55" w:rsidRPr="00411B84" w:rsidRDefault="00227C55" w:rsidP="00B70114">
      <w:pPr>
        <w:autoSpaceDE w:val="0"/>
        <w:autoSpaceDN w:val="0"/>
        <w:adjustRightInd w:val="0"/>
        <w:ind w:right="-28"/>
        <w:rPr>
          <w:rFonts w:cs="Arial"/>
        </w:rPr>
      </w:pPr>
      <w:r w:rsidRPr="00411B84">
        <w:rPr>
          <w:rFonts w:cs="Arial"/>
        </w:rPr>
        <w:t>При осуществлении рекреационной деятельности в лесах допускается осуществлять благоустройство соответствующих лесных участков.</w:t>
      </w:r>
    </w:p>
    <w:p w:rsidR="00227C55" w:rsidRPr="00411B84" w:rsidRDefault="00227C55" w:rsidP="00B70114">
      <w:pPr>
        <w:autoSpaceDE w:val="0"/>
        <w:autoSpaceDN w:val="0"/>
        <w:adjustRightInd w:val="0"/>
        <w:ind w:right="-28"/>
        <w:rPr>
          <w:rFonts w:cs="Arial"/>
        </w:rPr>
      </w:pPr>
      <w:r w:rsidRPr="00411B84">
        <w:rPr>
          <w:rFonts w:cs="Arial"/>
        </w:rPr>
        <w:t xml:space="preserve">При осуществлении деятельности, указанной в </w:t>
      </w:r>
      <w:hyperlink r:id="rId45" w:history="1">
        <w:r w:rsidRPr="00411B84">
          <w:rPr>
            <w:rFonts w:cs="Arial"/>
          </w:rPr>
          <w:t>части 3 статьи 41</w:t>
        </w:r>
      </w:hyperlink>
      <w:r w:rsidRPr="00411B84">
        <w:rPr>
          <w:rFonts w:cs="Arial"/>
        </w:rPr>
        <w:t>Лесного кодекса Российской Федерации, не допускается размещение объектов, являющихся местами жительства физических лиц</w:t>
      </w:r>
    </w:p>
    <w:p w:rsidR="00227C55" w:rsidRPr="00411B84" w:rsidRDefault="00227C55" w:rsidP="00B70114">
      <w:pPr>
        <w:autoSpaceDE w:val="0"/>
        <w:autoSpaceDN w:val="0"/>
        <w:adjustRightInd w:val="0"/>
        <w:ind w:right="-28"/>
        <w:rPr>
          <w:rFonts w:cs="Arial"/>
        </w:rPr>
      </w:pPr>
      <w:r w:rsidRPr="00411B84">
        <w:rPr>
          <w:rFonts w:cs="Arial"/>
        </w:rPr>
        <w:t>Использование лесов для осуществления рекреационной деятельности осуществляется способами, не наносящими вреда окружающей среде и здоровью человека.</w:t>
      </w:r>
    </w:p>
    <w:p w:rsidR="001423AB" w:rsidRPr="00411B84" w:rsidRDefault="001423AB" w:rsidP="00B70114">
      <w:pPr>
        <w:ind w:right="-28"/>
        <w:rPr>
          <w:rFonts w:cs="Arial"/>
        </w:rPr>
      </w:pPr>
    </w:p>
    <w:p w:rsidR="001D6388" w:rsidRPr="00411B84" w:rsidRDefault="001D6388" w:rsidP="00B70114">
      <w:pPr>
        <w:ind w:right="-28"/>
        <w:rPr>
          <w:rFonts w:cs="Arial"/>
        </w:rPr>
      </w:pPr>
    </w:p>
    <w:p w:rsidR="001423AB" w:rsidRPr="00411B84" w:rsidRDefault="00E84BEF" w:rsidP="00185845">
      <w:pPr>
        <w:ind w:right="-28" w:firstLine="0"/>
        <w:jc w:val="center"/>
        <w:rPr>
          <w:rFonts w:cs="Arial"/>
          <w:i/>
        </w:rPr>
      </w:pPr>
      <w:r w:rsidRPr="00411B84">
        <w:rPr>
          <w:rFonts w:cs="Arial"/>
          <w:i/>
        </w:rPr>
        <w:t>Ландшафтная характеристика городских лесов</w:t>
      </w:r>
    </w:p>
    <w:p w:rsidR="00E84BEF" w:rsidRPr="00411B84" w:rsidRDefault="00E84BEF" w:rsidP="00B70114">
      <w:pPr>
        <w:ind w:right="-28"/>
        <w:rPr>
          <w:rFonts w:cs="Arial"/>
        </w:rPr>
      </w:pPr>
    </w:p>
    <w:p w:rsidR="00E84BEF" w:rsidRPr="00411B84" w:rsidRDefault="00E84BEF" w:rsidP="00B70114">
      <w:pPr>
        <w:ind w:right="-28"/>
        <w:rPr>
          <w:rFonts w:cs="Arial"/>
        </w:rPr>
      </w:pPr>
      <w:r w:rsidRPr="00411B84">
        <w:rPr>
          <w:rFonts w:cs="Arial"/>
        </w:rPr>
        <w:t>Лесоустройством проведена ландшафтная оценка городских лесов с целью ознакомления с природными условиями объекта, эстетическими достоинствами насаждений.</w:t>
      </w:r>
    </w:p>
    <w:p w:rsidR="00E84BEF" w:rsidRPr="00411B84" w:rsidRDefault="00E84BEF" w:rsidP="00B70114">
      <w:pPr>
        <w:ind w:right="-28"/>
        <w:rPr>
          <w:rFonts w:cs="Arial"/>
        </w:rPr>
      </w:pPr>
      <w:r w:rsidRPr="00411B84">
        <w:rPr>
          <w:rFonts w:cs="Arial"/>
        </w:rPr>
        <w:t xml:space="preserve">При </w:t>
      </w:r>
      <w:r w:rsidR="00ED6F78" w:rsidRPr="00411B84">
        <w:rPr>
          <w:rFonts w:cs="Arial"/>
        </w:rPr>
        <w:t>ландшафтной таксации с определением основных лесотаксационных показателей (состав, возраст, полнота, бонитет, тип леса, запас, тип лесорастительных условий) для каждого выдела определяются ландшафтные характеристики:</w:t>
      </w:r>
    </w:p>
    <w:p w:rsidR="00ED6F78" w:rsidRPr="00411B84" w:rsidRDefault="00ED6F78" w:rsidP="00B70114">
      <w:pPr>
        <w:ind w:right="-28"/>
        <w:rPr>
          <w:rFonts w:cs="Arial"/>
        </w:rPr>
      </w:pPr>
      <w:r w:rsidRPr="00411B84">
        <w:rPr>
          <w:rFonts w:cs="Arial"/>
        </w:rPr>
        <w:t>- типы существующих ландшафтов;</w:t>
      </w:r>
    </w:p>
    <w:p w:rsidR="00ED6F78" w:rsidRPr="00411B84" w:rsidRDefault="00ED6F78" w:rsidP="00B70114">
      <w:pPr>
        <w:ind w:right="-28"/>
        <w:rPr>
          <w:rFonts w:cs="Arial"/>
        </w:rPr>
      </w:pPr>
      <w:r w:rsidRPr="00411B84">
        <w:rPr>
          <w:rFonts w:cs="Arial"/>
        </w:rPr>
        <w:t xml:space="preserve">- </w:t>
      </w:r>
      <w:r w:rsidR="00A9730C" w:rsidRPr="00411B84">
        <w:rPr>
          <w:rFonts w:cs="Arial"/>
        </w:rPr>
        <w:t>эстетическая оценка;</w:t>
      </w:r>
    </w:p>
    <w:p w:rsidR="00A9730C" w:rsidRPr="00411B84" w:rsidRDefault="00A9730C" w:rsidP="00B70114">
      <w:pPr>
        <w:ind w:right="-28"/>
        <w:rPr>
          <w:rFonts w:cs="Arial"/>
        </w:rPr>
      </w:pPr>
      <w:r w:rsidRPr="00411B84">
        <w:rPr>
          <w:rFonts w:cs="Arial"/>
        </w:rPr>
        <w:t>- рекреационная нагрузка;</w:t>
      </w:r>
    </w:p>
    <w:p w:rsidR="00A9730C" w:rsidRPr="00411B84" w:rsidRDefault="00A9730C" w:rsidP="00B70114">
      <w:pPr>
        <w:ind w:right="-28"/>
        <w:rPr>
          <w:rFonts w:cs="Arial"/>
        </w:rPr>
      </w:pPr>
      <w:r w:rsidRPr="00411B84">
        <w:rPr>
          <w:rFonts w:cs="Arial"/>
        </w:rPr>
        <w:t>- оценка проходимости и просматриваемости.</w:t>
      </w:r>
    </w:p>
    <w:p w:rsidR="00A9730C" w:rsidRPr="00411B84" w:rsidRDefault="00A9730C" w:rsidP="00B70114">
      <w:pPr>
        <w:ind w:right="-28"/>
        <w:rPr>
          <w:rFonts w:cs="Arial"/>
        </w:rPr>
      </w:pPr>
      <w:r w:rsidRPr="00411B84">
        <w:rPr>
          <w:rFonts w:cs="Arial"/>
        </w:rPr>
        <w:t>К показателям, характеризующим состояние насаждений в результате влияния антропогенных воздействий, относятся:</w:t>
      </w:r>
    </w:p>
    <w:p w:rsidR="00A9730C" w:rsidRPr="00411B84" w:rsidRDefault="00A9730C" w:rsidP="00B70114">
      <w:pPr>
        <w:ind w:right="-28"/>
        <w:rPr>
          <w:rFonts w:cs="Arial"/>
        </w:rPr>
      </w:pPr>
      <w:r w:rsidRPr="00411B84">
        <w:rPr>
          <w:rFonts w:cs="Arial"/>
        </w:rPr>
        <w:t>- стадии рекреационной дигрессии;</w:t>
      </w:r>
    </w:p>
    <w:p w:rsidR="00A9730C" w:rsidRPr="00411B84" w:rsidRDefault="00A9730C" w:rsidP="00B70114">
      <w:pPr>
        <w:ind w:right="-28"/>
        <w:rPr>
          <w:rFonts w:cs="Arial"/>
        </w:rPr>
      </w:pPr>
      <w:r w:rsidRPr="00411B84">
        <w:rPr>
          <w:rFonts w:cs="Arial"/>
        </w:rPr>
        <w:t>- классы устойчивости.</w:t>
      </w:r>
    </w:p>
    <w:p w:rsidR="00A9730C" w:rsidRPr="00411B84" w:rsidRDefault="00A9730C" w:rsidP="00B70114">
      <w:pPr>
        <w:ind w:right="-28"/>
        <w:jc w:val="right"/>
        <w:rPr>
          <w:rFonts w:cs="Arial"/>
          <w:i/>
        </w:rPr>
      </w:pPr>
      <w:r w:rsidRPr="00411B84">
        <w:rPr>
          <w:rFonts w:cs="Arial"/>
          <w:i/>
        </w:rPr>
        <w:t xml:space="preserve">Таблица </w:t>
      </w:r>
      <w:r w:rsidR="001D6388" w:rsidRPr="00411B84">
        <w:rPr>
          <w:rFonts w:cs="Arial"/>
          <w:i/>
        </w:rPr>
        <w:t>20</w:t>
      </w:r>
    </w:p>
    <w:p w:rsidR="00A9730C" w:rsidRPr="00411B84" w:rsidRDefault="00A9730C" w:rsidP="00185845">
      <w:pPr>
        <w:ind w:right="-28" w:firstLine="0"/>
        <w:jc w:val="center"/>
        <w:rPr>
          <w:rFonts w:cs="Arial"/>
          <w:b/>
        </w:rPr>
      </w:pPr>
      <w:r w:rsidRPr="00411B84">
        <w:rPr>
          <w:rFonts w:cs="Arial"/>
          <w:b/>
        </w:rPr>
        <w:t xml:space="preserve">Ландшафтная характеристика лесов </w:t>
      </w:r>
    </w:p>
    <w:p w:rsidR="00A9730C" w:rsidRPr="00411B84" w:rsidRDefault="00A9730C" w:rsidP="00185845">
      <w:pPr>
        <w:ind w:right="-28" w:firstLine="0"/>
        <w:jc w:val="center"/>
        <w:rPr>
          <w:rFonts w:cs="Arial"/>
          <w:b/>
        </w:rPr>
      </w:pPr>
      <w:r w:rsidRPr="00411B84">
        <w:rPr>
          <w:rFonts w:cs="Arial"/>
          <w:b/>
        </w:rPr>
        <w:t>рекреационного назначения</w:t>
      </w:r>
    </w:p>
    <w:p w:rsidR="008A4D0C" w:rsidRPr="00411B84" w:rsidRDefault="008A4D0C" w:rsidP="00B70114">
      <w:pPr>
        <w:ind w:right="-28"/>
        <w:jc w:val="cente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
        <w:gridCol w:w="5096"/>
        <w:gridCol w:w="1558"/>
        <w:gridCol w:w="1351"/>
        <w:gridCol w:w="993"/>
      </w:tblGrid>
      <w:tr w:rsidR="00A9730C" w:rsidRPr="00411B84" w:rsidTr="008A4D0C">
        <w:trPr>
          <w:trHeight w:val="56"/>
        </w:trPr>
        <w:tc>
          <w:tcPr>
            <w:tcW w:w="337" w:type="pct"/>
            <w:vMerge w:val="restart"/>
            <w:vAlign w:val="center"/>
          </w:tcPr>
          <w:p w:rsidR="00A9730C" w:rsidRPr="00411B84" w:rsidRDefault="00977767" w:rsidP="00815906">
            <w:pPr>
              <w:pStyle w:val="Table0"/>
            </w:pPr>
            <w:r w:rsidRPr="00411B84">
              <w:t>№</w:t>
            </w:r>
            <w:r w:rsidR="00A9730C" w:rsidRPr="00411B84">
              <w:t xml:space="preserve"> п/п</w:t>
            </w:r>
          </w:p>
        </w:tc>
        <w:tc>
          <w:tcPr>
            <w:tcW w:w="2724" w:type="pct"/>
            <w:vMerge w:val="restart"/>
            <w:vAlign w:val="center"/>
          </w:tcPr>
          <w:p w:rsidR="00A9730C" w:rsidRPr="00411B84" w:rsidRDefault="00A9730C" w:rsidP="00815906">
            <w:pPr>
              <w:pStyle w:val="Table0"/>
            </w:pPr>
            <w:r w:rsidRPr="00411B84">
              <w:t>Показатели ландшафтной характеристики</w:t>
            </w:r>
          </w:p>
        </w:tc>
        <w:tc>
          <w:tcPr>
            <w:tcW w:w="725" w:type="pct"/>
            <w:vMerge w:val="restart"/>
            <w:vAlign w:val="center"/>
          </w:tcPr>
          <w:p w:rsidR="00A9730C" w:rsidRPr="00411B84" w:rsidRDefault="00A9730C" w:rsidP="00815906">
            <w:pPr>
              <w:pStyle w:val="Table0"/>
            </w:pPr>
            <w:r w:rsidRPr="00411B84">
              <w:t>Класс показателя</w:t>
            </w:r>
          </w:p>
        </w:tc>
        <w:tc>
          <w:tcPr>
            <w:tcW w:w="1214" w:type="pct"/>
            <w:gridSpan w:val="2"/>
            <w:vAlign w:val="center"/>
          </w:tcPr>
          <w:p w:rsidR="00A9730C" w:rsidRPr="00411B84" w:rsidRDefault="00A9730C" w:rsidP="00815906">
            <w:pPr>
              <w:pStyle w:val="Table0"/>
            </w:pPr>
            <w:r w:rsidRPr="00411B84">
              <w:t>Площадь по классам</w:t>
            </w:r>
          </w:p>
        </w:tc>
      </w:tr>
      <w:tr w:rsidR="00A9730C" w:rsidRPr="00411B84" w:rsidTr="008A4D0C">
        <w:trPr>
          <w:trHeight w:val="56"/>
        </w:trPr>
        <w:tc>
          <w:tcPr>
            <w:tcW w:w="337" w:type="pct"/>
            <w:vMerge/>
          </w:tcPr>
          <w:p w:rsidR="00A9730C" w:rsidRPr="00411B84" w:rsidRDefault="00A9730C" w:rsidP="00815906">
            <w:pPr>
              <w:pStyle w:val="Table"/>
            </w:pPr>
          </w:p>
        </w:tc>
        <w:tc>
          <w:tcPr>
            <w:tcW w:w="2724" w:type="pct"/>
            <w:vMerge/>
            <w:vAlign w:val="center"/>
          </w:tcPr>
          <w:p w:rsidR="00A9730C" w:rsidRPr="00411B84" w:rsidRDefault="00A9730C" w:rsidP="00815906">
            <w:pPr>
              <w:pStyle w:val="Table"/>
            </w:pPr>
          </w:p>
        </w:tc>
        <w:tc>
          <w:tcPr>
            <w:tcW w:w="725" w:type="pct"/>
            <w:vMerge/>
            <w:vAlign w:val="center"/>
          </w:tcPr>
          <w:p w:rsidR="00A9730C" w:rsidRPr="00411B84" w:rsidRDefault="00A9730C" w:rsidP="00815906">
            <w:pPr>
              <w:pStyle w:val="Table"/>
            </w:pPr>
          </w:p>
        </w:tc>
        <w:tc>
          <w:tcPr>
            <w:tcW w:w="646" w:type="pct"/>
          </w:tcPr>
          <w:p w:rsidR="00A9730C" w:rsidRPr="00411B84" w:rsidRDefault="00A9730C" w:rsidP="00815906">
            <w:pPr>
              <w:pStyle w:val="Table"/>
            </w:pPr>
            <w:r w:rsidRPr="00411B84">
              <w:t>га</w:t>
            </w:r>
          </w:p>
        </w:tc>
        <w:tc>
          <w:tcPr>
            <w:tcW w:w="568" w:type="pct"/>
          </w:tcPr>
          <w:p w:rsidR="00A9730C" w:rsidRPr="00411B84" w:rsidRDefault="00A9730C" w:rsidP="00815906">
            <w:pPr>
              <w:pStyle w:val="Table"/>
            </w:pPr>
            <w:r w:rsidRPr="00411B84">
              <w:t>%</w:t>
            </w:r>
          </w:p>
        </w:tc>
      </w:tr>
      <w:tr w:rsidR="00A9730C" w:rsidRPr="00411B84" w:rsidTr="008A4D0C">
        <w:trPr>
          <w:trHeight w:val="56"/>
        </w:trPr>
        <w:tc>
          <w:tcPr>
            <w:tcW w:w="5000" w:type="pct"/>
            <w:gridSpan w:val="5"/>
          </w:tcPr>
          <w:p w:rsidR="00A9730C" w:rsidRPr="00411B84" w:rsidRDefault="00A9730C" w:rsidP="00815906">
            <w:pPr>
              <w:pStyle w:val="Table"/>
            </w:pPr>
          </w:p>
        </w:tc>
      </w:tr>
      <w:tr w:rsidR="007846F6" w:rsidRPr="00411B84" w:rsidTr="00B6700A">
        <w:trPr>
          <w:trHeight w:val="56"/>
        </w:trPr>
        <w:tc>
          <w:tcPr>
            <w:tcW w:w="337" w:type="pct"/>
            <w:vMerge w:val="restart"/>
          </w:tcPr>
          <w:p w:rsidR="007846F6" w:rsidRPr="00411B84" w:rsidRDefault="007846F6" w:rsidP="00815906">
            <w:pPr>
              <w:pStyle w:val="Table"/>
            </w:pPr>
            <w:r w:rsidRPr="00411B84">
              <w:t>1.</w:t>
            </w:r>
          </w:p>
        </w:tc>
        <w:tc>
          <w:tcPr>
            <w:tcW w:w="2724" w:type="pct"/>
          </w:tcPr>
          <w:p w:rsidR="007846F6" w:rsidRPr="00411B84" w:rsidRDefault="007846F6" w:rsidP="00815906">
            <w:pPr>
              <w:pStyle w:val="Table"/>
            </w:pPr>
            <w:r w:rsidRPr="00411B84">
              <w:t>Тип ландшафта:</w:t>
            </w:r>
          </w:p>
        </w:tc>
        <w:tc>
          <w:tcPr>
            <w:tcW w:w="725" w:type="pct"/>
            <w:vAlign w:val="bottom"/>
          </w:tcPr>
          <w:p w:rsidR="007846F6" w:rsidRPr="00411B84" w:rsidRDefault="007846F6" w:rsidP="00815906">
            <w:pPr>
              <w:pStyle w:val="Table"/>
            </w:pPr>
          </w:p>
        </w:tc>
        <w:tc>
          <w:tcPr>
            <w:tcW w:w="646" w:type="pct"/>
          </w:tcPr>
          <w:p w:rsidR="007846F6" w:rsidRPr="00411B84" w:rsidRDefault="007846F6" w:rsidP="00815906">
            <w:pPr>
              <w:pStyle w:val="Table"/>
            </w:pPr>
          </w:p>
        </w:tc>
        <w:tc>
          <w:tcPr>
            <w:tcW w:w="568" w:type="pct"/>
          </w:tcPr>
          <w:p w:rsidR="007846F6" w:rsidRPr="00411B84" w:rsidRDefault="007846F6" w:rsidP="00815906">
            <w:pPr>
              <w:pStyle w:val="Table"/>
            </w:pP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r w:rsidRPr="00411B84">
              <w:t>Закрытый</w:t>
            </w:r>
          </w:p>
        </w:tc>
        <w:tc>
          <w:tcPr>
            <w:tcW w:w="725" w:type="pct"/>
            <w:vAlign w:val="bottom"/>
          </w:tcPr>
          <w:p w:rsidR="00116FD3" w:rsidRPr="00411B84" w:rsidRDefault="00116FD3" w:rsidP="00815906">
            <w:pPr>
              <w:pStyle w:val="Table"/>
            </w:pPr>
            <w:r w:rsidRPr="00411B84">
              <w:t>З</w:t>
            </w:r>
          </w:p>
        </w:tc>
        <w:tc>
          <w:tcPr>
            <w:tcW w:w="646" w:type="pct"/>
            <w:vAlign w:val="center"/>
          </w:tcPr>
          <w:p w:rsidR="00116FD3" w:rsidRPr="00411B84" w:rsidRDefault="00116FD3" w:rsidP="00815906">
            <w:pPr>
              <w:pStyle w:val="Table"/>
            </w:pPr>
            <w:r w:rsidRPr="00411B84">
              <w:t>1124,9889</w:t>
            </w:r>
          </w:p>
        </w:tc>
        <w:tc>
          <w:tcPr>
            <w:tcW w:w="568" w:type="pct"/>
            <w:vAlign w:val="center"/>
          </w:tcPr>
          <w:p w:rsidR="00116FD3" w:rsidRPr="00411B84" w:rsidRDefault="00116FD3" w:rsidP="00815906">
            <w:pPr>
              <w:pStyle w:val="Table"/>
            </w:pPr>
            <w:r w:rsidRPr="00411B84">
              <w:t>89,0</w:t>
            </w:r>
          </w:p>
        </w:tc>
      </w:tr>
      <w:tr w:rsidR="007846F6" w:rsidRPr="00411B84" w:rsidTr="00B6700A">
        <w:trPr>
          <w:trHeight w:val="56"/>
        </w:trPr>
        <w:tc>
          <w:tcPr>
            <w:tcW w:w="337" w:type="pct"/>
            <w:vMerge/>
          </w:tcPr>
          <w:p w:rsidR="007846F6" w:rsidRPr="00411B84" w:rsidRDefault="007846F6" w:rsidP="00815906">
            <w:pPr>
              <w:pStyle w:val="Table"/>
            </w:pPr>
          </w:p>
        </w:tc>
        <w:tc>
          <w:tcPr>
            <w:tcW w:w="2724" w:type="pct"/>
          </w:tcPr>
          <w:p w:rsidR="007846F6" w:rsidRPr="00411B84" w:rsidRDefault="007846F6" w:rsidP="00815906">
            <w:pPr>
              <w:pStyle w:val="Table"/>
            </w:pPr>
            <w:r w:rsidRPr="00411B84">
              <w:t>в том числе:</w:t>
            </w:r>
          </w:p>
        </w:tc>
        <w:tc>
          <w:tcPr>
            <w:tcW w:w="725" w:type="pct"/>
            <w:vAlign w:val="bottom"/>
          </w:tcPr>
          <w:p w:rsidR="007846F6" w:rsidRPr="00411B84" w:rsidRDefault="007846F6" w:rsidP="00815906">
            <w:pPr>
              <w:pStyle w:val="Table"/>
            </w:pPr>
          </w:p>
        </w:tc>
        <w:tc>
          <w:tcPr>
            <w:tcW w:w="646" w:type="pct"/>
            <w:vAlign w:val="bottom"/>
          </w:tcPr>
          <w:p w:rsidR="007846F6" w:rsidRPr="00411B84" w:rsidRDefault="007846F6" w:rsidP="00815906">
            <w:pPr>
              <w:pStyle w:val="Table"/>
            </w:pPr>
          </w:p>
        </w:tc>
        <w:tc>
          <w:tcPr>
            <w:tcW w:w="568" w:type="pct"/>
            <w:vAlign w:val="bottom"/>
          </w:tcPr>
          <w:p w:rsidR="007846F6" w:rsidRPr="00411B84" w:rsidRDefault="007846F6" w:rsidP="00815906">
            <w:pPr>
              <w:pStyle w:val="Table"/>
            </w:pP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r w:rsidRPr="00411B84">
              <w:t>- закрытый горизонтальной сомкнутости</w:t>
            </w:r>
          </w:p>
        </w:tc>
        <w:tc>
          <w:tcPr>
            <w:tcW w:w="725" w:type="pct"/>
            <w:vAlign w:val="bottom"/>
          </w:tcPr>
          <w:p w:rsidR="00116FD3" w:rsidRPr="00411B84" w:rsidRDefault="00116FD3" w:rsidP="00815906">
            <w:pPr>
              <w:pStyle w:val="Table"/>
            </w:pPr>
            <w:r w:rsidRPr="00411B84">
              <w:t>ЗГ</w:t>
            </w:r>
          </w:p>
        </w:tc>
        <w:tc>
          <w:tcPr>
            <w:tcW w:w="646" w:type="pct"/>
            <w:vAlign w:val="center"/>
          </w:tcPr>
          <w:p w:rsidR="00116FD3" w:rsidRPr="00411B84" w:rsidRDefault="00116FD3" w:rsidP="00815906">
            <w:pPr>
              <w:pStyle w:val="Table"/>
            </w:pPr>
            <w:r w:rsidRPr="00411B84">
              <w:t>515,7252</w:t>
            </w:r>
          </w:p>
        </w:tc>
        <w:tc>
          <w:tcPr>
            <w:tcW w:w="568" w:type="pct"/>
            <w:vAlign w:val="center"/>
          </w:tcPr>
          <w:p w:rsidR="00116FD3" w:rsidRPr="00411B84" w:rsidRDefault="00116FD3" w:rsidP="00815906">
            <w:pPr>
              <w:pStyle w:val="Table"/>
            </w:pPr>
            <w:r w:rsidRPr="00411B84">
              <w:t>40,8</w:t>
            </w: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r w:rsidRPr="00411B84">
              <w:t>- закрытый вертикальной сомкнутости</w:t>
            </w:r>
          </w:p>
        </w:tc>
        <w:tc>
          <w:tcPr>
            <w:tcW w:w="725" w:type="pct"/>
            <w:vAlign w:val="bottom"/>
          </w:tcPr>
          <w:p w:rsidR="00116FD3" w:rsidRPr="00411B84" w:rsidRDefault="00116FD3" w:rsidP="00815906">
            <w:pPr>
              <w:pStyle w:val="Table"/>
            </w:pPr>
            <w:r w:rsidRPr="00411B84">
              <w:t>ЗВ</w:t>
            </w:r>
          </w:p>
        </w:tc>
        <w:tc>
          <w:tcPr>
            <w:tcW w:w="646" w:type="pct"/>
            <w:vAlign w:val="center"/>
          </w:tcPr>
          <w:p w:rsidR="00116FD3" w:rsidRPr="00411B84" w:rsidRDefault="00116FD3" w:rsidP="00815906">
            <w:pPr>
              <w:pStyle w:val="Table"/>
            </w:pPr>
            <w:r w:rsidRPr="00411B84">
              <w:t>609,2637</w:t>
            </w:r>
          </w:p>
        </w:tc>
        <w:tc>
          <w:tcPr>
            <w:tcW w:w="568" w:type="pct"/>
            <w:vAlign w:val="center"/>
          </w:tcPr>
          <w:p w:rsidR="00116FD3" w:rsidRPr="00411B84" w:rsidRDefault="00116FD3" w:rsidP="00815906">
            <w:pPr>
              <w:pStyle w:val="Table"/>
            </w:pPr>
            <w:r w:rsidRPr="00411B84">
              <w:t>48,2</w:t>
            </w: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r w:rsidRPr="00411B84">
              <w:t>Полуоткрытый</w:t>
            </w:r>
          </w:p>
        </w:tc>
        <w:tc>
          <w:tcPr>
            <w:tcW w:w="725" w:type="pct"/>
            <w:vAlign w:val="bottom"/>
          </w:tcPr>
          <w:p w:rsidR="00116FD3" w:rsidRPr="00411B84" w:rsidRDefault="00116FD3" w:rsidP="00815906">
            <w:pPr>
              <w:pStyle w:val="Table"/>
            </w:pPr>
            <w:r w:rsidRPr="00411B84">
              <w:t>П</w:t>
            </w:r>
          </w:p>
        </w:tc>
        <w:tc>
          <w:tcPr>
            <w:tcW w:w="646" w:type="pct"/>
            <w:vAlign w:val="center"/>
          </w:tcPr>
          <w:p w:rsidR="00116FD3" w:rsidRPr="00411B84" w:rsidRDefault="00116FD3" w:rsidP="00815906">
            <w:pPr>
              <w:pStyle w:val="Table"/>
            </w:pPr>
            <w:r w:rsidRPr="00411B84">
              <w:t>56,8815</w:t>
            </w:r>
          </w:p>
        </w:tc>
        <w:tc>
          <w:tcPr>
            <w:tcW w:w="568" w:type="pct"/>
            <w:vAlign w:val="center"/>
          </w:tcPr>
          <w:p w:rsidR="00116FD3" w:rsidRPr="00411B84" w:rsidRDefault="00116FD3" w:rsidP="00815906">
            <w:pPr>
              <w:pStyle w:val="Table"/>
            </w:pPr>
            <w:r w:rsidRPr="00411B84">
              <w:t>4,5</w:t>
            </w:r>
          </w:p>
        </w:tc>
      </w:tr>
      <w:tr w:rsidR="007846F6" w:rsidRPr="00411B84" w:rsidTr="00B6700A">
        <w:trPr>
          <w:trHeight w:val="56"/>
        </w:trPr>
        <w:tc>
          <w:tcPr>
            <w:tcW w:w="337" w:type="pct"/>
            <w:vMerge/>
          </w:tcPr>
          <w:p w:rsidR="007846F6" w:rsidRPr="00411B84" w:rsidRDefault="007846F6" w:rsidP="00815906">
            <w:pPr>
              <w:pStyle w:val="Table"/>
            </w:pPr>
          </w:p>
        </w:tc>
        <w:tc>
          <w:tcPr>
            <w:tcW w:w="2724" w:type="pct"/>
          </w:tcPr>
          <w:p w:rsidR="007846F6" w:rsidRPr="00411B84" w:rsidRDefault="007846F6" w:rsidP="00815906">
            <w:pPr>
              <w:pStyle w:val="Table"/>
            </w:pPr>
            <w:r w:rsidRPr="00411B84">
              <w:t>в том числе:</w:t>
            </w:r>
          </w:p>
        </w:tc>
        <w:tc>
          <w:tcPr>
            <w:tcW w:w="725" w:type="pct"/>
            <w:vAlign w:val="bottom"/>
          </w:tcPr>
          <w:p w:rsidR="007846F6" w:rsidRPr="00411B84" w:rsidRDefault="007846F6" w:rsidP="00815906">
            <w:pPr>
              <w:pStyle w:val="Table"/>
            </w:pPr>
          </w:p>
        </w:tc>
        <w:tc>
          <w:tcPr>
            <w:tcW w:w="646" w:type="pct"/>
            <w:vAlign w:val="bottom"/>
          </w:tcPr>
          <w:p w:rsidR="007846F6" w:rsidRPr="00411B84" w:rsidRDefault="007846F6" w:rsidP="00815906">
            <w:pPr>
              <w:pStyle w:val="Table"/>
            </w:pPr>
          </w:p>
        </w:tc>
        <w:tc>
          <w:tcPr>
            <w:tcW w:w="568" w:type="pct"/>
            <w:vAlign w:val="bottom"/>
          </w:tcPr>
          <w:p w:rsidR="007846F6" w:rsidRPr="00411B84" w:rsidRDefault="007846F6" w:rsidP="00815906">
            <w:pPr>
              <w:pStyle w:val="Table"/>
            </w:pP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r w:rsidRPr="00411B84">
              <w:t>- полуоткрытый с равномерным</w:t>
            </w:r>
          </w:p>
          <w:p w:rsidR="00116FD3" w:rsidRPr="00411B84" w:rsidRDefault="00116FD3" w:rsidP="00815906">
            <w:pPr>
              <w:pStyle w:val="Table"/>
            </w:pPr>
            <w:r w:rsidRPr="00411B84">
              <w:t>размещением</w:t>
            </w:r>
          </w:p>
        </w:tc>
        <w:tc>
          <w:tcPr>
            <w:tcW w:w="725" w:type="pct"/>
            <w:vAlign w:val="bottom"/>
          </w:tcPr>
          <w:p w:rsidR="00116FD3" w:rsidRPr="00411B84" w:rsidRDefault="00116FD3" w:rsidP="00815906">
            <w:pPr>
              <w:pStyle w:val="Table"/>
            </w:pPr>
            <w:r w:rsidRPr="00411B84">
              <w:t>ПР</w:t>
            </w:r>
          </w:p>
        </w:tc>
        <w:tc>
          <w:tcPr>
            <w:tcW w:w="646" w:type="pct"/>
            <w:vAlign w:val="center"/>
          </w:tcPr>
          <w:p w:rsidR="00116FD3" w:rsidRPr="00411B84" w:rsidRDefault="00116FD3" w:rsidP="00815906">
            <w:pPr>
              <w:pStyle w:val="Table"/>
            </w:pPr>
            <w:r w:rsidRPr="00411B84">
              <w:t>56,8815</w:t>
            </w:r>
          </w:p>
        </w:tc>
        <w:tc>
          <w:tcPr>
            <w:tcW w:w="568" w:type="pct"/>
            <w:vAlign w:val="center"/>
          </w:tcPr>
          <w:p w:rsidR="00116FD3" w:rsidRPr="00411B84" w:rsidRDefault="00116FD3" w:rsidP="00815906">
            <w:pPr>
              <w:pStyle w:val="Table"/>
            </w:pPr>
            <w:r w:rsidRPr="00411B84">
              <w:t>4,5</w:t>
            </w: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r w:rsidRPr="00411B84">
              <w:t>- полуоткрытый с групповым</w:t>
            </w:r>
          </w:p>
          <w:p w:rsidR="00116FD3" w:rsidRPr="00411B84" w:rsidRDefault="00116FD3" w:rsidP="00815906">
            <w:pPr>
              <w:pStyle w:val="Table"/>
            </w:pPr>
            <w:r w:rsidRPr="00411B84">
              <w:t>размещением</w:t>
            </w:r>
          </w:p>
        </w:tc>
        <w:tc>
          <w:tcPr>
            <w:tcW w:w="725" w:type="pct"/>
            <w:vAlign w:val="bottom"/>
          </w:tcPr>
          <w:p w:rsidR="00116FD3" w:rsidRPr="00411B84" w:rsidRDefault="00116FD3" w:rsidP="00815906">
            <w:pPr>
              <w:pStyle w:val="Table"/>
            </w:pPr>
            <w:r w:rsidRPr="00411B84">
              <w:t>ПГ</w:t>
            </w:r>
          </w:p>
        </w:tc>
        <w:tc>
          <w:tcPr>
            <w:tcW w:w="646" w:type="pct"/>
            <w:vAlign w:val="center"/>
          </w:tcPr>
          <w:p w:rsidR="00116FD3" w:rsidRPr="00411B84" w:rsidRDefault="00116FD3" w:rsidP="00815906">
            <w:pPr>
              <w:pStyle w:val="Table"/>
            </w:pPr>
            <w:r w:rsidRPr="00411B84">
              <w:t>0,0000</w:t>
            </w:r>
          </w:p>
        </w:tc>
        <w:tc>
          <w:tcPr>
            <w:tcW w:w="568" w:type="pct"/>
            <w:vAlign w:val="center"/>
          </w:tcPr>
          <w:p w:rsidR="00116FD3" w:rsidRPr="00411B84" w:rsidRDefault="00116FD3" w:rsidP="00815906">
            <w:pPr>
              <w:pStyle w:val="Table"/>
            </w:pPr>
            <w:r w:rsidRPr="00411B84">
              <w:t>0,0</w:t>
            </w: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r w:rsidRPr="00411B84">
              <w:t>Открытый</w:t>
            </w:r>
          </w:p>
        </w:tc>
        <w:tc>
          <w:tcPr>
            <w:tcW w:w="725" w:type="pct"/>
            <w:vAlign w:val="bottom"/>
          </w:tcPr>
          <w:p w:rsidR="00116FD3" w:rsidRPr="00411B84" w:rsidRDefault="00116FD3" w:rsidP="00815906">
            <w:pPr>
              <w:pStyle w:val="Table"/>
            </w:pPr>
            <w:r w:rsidRPr="00411B84">
              <w:t>О</w:t>
            </w:r>
          </w:p>
        </w:tc>
        <w:tc>
          <w:tcPr>
            <w:tcW w:w="646" w:type="pct"/>
            <w:vAlign w:val="center"/>
          </w:tcPr>
          <w:p w:rsidR="00116FD3" w:rsidRPr="00411B84" w:rsidRDefault="00116FD3" w:rsidP="00815906">
            <w:pPr>
              <w:pStyle w:val="Table"/>
            </w:pPr>
            <w:r w:rsidRPr="00411B84">
              <w:t>82,1622</w:t>
            </w:r>
          </w:p>
        </w:tc>
        <w:tc>
          <w:tcPr>
            <w:tcW w:w="568" w:type="pct"/>
            <w:vAlign w:val="center"/>
          </w:tcPr>
          <w:p w:rsidR="00116FD3" w:rsidRPr="00411B84" w:rsidRDefault="00116FD3" w:rsidP="00815906">
            <w:pPr>
              <w:pStyle w:val="Table"/>
            </w:pPr>
            <w:r w:rsidRPr="00411B84">
              <w:t>6,5</w:t>
            </w:r>
          </w:p>
        </w:tc>
      </w:tr>
      <w:tr w:rsidR="004430D9" w:rsidRPr="00411B84" w:rsidTr="00116FD3">
        <w:trPr>
          <w:trHeight w:val="56"/>
        </w:trPr>
        <w:tc>
          <w:tcPr>
            <w:tcW w:w="337" w:type="pct"/>
            <w:vMerge/>
          </w:tcPr>
          <w:p w:rsidR="004430D9" w:rsidRPr="00411B84" w:rsidRDefault="004430D9" w:rsidP="00815906">
            <w:pPr>
              <w:pStyle w:val="Table"/>
            </w:pPr>
          </w:p>
        </w:tc>
        <w:tc>
          <w:tcPr>
            <w:tcW w:w="2724" w:type="pct"/>
          </w:tcPr>
          <w:p w:rsidR="004430D9" w:rsidRPr="00411B84" w:rsidRDefault="004430D9" w:rsidP="00815906">
            <w:pPr>
              <w:pStyle w:val="Table"/>
            </w:pPr>
            <w:r w:rsidRPr="00411B84">
              <w:t>в том числе:</w:t>
            </w:r>
          </w:p>
        </w:tc>
        <w:tc>
          <w:tcPr>
            <w:tcW w:w="725" w:type="pct"/>
            <w:vAlign w:val="bottom"/>
          </w:tcPr>
          <w:p w:rsidR="004430D9" w:rsidRPr="00411B84" w:rsidRDefault="004430D9" w:rsidP="00815906">
            <w:pPr>
              <w:pStyle w:val="Table"/>
            </w:pPr>
          </w:p>
        </w:tc>
        <w:tc>
          <w:tcPr>
            <w:tcW w:w="646" w:type="pct"/>
            <w:vAlign w:val="center"/>
          </w:tcPr>
          <w:p w:rsidR="004430D9" w:rsidRPr="00411B84" w:rsidRDefault="004430D9" w:rsidP="00815906">
            <w:pPr>
              <w:pStyle w:val="Table"/>
            </w:pPr>
          </w:p>
        </w:tc>
        <w:tc>
          <w:tcPr>
            <w:tcW w:w="568" w:type="pct"/>
            <w:vAlign w:val="center"/>
          </w:tcPr>
          <w:p w:rsidR="004430D9" w:rsidRPr="00411B84" w:rsidRDefault="004430D9" w:rsidP="00815906">
            <w:pPr>
              <w:pStyle w:val="Table"/>
            </w:pP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r w:rsidRPr="00411B84">
              <w:t>- с единичными деревьями</w:t>
            </w:r>
          </w:p>
        </w:tc>
        <w:tc>
          <w:tcPr>
            <w:tcW w:w="725" w:type="pct"/>
            <w:vAlign w:val="bottom"/>
          </w:tcPr>
          <w:p w:rsidR="00116FD3" w:rsidRPr="00411B84" w:rsidRDefault="00116FD3" w:rsidP="00815906">
            <w:pPr>
              <w:pStyle w:val="Table"/>
            </w:pPr>
            <w:r w:rsidRPr="00411B84">
              <w:t>ОЕ</w:t>
            </w:r>
          </w:p>
        </w:tc>
        <w:tc>
          <w:tcPr>
            <w:tcW w:w="646" w:type="pct"/>
            <w:vAlign w:val="center"/>
          </w:tcPr>
          <w:p w:rsidR="00116FD3" w:rsidRPr="00411B84" w:rsidRDefault="00116FD3" w:rsidP="00815906">
            <w:pPr>
              <w:pStyle w:val="Table"/>
            </w:pPr>
            <w:r w:rsidRPr="00411B84">
              <w:t>6,3202</w:t>
            </w:r>
          </w:p>
        </w:tc>
        <w:tc>
          <w:tcPr>
            <w:tcW w:w="568" w:type="pct"/>
            <w:vAlign w:val="center"/>
          </w:tcPr>
          <w:p w:rsidR="00116FD3" w:rsidRPr="00411B84" w:rsidRDefault="00116FD3" w:rsidP="00815906">
            <w:pPr>
              <w:pStyle w:val="Table"/>
            </w:pPr>
            <w:r w:rsidRPr="00411B84">
              <w:t>0,5</w:t>
            </w: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r w:rsidRPr="00411B84">
              <w:t>- без древесных растений</w:t>
            </w:r>
          </w:p>
        </w:tc>
        <w:tc>
          <w:tcPr>
            <w:tcW w:w="725" w:type="pct"/>
            <w:vAlign w:val="bottom"/>
          </w:tcPr>
          <w:p w:rsidR="00116FD3" w:rsidRPr="00411B84" w:rsidRDefault="00116FD3" w:rsidP="00815906">
            <w:pPr>
              <w:pStyle w:val="Table"/>
            </w:pPr>
            <w:r w:rsidRPr="00411B84">
              <w:t>ОБ</w:t>
            </w:r>
          </w:p>
        </w:tc>
        <w:tc>
          <w:tcPr>
            <w:tcW w:w="646" w:type="pct"/>
            <w:vAlign w:val="center"/>
          </w:tcPr>
          <w:p w:rsidR="00116FD3" w:rsidRPr="00411B84" w:rsidRDefault="00116FD3" w:rsidP="00815906">
            <w:pPr>
              <w:pStyle w:val="Table"/>
            </w:pPr>
            <w:r w:rsidRPr="00411B84">
              <w:t>75,8420</w:t>
            </w:r>
          </w:p>
        </w:tc>
        <w:tc>
          <w:tcPr>
            <w:tcW w:w="568" w:type="pct"/>
            <w:vAlign w:val="center"/>
          </w:tcPr>
          <w:p w:rsidR="00116FD3" w:rsidRPr="00411B84" w:rsidRDefault="00116FD3" w:rsidP="00815906">
            <w:pPr>
              <w:pStyle w:val="Table"/>
            </w:pPr>
            <w:r w:rsidRPr="00411B84">
              <w:t>6,0</w:t>
            </w: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r w:rsidRPr="00411B84">
              <w:t>Итого:</w:t>
            </w:r>
          </w:p>
        </w:tc>
        <w:tc>
          <w:tcPr>
            <w:tcW w:w="725" w:type="pct"/>
            <w:vAlign w:val="bottom"/>
          </w:tcPr>
          <w:p w:rsidR="00116FD3" w:rsidRPr="00411B84" w:rsidRDefault="00116FD3" w:rsidP="00815906">
            <w:pPr>
              <w:pStyle w:val="Table"/>
            </w:pPr>
          </w:p>
        </w:tc>
        <w:tc>
          <w:tcPr>
            <w:tcW w:w="646" w:type="pct"/>
            <w:vAlign w:val="center"/>
          </w:tcPr>
          <w:p w:rsidR="00116FD3" w:rsidRPr="00411B84" w:rsidRDefault="00116FD3" w:rsidP="00815906">
            <w:pPr>
              <w:pStyle w:val="Table"/>
            </w:pPr>
            <w:r w:rsidRPr="00411B84">
              <w:t>1264,0326</w:t>
            </w:r>
          </w:p>
        </w:tc>
        <w:tc>
          <w:tcPr>
            <w:tcW w:w="568" w:type="pct"/>
            <w:vAlign w:val="center"/>
          </w:tcPr>
          <w:p w:rsidR="00116FD3" w:rsidRPr="00411B84" w:rsidRDefault="00116FD3" w:rsidP="00815906">
            <w:pPr>
              <w:pStyle w:val="Table"/>
            </w:pPr>
            <w:r w:rsidRPr="00411B84">
              <w:t>100,0</w:t>
            </w:r>
          </w:p>
        </w:tc>
      </w:tr>
      <w:tr w:rsidR="007846F6" w:rsidRPr="00411B84" w:rsidTr="00B6700A">
        <w:trPr>
          <w:trHeight w:val="56"/>
        </w:trPr>
        <w:tc>
          <w:tcPr>
            <w:tcW w:w="337" w:type="pct"/>
            <w:vMerge w:val="restart"/>
          </w:tcPr>
          <w:p w:rsidR="007846F6" w:rsidRPr="00411B84" w:rsidRDefault="007846F6" w:rsidP="00815906">
            <w:pPr>
              <w:pStyle w:val="Table"/>
            </w:pPr>
            <w:r w:rsidRPr="00411B84">
              <w:t>2.</w:t>
            </w:r>
          </w:p>
        </w:tc>
        <w:tc>
          <w:tcPr>
            <w:tcW w:w="2724" w:type="pct"/>
          </w:tcPr>
          <w:p w:rsidR="007846F6" w:rsidRPr="00411B84" w:rsidRDefault="007846F6" w:rsidP="00815906">
            <w:pPr>
              <w:pStyle w:val="Table"/>
            </w:pPr>
            <w:r w:rsidRPr="00411B84">
              <w:t>Эстетическая оценка:</w:t>
            </w:r>
          </w:p>
        </w:tc>
        <w:tc>
          <w:tcPr>
            <w:tcW w:w="725" w:type="pct"/>
            <w:vAlign w:val="bottom"/>
          </w:tcPr>
          <w:p w:rsidR="007846F6" w:rsidRPr="00411B84" w:rsidRDefault="007846F6" w:rsidP="00815906">
            <w:pPr>
              <w:pStyle w:val="Table"/>
            </w:pPr>
          </w:p>
        </w:tc>
        <w:tc>
          <w:tcPr>
            <w:tcW w:w="646" w:type="pct"/>
            <w:vAlign w:val="bottom"/>
          </w:tcPr>
          <w:p w:rsidR="007846F6" w:rsidRPr="00411B84" w:rsidRDefault="007846F6" w:rsidP="00815906">
            <w:pPr>
              <w:pStyle w:val="Table"/>
            </w:pPr>
          </w:p>
        </w:tc>
        <w:tc>
          <w:tcPr>
            <w:tcW w:w="568" w:type="pct"/>
            <w:vAlign w:val="bottom"/>
          </w:tcPr>
          <w:p w:rsidR="007846F6" w:rsidRPr="00411B84" w:rsidRDefault="007846F6" w:rsidP="00815906">
            <w:pPr>
              <w:pStyle w:val="Table"/>
            </w:pP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r w:rsidRPr="00411B84">
              <w:t>- хорошая</w:t>
            </w:r>
          </w:p>
        </w:tc>
        <w:tc>
          <w:tcPr>
            <w:tcW w:w="725" w:type="pct"/>
            <w:vAlign w:val="bottom"/>
          </w:tcPr>
          <w:p w:rsidR="00116FD3" w:rsidRPr="00411B84" w:rsidRDefault="00116FD3" w:rsidP="00815906">
            <w:pPr>
              <w:pStyle w:val="Table"/>
              <w:rPr>
                <w:lang w:val="en-US"/>
              </w:rPr>
            </w:pPr>
            <w:r w:rsidRPr="00411B84">
              <w:rPr>
                <w:lang w:val="en-US"/>
              </w:rPr>
              <w:t>I</w:t>
            </w:r>
          </w:p>
        </w:tc>
        <w:tc>
          <w:tcPr>
            <w:tcW w:w="646" w:type="pct"/>
            <w:vAlign w:val="center"/>
          </w:tcPr>
          <w:p w:rsidR="00116FD3" w:rsidRPr="00411B84" w:rsidRDefault="00116FD3" w:rsidP="00815906">
            <w:pPr>
              <w:pStyle w:val="Table"/>
            </w:pPr>
            <w:r w:rsidRPr="00411B84">
              <w:t>672,4654</w:t>
            </w:r>
          </w:p>
        </w:tc>
        <w:tc>
          <w:tcPr>
            <w:tcW w:w="568" w:type="pct"/>
            <w:vAlign w:val="center"/>
          </w:tcPr>
          <w:p w:rsidR="00116FD3" w:rsidRPr="00411B84" w:rsidRDefault="00116FD3" w:rsidP="00815906">
            <w:pPr>
              <w:pStyle w:val="Table"/>
            </w:pPr>
            <w:r w:rsidRPr="00411B84">
              <w:t>53,2</w:t>
            </w: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r w:rsidRPr="00411B84">
              <w:t>- средняя</w:t>
            </w:r>
          </w:p>
        </w:tc>
        <w:tc>
          <w:tcPr>
            <w:tcW w:w="725" w:type="pct"/>
            <w:vAlign w:val="bottom"/>
          </w:tcPr>
          <w:p w:rsidR="00116FD3" w:rsidRPr="00411B84" w:rsidRDefault="00116FD3" w:rsidP="00815906">
            <w:pPr>
              <w:pStyle w:val="Table"/>
              <w:rPr>
                <w:lang w:val="en-US"/>
              </w:rPr>
            </w:pPr>
            <w:r w:rsidRPr="00411B84">
              <w:rPr>
                <w:lang w:val="en-US"/>
              </w:rPr>
              <w:t>II</w:t>
            </w:r>
          </w:p>
        </w:tc>
        <w:tc>
          <w:tcPr>
            <w:tcW w:w="646" w:type="pct"/>
            <w:vAlign w:val="center"/>
          </w:tcPr>
          <w:p w:rsidR="00116FD3" w:rsidRPr="00411B84" w:rsidRDefault="00116FD3" w:rsidP="00815906">
            <w:pPr>
              <w:pStyle w:val="Table"/>
            </w:pPr>
            <w:r w:rsidRPr="00411B84">
              <w:t>548,5901</w:t>
            </w:r>
          </w:p>
        </w:tc>
        <w:tc>
          <w:tcPr>
            <w:tcW w:w="568" w:type="pct"/>
            <w:vAlign w:val="center"/>
          </w:tcPr>
          <w:p w:rsidR="00116FD3" w:rsidRPr="00411B84" w:rsidRDefault="00116FD3" w:rsidP="00815906">
            <w:pPr>
              <w:pStyle w:val="Table"/>
            </w:pPr>
            <w:r w:rsidRPr="00411B84">
              <w:t>43,4</w:t>
            </w: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r w:rsidRPr="00411B84">
              <w:t>- плохая</w:t>
            </w:r>
          </w:p>
        </w:tc>
        <w:tc>
          <w:tcPr>
            <w:tcW w:w="725" w:type="pct"/>
            <w:vAlign w:val="bottom"/>
          </w:tcPr>
          <w:p w:rsidR="00116FD3" w:rsidRPr="00411B84" w:rsidRDefault="00116FD3" w:rsidP="00815906">
            <w:pPr>
              <w:pStyle w:val="Table"/>
            </w:pPr>
            <w:r w:rsidRPr="00411B84">
              <w:rPr>
                <w:lang w:val="en-US"/>
              </w:rPr>
              <w:t>III</w:t>
            </w:r>
          </w:p>
        </w:tc>
        <w:tc>
          <w:tcPr>
            <w:tcW w:w="646" w:type="pct"/>
            <w:vAlign w:val="center"/>
          </w:tcPr>
          <w:p w:rsidR="00116FD3" w:rsidRPr="00411B84" w:rsidRDefault="00116FD3" w:rsidP="00815906">
            <w:pPr>
              <w:pStyle w:val="Table"/>
            </w:pPr>
            <w:r w:rsidRPr="00411B84">
              <w:t>42,9771</w:t>
            </w:r>
          </w:p>
        </w:tc>
        <w:tc>
          <w:tcPr>
            <w:tcW w:w="568" w:type="pct"/>
            <w:vAlign w:val="center"/>
          </w:tcPr>
          <w:p w:rsidR="00116FD3" w:rsidRPr="00411B84" w:rsidRDefault="00116FD3" w:rsidP="00815906">
            <w:pPr>
              <w:pStyle w:val="Table"/>
            </w:pPr>
            <w:r w:rsidRPr="00411B84">
              <w:t>3,4</w:t>
            </w:r>
          </w:p>
        </w:tc>
      </w:tr>
      <w:tr w:rsidR="00116FD3" w:rsidRPr="00411B84" w:rsidTr="00E369F2">
        <w:trPr>
          <w:trHeight w:val="56"/>
        </w:trPr>
        <w:tc>
          <w:tcPr>
            <w:tcW w:w="337" w:type="pct"/>
            <w:vMerge/>
            <w:tcBorders>
              <w:bottom w:val="nil"/>
            </w:tcBorders>
          </w:tcPr>
          <w:p w:rsidR="00116FD3" w:rsidRPr="00411B84" w:rsidRDefault="00116FD3" w:rsidP="00815906">
            <w:pPr>
              <w:pStyle w:val="Table"/>
            </w:pPr>
          </w:p>
        </w:tc>
        <w:tc>
          <w:tcPr>
            <w:tcW w:w="2724" w:type="pct"/>
            <w:tcBorders>
              <w:bottom w:val="nil"/>
            </w:tcBorders>
          </w:tcPr>
          <w:p w:rsidR="00116FD3" w:rsidRPr="00411B84" w:rsidRDefault="00116FD3" w:rsidP="00815906">
            <w:pPr>
              <w:pStyle w:val="Table"/>
            </w:pPr>
            <w:r w:rsidRPr="00411B84">
              <w:t>Итого:</w:t>
            </w:r>
          </w:p>
        </w:tc>
        <w:tc>
          <w:tcPr>
            <w:tcW w:w="725" w:type="pct"/>
            <w:tcBorders>
              <w:bottom w:val="nil"/>
            </w:tcBorders>
            <w:vAlign w:val="bottom"/>
          </w:tcPr>
          <w:p w:rsidR="00116FD3" w:rsidRPr="00411B84" w:rsidRDefault="00116FD3" w:rsidP="00815906">
            <w:pPr>
              <w:pStyle w:val="Table"/>
            </w:pPr>
          </w:p>
        </w:tc>
        <w:tc>
          <w:tcPr>
            <w:tcW w:w="646" w:type="pct"/>
            <w:tcBorders>
              <w:bottom w:val="nil"/>
            </w:tcBorders>
            <w:vAlign w:val="center"/>
          </w:tcPr>
          <w:p w:rsidR="00116FD3" w:rsidRPr="00411B84" w:rsidRDefault="00116FD3" w:rsidP="00815906">
            <w:pPr>
              <w:pStyle w:val="Table"/>
            </w:pPr>
            <w:r w:rsidRPr="00411B84">
              <w:t>1264,0326</w:t>
            </w:r>
          </w:p>
        </w:tc>
        <w:tc>
          <w:tcPr>
            <w:tcW w:w="568" w:type="pct"/>
            <w:tcBorders>
              <w:bottom w:val="nil"/>
            </w:tcBorders>
            <w:vAlign w:val="center"/>
          </w:tcPr>
          <w:p w:rsidR="00116FD3" w:rsidRPr="00411B84" w:rsidRDefault="00116FD3" w:rsidP="00815906">
            <w:pPr>
              <w:pStyle w:val="Table"/>
            </w:pPr>
            <w:r w:rsidRPr="00411B84">
              <w:t>100,0</w:t>
            </w:r>
          </w:p>
        </w:tc>
      </w:tr>
      <w:tr w:rsidR="00E369F2" w:rsidRPr="00411B84" w:rsidTr="00E369F2">
        <w:trPr>
          <w:trHeight w:val="56"/>
        </w:trPr>
        <w:tc>
          <w:tcPr>
            <w:tcW w:w="337" w:type="pct"/>
            <w:tcBorders>
              <w:top w:val="nil"/>
            </w:tcBorders>
          </w:tcPr>
          <w:p w:rsidR="00E369F2" w:rsidRPr="00411B84" w:rsidRDefault="00E369F2" w:rsidP="00815906">
            <w:pPr>
              <w:pStyle w:val="Table"/>
            </w:pPr>
          </w:p>
        </w:tc>
        <w:tc>
          <w:tcPr>
            <w:tcW w:w="2724" w:type="pct"/>
            <w:tcBorders>
              <w:top w:val="nil"/>
            </w:tcBorders>
          </w:tcPr>
          <w:p w:rsidR="00E369F2" w:rsidRPr="00411B84" w:rsidRDefault="00E369F2" w:rsidP="00815906">
            <w:pPr>
              <w:pStyle w:val="Table"/>
            </w:pPr>
          </w:p>
        </w:tc>
        <w:tc>
          <w:tcPr>
            <w:tcW w:w="725" w:type="pct"/>
            <w:tcBorders>
              <w:top w:val="nil"/>
            </w:tcBorders>
            <w:vAlign w:val="bottom"/>
          </w:tcPr>
          <w:p w:rsidR="00E369F2" w:rsidRPr="00411B84" w:rsidRDefault="00E369F2" w:rsidP="00815906">
            <w:pPr>
              <w:pStyle w:val="Table"/>
            </w:pPr>
          </w:p>
        </w:tc>
        <w:tc>
          <w:tcPr>
            <w:tcW w:w="646" w:type="pct"/>
            <w:tcBorders>
              <w:top w:val="nil"/>
            </w:tcBorders>
            <w:vAlign w:val="center"/>
          </w:tcPr>
          <w:p w:rsidR="00E369F2" w:rsidRPr="00411B84" w:rsidRDefault="00E369F2" w:rsidP="00815906">
            <w:pPr>
              <w:pStyle w:val="Table"/>
            </w:pPr>
          </w:p>
        </w:tc>
        <w:tc>
          <w:tcPr>
            <w:tcW w:w="568" w:type="pct"/>
            <w:tcBorders>
              <w:top w:val="nil"/>
            </w:tcBorders>
            <w:vAlign w:val="center"/>
          </w:tcPr>
          <w:p w:rsidR="00E369F2" w:rsidRPr="00411B84" w:rsidRDefault="00E369F2" w:rsidP="00815906">
            <w:pPr>
              <w:pStyle w:val="Table"/>
            </w:pPr>
          </w:p>
        </w:tc>
      </w:tr>
    </w:tbl>
    <w:p w:rsidR="00E369F2" w:rsidRPr="00411B84" w:rsidRDefault="00E369F2" w:rsidP="00B70114">
      <w:pPr>
        <w:ind w:right="-28"/>
        <w:jc w:val="right"/>
        <w:rPr>
          <w:rFonts w:cs="Arial"/>
          <w:i/>
        </w:rPr>
      </w:pPr>
    </w:p>
    <w:p w:rsidR="00E369F2" w:rsidRPr="00411B84" w:rsidRDefault="00E369F2" w:rsidP="00B70114">
      <w:pPr>
        <w:ind w:right="-28"/>
        <w:jc w:val="right"/>
        <w:rPr>
          <w:rFonts w:cs="Arial"/>
          <w:i/>
        </w:rPr>
      </w:pPr>
    </w:p>
    <w:p w:rsidR="004430D9" w:rsidRPr="00411B84" w:rsidRDefault="004430D9" w:rsidP="00B70114">
      <w:pPr>
        <w:ind w:right="-28"/>
        <w:jc w:val="right"/>
        <w:rPr>
          <w:rFonts w:cs="Arial"/>
          <w:i/>
        </w:rPr>
      </w:pPr>
      <w:r w:rsidRPr="00411B84">
        <w:rPr>
          <w:rFonts w:cs="Arial"/>
          <w:i/>
        </w:rPr>
        <w:t>окончание таблицы 20</w:t>
      </w:r>
    </w:p>
    <w:p w:rsidR="004430D9" w:rsidRPr="00411B84" w:rsidRDefault="004430D9" w:rsidP="00B70114">
      <w:pPr>
        <w:ind w:right="-28"/>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
        <w:gridCol w:w="5096"/>
        <w:gridCol w:w="1558"/>
        <w:gridCol w:w="1351"/>
        <w:gridCol w:w="993"/>
      </w:tblGrid>
      <w:tr w:rsidR="004430D9" w:rsidRPr="00411B84" w:rsidTr="00116FD3">
        <w:trPr>
          <w:trHeight w:val="56"/>
        </w:trPr>
        <w:tc>
          <w:tcPr>
            <w:tcW w:w="337" w:type="pct"/>
            <w:vMerge w:val="restart"/>
            <w:vAlign w:val="center"/>
          </w:tcPr>
          <w:p w:rsidR="004430D9" w:rsidRPr="00411B84" w:rsidRDefault="004430D9" w:rsidP="00815906">
            <w:pPr>
              <w:pStyle w:val="Table0"/>
            </w:pPr>
            <w:r w:rsidRPr="00411B84">
              <w:t>№ п/п</w:t>
            </w:r>
          </w:p>
        </w:tc>
        <w:tc>
          <w:tcPr>
            <w:tcW w:w="2724" w:type="pct"/>
            <w:vMerge w:val="restart"/>
            <w:vAlign w:val="center"/>
          </w:tcPr>
          <w:p w:rsidR="004430D9" w:rsidRPr="00411B84" w:rsidRDefault="004430D9" w:rsidP="00815906">
            <w:pPr>
              <w:pStyle w:val="Table0"/>
            </w:pPr>
            <w:r w:rsidRPr="00411B84">
              <w:t>Показатели ландшафтной характеристики</w:t>
            </w:r>
          </w:p>
        </w:tc>
        <w:tc>
          <w:tcPr>
            <w:tcW w:w="725" w:type="pct"/>
            <w:vMerge w:val="restart"/>
            <w:vAlign w:val="center"/>
          </w:tcPr>
          <w:p w:rsidR="004430D9" w:rsidRPr="00411B84" w:rsidRDefault="004430D9" w:rsidP="00815906">
            <w:pPr>
              <w:pStyle w:val="Table0"/>
            </w:pPr>
            <w:r w:rsidRPr="00411B84">
              <w:t>Класс показателя</w:t>
            </w:r>
          </w:p>
        </w:tc>
        <w:tc>
          <w:tcPr>
            <w:tcW w:w="1214" w:type="pct"/>
            <w:gridSpan w:val="2"/>
            <w:vAlign w:val="center"/>
          </w:tcPr>
          <w:p w:rsidR="004430D9" w:rsidRPr="00411B84" w:rsidRDefault="004430D9" w:rsidP="00815906">
            <w:pPr>
              <w:pStyle w:val="Table0"/>
            </w:pPr>
            <w:r w:rsidRPr="00411B84">
              <w:t>Площадь по классам</w:t>
            </w:r>
          </w:p>
        </w:tc>
      </w:tr>
      <w:tr w:rsidR="004430D9" w:rsidRPr="00411B84" w:rsidTr="00116FD3">
        <w:trPr>
          <w:trHeight w:val="56"/>
        </w:trPr>
        <w:tc>
          <w:tcPr>
            <w:tcW w:w="337" w:type="pct"/>
            <w:vMerge/>
          </w:tcPr>
          <w:p w:rsidR="004430D9" w:rsidRPr="00411B84" w:rsidRDefault="004430D9" w:rsidP="00815906">
            <w:pPr>
              <w:pStyle w:val="Table"/>
            </w:pPr>
          </w:p>
        </w:tc>
        <w:tc>
          <w:tcPr>
            <w:tcW w:w="2724" w:type="pct"/>
            <w:vMerge/>
            <w:vAlign w:val="center"/>
          </w:tcPr>
          <w:p w:rsidR="004430D9" w:rsidRPr="00411B84" w:rsidRDefault="004430D9" w:rsidP="00815906">
            <w:pPr>
              <w:pStyle w:val="Table"/>
            </w:pPr>
          </w:p>
        </w:tc>
        <w:tc>
          <w:tcPr>
            <w:tcW w:w="725" w:type="pct"/>
            <w:vMerge/>
            <w:vAlign w:val="center"/>
          </w:tcPr>
          <w:p w:rsidR="004430D9" w:rsidRPr="00411B84" w:rsidRDefault="004430D9" w:rsidP="00815906">
            <w:pPr>
              <w:pStyle w:val="Table"/>
            </w:pPr>
          </w:p>
        </w:tc>
        <w:tc>
          <w:tcPr>
            <w:tcW w:w="646" w:type="pct"/>
          </w:tcPr>
          <w:p w:rsidR="004430D9" w:rsidRPr="00411B84" w:rsidRDefault="004430D9" w:rsidP="00815906">
            <w:pPr>
              <w:pStyle w:val="Table"/>
            </w:pPr>
            <w:r w:rsidRPr="00411B84">
              <w:t>га</w:t>
            </w:r>
          </w:p>
        </w:tc>
        <w:tc>
          <w:tcPr>
            <w:tcW w:w="568" w:type="pct"/>
          </w:tcPr>
          <w:p w:rsidR="004430D9" w:rsidRPr="00411B84" w:rsidRDefault="004430D9" w:rsidP="00815906">
            <w:pPr>
              <w:pStyle w:val="Table"/>
            </w:pPr>
            <w:r w:rsidRPr="00411B84">
              <w:t>%</w:t>
            </w:r>
          </w:p>
        </w:tc>
      </w:tr>
      <w:tr w:rsidR="004430D9" w:rsidRPr="00411B84" w:rsidTr="00116FD3">
        <w:trPr>
          <w:trHeight w:val="56"/>
        </w:trPr>
        <w:tc>
          <w:tcPr>
            <w:tcW w:w="5000" w:type="pct"/>
            <w:gridSpan w:val="5"/>
          </w:tcPr>
          <w:p w:rsidR="004430D9" w:rsidRPr="00411B84" w:rsidRDefault="004430D9" w:rsidP="00815906">
            <w:pPr>
              <w:pStyle w:val="Table"/>
            </w:pPr>
          </w:p>
        </w:tc>
      </w:tr>
      <w:tr w:rsidR="007846F6" w:rsidRPr="00411B84" w:rsidTr="00B6700A">
        <w:trPr>
          <w:trHeight w:val="56"/>
        </w:trPr>
        <w:tc>
          <w:tcPr>
            <w:tcW w:w="337" w:type="pct"/>
            <w:vMerge w:val="restart"/>
          </w:tcPr>
          <w:p w:rsidR="007846F6" w:rsidRPr="00411B84" w:rsidRDefault="007846F6" w:rsidP="00815906">
            <w:pPr>
              <w:pStyle w:val="Table"/>
            </w:pPr>
            <w:r w:rsidRPr="00411B84">
              <w:t>3.</w:t>
            </w:r>
          </w:p>
        </w:tc>
        <w:tc>
          <w:tcPr>
            <w:tcW w:w="2724" w:type="pct"/>
          </w:tcPr>
          <w:p w:rsidR="007846F6" w:rsidRPr="00411B84" w:rsidRDefault="007846F6" w:rsidP="00815906">
            <w:pPr>
              <w:pStyle w:val="Table"/>
            </w:pPr>
            <w:r w:rsidRPr="00411B84">
              <w:t>Рекреационная оценка:</w:t>
            </w:r>
          </w:p>
        </w:tc>
        <w:tc>
          <w:tcPr>
            <w:tcW w:w="725" w:type="pct"/>
            <w:vAlign w:val="bottom"/>
          </w:tcPr>
          <w:p w:rsidR="007846F6" w:rsidRPr="00411B84" w:rsidRDefault="007846F6" w:rsidP="00815906">
            <w:pPr>
              <w:pStyle w:val="Table"/>
            </w:pPr>
          </w:p>
        </w:tc>
        <w:tc>
          <w:tcPr>
            <w:tcW w:w="646" w:type="pct"/>
            <w:vAlign w:val="bottom"/>
          </w:tcPr>
          <w:p w:rsidR="007846F6" w:rsidRPr="00411B84" w:rsidRDefault="007846F6" w:rsidP="00815906">
            <w:pPr>
              <w:pStyle w:val="Table"/>
            </w:pPr>
          </w:p>
        </w:tc>
        <w:tc>
          <w:tcPr>
            <w:tcW w:w="568" w:type="pct"/>
            <w:vAlign w:val="bottom"/>
          </w:tcPr>
          <w:p w:rsidR="007846F6" w:rsidRPr="00411B84" w:rsidRDefault="007846F6" w:rsidP="00815906">
            <w:pPr>
              <w:pStyle w:val="Table"/>
            </w:pP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r w:rsidRPr="00411B84">
              <w:t>- высокая</w:t>
            </w:r>
          </w:p>
        </w:tc>
        <w:tc>
          <w:tcPr>
            <w:tcW w:w="725" w:type="pct"/>
            <w:vAlign w:val="bottom"/>
          </w:tcPr>
          <w:p w:rsidR="00116FD3" w:rsidRPr="00411B84" w:rsidRDefault="00116FD3" w:rsidP="00815906">
            <w:pPr>
              <w:pStyle w:val="Table"/>
              <w:rPr>
                <w:lang w:val="en-US"/>
              </w:rPr>
            </w:pPr>
            <w:r w:rsidRPr="00411B84">
              <w:rPr>
                <w:lang w:val="en-US"/>
              </w:rPr>
              <w:t>I</w:t>
            </w:r>
          </w:p>
        </w:tc>
        <w:tc>
          <w:tcPr>
            <w:tcW w:w="646" w:type="pct"/>
            <w:vAlign w:val="center"/>
          </w:tcPr>
          <w:p w:rsidR="00116FD3" w:rsidRPr="00411B84" w:rsidRDefault="00116FD3" w:rsidP="00815906">
            <w:pPr>
              <w:pStyle w:val="Table"/>
            </w:pPr>
            <w:r w:rsidRPr="00411B84">
              <w:t>705,3302</w:t>
            </w:r>
          </w:p>
        </w:tc>
        <w:tc>
          <w:tcPr>
            <w:tcW w:w="568" w:type="pct"/>
            <w:vAlign w:val="center"/>
          </w:tcPr>
          <w:p w:rsidR="00116FD3" w:rsidRPr="00411B84" w:rsidRDefault="00116FD3" w:rsidP="00815906">
            <w:pPr>
              <w:pStyle w:val="Table"/>
            </w:pPr>
            <w:r w:rsidRPr="00411B84">
              <w:t>55,8</w:t>
            </w: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r w:rsidRPr="00411B84">
              <w:t>- средняя</w:t>
            </w:r>
          </w:p>
        </w:tc>
        <w:tc>
          <w:tcPr>
            <w:tcW w:w="725" w:type="pct"/>
            <w:vAlign w:val="bottom"/>
          </w:tcPr>
          <w:p w:rsidR="00116FD3" w:rsidRPr="00411B84" w:rsidRDefault="00116FD3" w:rsidP="00815906">
            <w:pPr>
              <w:pStyle w:val="Table"/>
              <w:rPr>
                <w:lang w:val="en-US"/>
              </w:rPr>
            </w:pPr>
            <w:r w:rsidRPr="00411B84">
              <w:rPr>
                <w:lang w:val="en-US"/>
              </w:rPr>
              <w:t>II</w:t>
            </w:r>
          </w:p>
        </w:tc>
        <w:tc>
          <w:tcPr>
            <w:tcW w:w="646" w:type="pct"/>
            <w:vAlign w:val="center"/>
          </w:tcPr>
          <w:p w:rsidR="00116FD3" w:rsidRPr="00411B84" w:rsidRDefault="00116FD3" w:rsidP="00815906">
            <w:pPr>
              <w:pStyle w:val="Table"/>
            </w:pPr>
            <w:r w:rsidRPr="00411B84">
              <w:t>500,5569</w:t>
            </w:r>
          </w:p>
        </w:tc>
        <w:tc>
          <w:tcPr>
            <w:tcW w:w="568" w:type="pct"/>
            <w:vAlign w:val="center"/>
          </w:tcPr>
          <w:p w:rsidR="00116FD3" w:rsidRPr="00411B84" w:rsidRDefault="00116FD3" w:rsidP="00815906">
            <w:pPr>
              <w:pStyle w:val="Table"/>
            </w:pPr>
            <w:r w:rsidRPr="00411B84">
              <w:t>39,6</w:t>
            </w: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r w:rsidRPr="00411B84">
              <w:t>- слабая</w:t>
            </w:r>
          </w:p>
        </w:tc>
        <w:tc>
          <w:tcPr>
            <w:tcW w:w="725" w:type="pct"/>
            <w:vAlign w:val="bottom"/>
          </w:tcPr>
          <w:p w:rsidR="00116FD3" w:rsidRPr="00411B84" w:rsidRDefault="00116FD3" w:rsidP="00815906">
            <w:pPr>
              <w:pStyle w:val="Table"/>
            </w:pPr>
            <w:r w:rsidRPr="00411B84">
              <w:rPr>
                <w:lang w:val="en-US"/>
              </w:rPr>
              <w:t>III</w:t>
            </w:r>
          </w:p>
        </w:tc>
        <w:tc>
          <w:tcPr>
            <w:tcW w:w="646" w:type="pct"/>
            <w:vAlign w:val="center"/>
          </w:tcPr>
          <w:p w:rsidR="00116FD3" w:rsidRPr="00411B84" w:rsidRDefault="00116FD3" w:rsidP="00815906">
            <w:pPr>
              <w:pStyle w:val="Table"/>
            </w:pPr>
            <w:r w:rsidRPr="00411B84">
              <w:t>58,1455</w:t>
            </w:r>
          </w:p>
        </w:tc>
        <w:tc>
          <w:tcPr>
            <w:tcW w:w="568" w:type="pct"/>
            <w:vAlign w:val="center"/>
          </w:tcPr>
          <w:p w:rsidR="00116FD3" w:rsidRPr="00411B84" w:rsidRDefault="00116FD3" w:rsidP="00815906">
            <w:pPr>
              <w:pStyle w:val="Table"/>
            </w:pPr>
            <w:r w:rsidRPr="00411B84">
              <w:t>4,6</w:t>
            </w: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r w:rsidRPr="00411B84">
              <w:t>Итого:</w:t>
            </w:r>
          </w:p>
        </w:tc>
        <w:tc>
          <w:tcPr>
            <w:tcW w:w="725" w:type="pct"/>
            <w:vAlign w:val="bottom"/>
          </w:tcPr>
          <w:p w:rsidR="00116FD3" w:rsidRPr="00411B84" w:rsidRDefault="00116FD3" w:rsidP="00815906">
            <w:pPr>
              <w:pStyle w:val="Table"/>
            </w:pPr>
          </w:p>
        </w:tc>
        <w:tc>
          <w:tcPr>
            <w:tcW w:w="646" w:type="pct"/>
            <w:vAlign w:val="center"/>
          </w:tcPr>
          <w:p w:rsidR="00116FD3" w:rsidRPr="00411B84" w:rsidRDefault="00116FD3" w:rsidP="00815906">
            <w:pPr>
              <w:pStyle w:val="Table"/>
            </w:pPr>
            <w:r w:rsidRPr="00411B84">
              <w:t>1264,0326</w:t>
            </w:r>
          </w:p>
        </w:tc>
        <w:tc>
          <w:tcPr>
            <w:tcW w:w="568" w:type="pct"/>
            <w:vAlign w:val="center"/>
          </w:tcPr>
          <w:p w:rsidR="00116FD3" w:rsidRPr="00411B84" w:rsidRDefault="00116FD3" w:rsidP="00815906">
            <w:pPr>
              <w:pStyle w:val="Table"/>
            </w:pPr>
            <w:r w:rsidRPr="00411B84">
              <w:t>100,0</w:t>
            </w:r>
          </w:p>
        </w:tc>
      </w:tr>
      <w:tr w:rsidR="007846F6" w:rsidRPr="00411B84" w:rsidTr="00B6700A">
        <w:trPr>
          <w:trHeight w:val="56"/>
        </w:trPr>
        <w:tc>
          <w:tcPr>
            <w:tcW w:w="337" w:type="pct"/>
            <w:vMerge w:val="restart"/>
          </w:tcPr>
          <w:p w:rsidR="007846F6" w:rsidRPr="00411B84" w:rsidRDefault="007846F6" w:rsidP="00815906">
            <w:pPr>
              <w:pStyle w:val="Table"/>
            </w:pPr>
            <w:r w:rsidRPr="00411B84">
              <w:t>4.</w:t>
            </w:r>
          </w:p>
        </w:tc>
        <w:tc>
          <w:tcPr>
            <w:tcW w:w="2724" w:type="pct"/>
          </w:tcPr>
          <w:p w:rsidR="007846F6" w:rsidRPr="00411B84" w:rsidRDefault="007846F6" w:rsidP="00815906">
            <w:pPr>
              <w:pStyle w:val="Table"/>
            </w:pPr>
            <w:r w:rsidRPr="00411B84">
              <w:t>Антропогенная устойчивость:</w:t>
            </w:r>
          </w:p>
        </w:tc>
        <w:tc>
          <w:tcPr>
            <w:tcW w:w="725" w:type="pct"/>
            <w:vAlign w:val="bottom"/>
          </w:tcPr>
          <w:p w:rsidR="007846F6" w:rsidRPr="00411B84" w:rsidRDefault="007846F6" w:rsidP="00815906">
            <w:pPr>
              <w:pStyle w:val="Table"/>
            </w:pPr>
          </w:p>
        </w:tc>
        <w:tc>
          <w:tcPr>
            <w:tcW w:w="646" w:type="pct"/>
            <w:vAlign w:val="bottom"/>
          </w:tcPr>
          <w:p w:rsidR="007846F6" w:rsidRPr="00411B84" w:rsidRDefault="007846F6" w:rsidP="00815906">
            <w:pPr>
              <w:pStyle w:val="Table"/>
            </w:pPr>
          </w:p>
        </w:tc>
        <w:tc>
          <w:tcPr>
            <w:tcW w:w="568" w:type="pct"/>
            <w:vAlign w:val="bottom"/>
          </w:tcPr>
          <w:p w:rsidR="007846F6" w:rsidRPr="00411B84" w:rsidRDefault="007846F6" w:rsidP="00815906">
            <w:pPr>
              <w:pStyle w:val="Table"/>
            </w:pP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r w:rsidRPr="00411B84">
              <w:t>- повышенной устойчивости</w:t>
            </w:r>
          </w:p>
        </w:tc>
        <w:tc>
          <w:tcPr>
            <w:tcW w:w="725" w:type="pct"/>
            <w:vAlign w:val="bottom"/>
          </w:tcPr>
          <w:p w:rsidR="00116FD3" w:rsidRPr="00411B84" w:rsidRDefault="00116FD3" w:rsidP="00815906">
            <w:pPr>
              <w:pStyle w:val="Table"/>
              <w:rPr>
                <w:lang w:val="en-US"/>
              </w:rPr>
            </w:pPr>
            <w:r w:rsidRPr="00411B84">
              <w:rPr>
                <w:lang w:val="en-US"/>
              </w:rPr>
              <w:t>I</w:t>
            </w:r>
          </w:p>
        </w:tc>
        <w:tc>
          <w:tcPr>
            <w:tcW w:w="646" w:type="pct"/>
            <w:vAlign w:val="center"/>
          </w:tcPr>
          <w:p w:rsidR="00116FD3" w:rsidRPr="00411B84" w:rsidRDefault="00116FD3" w:rsidP="00815906">
            <w:pPr>
              <w:pStyle w:val="Table"/>
            </w:pPr>
            <w:r w:rsidRPr="00411B84">
              <w:t>952,2462</w:t>
            </w:r>
          </w:p>
        </w:tc>
        <w:tc>
          <w:tcPr>
            <w:tcW w:w="568" w:type="pct"/>
            <w:vAlign w:val="center"/>
          </w:tcPr>
          <w:p w:rsidR="00116FD3" w:rsidRPr="00411B84" w:rsidRDefault="00116FD3" w:rsidP="00815906">
            <w:pPr>
              <w:pStyle w:val="Table"/>
            </w:pPr>
            <w:r w:rsidRPr="00411B84">
              <w:t>80,5</w:t>
            </w: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r w:rsidRPr="00411B84">
              <w:t>- устойчивые</w:t>
            </w:r>
          </w:p>
        </w:tc>
        <w:tc>
          <w:tcPr>
            <w:tcW w:w="725" w:type="pct"/>
            <w:vAlign w:val="bottom"/>
          </w:tcPr>
          <w:p w:rsidR="00116FD3" w:rsidRPr="00411B84" w:rsidRDefault="00116FD3" w:rsidP="00815906">
            <w:pPr>
              <w:pStyle w:val="Table"/>
              <w:rPr>
                <w:lang w:val="en-US"/>
              </w:rPr>
            </w:pPr>
            <w:r w:rsidRPr="00411B84">
              <w:rPr>
                <w:lang w:val="en-US"/>
              </w:rPr>
              <w:t>II</w:t>
            </w:r>
          </w:p>
        </w:tc>
        <w:tc>
          <w:tcPr>
            <w:tcW w:w="646" w:type="pct"/>
            <w:vAlign w:val="center"/>
          </w:tcPr>
          <w:p w:rsidR="00116FD3" w:rsidRPr="00411B84" w:rsidRDefault="00116FD3" w:rsidP="00815906">
            <w:pPr>
              <w:pStyle w:val="Table"/>
            </w:pPr>
            <w:r w:rsidRPr="00411B84">
              <w:t>225,9367</w:t>
            </w:r>
          </w:p>
        </w:tc>
        <w:tc>
          <w:tcPr>
            <w:tcW w:w="568" w:type="pct"/>
            <w:vAlign w:val="center"/>
          </w:tcPr>
          <w:p w:rsidR="00116FD3" w:rsidRPr="00411B84" w:rsidRDefault="00116FD3" w:rsidP="00815906">
            <w:pPr>
              <w:pStyle w:val="Table"/>
            </w:pPr>
            <w:r w:rsidRPr="00411B84">
              <w:t>19,1</w:t>
            </w: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r w:rsidRPr="00411B84">
              <w:t>- средней устойчивости</w:t>
            </w:r>
          </w:p>
        </w:tc>
        <w:tc>
          <w:tcPr>
            <w:tcW w:w="725" w:type="pct"/>
            <w:vAlign w:val="bottom"/>
          </w:tcPr>
          <w:p w:rsidR="00116FD3" w:rsidRPr="00411B84" w:rsidRDefault="00116FD3" w:rsidP="00815906">
            <w:pPr>
              <w:pStyle w:val="Table"/>
            </w:pPr>
            <w:r w:rsidRPr="00411B84">
              <w:rPr>
                <w:lang w:val="en-US"/>
              </w:rPr>
              <w:t>III</w:t>
            </w:r>
          </w:p>
        </w:tc>
        <w:tc>
          <w:tcPr>
            <w:tcW w:w="646" w:type="pct"/>
            <w:vAlign w:val="center"/>
          </w:tcPr>
          <w:p w:rsidR="00116FD3" w:rsidRPr="00411B84" w:rsidRDefault="00116FD3" w:rsidP="00815906">
            <w:pPr>
              <w:pStyle w:val="Table"/>
            </w:pPr>
            <w:r w:rsidRPr="00411B84">
              <w:t>4,7317</w:t>
            </w:r>
          </w:p>
        </w:tc>
        <w:tc>
          <w:tcPr>
            <w:tcW w:w="568" w:type="pct"/>
            <w:vAlign w:val="center"/>
          </w:tcPr>
          <w:p w:rsidR="00116FD3" w:rsidRPr="00411B84" w:rsidRDefault="00116FD3" w:rsidP="00815906">
            <w:pPr>
              <w:pStyle w:val="Table"/>
            </w:pPr>
            <w:r w:rsidRPr="00411B84">
              <w:t>0,4</w:t>
            </w:r>
          </w:p>
        </w:tc>
      </w:tr>
      <w:tr w:rsidR="00116FD3" w:rsidRPr="00411B84" w:rsidTr="00116FD3">
        <w:trPr>
          <w:trHeight w:val="56"/>
        </w:trPr>
        <w:tc>
          <w:tcPr>
            <w:tcW w:w="337" w:type="pct"/>
            <w:vMerge/>
            <w:tcBorders>
              <w:bottom w:val="single" w:sz="4" w:space="0" w:color="auto"/>
            </w:tcBorders>
          </w:tcPr>
          <w:p w:rsidR="00116FD3" w:rsidRPr="00411B84" w:rsidRDefault="00116FD3" w:rsidP="00815906">
            <w:pPr>
              <w:pStyle w:val="Table"/>
            </w:pPr>
          </w:p>
        </w:tc>
        <w:tc>
          <w:tcPr>
            <w:tcW w:w="2724" w:type="pct"/>
            <w:tcBorders>
              <w:bottom w:val="single" w:sz="4" w:space="0" w:color="auto"/>
            </w:tcBorders>
          </w:tcPr>
          <w:p w:rsidR="00116FD3" w:rsidRPr="00411B84" w:rsidRDefault="00116FD3" w:rsidP="00815906">
            <w:pPr>
              <w:pStyle w:val="Table"/>
            </w:pPr>
            <w:r w:rsidRPr="00411B84">
              <w:t>- пониженной устойчивости</w:t>
            </w:r>
          </w:p>
        </w:tc>
        <w:tc>
          <w:tcPr>
            <w:tcW w:w="725" w:type="pct"/>
            <w:tcBorders>
              <w:bottom w:val="single" w:sz="4" w:space="0" w:color="auto"/>
            </w:tcBorders>
            <w:vAlign w:val="bottom"/>
          </w:tcPr>
          <w:p w:rsidR="00116FD3" w:rsidRPr="00411B84" w:rsidRDefault="00116FD3" w:rsidP="00815906">
            <w:pPr>
              <w:pStyle w:val="Table"/>
            </w:pPr>
            <w:r w:rsidRPr="00411B84">
              <w:rPr>
                <w:lang w:val="en-US"/>
              </w:rPr>
              <w:t>IV</w:t>
            </w:r>
          </w:p>
        </w:tc>
        <w:tc>
          <w:tcPr>
            <w:tcW w:w="646" w:type="pct"/>
            <w:tcBorders>
              <w:bottom w:val="single" w:sz="4" w:space="0" w:color="auto"/>
            </w:tcBorders>
            <w:vAlign w:val="center"/>
          </w:tcPr>
          <w:p w:rsidR="00116FD3" w:rsidRPr="00411B84" w:rsidRDefault="00116FD3" w:rsidP="00815906">
            <w:pPr>
              <w:pStyle w:val="Table"/>
            </w:pPr>
            <w:r w:rsidRPr="00411B84">
              <w:t>0,0000</w:t>
            </w:r>
          </w:p>
        </w:tc>
        <w:tc>
          <w:tcPr>
            <w:tcW w:w="568" w:type="pct"/>
            <w:tcBorders>
              <w:bottom w:val="single" w:sz="4" w:space="0" w:color="auto"/>
            </w:tcBorders>
            <w:vAlign w:val="center"/>
          </w:tcPr>
          <w:p w:rsidR="00116FD3" w:rsidRPr="00411B84" w:rsidRDefault="00116FD3" w:rsidP="00815906">
            <w:pPr>
              <w:pStyle w:val="Table"/>
            </w:pPr>
            <w:r w:rsidRPr="00411B84">
              <w:t>0,0</w:t>
            </w:r>
          </w:p>
        </w:tc>
      </w:tr>
      <w:tr w:rsidR="00116FD3" w:rsidRPr="00411B84" w:rsidTr="00116FD3">
        <w:trPr>
          <w:trHeight w:val="56"/>
        </w:trPr>
        <w:tc>
          <w:tcPr>
            <w:tcW w:w="337" w:type="pct"/>
            <w:vMerge/>
            <w:tcBorders>
              <w:bottom w:val="nil"/>
            </w:tcBorders>
          </w:tcPr>
          <w:p w:rsidR="00116FD3" w:rsidRPr="00411B84" w:rsidRDefault="00116FD3" w:rsidP="00815906">
            <w:pPr>
              <w:pStyle w:val="Table"/>
            </w:pPr>
          </w:p>
        </w:tc>
        <w:tc>
          <w:tcPr>
            <w:tcW w:w="2724" w:type="pct"/>
            <w:tcBorders>
              <w:bottom w:val="nil"/>
            </w:tcBorders>
          </w:tcPr>
          <w:p w:rsidR="00116FD3" w:rsidRPr="00411B84" w:rsidRDefault="00116FD3" w:rsidP="00815906">
            <w:pPr>
              <w:pStyle w:val="Table"/>
            </w:pPr>
            <w:r w:rsidRPr="00411B84">
              <w:t>Итого:</w:t>
            </w:r>
          </w:p>
        </w:tc>
        <w:tc>
          <w:tcPr>
            <w:tcW w:w="725" w:type="pct"/>
            <w:tcBorders>
              <w:bottom w:val="nil"/>
            </w:tcBorders>
            <w:vAlign w:val="bottom"/>
          </w:tcPr>
          <w:p w:rsidR="00116FD3" w:rsidRPr="00411B84" w:rsidRDefault="00116FD3" w:rsidP="00815906">
            <w:pPr>
              <w:pStyle w:val="Table"/>
            </w:pPr>
          </w:p>
        </w:tc>
        <w:tc>
          <w:tcPr>
            <w:tcW w:w="646" w:type="pct"/>
            <w:tcBorders>
              <w:bottom w:val="nil"/>
            </w:tcBorders>
            <w:vAlign w:val="center"/>
          </w:tcPr>
          <w:p w:rsidR="00116FD3" w:rsidRPr="00411B84" w:rsidRDefault="00116FD3" w:rsidP="00815906">
            <w:pPr>
              <w:pStyle w:val="Table"/>
            </w:pPr>
            <w:r w:rsidRPr="00411B84">
              <w:t>1182,9146</w:t>
            </w:r>
          </w:p>
        </w:tc>
        <w:tc>
          <w:tcPr>
            <w:tcW w:w="568" w:type="pct"/>
            <w:tcBorders>
              <w:bottom w:val="nil"/>
            </w:tcBorders>
            <w:vAlign w:val="center"/>
          </w:tcPr>
          <w:p w:rsidR="00116FD3" w:rsidRPr="00411B84" w:rsidRDefault="00116FD3" w:rsidP="00815906">
            <w:pPr>
              <w:pStyle w:val="Table"/>
            </w:pPr>
            <w:r w:rsidRPr="00411B84">
              <w:t>100,0</w:t>
            </w:r>
          </w:p>
        </w:tc>
      </w:tr>
      <w:tr w:rsidR="00B6700A" w:rsidRPr="00411B84" w:rsidTr="00B6700A">
        <w:trPr>
          <w:trHeight w:val="56"/>
        </w:trPr>
        <w:tc>
          <w:tcPr>
            <w:tcW w:w="337" w:type="pct"/>
            <w:vMerge w:val="restart"/>
          </w:tcPr>
          <w:p w:rsidR="00B6700A" w:rsidRPr="00411B84" w:rsidRDefault="00B6700A" w:rsidP="00815906">
            <w:pPr>
              <w:pStyle w:val="Table"/>
            </w:pPr>
            <w:r w:rsidRPr="00411B84">
              <w:t>5.</w:t>
            </w:r>
          </w:p>
        </w:tc>
        <w:tc>
          <w:tcPr>
            <w:tcW w:w="2724" w:type="pct"/>
          </w:tcPr>
          <w:p w:rsidR="00B6700A" w:rsidRPr="00411B84" w:rsidRDefault="00A441C4" w:rsidP="00815906">
            <w:pPr>
              <w:pStyle w:val="Table"/>
            </w:pPr>
            <w:r w:rsidRPr="00411B84">
              <w:t xml:space="preserve">Проходимость </w:t>
            </w:r>
            <w:r w:rsidR="00B6700A" w:rsidRPr="00411B84">
              <w:t>выдела:</w:t>
            </w:r>
          </w:p>
        </w:tc>
        <w:tc>
          <w:tcPr>
            <w:tcW w:w="725" w:type="pct"/>
            <w:vAlign w:val="bottom"/>
          </w:tcPr>
          <w:p w:rsidR="00B6700A" w:rsidRPr="00411B84" w:rsidRDefault="00B6700A" w:rsidP="00815906">
            <w:pPr>
              <w:pStyle w:val="Table"/>
            </w:pPr>
          </w:p>
        </w:tc>
        <w:tc>
          <w:tcPr>
            <w:tcW w:w="646" w:type="pct"/>
            <w:vAlign w:val="bottom"/>
          </w:tcPr>
          <w:p w:rsidR="00B6700A" w:rsidRPr="00411B84" w:rsidRDefault="00B6700A" w:rsidP="00815906">
            <w:pPr>
              <w:pStyle w:val="Table"/>
            </w:pPr>
          </w:p>
        </w:tc>
        <w:tc>
          <w:tcPr>
            <w:tcW w:w="568" w:type="pct"/>
            <w:vAlign w:val="bottom"/>
          </w:tcPr>
          <w:p w:rsidR="00B6700A" w:rsidRPr="00411B84" w:rsidRDefault="00B6700A" w:rsidP="00815906">
            <w:pPr>
              <w:pStyle w:val="Table"/>
            </w:pP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r w:rsidRPr="00411B84">
              <w:t>- хорошая</w:t>
            </w:r>
          </w:p>
        </w:tc>
        <w:tc>
          <w:tcPr>
            <w:tcW w:w="725" w:type="pct"/>
            <w:vAlign w:val="bottom"/>
          </w:tcPr>
          <w:p w:rsidR="00116FD3" w:rsidRPr="00411B84" w:rsidRDefault="00116FD3" w:rsidP="00815906">
            <w:pPr>
              <w:pStyle w:val="Table"/>
              <w:rPr>
                <w:lang w:val="en-US"/>
              </w:rPr>
            </w:pPr>
            <w:r w:rsidRPr="00411B84">
              <w:rPr>
                <w:lang w:val="en-US"/>
              </w:rPr>
              <w:t>I</w:t>
            </w:r>
          </w:p>
        </w:tc>
        <w:tc>
          <w:tcPr>
            <w:tcW w:w="646" w:type="pct"/>
            <w:vAlign w:val="center"/>
          </w:tcPr>
          <w:p w:rsidR="00116FD3" w:rsidRPr="00411B84" w:rsidRDefault="00116FD3" w:rsidP="00815906">
            <w:pPr>
              <w:pStyle w:val="Table"/>
            </w:pPr>
            <w:r w:rsidRPr="00411B84">
              <w:t>601,6795</w:t>
            </w:r>
          </w:p>
        </w:tc>
        <w:tc>
          <w:tcPr>
            <w:tcW w:w="568" w:type="pct"/>
            <w:vAlign w:val="center"/>
          </w:tcPr>
          <w:p w:rsidR="00116FD3" w:rsidRPr="00411B84" w:rsidRDefault="00116FD3" w:rsidP="00815906">
            <w:pPr>
              <w:pStyle w:val="Table"/>
            </w:pPr>
            <w:r w:rsidRPr="00411B84">
              <w:t>47,6</w:t>
            </w: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r w:rsidRPr="00411B84">
              <w:t>- средняя</w:t>
            </w:r>
          </w:p>
        </w:tc>
        <w:tc>
          <w:tcPr>
            <w:tcW w:w="725" w:type="pct"/>
            <w:vAlign w:val="bottom"/>
          </w:tcPr>
          <w:p w:rsidR="00116FD3" w:rsidRPr="00411B84" w:rsidRDefault="00116FD3" w:rsidP="00815906">
            <w:pPr>
              <w:pStyle w:val="Table"/>
              <w:rPr>
                <w:lang w:val="en-US"/>
              </w:rPr>
            </w:pPr>
            <w:r w:rsidRPr="00411B84">
              <w:rPr>
                <w:lang w:val="en-US"/>
              </w:rPr>
              <w:t>II</w:t>
            </w:r>
          </w:p>
        </w:tc>
        <w:tc>
          <w:tcPr>
            <w:tcW w:w="646" w:type="pct"/>
            <w:vAlign w:val="center"/>
          </w:tcPr>
          <w:p w:rsidR="00116FD3" w:rsidRPr="00411B84" w:rsidRDefault="00116FD3" w:rsidP="00815906">
            <w:pPr>
              <w:pStyle w:val="Table"/>
            </w:pPr>
            <w:r w:rsidRPr="00411B84">
              <w:t>446,2035</w:t>
            </w:r>
          </w:p>
        </w:tc>
        <w:tc>
          <w:tcPr>
            <w:tcW w:w="568" w:type="pct"/>
            <w:vAlign w:val="center"/>
          </w:tcPr>
          <w:p w:rsidR="00116FD3" w:rsidRPr="00411B84" w:rsidRDefault="00116FD3" w:rsidP="00815906">
            <w:pPr>
              <w:pStyle w:val="Table"/>
            </w:pPr>
            <w:r w:rsidRPr="00411B84">
              <w:t>35,3</w:t>
            </w: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r w:rsidRPr="00411B84">
              <w:t>- плохая</w:t>
            </w:r>
          </w:p>
        </w:tc>
        <w:tc>
          <w:tcPr>
            <w:tcW w:w="725" w:type="pct"/>
            <w:vAlign w:val="bottom"/>
          </w:tcPr>
          <w:p w:rsidR="00116FD3" w:rsidRPr="00411B84" w:rsidRDefault="00116FD3" w:rsidP="00815906">
            <w:pPr>
              <w:pStyle w:val="Table"/>
            </w:pPr>
            <w:r w:rsidRPr="00411B84">
              <w:rPr>
                <w:lang w:val="en-US"/>
              </w:rPr>
              <w:t>III</w:t>
            </w:r>
          </w:p>
        </w:tc>
        <w:tc>
          <w:tcPr>
            <w:tcW w:w="646" w:type="pct"/>
            <w:vAlign w:val="center"/>
          </w:tcPr>
          <w:p w:rsidR="00116FD3" w:rsidRPr="00411B84" w:rsidRDefault="00116FD3" w:rsidP="00815906">
            <w:pPr>
              <w:pStyle w:val="Table"/>
            </w:pPr>
            <w:r w:rsidRPr="00411B84">
              <w:t>216,1496</w:t>
            </w:r>
          </w:p>
        </w:tc>
        <w:tc>
          <w:tcPr>
            <w:tcW w:w="568" w:type="pct"/>
            <w:vAlign w:val="center"/>
          </w:tcPr>
          <w:p w:rsidR="00116FD3" w:rsidRPr="00411B84" w:rsidRDefault="00116FD3" w:rsidP="00815906">
            <w:pPr>
              <w:pStyle w:val="Table"/>
            </w:pPr>
            <w:r w:rsidRPr="00411B84">
              <w:t>17,1</w:t>
            </w: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r w:rsidRPr="00411B84">
              <w:t>Итого:</w:t>
            </w:r>
          </w:p>
        </w:tc>
        <w:tc>
          <w:tcPr>
            <w:tcW w:w="725" w:type="pct"/>
            <w:vAlign w:val="bottom"/>
          </w:tcPr>
          <w:p w:rsidR="00116FD3" w:rsidRPr="00411B84" w:rsidRDefault="00116FD3" w:rsidP="00815906">
            <w:pPr>
              <w:pStyle w:val="Table"/>
            </w:pPr>
          </w:p>
        </w:tc>
        <w:tc>
          <w:tcPr>
            <w:tcW w:w="646" w:type="pct"/>
            <w:vAlign w:val="center"/>
          </w:tcPr>
          <w:p w:rsidR="00116FD3" w:rsidRPr="00411B84" w:rsidRDefault="00116FD3" w:rsidP="00815906">
            <w:pPr>
              <w:pStyle w:val="Table"/>
            </w:pPr>
            <w:r w:rsidRPr="00411B84">
              <w:t>1264,0326</w:t>
            </w:r>
          </w:p>
        </w:tc>
        <w:tc>
          <w:tcPr>
            <w:tcW w:w="568" w:type="pct"/>
            <w:vAlign w:val="center"/>
          </w:tcPr>
          <w:p w:rsidR="00116FD3" w:rsidRPr="00411B84" w:rsidRDefault="00116FD3" w:rsidP="00815906">
            <w:pPr>
              <w:pStyle w:val="Table"/>
            </w:pPr>
            <w:r w:rsidRPr="00411B84">
              <w:t>100,0</w:t>
            </w:r>
          </w:p>
        </w:tc>
      </w:tr>
      <w:tr w:rsidR="00B6700A" w:rsidRPr="00411B84" w:rsidTr="00B6700A">
        <w:trPr>
          <w:trHeight w:val="56"/>
        </w:trPr>
        <w:tc>
          <w:tcPr>
            <w:tcW w:w="337" w:type="pct"/>
            <w:vMerge w:val="restart"/>
          </w:tcPr>
          <w:p w:rsidR="00B6700A" w:rsidRPr="00411B84" w:rsidRDefault="00B6700A" w:rsidP="00815906">
            <w:pPr>
              <w:pStyle w:val="Table"/>
            </w:pPr>
            <w:r w:rsidRPr="00411B84">
              <w:t>6.</w:t>
            </w:r>
          </w:p>
        </w:tc>
        <w:tc>
          <w:tcPr>
            <w:tcW w:w="2724" w:type="pct"/>
          </w:tcPr>
          <w:p w:rsidR="00B6700A" w:rsidRPr="00411B84" w:rsidRDefault="00A441C4" w:rsidP="00815906">
            <w:pPr>
              <w:pStyle w:val="Table"/>
            </w:pPr>
            <w:r w:rsidRPr="00411B84">
              <w:t>Просматриваемость</w:t>
            </w:r>
            <w:r w:rsidR="00B6700A" w:rsidRPr="00411B84">
              <w:t xml:space="preserve"> выдела:</w:t>
            </w:r>
          </w:p>
        </w:tc>
        <w:tc>
          <w:tcPr>
            <w:tcW w:w="725" w:type="pct"/>
            <w:vAlign w:val="bottom"/>
          </w:tcPr>
          <w:p w:rsidR="00B6700A" w:rsidRPr="00411B84" w:rsidRDefault="00B6700A" w:rsidP="00815906">
            <w:pPr>
              <w:pStyle w:val="Table"/>
            </w:pPr>
          </w:p>
        </w:tc>
        <w:tc>
          <w:tcPr>
            <w:tcW w:w="646" w:type="pct"/>
            <w:vAlign w:val="bottom"/>
          </w:tcPr>
          <w:p w:rsidR="00B6700A" w:rsidRPr="00411B84" w:rsidRDefault="00B6700A" w:rsidP="00815906">
            <w:pPr>
              <w:pStyle w:val="Table"/>
            </w:pPr>
          </w:p>
        </w:tc>
        <w:tc>
          <w:tcPr>
            <w:tcW w:w="568" w:type="pct"/>
            <w:vAlign w:val="bottom"/>
          </w:tcPr>
          <w:p w:rsidR="00B6700A" w:rsidRPr="00411B84" w:rsidRDefault="00B6700A" w:rsidP="00815906">
            <w:pPr>
              <w:pStyle w:val="Table"/>
            </w:pP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r w:rsidRPr="00411B84">
              <w:t>- хорошая</w:t>
            </w:r>
          </w:p>
        </w:tc>
        <w:tc>
          <w:tcPr>
            <w:tcW w:w="725" w:type="pct"/>
            <w:vAlign w:val="bottom"/>
          </w:tcPr>
          <w:p w:rsidR="00116FD3" w:rsidRPr="00411B84" w:rsidRDefault="00116FD3" w:rsidP="00815906">
            <w:pPr>
              <w:pStyle w:val="Table"/>
              <w:rPr>
                <w:lang w:val="en-US"/>
              </w:rPr>
            </w:pPr>
            <w:r w:rsidRPr="00411B84">
              <w:rPr>
                <w:lang w:val="en-US"/>
              </w:rPr>
              <w:t>I</w:t>
            </w:r>
          </w:p>
        </w:tc>
        <w:tc>
          <w:tcPr>
            <w:tcW w:w="646" w:type="pct"/>
            <w:vAlign w:val="center"/>
          </w:tcPr>
          <w:p w:rsidR="00116FD3" w:rsidRPr="00411B84" w:rsidRDefault="00116FD3" w:rsidP="00815906">
            <w:pPr>
              <w:pStyle w:val="Table"/>
            </w:pPr>
            <w:r w:rsidRPr="00411B84">
              <w:t>663,6171</w:t>
            </w:r>
          </w:p>
        </w:tc>
        <w:tc>
          <w:tcPr>
            <w:tcW w:w="568" w:type="pct"/>
            <w:vAlign w:val="center"/>
          </w:tcPr>
          <w:p w:rsidR="00116FD3" w:rsidRPr="00411B84" w:rsidRDefault="00116FD3" w:rsidP="00815906">
            <w:pPr>
              <w:pStyle w:val="Table"/>
            </w:pPr>
            <w:r w:rsidRPr="00411B84">
              <w:t>52,5</w:t>
            </w: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r w:rsidRPr="00411B84">
              <w:t>- средняя</w:t>
            </w:r>
          </w:p>
        </w:tc>
        <w:tc>
          <w:tcPr>
            <w:tcW w:w="725" w:type="pct"/>
            <w:vAlign w:val="bottom"/>
          </w:tcPr>
          <w:p w:rsidR="00116FD3" w:rsidRPr="00411B84" w:rsidRDefault="00116FD3" w:rsidP="00815906">
            <w:pPr>
              <w:pStyle w:val="Table"/>
              <w:rPr>
                <w:lang w:val="en-US"/>
              </w:rPr>
            </w:pPr>
            <w:r w:rsidRPr="00411B84">
              <w:rPr>
                <w:lang w:val="en-US"/>
              </w:rPr>
              <w:t>II</w:t>
            </w:r>
          </w:p>
        </w:tc>
        <w:tc>
          <w:tcPr>
            <w:tcW w:w="646" w:type="pct"/>
            <w:vAlign w:val="center"/>
          </w:tcPr>
          <w:p w:rsidR="00116FD3" w:rsidRPr="00411B84" w:rsidRDefault="00116FD3" w:rsidP="00815906">
            <w:pPr>
              <w:pStyle w:val="Table"/>
            </w:pPr>
            <w:r w:rsidRPr="00411B84">
              <w:t>413,3387</w:t>
            </w:r>
          </w:p>
        </w:tc>
        <w:tc>
          <w:tcPr>
            <w:tcW w:w="568" w:type="pct"/>
            <w:vAlign w:val="center"/>
          </w:tcPr>
          <w:p w:rsidR="00116FD3" w:rsidRPr="00411B84" w:rsidRDefault="00116FD3" w:rsidP="00815906">
            <w:pPr>
              <w:pStyle w:val="Table"/>
            </w:pPr>
            <w:r w:rsidRPr="00411B84">
              <w:t>32,7</w:t>
            </w: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r w:rsidRPr="00411B84">
              <w:t>- плохая</w:t>
            </w:r>
          </w:p>
        </w:tc>
        <w:tc>
          <w:tcPr>
            <w:tcW w:w="725" w:type="pct"/>
            <w:vAlign w:val="bottom"/>
          </w:tcPr>
          <w:p w:rsidR="00116FD3" w:rsidRPr="00411B84" w:rsidRDefault="00116FD3" w:rsidP="00815906">
            <w:pPr>
              <w:pStyle w:val="Table"/>
            </w:pPr>
            <w:r w:rsidRPr="00411B84">
              <w:rPr>
                <w:lang w:val="en-US"/>
              </w:rPr>
              <w:t>III</w:t>
            </w:r>
          </w:p>
        </w:tc>
        <w:tc>
          <w:tcPr>
            <w:tcW w:w="646" w:type="pct"/>
            <w:vAlign w:val="center"/>
          </w:tcPr>
          <w:p w:rsidR="00116FD3" w:rsidRPr="00411B84" w:rsidRDefault="00116FD3" w:rsidP="00815906">
            <w:pPr>
              <w:pStyle w:val="Table"/>
            </w:pPr>
            <w:r w:rsidRPr="00411B84">
              <w:t>187,0768</w:t>
            </w:r>
          </w:p>
        </w:tc>
        <w:tc>
          <w:tcPr>
            <w:tcW w:w="568" w:type="pct"/>
            <w:vAlign w:val="center"/>
          </w:tcPr>
          <w:p w:rsidR="00116FD3" w:rsidRPr="00411B84" w:rsidRDefault="00116FD3" w:rsidP="00815906">
            <w:pPr>
              <w:pStyle w:val="Table"/>
            </w:pPr>
            <w:r w:rsidRPr="00411B84">
              <w:t>14,8</w:t>
            </w: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r w:rsidRPr="00411B84">
              <w:t>Итого:</w:t>
            </w:r>
          </w:p>
        </w:tc>
        <w:tc>
          <w:tcPr>
            <w:tcW w:w="725" w:type="pct"/>
            <w:vAlign w:val="bottom"/>
          </w:tcPr>
          <w:p w:rsidR="00116FD3" w:rsidRPr="00411B84" w:rsidRDefault="00116FD3" w:rsidP="00815906">
            <w:pPr>
              <w:pStyle w:val="Table"/>
            </w:pPr>
          </w:p>
        </w:tc>
        <w:tc>
          <w:tcPr>
            <w:tcW w:w="646" w:type="pct"/>
            <w:vAlign w:val="center"/>
          </w:tcPr>
          <w:p w:rsidR="00116FD3" w:rsidRPr="00411B84" w:rsidRDefault="00116FD3" w:rsidP="00815906">
            <w:pPr>
              <w:pStyle w:val="Table"/>
            </w:pPr>
            <w:r w:rsidRPr="00411B84">
              <w:t>1264,0326</w:t>
            </w:r>
          </w:p>
        </w:tc>
        <w:tc>
          <w:tcPr>
            <w:tcW w:w="568" w:type="pct"/>
            <w:vAlign w:val="center"/>
          </w:tcPr>
          <w:p w:rsidR="00116FD3" w:rsidRPr="00411B84" w:rsidRDefault="00116FD3" w:rsidP="00815906">
            <w:pPr>
              <w:pStyle w:val="Table"/>
            </w:pPr>
            <w:r w:rsidRPr="00411B84">
              <w:t>100,0</w:t>
            </w:r>
          </w:p>
        </w:tc>
      </w:tr>
      <w:tr w:rsidR="00B6700A" w:rsidRPr="00411B84" w:rsidTr="00B6700A">
        <w:trPr>
          <w:trHeight w:val="56"/>
        </w:trPr>
        <w:tc>
          <w:tcPr>
            <w:tcW w:w="337" w:type="pct"/>
            <w:vMerge w:val="restart"/>
          </w:tcPr>
          <w:p w:rsidR="00B6700A" w:rsidRPr="00411B84" w:rsidRDefault="00B6700A" w:rsidP="00815906">
            <w:pPr>
              <w:pStyle w:val="Table"/>
            </w:pPr>
            <w:r w:rsidRPr="00411B84">
              <w:t>7.</w:t>
            </w:r>
          </w:p>
        </w:tc>
        <w:tc>
          <w:tcPr>
            <w:tcW w:w="2724" w:type="pct"/>
          </w:tcPr>
          <w:p w:rsidR="00B6700A" w:rsidRPr="00411B84" w:rsidRDefault="00B6700A" w:rsidP="00815906">
            <w:pPr>
              <w:pStyle w:val="Table"/>
            </w:pPr>
            <w:r w:rsidRPr="00411B84">
              <w:t>Стадии рекреационной дигрессии:</w:t>
            </w:r>
          </w:p>
        </w:tc>
        <w:tc>
          <w:tcPr>
            <w:tcW w:w="725" w:type="pct"/>
            <w:vAlign w:val="bottom"/>
          </w:tcPr>
          <w:p w:rsidR="00B6700A" w:rsidRPr="00411B84" w:rsidRDefault="00B6700A" w:rsidP="00815906">
            <w:pPr>
              <w:pStyle w:val="Table"/>
            </w:pPr>
          </w:p>
        </w:tc>
        <w:tc>
          <w:tcPr>
            <w:tcW w:w="646" w:type="pct"/>
            <w:vAlign w:val="bottom"/>
          </w:tcPr>
          <w:p w:rsidR="00B6700A" w:rsidRPr="00411B84" w:rsidRDefault="00B6700A" w:rsidP="00815906">
            <w:pPr>
              <w:pStyle w:val="Table"/>
            </w:pPr>
          </w:p>
        </w:tc>
        <w:tc>
          <w:tcPr>
            <w:tcW w:w="568" w:type="pct"/>
            <w:vAlign w:val="bottom"/>
          </w:tcPr>
          <w:p w:rsidR="00B6700A" w:rsidRPr="00411B84" w:rsidRDefault="00B6700A" w:rsidP="00815906">
            <w:pPr>
              <w:pStyle w:val="Table"/>
            </w:pP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p>
        </w:tc>
        <w:tc>
          <w:tcPr>
            <w:tcW w:w="725" w:type="pct"/>
            <w:vAlign w:val="bottom"/>
          </w:tcPr>
          <w:p w:rsidR="00116FD3" w:rsidRPr="00411B84" w:rsidRDefault="00116FD3" w:rsidP="00815906">
            <w:pPr>
              <w:pStyle w:val="Table"/>
              <w:rPr>
                <w:lang w:val="en-US"/>
              </w:rPr>
            </w:pPr>
            <w:r w:rsidRPr="00411B84">
              <w:rPr>
                <w:lang w:val="en-US"/>
              </w:rPr>
              <w:t>I</w:t>
            </w:r>
          </w:p>
        </w:tc>
        <w:tc>
          <w:tcPr>
            <w:tcW w:w="646" w:type="pct"/>
            <w:vAlign w:val="center"/>
          </w:tcPr>
          <w:p w:rsidR="00116FD3" w:rsidRPr="00411B84" w:rsidRDefault="00116FD3" w:rsidP="00815906">
            <w:pPr>
              <w:pStyle w:val="Table"/>
            </w:pPr>
            <w:r w:rsidRPr="00411B84">
              <w:t>951,1562</w:t>
            </w:r>
          </w:p>
        </w:tc>
        <w:tc>
          <w:tcPr>
            <w:tcW w:w="568" w:type="pct"/>
            <w:vAlign w:val="center"/>
          </w:tcPr>
          <w:p w:rsidR="00116FD3" w:rsidRPr="00411B84" w:rsidRDefault="00116FD3" w:rsidP="00815906">
            <w:pPr>
              <w:pStyle w:val="Table"/>
            </w:pPr>
            <w:r w:rsidRPr="00411B84">
              <w:t>80,0</w:t>
            </w: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p>
        </w:tc>
        <w:tc>
          <w:tcPr>
            <w:tcW w:w="725" w:type="pct"/>
            <w:vAlign w:val="bottom"/>
          </w:tcPr>
          <w:p w:rsidR="00116FD3" w:rsidRPr="00411B84" w:rsidRDefault="00116FD3" w:rsidP="00815906">
            <w:pPr>
              <w:pStyle w:val="Table"/>
              <w:rPr>
                <w:lang w:val="en-US"/>
              </w:rPr>
            </w:pPr>
            <w:r w:rsidRPr="00411B84">
              <w:rPr>
                <w:lang w:val="en-US"/>
              </w:rPr>
              <w:t>II</w:t>
            </w:r>
          </w:p>
        </w:tc>
        <w:tc>
          <w:tcPr>
            <w:tcW w:w="646" w:type="pct"/>
            <w:vAlign w:val="center"/>
          </w:tcPr>
          <w:p w:rsidR="00116FD3" w:rsidRPr="00411B84" w:rsidRDefault="00116FD3" w:rsidP="00815906">
            <w:pPr>
              <w:pStyle w:val="Table"/>
            </w:pPr>
            <w:r w:rsidRPr="00411B84">
              <w:t>216,3880</w:t>
            </w:r>
          </w:p>
        </w:tc>
        <w:tc>
          <w:tcPr>
            <w:tcW w:w="568" w:type="pct"/>
            <w:vAlign w:val="center"/>
          </w:tcPr>
          <w:p w:rsidR="00116FD3" w:rsidRPr="00411B84" w:rsidRDefault="00116FD3" w:rsidP="00815906">
            <w:pPr>
              <w:pStyle w:val="Table"/>
            </w:pPr>
            <w:r w:rsidRPr="00411B84">
              <w:t>18,2</w:t>
            </w: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p>
        </w:tc>
        <w:tc>
          <w:tcPr>
            <w:tcW w:w="725" w:type="pct"/>
            <w:vAlign w:val="bottom"/>
          </w:tcPr>
          <w:p w:rsidR="00116FD3" w:rsidRPr="00411B84" w:rsidRDefault="00116FD3" w:rsidP="00815906">
            <w:pPr>
              <w:pStyle w:val="Table"/>
            </w:pPr>
            <w:r w:rsidRPr="00411B84">
              <w:rPr>
                <w:lang w:val="en-US"/>
              </w:rPr>
              <w:t>III</w:t>
            </w:r>
          </w:p>
        </w:tc>
        <w:tc>
          <w:tcPr>
            <w:tcW w:w="646" w:type="pct"/>
            <w:vAlign w:val="center"/>
          </w:tcPr>
          <w:p w:rsidR="00116FD3" w:rsidRPr="00411B84" w:rsidRDefault="00116FD3" w:rsidP="00815906">
            <w:pPr>
              <w:pStyle w:val="Table"/>
            </w:pPr>
            <w:r w:rsidRPr="00411B84">
              <w:t>10,7005</w:t>
            </w:r>
          </w:p>
        </w:tc>
        <w:tc>
          <w:tcPr>
            <w:tcW w:w="568" w:type="pct"/>
            <w:vAlign w:val="center"/>
          </w:tcPr>
          <w:p w:rsidR="00116FD3" w:rsidRPr="00411B84" w:rsidRDefault="00116FD3" w:rsidP="00815906">
            <w:pPr>
              <w:pStyle w:val="Table"/>
            </w:pPr>
            <w:r w:rsidRPr="00411B84">
              <w:t>0,9</w:t>
            </w: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p>
        </w:tc>
        <w:tc>
          <w:tcPr>
            <w:tcW w:w="725" w:type="pct"/>
            <w:vAlign w:val="bottom"/>
          </w:tcPr>
          <w:p w:rsidR="00116FD3" w:rsidRPr="00411B84" w:rsidRDefault="00116FD3" w:rsidP="00815906">
            <w:pPr>
              <w:pStyle w:val="Table"/>
              <w:rPr>
                <w:lang w:val="en-US"/>
              </w:rPr>
            </w:pPr>
            <w:r w:rsidRPr="00411B84">
              <w:rPr>
                <w:lang w:val="en-US"/>
              </w:rPr>
              <w:t>IV</w:t>
            </w:r>
          </w:p>
        </w:tc>
        <w:tc>
          <w:tcPr>
            <w:tcW w:w="646" w:type="pct"/>
            <w:vAlign w:val="center"/>
          </w:tcPr>
          <w:p w:rsidR="00116FD3" w:rsidRPr="00411B84" w:rsidRDefault="00116FD3" w:rsidP="00815906">
            <w:pPr>
              <w:pStyle w:val="Table"/>
            </w:pPr>
            <w:r w:rsidRPr="00411B84">
              <w:t>8,3226</w:t>
            </w:r>
          </w:p>
        </w:tc>
        <w:tc>
          <w:tcPr>
            <w:tcW w:w="568" w:type="pct"/>
            <w:vAlign w:val="center"/>
          </w:tcPr>
          <w:p w:rsidR="00116FD3" w:rsidRPr="00411B84" w:rsidRDefault="00116FD3" w:rsidP="00815906">
            <w:pPr>
              <w:pStyle w:val="Table"/>
            </w:pPr>
            <w:r w:rsidRPr="00411B84">
              <w:t>0,7</w:t>
            </w:r>
          </w:p>
        </w:tc>
      </w:tr>
      <w:tr w:rsidR="00116FD3" w:rsidRPr="00411B84" w:rsidTr="00116FD3">
        <w:trPr>
          <w:trHeight w:val="56"/>
        </w:trPr>
        <w:tc>
          <w:tcPr>
            <w:tcW w:w="337" w:type="pct"/>
            <w:vMerge/>
          </w:tcPr>
          <w:p w:rsidR="00116FD3" w:rsidRPr="00411B84" w:rsidRDefault="00116FD3" w:rsidP="00815906">
            <w:pPr>
              <w:pStyle w:val="Table"/>
            </w:pPr>
          </w:p>
        </w:tc>
        <w:tc>
          <w:tcPr>
            <w:tcW w:w="2724" w:type="pct"/>
          </w:tcPr>
          <w:p w:rsidR="00116FD3" w:rsidRPr="00411B84" w:rsidRDefault="00116FD3" w:rsidP="00815906">
            <w:pPr>
              <w:pStyle w:val="Table"/>
            </w:pPr>
          </w:p>
        </w:tc>
        <w:tc>
          <w:tcPr>
            <w:tcW w:w="725" w:type="pct"/>
            <w:vAlign w:val="bottom"/>
          </w:tcPr>
          <w:p w:rsidR="00116FD3" w:rsidRPr="00411B84" w:rsidRDefault="00116FD3" w:rsidP="00815906">
            <w:pPr>
              <w:pStyle w:val="Table"/>
              <w:rPr>
                <w:lang w:val="en-US"/>
              </w:rPr>
            </w:pPr>
            <w:r w:rsidRPr="00411B84">
              <w:rPr>
                <w:lang w:val="en-US"/>
              </w:rPr>
              <w:t>V</w:t>
            </w:r>
          </w:p>
        </w:tc>
        <w:tc>
          <w:tcPr>
            <w:tcW w:w="646" w:type="pct"/>
            <w:vAlign w:val="center"/>
          </w:tcPr>
          <w:p w:rsidR="00116FD3" w:rsidRPr="00411B84" w:rsidRDefault="00116FD3" w:rsidP="00815906">
            <w:pPr>
              <w:pStyle w:val="Table"/>
            </w:pPr>
            <w:r w:rsidRPr="00411B84">
              <w:t>2,3779</w:t>
            </w:r>
          </w:p>
        </w:tc>
        <w:tc>
          <w:tcPr>
            <w:tcW w:w="568" w:type="pct"/>
            <w:vAlign w:val="center"/>
          </w:tcPr>
          <w:p w:rsidR="00116FD3" w:rsidRPr="00411B84" w:rsidRDefault="00116FD3" w:rsidP="00815906">
            <w:pPr>
              <w:pStyle w:val="Table"/>
            </w:pPr>
            <w:r w:rsidRPr="00411B84">
              <w:t>0,2</w:t>
            </w:r>
          </w:p>
        </w:tc>
      </w:tr>
      <w:tr w:rsidR="00116FD3" w:rsidRPr="00411B84" w:rsidTr="00116FD3">
        <w:trPr>
          <w:trHeight w:val="56"/>
        </w:trPr>
        <w:tc>
          <w:tcPr>
            <w:tcW w:w="337" w:type="pct"/>
            <w:vMerge/>
            <w:tcBorders>
              <w:bottom w:val="nil"/>
            </w:tcBorders>
          </w:tcPr>
          <w:p w:rsidR="00116FD3" w:rsidRPr="00411B84" w:rsidRDefault="00116FD3" w:rsidP="00815906">
            <w:pPr>
              <w:pStyle w:val="Table"/>
            </w:pPr>
          </w:p>
        </w:tc>
        <w:tc>
          <w:tcPr>
            <w:tcW w:w="2724" w:type="pct"/>
            <w:tcBorders>
              <w:bottom w:val="nil"/>
            </w:tcBorders>
          </w:tcPr>
          <w:p w:rsidR="00116FD3" w:rsidRPr="00411B84" w:rsidRDefault="00116FD3" w:rsidP="00815906">
            <w:pPr>
              <w:pStyle w:val="Table"/>
            </w:pPr>
            <w:r w:rsidRPr="00411B84">
              <w:t>Итого:</w:t>
            </w:r>
          </w:p>
        </w:tc>
        <w:tc>
          <w:tcPr>
            <w:tcW w:w="725" w:type="pct"/>
            <w:tcBorders>
              <w:bottom w:val="nil"/>
            </w:tcBorders>
            <w:vAlign w:val="bottom"/>
          </w:tcPr>
          <w:p w:rsidR="00116FD3" w:rsidRPr="00411B84" w:rsidRDefault="00116FD3" w:rsidP="00815906">
            <w:pPr>
              <w:pStyle w:val="Table"/>
            </w:pPr>
          </w:p>
        </w:tc>
        <w:tc>
          <w:tcPr>
            <w:tcW w:w="646" w:type="pct"/>
            <w:tcBorders>
              <w:bottom w:val="nil"/>
            </w:tcBorders>
            <w:vAlign w:val="center"/>
          </w:tcPr>
          <w:p w:rsidR="00116FD3" w:rsidRPr="00411B84" w:rsidRDefault="00116FD3" w:rsidP="00815906">
            <w:pPr>
              <w:pStyle w:val="Table"/>
            </w:pPr>
            <w:r w:rsidRPr="00411B84">
              <w:t>1188,9452</w:t>
            </w:r>
          </w:p>
        </w:tc>
        <w:tc>
          <w:tcPr>
            <w:tcW w:w="568" w:type="pct"/>
            <w:tcBorders>
              <w:bottom w:val="nil"/>
            </w:tcBorders>
            <w:vAlign w:val="center"/>
          </w:tcPr>
          <w:p w:rsidR="00116FD3" w:rsidRPr="00411B84" w:rsidRDefault="00116FD3" w:rsidP="00815906">
            <w:pPr>
              <w:pStyle w:val="Table"/>
            </w:pPr>
            <w:r w:rsidRPr="00411B84">
              <w:t>100,0</w:t>
            </w:r>
          </w:p>
        </w:tc>
      </w:tr>
      <w:tr w:rsidR="00B6700A" w:rsidRPr="00411B84" w:rsidTr="00B6700A">
        <w:trPr>
          <w:trHeight w:val="56"/>
        </w:trPr>
        <w:tc>
          <w:tcPr>
            <w:tcW w:w="337" w:type="pct"/>
            <w:tcBorders>
              <w:top w:val="nil"/>
            </w:tcBorders>
          </w:tcPr>
          <w:p w:rsidR="00B6700A" w:rsidRPr="00411B84" w:rsidRDefault="00B6700A" w:rsidP="00815906">
            <w:pPr>
              <w:pStyle w:val="Table"/>
            </w:pPr>
          </w:p>
        </w:tc>
        <w:tc>
          <w:tcPr>
            <w:tcW w:w="2724" w:type="pct"/>
            <w:tcBorders>
              <w:top w:val="nil"/>
            </w:tcBorders>
          </w:tcPr>
          <w:p w:rsidR="00B6700A" w:rsidRPr="00411B84" w:rsidRDefault="00B6700A" w:rsidP="00815906">
            <w:pPr>
              <w:pStyle w:val="Table"/>
            </w:pPr>
          </w:p>
        </w:tc>
        <w:tc>
          <w:tcPr>
            <w:tcW w:w="725" w:type="pct"/>
            <w:tcBorders>
              <w:top w:val="nil"/>
            </w:tcBorders>
            <w:vAlign w:val="bottom"/>
          </w:tcPr>
          <w:p w:rsidR="00B6700A" w:rsidRPr="00411B84" w:rsidRDefault="00B6700A" w:rsidP="00815906">
            <w:pPr>
              <w:pStyle w:val="Table"/>
            </w:pPr>
          </w:p>
        </w:tc>
        <w:tc>
          <w:tcPr>
            <w:tcW w:w="646" w:type="pct"/>
            <w:tcBorders>
              <w:top w:val="nil"/>
            </w:tcBorders>
          </w:tcPr>
          <w:p w:rsidR="00B6700A" w:rsidRPr="00411B84" w:rsidRDefault="00B6700A" w:rsidP="00815906">
            <w:pPr>
              <w:pStyle w:val="Table"/>
            </w:pPr>
          </w:p>
        </w:tc>
        <w:tc>
          <w:tcPr>
            <w:tcW w:w="568" w:type="pct"/>
            <w:tcBorders>
              <w:top w:val="nil"/>
            </w:tcBorders>
          </w:tcPr>
          <w:p w:rsidR="00B6700A" w:rsidRPr="00411B84" w:rsidRDefault="00B6700A" w:rsidP="00815906">
            <w:pPr>
              <w:pStyle w:val="Table"/>
            </w:pPr>
          </w:p>
        </w:tc>
      </w:tr>
    </w:tbl>
    <w:p w:rsidR="00E67D62" w:rsidRPr="00411B84" w:rsidRDefault="00E67D62" w:rsidP="00B70114">
      <w:pPr>
        <w:ind w:right="-28"/>
        <w:rPr>
          <w:rFonts w:cs="Arial"/>
        </w:rPr>
      </w:pPr>
    </w:p>
    <w:p w:rsidR="007846F6" w:rsidRPr="00411B84" w:rsidRDefault="007846F6" w:rsidP="00B70114">
      <w:pPr>
        <w:ind w:right="-28"/>
        <w:rPr>
          <w:rFonts w:cs="Arial"/>
        </w:rPr>
      </w:pPr>
    </w:p>
    <w:p w:rsidR="007846F6" w:rsidRPr="00411B84" w:rsidRDefault="007846F6" w:rsidP="00B70114">
      <w:pPr>
        <w:ind w:right="-28"/>
        <w:jc w:val="center"/>
        <w:rPr>
          <w:rFonts w:cs="Arial"/>
          <w:i/>
        </w:rPr>
      </w:pPr>
      <w:r w:rsidRPr="00411B84">
        <w:rPr>
          <w:rFonts w:cs="Arial"/>
          <w:i/>
        </w:rPr>
        <w:t>Типы ландшафтов</w:t>
      </w:r>
    </w:p>
    <w:p w:rsidR="007846F6" w:rsidRPr="00411B84" w:rsidRDefault="007846F6" w:rsidP="00B70114">
      <w:pPr>
        <w:ind w:right="-28"/>
        <w:rPr>
          <w:rFonts w:cs="Arial"/>
        </w:rPr>
      </w:pPr>
    </w:p>
    <w:p w:rsidR="007846F6" w:rsidRPr="00411B84" w:rsidRDefault="007846F6" w:rsidP="00B70114">
      <w:pPr>
        <w:ind w:right="-28"/>
        <w:rPr>
          <w:rFonts w:cs="Arial"/>
        </w:rPr>
      </w:pPr>
      <w:r w:rsidRPr="00411B84">
        <w:rPr>
          <w:rFonts w:cs="Arial"/>
        </w:rPr>
        <w:t>В основу формирования объемно-пространственных форм лежат типы пространственной структуры ландшафтов: закрытые, полуоткрытые и открытые.</w:t>
      </w:r>
    </w:p>
    <w:p w:rsidR="00A343AB" w:rsidRPr="00411B84" w:rsidRDefault="00A343AB" w:rsidP="00B70114">
      <w:pPr>
        <w:ind w:right="-28"/>
        <w:rPr>
          <w:rFonts w:cs="Arial"/>
        </w:rPr>
      </w:pPr>
      <w:r w:rsidRPr="00411B84">
        <w:rPr>
          <w:rFonts w:cs="Arial"/>
        </w:rPr>
        <w:t>Определение типов ландшафтов производил</w:t>
      </w:r>
      <w:r w:rsidR="00C80BEC" w:rsidRPr="00411B84">
        <w:rPr>
          <w:rFonts w:cs="Arial"/>
        </w:rPr>
        <w:t>о</w:t>
      </w:r>
      <w:r w:rsidRPr="00411B84">
        <w:rPr>
          <w:rFonts w:cs="Arial"/>
        </w:rPr>
        <w:t xml:space="preserve">сь </w:t>
      </w:r>
      <w:r w:rsidR="00C80BEC" w:rsidRPr="00411B84">
        <w:rPr>
          <w:rFonts w:cs="Arial"/>
        </w:rPr>
        <w:t>в соответствии с</w:t>
      </w:r>
      <w:r w:rsidRPr="00411B84">
        <w:rPr>
          <w:rFonts w:cs="Arial"/>
        </w:rPr>
        <w:t xml:space="preserve"> разрабо</w:t>
      </w:r>
      <w:r w:rsidR="00C80BEC" w:rsidRPr="00411B84">
        <w:rPr>
          <w:rFonts w:cs="Arial"/>
        </w:rPr>
        <w:t>т</w:t>
      </w:r>
      <w:r w:rsidRPr="00411B84">
        <w:rPr>
          <w:rFonts w:cs="Arial"/>
        </w:rPr>
        <w:t>кам</w:t>
      </w:r>
      <w:r w:rsidR="00C80BEC" w:rsidRPr="00411B84">
        <w:rPr>
          <w:rFonts w:cs="Arial"/>
        </w:rPr>
        <w:t>и</w:t>
      </w:r>
      <w:r w:rsidRPr="00411B84">
        <w:rPr>
          <w:rFonts w:cs="Arial"/>
        </w:rPr>
        <w:t xml:space="preserve"> В/О «Леспроект»</w:t>
      </w:r>
      <w:r w:rsidR="00C80BEC" w:rsidRPr="00411B84">
        <w:rPr>
          <w:rFonts w:cs="Arial"/>
        </w:rPr>
        <w:t>.</w:t>
      </w:r>
    </w:p>
    <w:p w:rsidR="001D6388" w:rsidRPr="00411B84" w:rsidRDefault="001D6388" w:rsidP="00B70114">
      <w:pPr>
        <w:ind w:right="-28"/>
        <w:rPr>
          <w:rFonts w:cs="Arial"/>
        </w:rPr>
      </w:pPr>
    </w:p>
    <w:p w:rsidR="001D6388" w:rsidRPr="00411B84" w:rsidRDefault="001D6388" w:rsidP="00B70114">
      <w:pPr>
        <w:ind w:right="-28"/>
        <w:rPr>
          <w:rFonts w:cs="Arial"/>
        </w:rPr>
      </w:pPr>
    </w:p>
    <w:p w:rsidR="001D6388" w:rsidRPr="00411B84" w:rsidRDefault="001D6388" w:rsidP="00B70114">
      <w:pPr>
        <w:ind w:right="-28"/>
        <w:rPr>
          <w:rFonts w:cs="Arial"/>
        </w:rPr>
      </w:pPr>
    </w:p>
    <w:p w:rsidR="00DA531F" w:rsidRPr="00411B84" w:rsidRDefault="00DA531F" w:rsidP="00B70114">
      <w:pPr>
        <w:ind w:right="-28"/>
        <w:jc w:val="right"/>
        <w:rPr>
          <w:rFonts w:cs="Arial"/>
        </w:rPr>
      </w:pPr>
      <w:r w:rsidRPr="00411B84">
        <w:rPr>
          <w:rFonts w:cs="Arial"/>
          <w:i/>
        </w:rPr>
        <w:t xml:space="preserve">Таблица </w:t>
      </w:r>
      <w:r w:rsidR="001D6388" w:rsidRPr="00411B84">
        <w:rPr>
          <w:rFonts w:cs="Arial"/>
          <w:i/>
        </w:rPr>
        <w:t>21</w:t>
      </w:r>
    </w:p>
    <w:p w:rsidR="00DA531F" w:rsidRPr="00411B84" w:rsidRDefault="00DA531F" w:rsidP="00B70114">
      <w:pPr>
        <w:ind w:right="-28"/>
        <w:jc w:val="center"/>
        <w:rPr>
          <w:rFonts w:cs="Arial"/>
          <w:b/>
        </w:rPr>
      </w:pPr>
      <w:r w:rsidRPr="00411B84">
        <w:rPr>
          <w:rFonts w:cs="Arial"/>
          <w:b/>
        </w:rPr>
        <w:t>Характеристика типов ландшафтов</w:t>
      </w:r>
    </w:p>
    <w:p w:rsidR="002948F4" w:rsidRPr="00411B84" w:rsidRDefault="002948F4" w:rsidP="00B70114">
      <w:pPr>
        <w:ind w:right="-28"/>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7456"/>
      </w:tblGrid>
      <w:tr w:rsidR="00DA531F" w:rsidRPr="00411B84" w:rsidTr="001D6388">
        <w:tc>
          <w:tcPr>
            <w:tcW w:w="1105" w:type="pct"/>
            <w:tcBorders>
              <w:top w:val="single" w:sz="4" w:space="0" w:color="auto"/>
              <w:bottom w:val="single" w:sz="4" w:space="0" w:color="auto"/>
            </w:tcBorders>
            <w:vAlign w:val="center"/>
          </w:tcPr>
          <w:p w:rsidR="00DA531F" w:rsidRPr="00411B84" w:rsidRDefault="00DA531F" w:rsidP="00815906">
            <w:pPr>
              <w:pStyle w:val="Table0"/>
            </w:pPr>
            <w:r w:rsidRPr="00411B84">
              <w:t>Типы ландшафтов</w:t>
            </w:r>
          </w:p>
        </w:tc>
        <w:tc>
          <w:tcPr>
            <w:tcW w:w="3895" w:type="pct"/>
            <w:tcBorders>
              <w:top w:val="single" w:sz="4" w:space="0" w:color="auto"/>
              <w:bottom w:val="single" w:sz="4" w:space="0" w:color="auto"/>
            </w:tcBorders>
            <w:vAlign w:val="center"/>
          </w:tcPr>
          <w:p w:rsidR="00DA531F" w:rsidRPr="00411B84" w:rsidRDefault="00DA531F" w:rsidP="00815906">
            <w:pPr>
              <w:pStyle w:val="Table0"/>
            </w:pPr>
            <w:r w:rsidRPr="00411B84">
              <w:t>Краткая характеристика</w:t>
            </w:r>
          </w:p>
        </w:tc>
      </w:tr>
      <w:tr w:rsidR="00E57F28" w:rsidRPr="00411B84" w:rsidTr="001D6388">
        <w:tc>
          <w:tcPr>
            <w:tcW w:w="5000" w:type="pct"/>
            <w:gridSpan w:val="2"/>
            <w:tcBorders>
              <w:top w:val="single" w:sz="4" w:space="0" w:color="auto"/>
              <w:bottom w:val="single" w:sz="4" w:space="0" w:color="auto"/>
            </w:tcBorders>
            <w:vAlign w:val="center"/>
          </w:tcPr>
          <w:p w:rsidR="00E57F28" w:rsidRPr="00411B84" w:rsidRDefault="00E57F28" w:rsidP="00815906">
            <w:pPr>
              <w:pStyle w:val="Table"/>
            </w:pPr>
          </w:p>
        </w:tc>
      </w:tr>
      <w:tr w:rsidR="00E57F28" w:rsidRPr="00411B84" w:rsidTr="00313E13">
        <w:tc>
          <w:tcPr>
            <w:tcW w:w="5000" w:type="pct"/>
            <w:gridSpan w:val="2"/>
            <w:tcBorders>
              <w:top w:val="single" w:sz="4" w:space="0" w:color="auto"/>
              <w:bottom w:val="single" w:sz="4" w:space="0" w:color="auto"/>
            </w:tcBorders>
            <w:vAlign w:val="center"/>
          </w:tcPr>
          <w:p w:rsidR="00E57F28" w:rsidRPr="00411B84" w:rsidRDefault="00E57F28" w:rsidP="00815906">
            <w:pPr>
              <w:pStyle w:val="Table"/>
            </w:pPr>
            <w:r w:rsidRPr="00411B84">
              <w:rPr>
                <w:lang w:val="en-US"/>
              </w:rPr>
              <w:t>I</w:t>
            </w:r>
            <w:r w:rsidRPr="00411B84">
              <w:t>. Закрытый ландшафт (полнота 0,6 – 1,0)</w:t>
            </w:r>
          </w:p>
        </w:tc>
      </w:tr>
      <w:tr w:rsidR="00DA531F" w:rsidRPr="00411B84" w:rsidTr="00313E13">
        <w:tc>
          <w:tcPr>
            <w:tcW w:w="1105" w:type="pct"/>
            <w:tcBorders>
              <w:top w:val="single" w:sz="4" w:space="0" w:color="auto"/>
              <w:bottom w:val="single" w:sz="4" w:space="0" w:color="auto"/>
            </w:tcBorders>
          </w:tcPr>
          <w:p w:rsidR="00DA531F" w:rsidRPr="00411B84" w:rsidRDefault="00E57F28" w:rsidP="00815906">
            <w:pPr>
              <w:pStyle w:val="Table"/>
            </w:pPr>
            <w:r w:rsidRPr="00411B84">
              <w:t>1.1. Древосто</w:t>
            </w:r>
            <w:r w:rsidR="00D10B98" w:rsidRPr="00411B84">
              <w:t>и</w:t>
            </w:r>
            <w:r w:rsidRPr="00411B84">
              <w:t xml:space="preserve"> горизонтальной сомкнутости</w:t>
            </w:r>
          </w:p>
        </w:tc>
        <w:tc>
          <w:tcPr>
            <w:tcW w:w="3895" w:type="pct"/>
            <w:tcBorders>
              <w:top w:val="single" w:sz="4" w:space="0" w:color="auto"/>
              <w:bottom w:val="single" w:sz="4" w:space="0" w:color="auto"/>
            </w:tcBorders>
          </w:tcPr>
          <w:p w:rsidR="00DA531F" w:rsidRPr="00411B84" w:rsidRDefault="002B6BCC" w:rsidP="00815906">
            <w:pPr>
              <w:pStyle w:val="Table"/>
            </w:pPr>
            <w:r w:rsidRPr="00411B84">
              <w:t>Одноярусные насаждения с одновозрастным и одновысотным древостоем. Участки таких типов ландшафта наилучшим образом обеспечива</w:t>
            </w:r>
            <w:r w:rsidR="002534C1" w:rsidRPr="00411B84">
              <w:t>ю</w:t>
            </w:r>
            <w:r w:rsidRPr="00411B84">
              <w:t>т в летнее время прохладу, относительную тишину</w:t>
            </w:r>
          </w:p>
        </w:tc>
      </w:tr>
      <w:tr w:rsidR="00DA531F" w:rsidRPr="00411B84" w:rsidTr="00313E13">
        <w:tc>
          <w:tcPr>
            <w:tcW w:w="1105" w:type="pct"/>
            <w:tcBorders>
              <w:top w:val="single" w:sz="4" w:space="0" w:color="auto"/>
              <w:bottom w:val="single" w:sz="4" w:space="0" w:color="auto"/>
            </w:tcBorders>
          </w:tcPr>
          <w:p w:rsidR="00DA531F" w:rsidRPr="00411B84" w:rsidRDefault="00E57F28" w:rsidP="00815906">
            <w:pPr>
              <w:pStyle w:val="Table"/>
            </w:pPr>
            <w:r w:rsidRPr="00411B84">
              <w:t>1.2. Древостои вертикальной сомкнутости</w:t>
            </w:r>
          </w:p>
        </w:tc>
        <w:tc>
          <w:tcPr>
            <w:tcW w:w="3895" w:type="pct"/>
            <w:tcBorders>
              <w:top w:val="single" w:sz="4" w:space="0" w:color="auto"/>
              <w:bottom w:val="single" w:sz="4" w:space="0" w:color="auto"/>
            </w:tcBorders>
          </w:tcPr>
          <w:p w:rsidR="00DA531F" w:rsidRPr="00411B84" w:rsidRDefault="002B6BCC" w:rsidP="00815906">
            <w:pPr>
              <w:pStyle w:val="Table"/>
            </w:pPr>
            <w:r w:rsidRPr="00411B84">
              <w:t xml:space="preserve">Двух-, трехъярусные насаждения с разновозрастным и разновысотным древостоем, преимущественно смешанные по составу. Такие участки характеризуются сочетанием древесных и кустарниковых групп разного размера породного состава различной высоты, структурного построения и сомкнутости, </w:t>
            </w:r>
            <w:r w:rsidR="00C60A32" w:rsidRPr="00411B84">
              <w:t>ярко выражен переход полога из одного яруса в другой, что придает насаждению изрезанность и особую живописность</w:t>
            </w:r>
          </w:p>
        </w:tc>
      </w:tr>
      <w:tr w:rsidR="00E57F28" w:rsidRPr="00411B84" w:rsidTr="00313E13">
        <w:tc>
          <w:tcPr>
            <w:tcW w:w="5000" w:type="pct"/>
            <w:gridSpan w:val="2"/>
            <w:tcBorders>
              <w:top w:val="single" w:sz="4" w:space="0" w:color="auto"/>
              <w:bottom w:val="single" w:sz="4" w:space="0" w:color="auto"/>
            </w:tcBorders>
            <w:vAlign w:val="center"/>
          </w:tcPr>
          <w:p w:rsidR="00E57F28" w:rsidRPr="00411B84" w:rsidRDefault="00E57F28" w:rsidP="00815906">
            <w:pPr>
              <w:pStyle w:val="Table"/>
            </w:pPr>
            <w:r w:rsidRPr="00411B84">
              <w:rPr>
                <w:lang w:val="en-US"/>
              </w:rPr>
              <w:t>II</w:t>
            </w:r>
            <w:r w:rsidRPr="00411B84">
              <w:t>. Полуоткрытый ландшафт (полнота 0,3 – 0,5)</w:t>
            </w:r>
          </w:p>
        </w:tc>
      </w:tr>
      <w:tr w:rsidR="00E57F28" w:rsidRPr="00411B84" w:rsidTr="00313E13">
        <w:tc>
          <w:tcPr>
            <w:tcW w:w="1105" w:type="pct"/>
            <w:tcBorders>
              <w:top w:val="single" w:sz="4" w:space="0" w:color="auto"/>
              <w:bottom w:val="single" w:sz="4" w:space="0" w:color="auto"/>
            </w:tcBorders>
          </w:tcPr>
          <w:p w:rsidR="00E57F28" w:rsidRPr="00411B84" w:rsidRDefault="00E57F28" w:rsidP="00815906">
            <w:pPr>
              <w:pStyle w:val="Table"/>
            </w:pPr>
            <w:r w:rsidRPr="00411B84">
              <w:t>2.1. Древостои с равномерным размещением деревьев</w:t>
            </w:r>
          </w:p>
        </w:tc>
        <w:tc>
          <w:tcPr>
            <w:tcW w:w="3895" w:type="pct"/>
            <w:tcBorders>
              <w:top w:val="single" w:sz="4" w:space="0" w:color="auto"/>
              <w:bottom w:val="single" w:sz="4" w:space="0" w:color="auto"/>
            </w:tcBorders>
          </w:tcPr>
          <w:p w:rsidR="00E57F28" w:rsidRPr="00411B84" w:rsidRDefault="00C60A32" w:rsidP="00815906">
            <w:pPr>
              <w:pStyle w:val="Table"/>
            </w:pPr>
            <w:r w:rsidRPr="00411B84">
              <w:t>Чистые или смешанные насаждения имеют обычно деревья с хорошо облиств</w:t>
            </w:r>
            <w:r w:rsidR="002534C1" w:rsidRPr="00411B84">
              <w:t>л</w:t>
            </w:r>
            <w:r w:rsidRPr="00411B84">
              <w:t>енной и относительно широкой кроной. Освещенность древостоев хорошая, и как следствие, травяной покров высокого качества, что играет существенную роль в повышении общих ландшафтных достоинств участка. Такой тип лесного ландшафта обеспечивает проникновение значительного количества солнечного света и вместе с тем, достаточное оте</w:t>
            </w:r>
            <w:r w:rsidR="002D26E5" w:rsidRPr="00411B84">
              <w:t>н</w:t>
            </w:r>
            <w:r w:rsidRPr="00411B84">
              <w:t xml:space="preserve">ение отдельных участков поверхности земли в знойные летние дни. Большие </w:t>
            </w:r>
            <w:r w:rsidR="0081711D" w:rsidRPr="00411B84">
              <w:t xml:space="preserve">степени видимости и проходимости, </w:t>
            </w:r>
            <w:r w:rsidR="0081711D" w:rsidRPr="00411B84">
              <w:lastRenderedPageBreak/>
              <w:t>удобство передвижения посетителей, широкий обзор во всех направлениях – характерные особенности данного типа.</w:t>
            </w:r>
          </w:p>
        </w:tc>
      </w:tr>
      <w:tr w:rsidR="00E57F28" w:rsidRPr="00411B84" w:rsidTr="00313E13">
        <w:tc>
          <w:tcPr>
            <w:tcW w:w="1105" w:type="pct"/>
            <w:tcBorders>
              <w:top w:val="single" w:sz="4" w:space="0" w:color="auto"/>
              <w:bottom w:val="nil"/>
            </w:tcBorders>
          </w:tcPr>
          <w:p w:rsidR="00E57F28" w:rsidRPr="00411B84" w:rsidRDefault="00E57F28" w:rsidP="00815906">
            <w:pPr>
              <w:pStyle w:val="Table"/>
            </w:pPr>
            <w:r w:rsidRPr="00411B84">
              <w:lastRenderedPageBreak/>
              <w:t>2.2. Древостои с групповым размещением деревьев</w:t>
            </w:r>
          </w:p>
        </w:tc>
        <w:tc>
          <w:tcPr>
            <w:tcW w:w="3895" w:type="pct"/>
            <w:tcBorders>
              <w:top w:val="single" w:sz="4" w:space="0" w:color="auto"/>
              <w:bottom w:val="nil"/>
            </w:tcBorders>
          </w:tcPr>
          <w:p w:rsidR="00E57F28" w:rsidRPr="00411B84" w:rsidRDefault="0081711D" w:rsidP="00815906">
            <w:pPr>
              <w:pStyle w:val="Table"/>
            </w:pPr>
            <w:r w:rsidRPr="00411B84">
              <w:t xml:space="preserve">Лесные участки и смешанные насаждения с групповым и куртинным размещением деревьев. </w:t>
            </w:r>
            <w:r w:rsidR="006A0820" w:rsidRPr="00411B84">
              <w:t>Р</w:t>
            </w:r>
            <w:r w:rsidRPr="00411B84">
              <w:t xml:space="preserve">езко выражено сочетание участков насаждений (групп и куртин) с полянами и лужайками, сообщающимися между собой. Древесная и кустарниковая растительность представлена куртинами и группами различного размера со сходным очертанием, неравномерно размещенными по территории. Характерна хорошая освещенность лужаек, крон деревьев и кустарников. Этот тип ландшафта, по сравнению с предыдущим, обладает обычно меньшей </w:t>
            </w:r>
            <w:r w:rsidR="006A0820" w:rsidRPr="00411B84">
              <w:t>просматриваемостью и широтой обзора, но очень хорошей освещенностью и значительной красочностью</w:t>
            </w:r>
          </w:p>
        </w:tc>
      </w:tr>
      <w:tr w:rsidR="00E57F28" w:rsidRPr="00411B84" w:rsidTr="00BB299A">
        <w:tc>
          <w:tcPr>
            <w:tcW w:w="5000" w:type="pct"/>
            <w:gridSpan w:val="2"/>
            <w:tcBorders>
              <w:top w:val="single" w:sz="4" w:space="0" w:color="auto"/>
              <w:bottom w:val="single" w:sz="4" w:space="0" w:color="auto"/>
            </w:tcBorders>
            <w:vAlign w:val="center"/>
          </w:tcPr>
          <w:p w:rsidR="00E57F28" w:rsidRPr="00411B84" w:rsidRDefault="00E57F28" w:rsidP="00815906">
            <w:pPr>
              <w:pStyle w:val="Table"/>
            </w:pPr>
            <w:r w:rsidRPr="00411B84">
              <w:rPr>
                <w:lang w:val="en-US"/>
              </w:rPr>
              <w:t>I</w:t>
            </w:r>
            <w:r w:rsidR="006A0820" w:rsidRPr="00411B84">
              <w:rPr>
                <w:lang w:val="en-US"/>
              </w:rPr>
              <w:t>I</w:t>
            </w:r>
            <w:r w:rsidRPr="00411B84">
              <w:rPr>
                <w:lang w:val="en-US"/>
              </w:rPr>
              <w:t>I</w:t>
            </w:r>
            <w:r w:rsidRPr="00411B84">
              <w:t>. Открытый ландшафт</w:t>
            </w:r>
          </w:p>
        </w:tc>
      </w:tr>
      <w:tr w:rsidR="00E57F28" w:rsidRPr="00411B84" w:rsidTr="002B6BCC">
        <w:tc>
          <w:tcPr>
            <w:tcW w:w="1105" w:type="pct"/>
            <w:tcBorders>
              <w:top w:val="single" w:sz="4" w:space="0" w:color="auto"/>
              <w:bottom w:val="single" w:sz="4" w:space="0" w:color="auto"/>
            </w:tcBorders>
          </w:tcPr>
          <w:p w:rsidR="00E57F28" w:rsidRPr="00411B84" w:rsidRDefault="00E57F28" w:rsidP="00815906">
            <w:pPr>
              <w:pStyle w:val="Table"/>
            </w:pPr>
            <w:r w:rsidRPr="00411B84">
              <w:t>3.1. Участки с редкими древостоями</w:t>
            </w:r>
          </w:p>
        </w:tc>
        <w:tc>
          <w:tcPr>
            <w:tcW w:w="3895" w:type="pct"/>
            <w:tcBorders>
              <w:top w:val="single" w:sz="4" w:space="0" w:color="auto"/>
              <w:bottom w:val="single" w:sz="4" w:space="0" w:color="auto"/>
            </w:tcBorders>
          </w:tcPr>
          <w:p w:rsidR="006A0820" w:rsidRPr="00411B84" w:rsidRDefault="006A0820" w:rsidP="00815906">
            <w:pPr>
              <w:pStyle w:val="Table"/>
            </w:pPr>
            <w:r w:rsidRPr="00411B84">
              <w:t xml:space="preserve">Лесные поляны, вырубки, естественные редины. Деревья и кустарники имеются в виде немногочисленных групп и отдельных экземпляров при общей средней сомкнутости 0,1 – 0,2 </w:t>
            </w:r>
          </w:p>
          <w:p w:rsidR="00E369F2" w:rsidRPr="00411B84" w:rsidRDefault="00E369F2" w:rsidP="00815906">
            <w:pPr>
              <w:pStyle w:val="Table"/>
            </w:pPr>
          </w:p>
        </w:tc>
      </w:tr>
    </w:tbl>
    <w:p w:rsidR="00E108AB" w:rsidRPr="00411B84" w:rsidRDefault="00E108AB" w:rsidP="00B70114">
      <w:pPr>
        <w:ind w:right="-28"/>
        <w:jc w:val="right"/>
        <w:rPr>
          <w:rFonts w:cs="Arial"/>
          <w:i/>
        </w:rPr>
      </w:pPr>
    </w:p>
    <w:p w:rsidR="001D6388" w:rsidRPr="00411B84" w:rsidRDefault="001D6388" w:rsidP="00B70114">
      <w:pPr>
        <w:ind w:right="-28"/>
        <w:jc w:val="right"/>
        <w:rPr>
          <w:rFonts w:cs="Arial"/>
          <w:i/>
        </w:rPr>
      </w:pPr>
    </w:p>
    <w:p w:rsidR="00C5679B" w:rsidRPr="00411B84" w:rsidRDefault="001D6388" w:rsidP="00B70114">
      <w:pPr>
        <w:ind w:right="-28"/>
        <w:jc w:val="right"/>
        <w:rPr>
          <w:rFonts w:cs="Arial"/>
          <w:i/>
          <w:lang w:val="en-US"/>
        </w:rPr>
      </w:pPr>
      <w:r w:rsidRPr="00411B84">
        <w:rPr>
          <w:rFonts w:cs="Arial"/>
          <w:i/>
        </w:rPr>
        <w:t>окончание</w:t>
      </w:r>
      <w:r w:rsidR="00C5679B" w:rsidRPr="00411B84">
        <w:rPr>
          <w:rFonts w:cs="Arial"/>
          <w:i/>
        </w:rPr>
        <w:t xml:space="preserve"> таблицы 2</w:t>
      </w:r>
      <w:r w:rsidRPr="00411B84">
        <w:rPr>
          <w:rFonts w:cs="Arial"/>
          <w:i/>
        </w:rPr>
        <w:t>1</w:t>
      </w:r>
    </w:p>
    <w:p w:rsidR="00C5679B" w:rsidRPr="00411B84" w:rsidRDefault="00C5679B" w:rsidP="00B70114">
      <w:pPr>
        <w:ind w:right="-28"/>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7456"/>
      </w:tblGrid>
      <w:tr w:rsidR="00C5679B" w:rsidRPr="00411B84" w:rsidTr="0061542D">
        <w:tc>
          <w:tcPr>
            <w:tcW w:w="1105" w:type="pct"/>
            <w:tcBorders>
              <w:top w:val="single" w:sz="4" w:space="0" w:color="auto"/>
              <w:left w:val="single" w:sz="4" w:space="0" w:color="auto"/>
              <w:bottom w:val="single" w:sz="4" w:space="0" w:color="auto"/>
              <w:right w:val="single" w:sz="4" w:space="0" w:color="auto"/>
            </w:tcBorders>
            <w:vAlign w:val="center"/>
          </w:tcPr>
          <w:p w:rsidR="00C5679B" w:rsidRPr="00411B84" w:rsidRDefault="00C5679B" w:rsidP="00815906">
            <w:pPr>
              <w:pStyle w:val="Table0"/>
            </w:pPr>
            <w:r w:rsidRPr="00411B84">
              <w:t>Типы  ландшафтов</w:t>
            </w:r>
          </w:p>
        </w:tc>
        <w:tc>
          <w:tcPr>
            <w:tcW w:w="3895" w:type="pct"/>
            <w:tcBorders>
              <w:top w:val="single" w:sz="4" w:space="0" w:color="auto"/>
              <w:left w:val="single" w:sz="4" w:space="0" w:color="auto"/>
              <w:bottom w:val="single" w:sz="4" w:space="0" w:color="auto"/>
              <w:right w:val="single" w:sz="4" w:space="0" w:color="auto"/>
            </w:tcBorders>
            <w:vAlign w:val="center"/>
          </w:tcPr>
          <w:p w:rsidR="00C5679B" w:rsidRPr="00411B84" w:rsidRDefault="00C5679B" w:rsidP="00815906">
            <w:pPr>
              <w:pStyle w:val="Table0"/>
            </w:pPr>
            <w:r w:rsidRPr="00411B84">
              <w:t>Краткая характеристика</w:t>
            </w:r>
          </w:p>
        </w:tc>
      </w:tr>
      <w:tr w:rsidR="00C5679B" w:rsidRPr="00411B84" w:rsidTr="0061542D">
        <w:trPr>
          <w:tblHeader/>
        </w:trPr>
        <w:tc>
          <w:tcPr>
            <w:tcW w:w="5000" w:type="pct"/>
            <w:gridSpan w:val="2"/>
            <w:tcBorders>
              <w:top w:val="single" w:sz="4" w:space="0" w:color="auto"/>
              <w:bottom w:val="single" w:sz="4" w:space="0" w:color="auto"/>
            </w:tcBorders>
            <w:vAlign w:val="center"/>
          </w:tcPr>
          <w:p w:rsidR="00C5679B" w:rsidRPr="00411B84" w:rsidRDefault="00C5679B" w:rsidP="00815906">
            <w:pPr>
              <w:pStyle w:val="Table"/>
            </w:pPr>
          </w:p>
        </w:tc>
      </w:tr>
      <w:tr w:rsidR="001D6388" w:rsidRPr="00411B84" w:rsidTr="00C62A22">
        <w:tc>
          <w:tcPr>
            <w:tcW w:w="1105" w:type="pct"/>
            <w:tcBorders>
              <w:top w:val="single" w:sz="4" w:space="0" w:color="auto"/>
              <w:bottom w:val="single" w:sz="4" w:space="0" w:color="auto"/>
            </w:tcBorders>
          </w:tcPr>
          <w:p w:rsidR="001D6388" w:rsidRPr="00411B84" w:rsidRDefault="001D6388" w:rsidP="00815906">
            <w:pPr>
              <w:pStyle w:val="Table"/>
            </w:pPr>
            <w:r w:rsidRPr="00411B84">
              <w:t>3.2. Участки с единичными деревьями</w:t>
            </w:r>
          </w:p>
        </w:tc>
        <w:tc>
          <w:tcPr>
            <w:tcW w:w="3895" w:type="pct"/>
            <w:tcBorders>
              <w:top w:val="single" w:sz="4" w:space="0" w:color="auto"/>
              <w:bottom w:val="single" w:sz="4" w:space="0" w:color="auto"/>
            </w:tcBorders>
          </w:tcPr>
          <w:p w:rsidR="001D6388" w:rsidRPr="00411B84" w:rsidRDefault="001D6388" w:rsidP="00815906">
            <w:pPr>
              <w:pStyle w:val="Table"/>
            </w:pPr>
            <w:r w:rsidRPr="00411B84">
              <w:t>Лесные поляны, выруби, естественные редины, пустыри и прогалины. Болота, пески, водоемы. Открытые ландшафты с рединными и единичными деревьями со свежими и умеренно влажными почвами характеризуются наивысшими показателями в отношении освещенности, широты и доступности обозрения. Они представляют большую рекреационную ценность, так как являются единственными для проведения важных форм коллективного и группового отдыха – спортивных мероприятий. Открытые ландшафты с сырыми почвами и болота совершенно не пригодны для отдыха населения, имеют отрицательные санитарно-гигиенические показатели</w:t>
            </w:r>
          </w:p>
        </w:tc>
      </w:tr>
      <w:tr w:rsidR="00E57F28" w:rsidRPr="00411B84" w:rsidTr="002B6BCC">
        <w:tc>
          <w:tcPr>
            <w:tcW w:w="1105" w:type="pct"/>
            <w:tcBorders>
              <w:top w:val="single" w:sz="4" w:space="0" w:color="auto"/>
              <w:bottom w:val="nil"/>
            </w:tcBorders>
          </w:tcPr>
          <w:p w:rsidR="00E57F28" w:rsidRPr="00411B84" w:rsidRDefault="002B6BCC" w:rsidP="00815906">
            <w:pPr>
              <w:pStyle w:val="Table"/>
            </w:pPr>
            <w:r w:rsidRPr="00411B84">
              <w:t xml:space="preserve">3.3. Участки без древесной </w:t>
            </w:r>
            <w:r w:rsidR="00DD4E34" w:rsidRPr="00411B84">
              <w:t>растительности</w:t>
            </w:r>
          </w:p>
        </w:tc>
        <w:tc>
          <w:tcPr>
            <w:tcW w:w="3895" w:type="pct"/>
            <w:tcBorders>
              <w:top w:val="single" w:sz="4" w:space="0" w:color="auto"/>
              <w:bottom w:val="nil"/>
            </w:tcBorders>
          </w:tcPr>
          <w:p w:rsidR="00E57F28" w:rsidRPr="00411B84" w:rsidRDefault="00B5280E" w:rsidP="00815906">
            <w:pPr>
              <w:pStyle w:val="Table"/>
            </w:pPr>
            <w:r w:rsidRPr="00411B84">
              <w:t>Участки без древесной растительности – водоемы, пески так же, как поляны и луга, обеспечивают хорошие условия для массового отдыха населения. Обладая высокими ландшафтными достоинствами, они обычно приобретают значение композиционных центров территории объекта</w:t>
            </w:r>
          </w:p>
        </w:tc>
      </w:tr>
      <w:tr w:rsidR="00734FEE" w:rsidRPr="00411B84" w:rsidTr="002B6BCC">
        <w:tc>
          <w:tcPr>
            <w:tcW w:w="1105" w:type="pct"/>
            <w:tcBorders>
              <w:top w:val="nil"/>
            </w:tcBorders>
          </w:tcPr>
          <w:p w:rsidR="00734FEE" w:rsidRPr="00411B84" w:rsidRDefault="00734FEE" w:rsidP="00815906">
            <w:pPr>
              <w:pStyle w:val="Table"/>
            </w:pPr>
          </w:p>
        </w:tc>
        <w:tc>
          <w:tcPr>
            <w:tcW w:w="3895" w:type="pct"/>
            <w:tcBorders>
              <w:top w:val="nil"/>
              <w:bottom w:val="single" w:sz="4" w:space="0" w:color="auto"/>
            </w:tcBorders>
          </w:tcPr>
          <w:p w:rsidR="00734FEE" w:rsidRPr="00411B84" w:rsidRDefault="00734FEE" w:rsidP="00815906">
            <w:pPr>
              <w:pStyle w:val="Table"/>
            </w:pPr>
          </w:p>
        </w:tc>
      </w:tr>
    </w:tbl>
    <w:p w:rsidR="002948F4" w:rsidRPr="00411B84" w:rsidRDefault="002948F4" w:rsidP="00B70114">
      <w:pPr>
        <w:ind w:right="-28"/>
        <w:rPr>
          <w:rFonts w:cs="Arial"/>
        </w:rPr>
      </w:pPr>
    </w:p>
    <w:p w:rsidR="00E369F2" w:rsidRPr="00411B84" w:rsidRDefault="00E369F2" w:rsidP="00B70114">
      <w:pPr>
        <w:ind w:right="-28"/>
        <w:rPr>
          <w:rFonts w:cs="Arial"/>
        </w:rPr>
      </w:pPr>
    </w:p>
    <w:p w:rsidR="002B6BCC" w:rsidRPr="00411B84" w:rsidRDefault="002B6BCC" w:rsidP="00B70114">
      <w:pPr>
        <w:ind w:right="-28"/>
        <w:rPr>
          <w:rFonts w:cs="Arial"/>
        </w:rPr>
      </w:pPr>
      <w:r w:rsidRPr="00411B84">
        <w:rPr>
          <w:rFonts w:cs="Arial"/>
        </w:rPr>
        <w:t>Соотношение закрытых, полуоткрытых</w:t>
      </w:r>
      <w:r w:rsidR="00B5280E" w:rsidRPr="00411B84">
        <w:rPr>
          <w:rFonts w:cs="Arial"/>
        </w:rPr>
        <w:t xml:space="preserve"> и открытых </w:t>
      </w:r>
      <w:r w:rsidR="00734FEE" w:rsidRPr="00411B84">
        <w:rPr>
          <w:rFonts w:cs="Arial"/>
        </w:rPr>
        <w:t>типов ландшафтов должно быть приближено к оптимальным величинам. Н.М.Тюльпанов (1975) предлагает придерживаться следующих соотношений:</w:t>
      </w:r>
    </w:p>
    <w:p w:rsidR="00734FEE" w:rsidRPr="00411B84" w:rsidRDefault="00734FEE" w:rsidP="00B70114">
      <w:pPr>
        <w:ind w:right="-28"/>
        <w:rPr>
          <w:rFonts w:cs="Arial"/>
        </w:rPr>
      </w:pPr>
      <w:r w:rsidRPr="00411B84">
        <w:rPr>
          <w:rFonts w:cs="Arial"/>
        </w:rPr>
        <w:t>- закрытый – 55 – 60%;</w:t>
      </w:r>
    </w:p>
    <w:p w:rsidR="00734FEE" w:rsidRPr="00411B84" w:rsidRDefault="00734FEE" w:rsidP="00B70114">
      <w:pPr>
        <w:ind w:right="-28"/>
        <w:rPr>
          <w:rFonts w:cs="Arial"/>
        </w:rPr>
      </w:pPr>
      <w:r w:rsidRPr="00411B84">
        <w:rPr>
          <w:rFonts w:cs="Arial"/>
        </w:rPr>
        <w:t>- полуоткрытый – 25 – 30</w:t>
      </w:r>
      <w:r w:rsidR="00F058A7" w:rsidRPr="00411B84">
        <w:rPr>
          <w:rFonts w:cs="Arial"/>
        </w:rPr>
        <w:t>%</w:t>
      </w:r>
      <w:r w:rsidRPr="00411B84">
        <w:rPr>
          <w:rFonts w:cs="Arial"/>
        </w:rPr>
        <w:t>;</w:t>
      </w:r>
    </w:p>
    <w:p w:rsidR="00734FEE" w:rsidRPr="00411B84" w:rsidRDefault="00734FEE" w:rsidP="00B70114">
      <w:pPr>
        <w:ind w:right="-28"/>
        <w:rPr>
          <w:rFonts w:cs="Arial"/>
        </w:rPr>
      </w:pPr>
      <w:r w:rsidRPr="00411B84">
        <w:rPr>
          <w:rFonts w:cs="Arial"/>
        </w:rPr>
        <w:t>- открытый – 15 – 30%.</w:t>
      </w:r>
    </w:p>
    <w:p w:rsidR="00734FEE" w:rsidRPr="00411B84" w:rsidRDefault="00734FEE" w:rsidP="00B70114">
      <w:pPr>
        <w:ind w:right="-28"/>
        <w:rPr>
          <w:rFonts w:cs="Arial"/>
        </w:rPr>
      </w:pPr>
      <w:r w:rsidRPr="00411B84">
        <w:rPr>
          <w:rFonts w:cs="Arial"/>
        </w:rPr>
        <w:lastRenderedPageBreak/>
        <w:t>Преобладающим типом ландшафт</w:t>
      </w:r>
      <w:r w:rsidR="00875FDE" w:rsidRPr="00411B84">
        <w:rPr>
          <w:rFonts w:cs="Arial"/>
        </w:rPr>
        <w:t>а</w:t>
      </w:r>
      <w:r w:rsidRPr="00411B84">
        <w:rPr>
          <w:rFonts w:cs="Arial"/>
        </w:rPr>
        <w:t xml:space="preserve"> городских </w:t>
      </w:r>
      <w:r w:rsidR="008A4D0C" w:rsidRPr="00411B84">
        <w:rPr>
          <w:rFonts w:cs="Arial"/>
        </w:rPr>
        <w:t>лесов города Людиново на территории муниципального района «Город Людиново и Людиновский район» Калужской области</w:t>
      </w:r>
      <w:r w:rsidRPr="00411B84">
        <w:rPr>
          <w:rFonts w:cs="Arial"/>
        </w:rPr>
        <w:t xml:space="preserve"> является закрытый тип ландшафта (</w:t>
      </w:r>
      <w:r w:rsidR="00C76462" w:rsidRPr="00411B84">
        <w:rPr>
          <w:rFonts w:cs="Arial"/>
        </w:rPr>
        <w:t>89,0</w:t>
      </w:r>
      <w:r w:rsidRPr="00411B84">
        <w:rPr>
          <w:rFonts w:cs="Arial"/>
        </w:rPr>
        <w:t>%)</w:t>
      </w:r>
      <w:r w:rsidR="00E93DC7" w:rsidRPr="00411B84">
        <w:rPr>
          <w:rFonts w:cs="Arial"/>
        </w:rPr>
        <w:t>, п</w:t>
      </w:r>
      <w:r w:rsidRPr="00411B84">
        <w:rPr>
          <w:rFonts w:cs="Arial"/>
        </w:rPr>
        <w:t xml:space="preserve">олуоткрытый тип ландшафта составляет </w:t>
      </w:r>
      <w:r w:rsidR="008A4D0C" w:rsidRPr="00411B84">
        <w:rPr>
          <w:rFonts w:cs="Arial"/>
        </w:rPr>
        <w:t>4,5</w:t>
      </w:r>
      <w:r w:rsidRPr="00411B84">
        <w:rPr>
          <w:rFonts w:cs="Arial"/>
        </w:rPr>
        <w:t xml:space="preserve">%, открытый – </w:t>
      </w:r>
      <w:r w:rsidR="008A4D0C" w:rsidRPr="00411B84">
        <w:rPr>
          <w:rFonts w:cs="Arial"/>
        </w:rPr>
        <w:t>6,</w:t>
      </w:r>
      <w:r w:rsidR="00C76462" w:rsidRPr="00411B84">
        <w:rPr>
          <w:rFonts w:cs="Arial"/>
        </w:rPr>
        <w:t>5</w:t>
      </w:r>
      <w:r w:rsidRPr="00411B84">
        <w:rPr>
          <w:rFonts w:cs="Arial"/>
        </w:rPr>
        <w:t>%.</w:t>
      </w:r>
    </w:p>
    <w:p w:rsidR="00734FEE" w:rsidRPr="00411B84" w:rsidRDefault="00734FEE" w:rsidP="00B70114">
      <w:pPr>
        <w:ind w:right="-28"/>
        <w:rPr>
          <w:rFonts w:cs="Arial"/>
        </w:rPr>
      </w:pPr>
    </w:p>
    <w:p w:rsidR="00C9664E" w:rsidRPr="00411B84" w:rsidRDefault="00C9664E" w:rsidP="00B70114">
      <w:pPr>
        <w:ind w:right="-28"/>
        <w:jc w:val="center"/>
        <w:rPr>
          <w:rFonts w:cs="Arial"/>
          <w:i/>
        </w:rPr>
      </w:pPr>
      <w:r w:rsidRPr="00411B84">
        <w:rPr>
          <w:rFonts w:cs="Arial"/>
          <w:i/>
        </w:rPr>
        <w:t>Эстетическая оценка</w:t>
      </w:r>
    </w:p>
    <w:p w:rsidR="00C9664E" w:rsidRPr="00411B84" w:rsidRDefault="00C9664E" w:rsidP="00B70114">
      <w:pPr>
        <w:ind w:right="-28"/>
        <w:jc w:val="center"/>
        <w:rPr>
          <w:rFonts w:cs="Arial"/>
        </w:rPr>
      </w:pPr>
    </w:p>
    <w:p w:rsidR="00C9664E" w:rsidRPr="00411B84" w:rsidRDefault="00C9664E" w:rsidP="00B70114">
      <w:pPr>
        <w:ind w:right="-28"/>
        <w:rPr>
          <w:rFonts w:cs="Arial"/>
        </w:rPr>
      </w:pPr>
      <w:r w:rsidRPr="00411B84">
        <w:rPr>
          <w:rFonts w:cs="Arial"/>
        </w:rPr>
        <w:t>Для</w:t>
      </w:r>
      <w:r w:rsidR="00DD4E34">
        <w:rPr>
          <w:rFonts w:cs="Arial"/>
        </w:rPr>
        <w:t xml:space="preserve"> </w:t>
      </w:r>
      <w:r w:rsidR="00E0461E" w:rsidRPr="00411B84">
        <w:rPr>
          <w:rFonts w:cs="Arial"/>
        </w:rPr>
        <w:t>определения декоративной ценности ландшафтов городских лесов была применена классификация определения эстетических достоинств насаждений.</w:t>
      </w:r>
    </w:p>
    <w:p w:rsidR="00E0461E" w:rsidRPr="00411B84" w:rsidRDefault="00E0461E" w:rsidP="00B70114">
      <w:pPr>
        <w:ind w:right="-28"/>
        <w:rPr>
          <w:rFonts w:cs="Arial"/>
        </w:rPr>
      </w:pPr>
      <w:r w:rsidRPr="00411B84">
        <w:rPr>
          <w:rFonts w:cs="Arial"/>
        </w:rPr>
        <w:t>При ландшафтно-эстетической оценкевыдела наиболее важными являются следующие показатели:</w:t>
      </w:r>
    </w:p>
    <w:p w:rsidR="00E0461E" w:rsidRPr="00411B84" w:rsidRDefault="00E0461E" w:rsidP="00B70114">
      <w:pPr>
        <w:ind w:right="-28"/>
        <w:rPr>
          <w:rFonts w:cs="Arial"/>
        </w:rPr>
      </w:pPr>
      <w:r w:rsidRPr="00411B84">
        <w:rPr>
          <w:rFonts w:cs="Arial"/>
        </w:rPr>
        <w:t>- положение на местности, степень увлажнения и плодородия почвы, тип леса и условия местопроизрастания;</w:t>
      </w:r>
    </w:p>
    <w:p w:rsidR="00E0461E" w:rsidRPr="00411B84" w:rsidRDefault="00E0461E" w:rsidP="00B70114">
      <w:pPr>
        <w:ind w:right="-28"/>
        <w:rPr>
          <w:rFonts w:cs="Arial"/>
        </w:rPr>
      </w:pPr>
      <w:r w:rsidRPr="00411B84">
        <w:rPr>
          <w:rFonts w:cs="Arial"/>
        </w:rPr>
        <w:t xml:space="preserve">- породный </w:t>
      </w:r>
      <w:r w:rsidR="0068177D" w:rsidRPr="00411B84">
        <w:rPr>
          <w:rFonts w:cs="Arial"/>
        </w:rPr>
        <w:t>состав, форма, производительность, возраст, пространственное размещение деревьев по площади, сомкнутость полога, его расчлененность и красочность, формы крон и стволов, рост и развитие, проходимость и просматриваемость участка;</w:t>
      </w:r>
    </w:p>
    <w:p w:rsidR="0068177D" w:rsidRPr="00411B84" w:rsidRDefault="0068177D" w:rsidP="00B70114">
      <w:pPr>
        <w:ind w:right="-28"/>
        <w:rPr>
          <w:rFonts w:cs="Arial"/>
        </w:rPr>
      </w:pPr>
      <w:r w:rsidRPr="00411B84">
        <w:rPr>
          <w:rFonts w:cs="Arial"/>
        </w:rPr>
        <w:t>- соответствие со</w:t>
      </w:r>
      <w:r w:rsidR="002D26E5" w:rsidRPr="00411B84">
        <w:rPr>
          <w:rFonts w:cs="Arial"/>
        </w:rPr>
        <w:t>временного</w:t>
      </w:r>
      <w:r w:rsidRPr="00411B84">
        <w:rPr>
          <w:rFonts w:cs="Arial"/>
        </w:rPr>
        <w:t xml:space="preserve"> состояния выдела типу существующего ландшафта.</w:t>
      </w:r>
    </w:p>
    <w:p w:rsidR="0068177D" w:rsidRPr="00411B84" w:rsidRDefault="00912D58" w:rsidP="00B70114">
      <w:pPr>
        <w:ind w:right="-28"/>
        <w:rPr>
          <w:rFonts w:cs="Arial"/>
        </w:rPr>
      </w:pPr>
      <w:r w:rsidRPr="00411B84">
        <w:rPr>
          <w:rFonts w:cs="Arial"/>
        </w:rPr>
        <w:t>Эстетические качества открытых пространств оцениваются визуально на основе общего обзора и полученного эмоционального впечатления. При оценке учитывается положение на местности, размер и конфигурация участка, живописность опушек, окружающих открытые пространства, наличие единичных и групп деревьев и кустарников, характер их размещения, качество травяного покрова.</w:t>
      </w:r>
    </w:p>
    <w:p w:rsidR="00912D58" w:rsidRPr="00411B84" w:rsidRDefault="00912D58" w:rsidP="00B70114">
      <w:pPr>
        <w:ind w:right="-28"/>
        <w:rPr>
          <w:rFonts w:cs="Arial"/>
        </w:rPr>
      </w:pPr>
      <w:r w:rsidRPr="00411B84">
        <w:rPr>
          <w:rFonts w:cs="Arial"/>
        </w:rPr>
        <w:t>Эстетическая оценка ландшафтов определялась по трехбалльной шкале, разраб</w:t>
      </w:r>
      <w:r w:rsidR="00DF579F" w:rsidRPr="00411B84">
        <w:rPr>
          <w:rFonts w:cs="Arial"/>
        </w:rPr>
        <w:t>отанной В/О «Леспроект»</w:t>
      </w:r>
      <w:r w:rsidR="00B916B0" w:rsidRPr="00411B84">
        <w:rPr>
          <w:rFonts w:cs="Arial"/>
        </w:rPr>
        <w:t xml:space="preserve"> и </w:t>
      </w:r>
      <w:r w:rsidR="00DF579F" w:rsidRPr="00411B84">
        <w:rPr>
          <w:rFonts w:cs="Arial"/>
        </w:rPr>
        <w:t>принят</w:t>
      </w:r>
      <w:r w:rsidR="00B916B0" w:rsidRPr="00411B84">
        <w:rPr>
          <w:rFonts w:cs="Arial"/>
        </w:rPr>
        <w:t>ой</w:t>
      </w:r>
      <w:r w:rsidR="00DF579F" w:rsidRPr="00411B84">
        <w:rPr>
          <w:rFonts w:cs="Arial"/>
        </w:rPr>
        <w:t xml:space="preserve"> Инструкцией по лесоустройству (1995). Согласно шкалы, эстетическая ценность выдела определялась по восьми основным признакам:</w:t>
      </w:r>
    </w:p>
    <w:p w:rsidR="00DF579F" w:rsidRPr="00411B84" w:rsidRDefault="00DF579F" w:rsidP="00B70114">
      <w:pPr>
        <w:ind w:right="-28"/>
        <w:rPr>
          <w:rFonts w:cs="Arial"/>
        </w:rPr>
      </w:pPr>
      <w:r w:rsidRPr="00411B84">
        <w:rPr>
          <w:rFonts w:cs="Arial"/>
        </w:rPr>
        <w:t>- влажности почвы;</w:t>
      </w:r>
    </w:p>
    <w:p w:rsidR="00DF579F" w:rsidRPr="00411B84" w:rsidRDefault="00DF579F" w:rsidP="00B70114">
      <w:pPr>
        <w:ind w:right="-28"/>
        <w:rPr>
          <w:rFonts w:cs="Arial"/>
        </w:rPr>
      </w:pPr>
      <w:r w:rsidRPr="00411B84">
        <w:rPr>
          <w:rFonts w:cs="Arial"/>
        </w:rPr>
        <w:t>- составу древостоя;</w:t>
      </w:r>
    </w:p>
    <w:p w:rsidR="00DF579F" w:rsidRPr="00411B84" w:rsidRDefault="00DF579F" w:rsidP="00B70114">
      <w:pPr>
        <w:ind w:right="-28"/>
        <w:rPr>
          <w:rFonts w:cs="Arial"/>
        </w:rPr>
      </w:pPr>
      <w:r w:rsidRPr="00411B84">
        <w:rPr>
          <w:rFonts w:cs="Arial"/>
        </w:rPr>
        <w:t>- красочности отдельных деревьев;</w:t>
      </w:r>
    </w:p>
    <w:p w:rsidR="00DF579F" w:rsidRPr="00411B84" w:rsidRDefault="00DF579F" w:rsidP="00B70114">
      <w:pPr>
        <w:ind w:right="-28"/>
        <w:rPr>
          <w:rFonts w:cs="Arial"/>
        </w:rPr>
      </w:pPr>
      <w:r w:rsidRPr="00411B84">
        <w:rPr>
          <w:rFonts w:cs="Arial"/>
        </w:rPr>
        <w:t>- состоянию подроста и подлеска;</w:t>
      </w:r>
    </w:p>
    <w:p w:rsidR="00DF579F" w:rsidRPr="00411B84" w:rsidRDefault="00DF579F" w:rsidP="00B70114">
      <w:pPr>
        <w:ind w:right="-28"/>
        <w:rPr>
          <w:rFonts w:cs="Arial"/>
        </w:rPr>
      </w:pPr>
      <w:r w:rsidRPr="00411B84">
        <w:rPr>
          <w:rFonts w:cs="Arial"/>
        </w:rPr>
        <w:t>- наличию захламленности;</w:t>
      </w:r>
    </w:p>
    <w:p w:rsidR="00DF579F" w:rsidRPr="00411B84" w:rsidRDefault="00DF579F" w:rsidP="00B70114">
      <w:pPr>
        <w:ind w:right="-28"/>
        <w:rPr>
          <w:rFonts w:cs="Arial"/>
        </w:rPr>
      </w:pPr>
      <w:r w:rsidRPr="00411B84">
        <w:rPr>
          <w:rFonts w:cs="Arial"/>
        </w:rPr>
        <w:t>- количеству сухостоя;</w:t>
      </w:r>
    </w:p>
    <w:p w:rsidR="00DF579F" w:rsidRPr="00411B84" w:rsidRDefault="00DF579F" w:rsidP="00B70114">
      <w:pPr>
        <w:ind w:right="-28"/>
        <w:rPr>
          <w:rFonts w:cs="Arial"/>
        </w:rPr>
      </w:pPr>
      <w:r w:rsidRPr="00411B84">
        <w:rPr>
          <w:rFonts w:cs="Arial"/>
        </w:rPr>
        <w:t>- степени проходимости;</w:t>
      </w:r>
    </w:p>
    <w:p w:rsidR="00DF579F" w:rsidRPr="00411B84" w:rsidRDefault="00DF579F" w:rsidP="00B70114">
      <w:pPr>
        <w:ind w:right="-28"/>
        <w:rPr>
          <w:rFonts w:cs="Arial"/>
        </w:rPr>
      </w:pPr>
      <w:r w:rsidRPr="00411B84">
        <w:rPr>
          <w:rFonts w:cs="Arial"/>
        </w:rPr>
        <w:t>- широты обзора.</w:t>
      </w:r>
    </w:p>
    <w:p w:rsidR="00DF579F" w:rsidRPr="00411B84" w:rsidRDefault="00DF579F" w:rsidP="00B70114">
      <w:pPr>
        <w:ind w:right="-28"/>
        <w:jc w:val="right"/>
        <w:rPr>
          <w:rFonts w:cs="Arial"/>
          <w:i/>
        </w:rPr>
      </w:pPr>
      <w:r w:rsidRPr="00411B84">
        <w:rPr>
          <w:rFonts w:cs="Arial"/>
          <w:i/>
        </w:rPr>
        <w:t xml:space="preserve">Таблица </w:t>
      </w:r>
      <w:r w:rsidR="001D6388" w:rsidRPr="00411B84">
        <w:rPr>
          <w:rFonts w:cs="Arial"/>
          <w:i/>
        </w:rPr>
        <w:t>22</w:t>
      </w:r>
    </w:p>
    <w:p w:rsidR="00DF579F" w:rsidRPr="00411B84" w:rsidRDefault="00DF579F" w:rsidP="00B70114">
      <w:pPr>
        <w:ind w:right="-28"/>
        <w:jc w:val="center"/>
        <w:rPr>
          <w:rFonts w:cs="Arial"/>
          <w:b/>
          <w:bCs/>
        </w:rPr>
      </w:pPr>
      <w:r w:rsidRPr="00411B84">
        <w:rPr>
          <w:rFonts w:cs="Arial"/>
          <w:b/>
          <w:bCs/>
        </w:rPr>
        <w:t>Шкала эстетической оценки ландшафта</w:t>
      </w:r>
    </w:p>
    <w:p w:rsidR="00DF579F" w:rsidRPr="00411B84" w:rsidRDefault="00DF579F" w:rsidP="00B70114">
      <w:pPr>
        <w:ind w:right="-28"/>
        <w:jc w:val="center"/>
        <w:rPr>
          <w:rFonts w:cs="Arial"/>
          <w:bCs/>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19"/>
        <w:gridCol w:w="7752"/>
      </w:tblGrid>
      <w:tr w:rsidR="00DF579F" w:rsidRPr="00411B84" w:rsidTr="007B2F47">
        <w:tc>
          <w:tcPr>
            <w:tcW w:w="945" w:type="pct"/>
            <w:tcBorders>
              <w:top w:val="single" w:sz="4" w:space="0" w:color="auto"/>
              <w:left w:val="single" w:sz="4" w:space="0" w:color="auto"/>
              <w:bottom w:val="single" w:sz="4" w:space="0" w:color="auto"/>
              <w:right w:val="single" w:sz="4" w:space="0" w:color="auto"/>
            </w:tcBorders>
            <w:vAlign w:val="center"/>
          </w:tcPr>
          <w:p w:rsidR="00DF579F" w:rsidRPr="00411B84" w:rsidRDefault="00DF579F" w:rsidP="00DD4E34">
            <w:pPr>
              <w:pStyle w:val="Table0"/>
            </w:pPr>
            <w:r w:rsidRPr="00411B84">
              <w:t>Класс</w:t>
            </w:r>
            <w:r w:rsidR="00B05A13" w:rsidRPr="00411B84">
              <w:t xml:space="preserve"> эстетической ценности</w:t>
            </w:r>
          </w:p>
        </w:tc>
        <w:tc>
          <w:tcPr>
            <w:tcW w:w="4055" w:type="pct"/>
            <w:tcBorders>
              <w:top w:val="single" w:sz="4" w:space="0" w:color="auto"/>
              <w:left w:val="single" w:sz="4" w:space="0" w:color="auto"/>
              <w:bottom w:val="single" w:sz="4" w:space="0" w:color="auto"/>
              <w:right w:val="single" w:sz="4" w:space="0" w:color="auto"/>
            </w:tcBorders>
            <w:vAlign w:val="center"/>
          </w:tcPr>
          <w:p w:rsidR="00DF579F" w:rsidRPr="00411B84" w:rsidRDefault="00B05A13" w:rsidP="00DD4E34">
            <w:pPr>
              <w:pStyle w:val="Table0"/>
            </w:pPr>
            <w:r w:rsidRPr="00411B84">
              <w:t>Характеристика</w:t>
            </w:r>
          </w:p>
        </w:tc>
      </w:tr>
      <w:tr w:rsidR="00B05A13" w:rsidRPr="00411B84" w:rsidTr="00B05A13">
        <w:tc>
          <w:tcPr>
            <w:tcW w:w="5000" w:type="pct"/>
            <w:gridSpan w:val="2"/>
            <w:tcBorders>
              <w:top w:val="single" w:sz="4" w:space="0" w:color="auto"/>
              <w:left w:val="single" w:sz="4" w:space="0" w:color="auto"/>
              <w:bottom w:val="single" w:sz="4" w:space="0" w:color="auto"/>
              <w:right w:val="single" w:sz="4" w:space="0" w:color="auto"/>
            </w:tcBorders>
          </w:tcPr>
          <w:p w:rsidR="00B05A13" w:rsidRPr="00411B84" w:rsidRDefault="00B05A13" w:rsidP="00DD4E34">
            <w:pPr>
              <w:pStyle w:val="Table"/>
            </w:pPr>
          </w:p>
        </w:tc>
      </w:tr>
      <w:tr w:rsidR="00B05A13" w:rsidRPr="00411B84" w:rsidTr="007B2F47">
        <w:tc>
          <w:tcPr>
            <w:tcW w:w="945" w:type="pct"/>
            <w:tcBorders>
              <w:top w:val="single" w:sz="4" w:space="0" w:color="auto"/>
              <w:left w:val="single" w:sz="4" w:space="0" w:color="auto"/>
              <w:bottom w:val="single" w:sz="4" w:space="0" w:color="auto"/>
              <w:right w:val="single" w:sz="4" w:space="0" w:color="auto"/>
            </w:tcBorders>
          </w:tcPr>
          <w:p w:rsidR="00B05A13" w:rsidRPr="00411B84" w:rsidRDefault="00B05A13" w:rsidP="00DD4E34">
            <w:pPr>
              <w:pStyle w:val="Table"/>
            </w:pPr>
            <w:r w:rsidRPr="00411B84">
              <w:t>1</w:t>
            </w:r>
          </w:p>
        </w:tc>
        <w:tc>
          <w:tcPr>
            <w:tcW w:w="4055" w:type="pct"/>
            <w:tcBorders>
              <w:top w:val="single" w:sz="4" w:space="0" w:color="auto"/>
              <w:left w:val="single" w:sz="4" w:space="0" w:color="auto"/>
              <w:bottom w:val="single" w:sz="4" w:space="0" w:color="auto"/>
              <w:right w:val="single" w:sz="4" w:space="0" w:color="auto"/>
            </w:tcBorders>
          </w:tcPr>
          <w:p w:rsidR="00B05A13" w:rsidRPr="00411B84" w:rsidRDefault="00D3168E" w:rsidP="00DD4E34">
            <w:pPr>
              <w:pStyle w:val="Table"/>
            </w:pPr>
            <w:r w:rsidRPr="00411B84">
              <w:t xml:space="preserve">Местоположение повышенное, обозримость и проходимость хорошие, захламленности и сухостоя нет. Древостои </w:t>
            </w:r>
            <w:r w:rsidRPr="00411B84">
              <w:rPr>
                <w:lang w:val="en-US"/>
              </w:rPr>
              <w:t>I</w:t>
            </w:r>
            <w:r w:rsidRPr="00411B84">
              <w:t xml:space="preserve"> – </w:t>
            </w:r>
            <w:r w:rsidRPr="00411B84">
              <w:rPr>
                <w:lang w:val="en-US"/>
              </w:rPr>
              <w:t>II</w:t>
            </w:r>
            <w:r w:rsidRPr="00411B84">
              <w:t xml:space="preserve"> классов бонитета, разнообразный живой напочвенный покров; привлекательные и доступные для отдыха берега водоемов, тип ландшафта соответствует проектируемому</w:t>
            </w:r>
          </w:p>
        </w:tc>
      </w:tr>
      <w:tr w:rsidR="00B05A13" w:rsidRPr="00411B84" w:rsidTr="007B2F47">
        <w:tc>
          <w:tcPr>
            <w:tcW w:w="945" w:type="pct"/>
            <w:tcBorders>
              <w:top w:val="single" w:sz="4" w:space="0" w:color="auto"/>
              <w:left w:val="single" w:sz="4" w:space="0" w:color="auto"/>
              <w:bottom w:val="single" w:sz="4" w:space="0" w:color="auto"/>
              <w:right w:val="single" w:sz="4" w:space="0" w:color="auto"/>
            </w:tcBorders>
          </w:tcPr>
          <w:p w:rsidR="00B05A13" w:rsidRPr="00411B84" w:rsidRDefault="00B05A13" w:rsidP="00DD4E34">
            <w:pPr>
              <w:pStyle w:val="Table"/>
            </w:pPr>
            <w:r w:rsidRPr="00411B84">
              <w:t>2</w:t>
            </w:r>
          </w:p>
        </w:tc>
        <w:tc>
          <w:tcPr>
            <w:tcW w:w="4055" w:type="pct"/>
            <w:tcBorders>
              <w:top w:val="single" w:sz="4" w:space="0" w:color="auto"/>
              <w:left w:val="single" w:sz="4" w:space="0" w:color="auto"/>
              <w:bottom w:val="single" w:sz="4" w:space="0" w:color="auto"/>
              <w:right w:val="single" w:sz="4" w:space="0" w:color="auto"/>
            </w:tcBorders>
          </w:tcPr>
          <w:p w:rsidR="007B2F47" w:rsidRPr="00411B84" w:rsidRDefault="007B2F47" w:rsidP="00DD4E34">
            <w:pPr>
              <w:pStyle w:val="Table"/>
            </w:pPr>
            <w:r w:rsidRPr="00411B84">
              <w:t xml:space="preserve">Слабо дренированные слабоувлажненные местоположения. Обозримость и проходимость пониженная, насаждения </w:t>
            </w:r>
            <w:r w:rsidRPr="00411B84">
              <w:rPr>
                <w:lang w:val="en-US"/>
              </w:rPr>
              <w:t>II</w:t>
            </w:r>
            <w:r w:rsidRPr="00411B84">
              <w:t xml:space="preserve"> – </w:t>
            </w:r>
            <w:r w:rsidRPr="00411B84">
              <w:rPr>
                <w:lang w:val="en-US"/>
              </w:rPr>
              <w:t>III</w:t>
            </w:r>
            <w:r w:rsidRPr="00411B84">
              <w:t xml:space="preserve">, реже </w:t>
            </w:r>
            <w:r w:rsidRPr="00411B84">
              <w:rPr>
                <w:lang w:val="en-US"/>
              </w:rPr>
              <w:t>IV</w:t>
            </w:r>
            <w:r w:rsidRPr="00411B84">
              <w:t xml:space="preserve"> </w:t>
            </w:r>
            <w:r w:rsidRPr="00411B84">
              <w:lastRenderedPageBreak/>
              <w:t>классов бонитета, редко встречаются захламленность и сухостой. В насаждении требуется проведение мероприятий переформирования типа ландшафта. Поляны и лужайки по увлажненным местам, требуется планировка поверхности, травяной покров однообразный; берега водоемов низкие, но доступные; прилегающие пространства мало удобны для отдыха</w:t>
            </w:r>
          </w:p>
        </w:tc>
      </w:tr>
      <w:tr w:rsidR="00B05A13" w:rsidRPr="00411B84" w:rsidTr="007B2F47">
        <w:tc>
          <w:tcPr>
            <w:tcW w:w="945" w:type="pct"/>
            <w:tcBorders>
              <w:top w:val="single" w:sz="4" w:space="0" w:color="auto"/>
              <w:left w:val="single" w:sz="4" w:space="0" w:color="auto"/>
              <w:bottom w:val="nil"/>
              <w:right w:val="single" w:sz="4" w:space="0" w:color="auto"/>
            </w:tcBorders>
          </w:tcPr>
          <w:p w:rsidR="00B05A13" w:rsidRPr="00411B84" w:rsidRDefault="00B05A13" w:rsidP="00DD4E34">
            <w:pPr>
              <w:pStyle w:val="Table"/>
            </w:pPr>
            <w:r w:rsidRPr="00411B84">
              <w:lastRenderedPageBreak/>
              <w:t>3</w:t>
            </w:r>
          </w:p>
        </w:tc>
        <w:tc>
          <w:tcPr>
            <w:tcW w:w="4055" w:type="pct"/>
            <w:tcBorders>
              <w:top w:val="single" w:sz="4" w:space="0" w:color="auto"/>
              <w:left w:val="single" w:sz="4" w:space="0" w:color="auto"/>
              <w:bottom w:val="nil"/>
              <w:right w:val="single" w:sz="4" w:space="0" w:color="auto"/>
            </w:tcBorders>
          </w:tcPr>
          <w:p w:rsidR="00B05A13" w:rsidRPr="00411B84" w:rsidRDefault="007B2F47" w:rsidP="00DD4E34">
            <w:pPr>
              <w:pStyle w:val="Table"/>
            </w:pPr>
            <w:r w:rsidRPr="00411B84">
              <w:t xml:space="preserve">Пониженные заболоченные места, насаждения </w:t>
            </w:r>
            <w:r w:rsidRPr="00411B84">
              <w:rPr>
                <w:lang w:val="en-US"/>
              </w:rPr>
              <w:t>IV</w:t>
            </w:r>
            <w:r w:rsidRPr="00411B84">
              <w:t xml:space="preserve"> – </w:t>
            </w:r>
            <w:r w:rsidRPr="00411B84">
              <w:rPr>
                <w:lang w:val="en-US"/>
              </w:rPr>
              <w:t>V</w:t>
            </w:r>
            <w:r w:rsidRPr="00411B84">
              <w:t xml:space="preserve"> классов бонитета, требуются осушение и коренная реконструкция. Открытые пространства заболочены, требуют осушения. Водоемы недоступны для посещения и отдыха</w:t>
            </w:r>
          </w:p>
        </w:tc>
      </w:tr>
      <w:tr w:rsidR="007B2F47" w:rsidRPr="00411B84" w:rsidTr="007B2F47">
        <w:tc>
          <w:tcPr>
            <w:tcW w:w="945" w:type="pct"/>
            <w:tcBorders>
              <w:top w:val="nil"/>
              <w:left w:val="single" w:sz="4" w:space="0" w:color="auto"/>
              <w:bottom w:val="single" w:sz="4" w:space="0" w:color="auto"/>
              <w:right w:val="single" w:sz="4" w:space="0" w:color="auto"/>
            </w:tcBorders>
          </w:tcPr>
          <w:p w:rsidR="007B2F47" w:rsidRPr="00411B84" w:rsidRDefault="007B2F47" w:rsidP="00DD4E34">
            <w:pPr>
              <w:pStyle w:val="Table"/>
            </w:pPr>
          </w:p>
        </w:tc>
        <w:tc>
          <w:tcPr>
            <w:tcW w:w="4055" w:type="pct"/>
            <w:tcBorders>
              <w:top w:val="nil"/>
              <w:left w:val="single" w:sz="4" w:space="0" w:color="auto"/>
              <w:bottom w:val="single" w:sz="4" w:space="0" w:color="auto"/>
              <w:right w:val="single" w:sz="4" w:space="0" w:color="auto"/>
            </w:tcBorders>
          </w:tcPr>
          <w:p w:rsidR="007B2F47" w:rsidRPr="00411B84" w:rsidRDefault="007B2F47" w:rsidP="00DD4E34">
            <w:pPr>
              <w:pStyle w:val="Table"/>
            </w:pPr>
          </w:p>
        </w:tc>
      </w:tr>
    </w:tbl>
    <w:p w:rsidR="00DF579F" w:rsidRPr="00411B84" w:rsidRDefault="00DF579F" w:rsidP="00B70114">
      <w:pPr>
        <w:ind w:right="-28"/>
        <w:rPr>
          <w:rFonts w:cs="Arial"/>
        </w:rPr>
      </w:pPr>
    </w:p>
    <w:p w:rsidR="00C9664E" w:rsidRPr="00411B84" w:rsidRDefault="007B2F47" w:rsidP="00B70114">
      <w:pPr>
        <w:ind w:right="-28"/>
        <w:rPr>
          <w:rFonts w:cs="Arial"/>
        </w:rPr>
      </w:pPr>
      <w:r w:rsidRPr="00411B84">
        <w:rPr>
          <w:rFonts w:cs="Arial"/>
        </w:rPr>
        <w:t>Эстетическая оценка ландшафтов определена настоящим лесоустройством следующим образом:</w:t>
      </w:r>
    </w:p>
    <w:p w:rsidR="007B2F47" w:rsidRPr="00411B84" w:rsidRDefault="007B2F47" w:rsidP="00B70114">
      <w:pPr>
        <w:ind w:right="-28"/>
        <w:rPr>
          <w:rFonts w:cs="Arial"/>
        </w:rPr>
      </w:pPr>
      <w:r w:rsidRPr="00411B84">
        <w:rPr>
          <w:rFonts w:cs="Arial"/>
          <w:lang w:val="en-US"/>
        </w:rPr>
        <w:t>I</w:t>
      </w:r>
      <w:r w:rsidRPr="00411B84">
        <w:rPr>
          <w:rFonts w:cs="Arial"/>
        </w:rPr>
        <w:t xml:space="preserve"> – </w:t>
      </w:r>
      <w:r w:rsidR="008A4D0C" w:rsidRPr="00411B84">
        <w:rPr>
          <w:rFonts w:cs="Arial"/>
        </w:rPr>
        <w:t>53</w:t>
      </w:r>
      <w:r w:rsidR="00C76462" w:rsidRPr="00411B84">
        <w:rPr>
          <w:rFonts w:cs="Arial"/>
        </w:rPr>
        <w:t>,2</w:t>
      </w:r>
      <w:r w:rsidRPr="00411B84">
        <w:rPr>
          <w:rFonts w:cs="Arial"/>
        </w:rPr>
        <w:t xml:space="preserve">% - местоположение повышенное, хорошо дренированное, древостои </w:t>
      </w:r>
      <w:r w:rsidRPr="00411B84">
        <w:rPr>
          <w:rFonts w:cs="Arial"/>
          <w:lang w:val="en-US"/>
        </w:rPr>
        <w:t>I</w:t>
      </w:r>
      <w:r w:rsidRPr="00411B84">
        <w:rPr>
          <w:rFonts w:cs="Arial"/>
        </w:rPr>
        <w:t xml:space="preserve">а – </w:t>
      </w:r>
      <w:r w:rsidRPr="00411B84">
        <w:rPr>
          <w:rFonts w:cs="Arial"/>
          <w:lang w:val="en-US"/>
        </w:rPr>
        <w:t>II</w:t>
      </w:r>
      <w:r w:rsidRPr="00411B84">
        <w:rPr>
          <w:rFonts w:cs="Arial"/>
        </w:rPr>
        <w:t xml:space="preserve"> классов бонитета;</w:t>
      </w:r>
    </w:p>
    <w:p w:rsidR="007B2F47" w:rsidRPr="00411B84" w:rsidRDefault="007B2F47" w:rsidP="00B70114">
      <w:pPr>
        <w:ind w:right="-28"/>
        <w:rPr>
          <w:rFonts w:cs="Arial"/>
        </w:rPr>
      </w:pPr>
      <w:r w:rsidRPr="00411B84">
        <w:rPr>
          <w:rFonts w:cs="Arial"/>
          <w:lang w:val="en-US"/>
        </w:rPr>
        <w:t>II</w:t>
      </w:r>
      <w:r w:rsidRPr="00411B84">
        <w:rPr>
          <w:rFonts w:cs="Arial"/>
        </w:rPr>
        <w:t xml:space="preserve"> – </w:t>
      </w:r>
      <w:r w:rsidR="008A4D0C" w:rsidRPr="00411B84">
        <w:rPr>
          <w:rFonts w:cs="Arial"/>
        </w:rPr>
        <w:t>43,</w:t>
      </w:r>
      <w:r w:rsidR="00C76462" w:rsidRPr="00411B84">
        <w:rPr>
          <w:rFonts w:cs="Arial"/>
        </w:rPr>
        <w:t>4</w:t>
      </w:r>
      <w:r w:rsidRPr="00411B84">
        <w:rPr>
          <w:rFonts w:cs="Arial"/>
        </w:rPr>
        <w:t xml:space="preserve">% - средне дренированные, свежие и влажные местоположения, древостои </w:t>
      </w:r>
      <w:r w:rsidRPr="00411B84">
        <w:rPr>
          <w:rFonts w:cs="Arial"/>
          <w:lang w:val="en-US"/>
        </w:rPr>
        <w:t>II</w:t>
      </w:r>
      <w:r w:rsidRPr="00411B84">
        <w:rPr>
          <w:rFonts w:cs="Arial"/>
        </w:rPr>
        <w:t xml:space="preserve"> – </w:t>
      </w:r>
      <w:r w:rsidRPr="00411B84">
        <w:rPr>
          <w:rFonts w:cs="Arial"/>
          <w:lang w:val="en-US"/>
        </w:rPr>
        <w:t>III</w:t>
      </w:r>
      <w:r w:rsidRPr="00411B84">
        <w:rPr>
          <w:rFonts w:cs="Arial"/>
        </w:rPr>
        <w:t xml:space="preserve"> классов бонитета;</w:t>
      </w:r>
    </w:p>
    <w:p w:rsidR="007B2F47" w:rsidRPr="00411B84" w:rsidRDefault="007B2F47" w:rsidP="00B70114">
      <w:pPr>
        <w:ind w:right="-28"/>
        <w:rPr>
          <w:rFonts w:cs="Arial"/>
        </w:rPr>
      </w:pPr>
      <w:r w:rsidRPr="00411B84">
        <w:rPr>
          <w:rFonts w:cs="Arial"/>
          <w:lang w:val="en-US"/>
        </w:rPr>
        <w:t>III</w:t>
      </w:r>
      <w:r w:rsidRPr="00411B84">
        <w:rPr>
          <w:rFonts w:cs="Arial"/>
        </w:rPr>
        <w:t xml:space="preserve"> – </w:t>
      </w:r>
      <w:r w:rsidR="008A4D0C" w:rsidRPr="00411B84">
        <w:rPr>
          <w:rFonts w:cs="Arial"/>
        </w:rPr>
        <w:t>3,4</w:t>
      </w:r>
      <w:r w:rsidRPr="00411B84">
        <w:rPr>
          <w:rFonts w:cs="Arial"/>
        </w:rPr>
        <w:t>% - пониженные места.</w:t>
      </w:r>
    </w:p>
    <w:p w:rsidR="007B2F47" w:rsidRPr="00411B84" w:rsidRDefault="007B2F47" w:rsidP="00B70114">
      <w:pPr>
        <w:ind w:right="-28"/>
        <w:rPr>
          <w:rFonts w:cs="Arial"/>
        </w:rPr>
      </w:pPr>
      <w:r w:rsidRPr="00411B84">
        <w:rPr>
          <w:rFonts w:cs="Arial"/>
        </w:rPr>
        <w:t xml:space="preserve">Средний класс эстетической оценки – </w:t>
      </w:r>
      <w:r w:rsidR="00A428AA" w:rsidRPr="00411B84">
        <w:rPr>
          <w:rFonts w:cs="Arial"/>
          <w:lang w:val="en-US"/>
        </w:rPr>
        <w:t>I</w:t>
      </w:r>
      <w:r w:rsidR="008A4D0C" w:rsidRPr="00411B84">
        <w:rPr>
          <w:rFonts w:cs="Arial"/>
        </w:rPr>
        <w:t>,4</w:t>
      </w:r>
      <w:r w:rsidRPr="00411B84">
        <w:rPr>
          <w:rFonts w:cs="Arial"/>
        </w:rPr>
        <w:t>.</w:t>
      </w:r>
    </w:p>
    <w:p w:rsidR="008A4D0C" w:rsidRPr="00411B84" w:rsidRDefault="008A4D0C" w:rsidP="00B70114">
      <w:pPr>
        <w:ind w:right="-28"/>
        <w:rPr>
          <w:rFonts w:cs="Arial"/>
        </w:rPr>
      </w:pPr>
    </w:p>
    <w:p w:rsidR="00826C22" w:rsidRPr="00411B84" w:rsidRDefault="008621F5" w:rsidP="00B70114">
      <w:pPr>
        <w:ind w:right="-28"/>
        <w:jc w:val="center"/>
        <w:rPr>
          <w:rFonts w:cs="Arial"/>
          <w:i/>
        </w:rPr>
      </w:pPr>
      <w:r w:rsidRPr="00411B84">
        <w:rPr>
          <w:rFonts w:cs="Arial"/>
          <w:i/>
        </w:rPr>
        <w:t>Рекреационная оценка насаждений</w:t>
      </w:r>
    </w:p>
    <w:p w:rsidR="008621F5" w:rsidRPr="00411B84" w:rsidRDefault="008621F5" w:rsidP="00B70114">
      <w:pPr>
        <w:ind w:right="-28"/>
        <w:rPr>
          <w:rFonts w:cs="Arial"/>
        </w:rPr>
      </w:pPr>
    </w:p>
    <w:p w:rsidR="008621F5" w:rsidRPr="00411B84" w:rsidRDefault="008621F5" w:rsidP="00B70114">
      <w:pPr>
        <w:ind w:right="-28"/>
        <w:rPr>
          <w:rFonts w:cs="Arial"/>
        </w:rPr>
      </w:pPr>
      <w:r w:rsidRPr="00411B84">
        <w:rPr>
          <w:rFonts w:cs="Arial"/>
        </w:rPr>
        <w:t xml:space="preserve">Рекреационная оценка характеризует степень пригодности к рекреационным и </w:t>
      </w:r>
      <w:r w:rsidR="00426179" w:rsidRPr="00411B84">
        <w:rPr>
          <w:rFonts w:cs="Arial"/>
        </w:rPr>
        <w:t>оздоровительным функциям. Эта оценка определяет уровень необходимости хозяйственного воздействия на участок с целью организации на нем отдыха и оценивается по трехбалльной шкале</w:t>
      </w:r>
      <w:r w:rsidR="00A11215" w:rsidRPr="00411B84">
        <w:rPr>
          <w:rFonts w:cs="Arial"/>
        </w:rPr>
        <w:t>, разработанной В/О «Леспроект»</w:t>
      </w:r>
      <w:r w:rsidR="00426179" w:rsidRPr="00411B84">
        <w:rPr>
          <w:rFonts w:cs="Arial"/>
        </w:rPr>
        <w:t>.</w:t>
      </w:r>
    </w:p>
    <w:p w:rsidR="00426179" w:rsidRPr="00411B84" w:rsidRDefault="00426179" w:rsidP="00B70114">
      <w:pPr>
        <w:ind w:right="-28"/>
        <w:jc w:val="right"/>
        <w:rPr>
          <w:rFonts w:cs="Arial"/>
        </w:rPr>
      </w:pPr>
      <w:r w:rsidRPr="00411B84">
        <w:rPr>
          <w:rFonts w:cs="Arial"/>
          <w:i/>
        </w:rPr>
        <w:t xml:space="preserve">Таблица </w:t>
      </w:r>
      <w:r w:rsidR="001D6388" w:rsidRPr="00411B84">
        <w:rPr>
          <w:rFonts w:cs="Arial"/>
          <w:i/>
        </w:rPr>
        <w:t>23</w:t>
      </w:r>
    </w:p>
    <w:p w:rsidR="00426179" w:rsidRPr="00411B84" w:rsidRDefault="00426179" w:rsidP="00B70114">
      <w:pPr>
        <w:ind w:right="-28"/>
        <w:jc w:val="center"/>
        <w:rPr>
          <w:rFonts w:cs="Arial"/>
        </w:rPr>
      </w:pPr>
      <w:r w:rsidRPr="00411B84">
        <w:rPr>
          <w:rFonts w:cs="Arial"/>
          <w:b/>
        </w:rPr>
        <w:t>Рекреационная</w:t>
      </w:r>
      <w:r w:rsidR="00DD4E34">
        <w:rPr>
          <w:rFonts w:cs="Arial"/>
          <w:b/>
        </w:rPr>
        <w:t xml:space="preserve"> </w:t>
      </w:r>
      <w:r w:rsidRPr="00411B84">
        <w:rPr>
          <w:rFonts w:cs="Arial"/>
          <w:b/>
        </w:rPr>
        <w:t>оценка насаждений</w:t>
      </w:r>
    </w:p>
    <w:p w:rsidR="00426179" w:rsidRPr="00411B84" w:rsidRDefault="00426179" w:rsidP="00B70114">
      <w:pPr>
        <w:ind w:right="-28"/>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8044"/>
      </w:tblGrid>
      <w:tr w:rsidR="00426179" w:rsidRPr="00411B84" w:rsidTr="00426179">
        <w:tc>
          <w:tcPr>
            <w:tcW w:w="1526" w:type="dxa"/>
            <w:vAlign w:val="center"/>
          </w:tcPr>
          <w:p w:rsidR="00426179" w:rsidRPr="00411B84" w:rsidRDefault="00426179" w:rsidP="00DD4E34">
            <w:pPr>
              <w:pStyle w:val="Table0"/>
            </w:pPr>
            <w:r w:rsidRPr="00411B84">
              <w:t>Оценка</w:t>
            </w:r>
          </w:p>
        </w:tc>
        <w:tc>
          <w:tcPr>
            <w:tcW w:w="8044" w:type="dxa"/>
          </w:tcPr>
          <w:p w:rsidR="00426179" w:rsidRPr="00411B84" w:rsidRDefault="00426179" w:rsidP="00DD4E34">
            <w:pPr>
              <w:pStyle w:val="Table0"/>
            </w:pPr>
            <w:r w:rsidRPr="00411B84">
              <w:t>Характеристика</w:t>
            </w:r>
          </w:p>
        </w:tc>
      </w:tr>
      <w:tr w:rsidR="00426179" w:rsidRPr="00411B84" w:rsidTr="00BB299A">
        <w:tc>
          <w:tcPr>
            <w:tcW w:w="9570" w:type="dxa"/>
            <w:gridSpan w:val="2"/>
            <w:vAlign w:val="center"/>
          </w:tcPr>
          <w:p w:rsidR="00426179" w:rsidRPr="00411B84" w:rsidRDefault="00426179" w:rsidP="00DD4E34">
            <w:pPr>
              <w:pStyle w:val="Table"/>
            </w:pPr>
          </w:p>
        </w:tc>
      </w:tr>
      <w:tr w:rsidR="00426179" w:rsidRPr="00411B84" w:rsidTr="00F823A2">
        <w:tc>
          <w:tcPr>
            <w:tcW w:w="1526" w:type="dxa"/>
          </w:tcPr>
          <w:p w:rsidR="00426179" w:rsidRPr="00411B84" w:rsidRDefault="00426179" w:rsidP="00DD4E34">
            <w:pPr>
              <w:pStyle w:val="Table"/>
              <w:rPr>
                <w:lang w:val="en-US"/>
              </w:rPr>
            </w:pPr>
            <w:r w:rsidRPr="00411B84">
              <w:t>Высокая (</w:t>
            </w:r>
            <w:r w:rsidRPr="00411B84">
              <w:rPr>
                <w:lang w:val="en-US"/>
              </w:rPr>
              <w:t>I)</w:t>
            </w:r>
          </w:p>
        </w:tc>
        <w:tc>
          <w:tcPr>
            <w:tcW w:w="8044" w:type="dxa"/>
          </w:tcPr>
          <w:p w:rsidR="00A302CD" w:rsidRPr="00411B84" w:rsidRDefault="00F823A2" w:rsidP="00DD4E34">
            <w:pPr>
              <w:pStyle w:val="Table"/>
            </w:pPr>
            <w:r w:rsidRPr="00411B84">
              <w:t>Участок имеет наилучшие показатели элементов ландшафта, травяного покрова, состояния древесно-кустарниковой растительности. Передвижение пешеходов удобно во всех направлениях. Возможно использование для отдыха без дополнительных мероприятий по благоустройству</w:t>
            </w:r>
          </w:p>
        </w:tc>
      </w:tr>
      <w:tr w:rsidR="00426179" w:rsidRPr="00411B84" w:rsidTr="00F823A2">
        <w:tc>
          <w:tcPr>
            <w:tcW w:w="1526" w:type="dxa"/>
          </w:tcPr>
          <w:p w:rsidR="00426179" w:rsidRPr="00411B84" w:rsidRDefault="00426179" w:rsidP="00DD4E34">
            <w:pPr>
              <w:pStyle w:val="Table"/>
              <w:rPr>
                <w:lang w:val="en-US"/>
              </w:rPr>
            </w:pPr>
            <w:r w:rsidRPr="00411B84">
              <w:t xml:space="preserve">Средняя </w:t>
            </w:r>
            <w:r w:rsidRPr="00411B84">
              <w:rPr>
                <w:lang w:val="en-US"/>
              </w:rPr>
              <w:t>(II)</w:t>
            </w:r>
          </w:p>
        </w:tc>
        <w:tc>
          <w:tcPr>
            <w:tcW w:w="8044" w:type="dxa"/>
          </w:tcPr>
          <w:p w:rsidR="00A302CD" w:rsidRPr="00411B84" w:rsidRDefault="00DC76B3" w:rsidP="00DD4E34">
            <w:pPr>
              <w:pStyle w:val="Table"/>
            </w:pPr>
            <w:r w:rsidRPr="00411B84">
              <w:t>Участок имеет хорошие показатели по состоянию древесно-кус-тарниковой растительности. Отдельные компоненты ландшафта и насаждения требуют проведения несложных мероприятий по улучшению условий для отдыха, на некоторых участках передвижение ограничено и необходимы мероприятия по их устранению и благоустройству территории</w:t>
            </w:r>
          </w:p>
        </w:tc>
      </w:tr>
      <w:tr w:rsidR="00426179" w:rsidRPr="00411B84" w:rsidTr="00F823A2">
        <w:tc>
          <w:tcPr>
            <w:tcW w:w="1526" w:type="dxa"/>
            <w:tcBorders>
              <w:bottom w:val="nil"/>
            </w:tcBorders>
          </w:tcPr>
          <w:p w:rsidR="00426179" w:rsidRPr="00411B84" w:rsidRDefault="00426179" w:rsidP="00DD4E34">
            <w:pPr>
              <w:pStyle w:val="Table"/>
            </w:pPr>
            <w:r w:rsidRPr="00411B84">
              <w:t>Слабая</w:t>
            </w:r>
          </w:p>
          <w:p w:rsidR="00426179" w:rsidRPr="00411B84" w:rsidRDefault="00426179" w:rsidP="00DD4E34">
            <w:pPr>
              <w:pStyle w:val="Table"/>
            </w:pPr>
            <w:r w:rsidRPr="00411B84">
              <w:t>(</w:t>
            </w:r>
            <w:r w:rsidRPr="00411B84">
              <w:rPr>
                <w:lang w:val="en-US"/>
              </w:rPr>
              <w:t>III</w:t>
            </w:r>
            <w:r w:rsidRPr="00411B84">
              <w:t>)</w:t>
            </w:r>
          </w:p>
        </w:tc>
        <w:tc>
          <w:tcPr>
            <w:tcW w:w="8044" w:type="dxa"/>
            <w:tcBorders>
              <w:bottom w:val="nil"/>
            </w:tcBorders>
          </w:tcPr>
          <w:p w:rsidR="00426179" w:rsidRPr="00411B84" w:rsidRDefault="00DC76B3" w:rsidP="00DD4E34">
            <w:pPr>
              <w:pStyle w:val="Table"/>
            </w:pPr>
            <w:r w:rsidRPr="00411B84">
              <w:t xml:space="preserve">Участок характеризуется низкими показателями, рельеф неровный, участок сильно увлажнен, насаждения расстроенные, передвижение пешеходов затруднено во всех направлениях. Для улучшения его состояния требуется проведение лесовосстановительных и реконструктивных мероприятий, гидромелиорация, проведение работ по изменению рельефа, требующих значительных капитальных затрат </w:t>
            </w:r>
          </w:p>
        </w:tc>
      </w:tr>
      <w:tr w:rsidR="00426179" w:rsidRPr="00411B84" w:rsidTr="00DC76B3">
        <w:tc>
          <w:tcPr>
            <w:tcW w:w="1526" w:type="dxa"/>
            <w:tcBorders>
              <w:top w:val="nil"/>
              <w:bottom w:val="nil"/>
            </w:tcBorders>
            <w:vAlign w:val="center"/>
          </w:tcPr>
          <w:p w:rsidR="00426179" w:rsidRPr="00411B84" w:rsidRDefault="00426179" w:rsidP="00DD4E34">
            <w:pPr>
              <w:pStyle w:val="Table"/>
            </w:pPr>
          </w:p>
        </w:tc>
        <w:tc>
          <w:tcPr>
            <w:tcW w:w="8044" w:type="dxa"/>
            <w:tcBorders>
              <w:top w:val="nil"/>
              <w:bottom w:val="nil"/>
            </w:tcBorders>
          </w:tcPr>
          <w:p w:rsidR="00426179" w:rsidRPr="00411B84" w:rsidRDefault="00426179" w:rsidP="00DD4E34">
            <w:pPr>
              <w:pStyle w:val="Table"/>
            </w:pPr>
          </w:p>
        </w:tc>
      </w:tr>
      <w:tr w:rsidR="00DC76B3" w:rsidRPr="00411B84" w:rsidTr="00426179">
        <w:tc>
          <w:tcPr>
            <w:tcW w:w="1526" w:type="dxa"/>
            <w:tcBorders>
              <w:top w:val="nil"/>
              <w:bottom w:val="single" w:sz="4" w:space="0" w:color="auto"/>
            </w:tcBorders>
            <w:vAlign w:val="center"/>
          </w:tcPr>
          <w:p w:rsidR="00DC76B3" w:rsidRPr="00411B84" w:rsidRDefault="00DC76B3" w:rsidP="00DD4E34">
            <w:pPr>
              <w:pStyle w:val="Table"/>
            </w:pPr>
          </w:p>
        </w:tc>
        <w:tc>
          <w:tcPr>
            <w:tcW w:w="8044" w:type="dxa"/>
            <w:tcBorders>
              <w:top w:val="nil"/>
              <w:bottom w:val="single" w:sz="4" w:space="0" w:color="auto"/>
            </w:tcBorders>
          </w:tcPr>
          <w:p w:rsidR="00DC76B3" w:rsidRPr="00411B84" w:rsidRDefault="00DC76B3" w:rsidP="00DD4E34">
            <w:pPr>
              <w:pStyle w:val="Table"/>
            </w:pPr>
          </w:p>
        </w:tc>
      </w:tr>
    </w:tbl>
    <w:p w:rsidR="00426179" w:rsidRPr="00411B84" w:rsidRDefault="00426179" w:rsidP="00B70114">
      <w:pPr>
        <w:ind w:right="-28"/>
        <w:rPr>
          <w:rFonts w:cs="Arial"/>
        </w:rPr>
      </w:pPr>
    </w:p>
    <w:p w:rsidR="00426179" w:rsidRPr="00411B84" w:rsidRDefault="00426179" w:rsidP="00B70114">
      <w:pPr>
        <w:ind w:right="-28"/>
        <w:rPr>
          <w:rFonts w:cs="Arial"/>
        </w:rPr>
      </w:pPr>
      <w:r w:rsidRPr="00411B84">
        <w:rPr>
          <w:rFonts w:cs="Arial"/>
        </w:rPr>
        <w:t>Для водоемов учитывался характер берегов, их удобство для отдыха, доступность водной поверхности, окружающая растительность.</w:t>
      </w:r>
    </w:p>
    <w:p w:rsidR="00426179" w:rsidRPr="00411B84" w:rsidRDefault="00426179" w:rsidP="00B70114">
      <w:pPr>
        <w:ind w:right="-28"/>
        <w:rPr>
          <w:rFonts w:cs="Arial"/>
        </w:rPr>
      </w:pPr>
      <w:r w:rsidRPr="00411B84">
        <w:rPr>
          <w:rFonts w:cs="Arial"/>
        </w:rPr>
        <w:t>Рекреационная оценка насаждений городских лесов определена настоящим лесоустройством следующим образом:</w:t>
      </w:r>
    </w:p>
    <w:p w:rsidR="00B16E31" w:rsidRPr="00411B84" w:rsidRDefault="00B16E31" w:rsidP="00B70114">
      <w:pPr>
        <w:ind w:right="-28"/>
        <w:rPr>
          <w:rFonts w:cs="Arial"/>
        </w:rPr>
      </w:pPr>
      <w:r w:rsidRPr="00411B84">
        <w:rPr>
          <w:rFonts w:cs="Arial"/>
        </w:rPr>
        <w:t xml:space="preserve">- высокая – </w:t>
      </w:r>
      <w:r w:rsidR="00C76462" w:rsidRPr="00411B84">
        <w:rPr>
          <w:rFonts w:cs="Arial"/>
        </w:rPr>
        <w:t>705,3302</w:t>
      </w:r>
      <w:r w:rsidRPr="00411B84">
        <w:rPr>
          <w:rFonts w:cs="Arial"/>
        </w:rPr>
        <w:t xml:space="preserve"> га (</w:t>
      </w:r>
      <w:r w:rsidR="008A4D0C" w:rsidRPr="00411B84">
        <w:rPr>
          <w:rFonts w:cs="Arial"/>
        </w:rPr>
        <w:t>55,</w:t>
      </w:r>
      <w:r w:rsidR="00C76462" w:rsidRPr="00411B84">
        <w:rPr>
          <w:rFonts w:cs="Arial"/>
        </w:rPr>
        <w:t>8</w:t>
      </w:r>
      <w:r w:rsidR="00B62F01" w:rsidRPr="00411B84">
        <w:rPr>
          <w:rFonts w:cs="Arial"/>
        </w:rPr>
        <w:t>%</w:t>
      </w:r>
      <w:r w:rsidRPr="00411B84">
        <w:rPr>
          <w:rFonts w:cs="Arial"/>
        </w:rPr>
        <w:t>);</w:t>
      </w:r>
    </w:p>
    <w:p w:rsidR="00426179" w:rsidRPr="00411B84" w:rsidRDefault="00426179" w:rsidP="00B70114">
      <w:pPr>
        <w:ind w:right="-28"/>
        <w:rPr>
          <w:rFonts w:cs="Arial"/>
        </w:rPr>
      </w:pPr>
      <w:r w:rsidRPr="00411B84">
        <w:rPr>
          <w:rFonts w:cs="Arial"/>
        </w:rPr>
        <w:t xml:space="preserve">- средняя – </w:t>
      </w:r>
      <w:r w:rsidR="00C76462" w:rsidRPr="00411B84">
        <w:rPr>
          <w:rFonts w:cs="Arial"/>
        </w:rPr>
        <w:t>500,5569</w:t>
      </w:r>
      <w:r w:rsidRPr="00411B84">
        <w:rPr>
          <w:rFonts w:cs="Arial"/>
        </w:rPr>
        <w:t xml:space="preserve"> га (</w:t>
      </w:r>
      <w:r w:rsidR="008A4D0C" w:rsidRPr="00411B84">
        <w:rPr>
          <w:rFonts w:cs="Arial"/>
        </w:rPr>
        <w:t>39,</w:t>
      </w:r>
      <w:r w:rsidR="00C76462" w:rsidRPr="00411B84">
        <w:rPr>
          <w:rFonts w:cs="Arial"/>
        </w:rPr>
        <w:t>6</w:t>
      </w:r>
      <w:r w:rsidRPr="00411B84">
        <w:rPr>
          <w:rFonts w:cs="Arial"/>
        </w:rPr>
        <w:t>%);</w:t>
      </w:r>
    </w:p>
    <w:p w:rsidR="00426179" w:rsidRPr="00411B84" w:rsidRDefault="00426179" w:rsidP="00B70114">
      <w:pPr>
        <w:ind w:right="-28"/>
        <w:rPr>
          <w:rFonts w:cs="Arial"/>
        </w:rPr>
      </w:pPr>
      <w:r w:rsidRPr="00411B84">
        <w:rPr>
          <w:rFonts w:cs="Arial"/>
        </w:rPr>
        <w:t xml:space="preserve">- слабая – </w:t>
      </w:r>
      <w:r w:rsidR="00C76462" w:rsidRPr="00411B84">
        <w:rPr>
          <w:rFonts w:cs="Arial"/>
        </w:rPr>
        <w:t>58,1455</w:t>
      </w:r>
      <w:r w:rsidRPr="00411B84">
        <w:rPr>
          <w:rFonts w:cs="Arial"/>
        </w:rPr>
        <w:t xml:space="preserve"> га (</w:t>
      </w:r>
      <w:r w:rsidR="008A4D0C" w:rsidRPr="00411B84">
        <w:rPr>
          <w:rFonts w:cs="Arial"/>
        </w:rPr>
        <w:t>4,6</w:t>
      </w:r>
      <w:r w:rsidRPr="00411B84">
        <w:rPr>
          <w:rFonts w:cs="Arial"/>
        </w:rPr>
        <w:t>%).</w:t>
      </w:r>
    </w:p>
    <w:p w:rsidR="00426179" w:rsidRPr="00411B84" w:rsidRDefault="00426179" w:rsidP="00B70114">
      <w:pPr>
        <w:ind w:right="-28"/>
        <w:rPr>
          <w:rFonts w:cs="Arial"/>
        </w:rPr>
      </w:pPr>
      <w:r w:rsidRPr="00411B84">
        <w:rPr>
          <w:rFonts w:cs="Arial"/>
        </w:rPr>
        <w:t xml:space="preserve">В целом насаждения </w:t>
      </w:r>
      <w:r w:rsidR="00F32A93" w:rsidRPr="00411B84">
        <w:rPr>
          <w:rFonts w:cs="Arial"/>
        </w:rPr>
        <w:t xml:space="preserve">городских </w:t>
      </w:r>
      <w:r w:rsidRPr="00411B84">
        <w:rPr>
          <w:rFonts w:cs="Arial"/>
        </w:rPr>
        <w:t xml:space="preserve">лесов характеризуются </w:t>
      </w:r>
      <w:r w:rsidR="008A4D0C" w:rsidRPr="00411B84">
        <w:rPr>
          <w:rFonts w:cs="Arial"/>
        </w:rPr>
        <w:t xml:space="preserve">высокой и </w:t>
      </w:r>
      <w:r w:rsidRPr="00411B84">
        <w:rPr>
          <w:rFonts w:cs="Arial"/>
        </w:rPr>
        <w:t>средней рекреационной оценкой.</w:t>
      </w:r>
    </w:p>
    <w:p w:rsidR="007B2F47" w:rsidRPr="00411B84" w:rsidRDefault="007B2F47" w:rsidP="00B70114">
      <w:pPr>
        <w:ind w:right="-28"/>
        <w:jc w:val="center"/>
        <w:rPr>
          <w:rFonts w:cs="Arial"/>
          <w:noProof/>
        </w:rPr>
      </w:pPr>
    </w:p>
    <w:p w:rsidR="007316D4" w:rsidRPr="00411B84" w:rsidRDefault="007316D4" w:rsidP="00B70114">
      <w:pPr>
        <w:ind w:right="-28"/>
        <w:jc w:val="center"/>
        <w:rPr>
          <w:rFonts w:cs="Arial"/>
          <w:i/>
        </w:rPr>
      </w:pPr>
      <w:r w:rsidRPr="00411B84">
        <w:rPr>
          <w:rFonts w:cs="Arial"/>
          <w:i/>
        </w:rPr>
        <w:t>Степень устойчивости насаждений к отрицательным</w:t>
      </w:r>
    </w:p>
    <w:p w:rsidR="007316D4" w:rsidRPr="00411B84" w:rsidRDefault="007316D4" w:rsidP="00B70114">
      <w:pPr>
        <w:ind w:right="-28"/>
        <w:jc w:val="center"/>
        <w:rPr>
          <w:rFonts w:cs="Arial"/>
          <w:i/>
        </w:rPr>
      </w:pPr>
      <w:r w:rsidRPr="00411B84">
        <w:rPr>
          <w:rFonts w:cs="Arial"/>
          <w:i/>
        </w:rPr>
        <w:t xml:space="preserve"> антропогенным воздействиям</w:t>
      </w:r>
    </w:p>
    <w:p w:rsidR="007316D4" w:rsidRPr="00411B84" w:rsidRDefault="007316D4" w:rsidP="00B70114">
      <w:pPr>
        <w:ind w:right="-28"/>
        <w:jc w:val="center"/>
        <w:rPr>
          <w:rFonts w:cs="Arial"/>
        </w:rPr>
      </w:pPr>
    </w:p>
    <w:p w:rsidR="007316D4" w:rsidRPr="00411B84" w:rsidRDefault="007316D4" w:rsidP="00B70114">
      <w:pPr>
        <w:ind w:right="-28"/>
        <w:rPr>
          <w:rFonts w:cs="Arial"/>
        </w:rPr>
      </w:pPr>
      <w:r w:rsidRPr="00411B84">
        <w:rPr>
          <w:rFonts w:cs="Arial"/>
        </w:rPr>
        <w:t xml:space="preserve">Из всех </w:t>
      </w:r>
      <w:r w:rsidR="00C9117E" w:rsidRPr="00411B84">
        <w:rPr>
          <w:rFonts w:cs="Arial"/>
        </w:rPr>
        <w:t xml:space="preserve">типов лесорастительного покрова </w:t>
      </w:r>
      <w:r w:rsidR="008A4D0C" w:rsidRPr="00411B84">
        <w:rPr>
          <w:rFonts w:cs="Arial"/>
        </w:rPr>
        <w:t xml:space="preserve">Земли и всех категорий </w:t>
      </w:r>
      <w:r w:rsidR="002C2F7E" w:rsidRPr="00411B84">
        <w:rPr>
          <w:rFonts w:cs="Arial"/>
        </w:rPr>
        <w:t>природных ресурсов нашей планеты самыми распространенными и наиболее ценными являются леса. По современным представлениям, суммарные запасы растительной массы (фитомассы) в лесах составляют 82% всей фитомассы Земли.</w:t>
      </w:r>
    </w:p>
    <w:p w:rsidR="002C2F7E" w:rsidRPr="00411B84" w:rsidRDefault="002C2F7E" w:rsidP="00B70114">
      <w:pPr>
        <w:ind w:right="-28"/>
        <w:rPr>
          <w:rFonts w:cs="Arial"/>
        </w:rPr>
      </w:pPr>
      <w:r w:rsidRPr="00411B84">
        <w:rPr>
          <w:rFonts w:cs="Arial"/>
        </w:rPr>
        <w:t>Леса занимают значительную часть земной поверхности (30% площади суши) и являются гигантской биологической фабрикой планеты, в ко</w:t>
      </w:r>
      <w:r w:rsidR="002D26E5" w:rsidRPr="00411B84">
        <w:rPr>
          <w:rFonts w:cs="Arial"/>
        </w:rPr>
        <w:t>то</w:t>
      </w:r>
      <w:r w:rsidRPr="00411B84">
        <w:rPr>
          <w:rFonts w:cs="Arial"/>
        </w:rPr>
        <w:t>рой вырабатывается кислород, что позволя</w:t>
      </w:r>
      <w:r w:rsidR="002D26E5" w:rsidRPr="00411B84">
        <w:rPr>
          <w:rFonts w:cs="Arial"/>
        </w:rPr>
        <w:t>е</w:t>
      </w:r>
      <w:r w:rsidRPr="00411B84">
        <w:rPr>
          <w:rFonts w:cs="Arial"/>
        </w:rPr>
        <w:t>т существовать всему живому на Земле.</w:t>
      </w:r>
    </w:p>
    <w:p w:rsidR="002C2F7E" w:rsidRPr="00411B84" w:rsidRDefault="002C2F7E" w:rsidP="00B70114">
      <w:pPr>
        <w:ind w:right="-28"/>
        <w:rPr>
          <w:rFonts w:cs="Arial"/>
        </w:rPr>
      </w:pPr>
      <w:r w:rsidRPr="00411B84">
        <w:rPr>
          <w:rFonts w:cs="Arial"/>
        </w:rPr>
        <w:t>В отличие от других органических и геологических неорганических ресурсов, леса являются восстан</w:t>
      </w:r>
      <w:r w:rsidR="002D26E5" w:rsidRPr="00411B84">
        <w:rPr>
          <w:rFonts w:cs="Arial"/>
        </w:rPr>
        <w:t>авливаемым</w:t>
      </w:r>
      <w:r w:rsidRPr="00411B84">
        <w:rPr>
          <w:rFonts w:cs="Arial"/>
        </w:rPr>
        <w:t xml:space="preserve"> природным ресурсом.</w:t>
      </w:r>
    </w:p>
    <w:p w:rsidR="002C2F7E" w:rsidRPr="00411B84" w:rsidRDefault="002C2F7E" w:rsidP="00B70114">
      <w:pPr>
        <w:ind w:right="-28"/>
        <w:rPr>
          <w:rFonts w:cs="Arial"/>
        </w:rPr>
      </w:pPr>
      <w:r w:rsidRPr="00411B84">
        <w:rPr>
          <w:rFonts w:cs="Arial"/>
        </w:rPr>
        <w:t>В лесах ежегодно в процессе фотосинтеза накапливается огромное количество древесины и других органических продуктов – смол, кислот, сахаров, витаминов и т.д., значительная доля которых участвует в биологическом и биоэнергетическом круговороте веществ и энергии.</w:t>
      </w:r>
    </w:p>
    <w:p w:rsidR="002C2F7E" w:rsidRPr="00411B84" w:rsidRDefault="002C2F7E" w:rsidP="00B70114">
      <w:pPr>
        <w:ind w:right="-28"/>
        <w:rPr>
          <w:rFonts w:cs="Arial"/>
        </w:rPr>
      </w:pPr>
      <w:r w:rsidRPr="00411B84">
        <w:rPr>
          <w:rFonts w:cs="Arial"/>
        </w:rPr>
        <w:t>Неуклонный рост потребления всех ресурсов леса (пищевые продукты, корма, рекреация, охотничье хозяйство, древесина и др.) – общемировая тенденция.</w:t>
      </w:r>
    </w:p>
    <w:p w:rsidR="002C2F7E" w:rsidRPr="00411B84" w:rsidRDefault="002C2F7E" w:rsidP="00B70114">
      <w:pPr>
        <w:ind w:right="-28"/>
        <w:rPr>
          <w:rFonts w:cs="Arial"/>
        </w:rPr>
      </w:pPr>
      <w:r w:rsidRPr="00411B84">
        <w:rPr>
          <w:rFonts w:cs="Arial"/>
        </w:rPr>
        <w:t>Главное достоинство лесов заключается в создании особых благоприятных условий или зон комфорта, возникающих под кронами деревьев. Под пологом древесных насаждений наблюдается повышенная относительная влажность воздуха и б</w:t>
      </w:r>
      <w:r w:rsidR="008A4D0C" w:rsidRPr="00411B84">
        <w:rPr>
          <w:rFonts w:cs="Arial"/>
        </w:rPr>
        <w:t xml:space="preserve">олее низкие температуры летом, </w:t>
      </w:r>
      <w:r w:rsidR="007B68C9" w:rsidRPr="00411B84">
        <w:rPr>
          <w:rFonts w:cs="Arial"/>
        </w:rPr>
        <w:t>безветрие и рассеянная солнечная радиация. Поэтому, в современном обществе лесу отдается явное предпочтение как центру рекреации и месту отдыха.</w:t>
      </w:r>
    </w:p>
    <w:p w:rsidR="007B68C9" w:rsidRPr="00411B84" w:rsidRDefault="007B68C9" w:rsidP="00B70114">
      <w:pPr>
        <w:ind w:right="-28"/>
        <w:rPr>
          <w:rFonts w:cs="Arial"/>
        </w:rPr>
      </w:pPr>
      <w:r w:rsidRPr="00411B84">
        <w:rPr>
          <w:rFonts w:cs="Arial"/>
        </w:rPr>
        <w:t xml:space="preserve">Оценка воздействия на окружающую среду предназначена для выявления характера интенсивности, степени опасности влияния рекреационной деятельности на состояние </w:t>
      </w:r>
      <w:r w:rsidR="0080689D" w:rsidRPr="00411B84">
        <w:rPr>
          <w:rFonts w:cs="Arial"/>
        </w:rPr>
        <w:t>лесов</w:t>
      </w:r>
      <w:r w:rsidRPr="00411B84">
        <w:rPr>
          <w:rFonts w:cs="Arial"/>
        </w:rPr>
        <w:t>.</w:t>
      </w:r>
    </w:p>
    <w:p w:rsidR="007B68C9" w:rsidRPr="00411B84" w:rsidRDefault="007B68C9" w:rsidP="00B70114">
      <w:pPr>
        <w:ind w:right="-28"/>
        <w:rPr>
          <w:rFonts w:cs="Arial"/>
        </w:rPr>
      </w:pPr>
      <w:r w:rsidRPr="00411B84">
        <w:rPr>
          <w:rFonts w:cs="Arial"/>
        </w:rPr>
        <w:t xml:space="preserve">Леса, используемые для отдыха, можно определить как </w:t>
      </w:r>
      <w:r w:rsidR="00A050C6" w:rsidRPr="00411B84">
        <w:rPr>
          <w:rFonts w:cs="Arial"/>
        </w:rPr>
        <w:t>экосистему антропогенных модификаций.</w:t>
      </w:r>
    </w:p>
    <w:p w:rsidR="00A050C6" w:rsidRPr="00411B84" w:rsidRDefault="00A050C6" w:rsidP="00B70114">
      <w:pPr>
        <w:ind w:right="-28"/>
        <w:rPr>
          <w:rFonts w:cs="Arial"/>
        </w:rPr>
      </w:pPr>
      <w:r w:rsidRPr="00411B84">
        <w:rPr>
          <w:rFonts w:cs="Arial"/>
        </w:rPr>
        <w:t>М.И.Пронин (19</w:t>
      </w:r>
      <w:r w:rsidR="00075CA5" w:rsidRPr="00411B84">
        <w:rPr>
          <w:rFonts w:cs="Arial"/>
        </w:rPr>
        <w:t>9</w:t>
      </w:r>
      <w:r w:rsidRPr="00411B84">
        <w:rPr>
          <w:rFonts w:cs="Arial"/>
        </w:rPr>
        <w:t>0) считает, что устойчивость насаждений оценивается их способностью к нормальному формированию в определенных экологических условиях с различным уровнем отрицательных техногенных и антропогенных воздействий. В основе классификации устойчивости насаждений М.И.Пронина лежат характеристика насаждений и условия их формирования. Условия формирования включа</w:t>
      </w:r>
      <w:r w:rsidR="002D26E5" w:rsidRPr="00411B84">
        <w:rPr>
          <w:rFonts w:cs="Arial"/>
        </w:rPr>
        <w:t>ю</w:t>
      </w:r>
      <w:r w:rsidRPr="00411B84">
        <w:rPr>
          <w:rFonts w:cs="Arial"/>
        </w:rPr>
        <w:t>т в себя интенсивность рекреационного использования и степень загрязнения воздушного бассейна. В устойчивых насаждениях интенсивность рекреационного использования до 500 чел.-дн./га (4500 – 6500 чел./год).</w:t>
      </w:r>
    </w:p>
    <w:p w:rsidR="00A050C6" w:rsidRPr="00411B84" w:rsidRDefault="00A050C6" w:rsidP="00B70114">
      <w:pPr>
        <w:ind w:right="-28"/>
        <w:rPr>
          <w:rFonts w:cs="Arial"/>
        </w:rPr>
      </w:pPr>
      <w:r w:rsidRPr="00411B84">
        <w:rPr>
          <w:rFonts w:cs="Arial"/>
        </w:rPr>
        <w:lastRenderedPageBreak/>
        <w:t>Устойчивость насаждений к отрицательным антропогенным воздействиям определялась по 4-х бал</w:t>
      </w:r>
      <w:r w:rsidR="002D26E5" w:rsidRPr="00411B84">
        <w:rPr>
          <w:rFonts w:cs="Arial"/>
        </w:rPr>
        <w:t>л</w:t>
      </w:r>
      <w:r w:rsidRPr="00411B84">
        <w:rPr>
          <w:rFonts w:cs="Arial"/>
        </w:rPr>
        <w:t>ьной шкале.</w:t>
      </w:r>
    </w:p>
    <w:p w:rsidR="00A050C6" w:rsidRPr="00411B84" w:rsidRDefault="00A050C6" w:rsidP="00B70114">
      <w:pPr>
        <w:ind w:right="-28"/>
        <w:rPr>
          <w:rFonts w:cs="Arial"/>
        </w:rPr>
      </w:pPr>
      <w:r w:rsidRPr="00411B84">
        <w:rPr>
          <w:rFonts w:cs="Arial"/>
        </w:rPr>
        <w:t xml:space="preserve">К </w:t>
      </w:r>
      <w:r w:rsidRPr="00411B84">
        <w:rPr>
          <w:rFonts w:cs="Arial"/>
          <w:lang w:val="en-US"/>
        </w:rPr>
        <w:t>I</w:t>
      </w:r>
      <w:r w:rsidRPr="00411B84">
        <w:rPr>
          <w:rFonts w:cs="Arial"/>
        </w:rPr>
        <w:t xml:space="preserve"> классу (насаждения повышенной устойчивости) относятся насаждения, подвергающиеся интенсивному рекреационному использованию (свыше 500 человеко-дней на 1 га в год) и в то же время характеризующиеся хорошим качеством древостоя, хорошо развитым подростом, подлеском, напочвенным покровом.</w:t>
      </w:r>
    </w:p>
    <w:p w:rsidR="00A050C6" w:rsidRPr="00411B84" w:rsidRDefault="00A050C6" w:rsidP="00B70114">
      <w:pPr>
        <w:ind w:right="-28"/>
        <w:rPr>
          <w:rFonts w:cs="Arial"/>
        </w:rPr>
      </w:pPr>
      <w:r w:rsidRPr="00411B84">
        <w:rPr>
          <w:rFonts w:cs="Arial"/>
        </w:rPr>
        <w:t xml:space="preserve">Ко </w:t>
      </w:r>
      <w:r w:rsidRPr="00411B84">
        <w:rPr>
          <w:rFonts w:cs="Arial"/>
          <w:lang w:val="en-US"/>
        </w:rPr>
        <w:t>II</w:t>
      </w:r>
      <w:r w:rsidRPr="00411B84">
        <w:rPr>
          <w:rFonts w:cs="Arial"/>
        </w:rPr>
        <w:t xml:space="preserve"> классу устойчивости (устойчивые насаждения) – древостои средне- и высокополнотные со среденеразвитым подростом и подлеском. Насаждения этого класса устойчивости хорошо переносят интенсивность рекреационной нагрузки до 500 чел.дн./га в год, а также умеренную загрязненность воздушного бассейна.</w:t>
      </w:r>
    </w:p>
    <w:p w:rsidR="00A050C6" w:rsidRPr="00411B84" w:rsidRDefault="00A050C6" w:rsidP="00B70114">
      <w:pPr>
        <w:ind w:right="-28"/>
        <w:rPr>
          <w:rFonts w:cs="Arial"/>
        </w:rPr>
      </w:pPr>
      <w:r w:rsidRPr="00411B84">
        <w:rPr>
          <w:rFonts w:cs="Arial"/>
        </w:rPr>
        <w:t xml:space="preserve">Насаждения </w:t>
      </w:r>
      <w:r w:rsidRPr="00411B84">
        <w:rPr>
          <w:rFonts w:cs="Arial"/>
          <w:lang w:val="en-US"/>
        </w:rPr>
        <w:t>III</w:t>
      </w:r>
      <w:r w:rsidRPr="00411B84">
        <w:rPr>
          <w:rFonts w:cs="Arial"/>
        </w:rPr>
        <w:t xml:space="preserve"> класса устойчивости (</w:t>
      </w:r>
      <w:r w:rsidR="00B16E31" w:rsidRPr="00411B84">
        <w:rPr>
          <w:rFonts w:cs="Arial"/>
        </w:rPr>
        <w:t>устойчивость нарушена</w:t>
      </w:r>
      <w:r w:rsidRPr="00411B84">
        <w:rPr>
          <w:rFonts w:cs="Arial"/>
        </w:rPr>
        <w:t xml:space="preserve">) имеют слабо развитый подрост и подлесок. Они требуют для своего нормального состояния пониженной рекреационной нагрузки и чистый </w:t>
      </w:r>
      <w:r w:rsidR="006A528D" w:rsidRPr="00411B84">
        <w:rPr>
          <w:rFonts w:cs="Arial"/>
        </w:rPr>
        <w:t>воздушный бассейн.</w:t>
      </w:r>
    </w:p>
    <w:p w:rsidR="006A528D" w:rsidRPr="00411B84" w:rsidRDefault="006A528D" w:rsidP="00B70114">
      <w:pPr>
        <w:ind w:right="-28"/>
        <w:rPr>
          <w:rFonts w:cs="Arial"/>
        </w:rPr>
      </w:pPr>
      <w:r w:rsidRPr="00411B84">
        <w:rPr>
          <w:rFonts w:cs="Arial"/>
        </w:rPr>
        <w:t xml:space="preserve">В насаждениях </w:t>
      </w:r>
      <w:r w:rsidRPr="00411B84">
        <w:rPr>
          <w:rFonts w:cs="Arial"/>
          <w:lang w:val="en-US"/>
        </w:rPr>
        <w:t>IV</w:t>
      </w:r>
      <w:r w:rsidRPr="00411B84">
        <w:rPr>
          <w:rFonts w:cs="Arial"/>
        </w:rPr>
        <w:t xml:space="preserve"> класса устойчивости (</w:t>
      </w:r>
      <w:r w:rsidR="00B16E31" w:rsidRPr="00411B84">
        <w:rPr>
          <w:rFonts w:cs="Arial"/>
        </w:rPr>
        <w:t>устойчивость утрачена</w:t>
      </w:r>
      <w:r w:rsidRPr="00411B84">
        <w:rPr>
          <w:rFonts w:cs="Arial"/>
        </w:rPr>
        <w:t>) интенсивность рекреации не должна превышать 30 чел.дн./га, а источники вредных выбросов в атмосферу промышленных газов должны находиться от них на расстоянии более 4 км.</w:t>
      </w:r>
      <w:r w:rsidR="00B16E31" w:rsidRPr="00411B84">
        <w:rPr>
          <w:rFonts w:cs="Arial"/>
        </w:rPr>
        <w:t xml:space="preserve"> Таких насаждений нет.</w:t>
      </w:r>
    </w:p>
    <w:p w:rsidR="006A528D" w:rsidRPr="00411B84" w:rsidRDefault="006A528D" w:rsidP="00B70114">
      <w:pPr>
        <w:ind w:right="-28"/>
        <w:rPr>
          <w:rFonts w:cs="Arial"/>
        </w:rPr>
      </w:pPr>
      <w:r w:rsidRPr="00411B84">
        <w:rPr>
          <w:rFonts w:cs="Arial"/>
        </w:rPr>
        <w:t>Средний класс</w:t>
      </w:r>
      <w:r w:rsidR="006D241A" w:rsidRPr="00411B84">
        <w:rPr>
          <w:rFonts w:cs="Arial"/>
        </w:rPr>
        <w:t xml:space="preserve"> устойчивости насаждений </w:t>
      </w:r>
      <w:r w:rsidR="008A4D0C" w:rsidRPr="00411B84">
        <w:rPr>
          <w:rFonts w:cs="Arial"/>
        </w:rPr>
        <w:t>городских лесов города Людиново на территории муниципального района «Город Людиново и Людиновский район» Калужской области</w:t>
      </w:r>
      <w:r w:rsidR="006D241A" w:rsidRPr="00411B84">
        <w:rPr>
          <w:rFonts w:cs="Arial"/>
        </w:rPr>
        <w:t xml:space="preserve">составляет </w:t>
      </w:r>
      <w:r w:rsidR="00B16E31" w:rsidRPr="00411B84">
        <w:rPr>
          <w:rFonts w:cs="Arial"/>
          <w:lang w:val="en-US"/>
        </w:rPr>
        <w:t>I</w:t>
      </w:r>
      <w:r w:rsidR="006D241A" w:rsidRPr="00411B84">
        <w:rPr>
          <w:rFonts w:cs="Arial"/>
        </w:rPr>
        <w:t>,</w:t>
      </w:r>
      <w:r w:rsidR="008A4D0C" w:rsidRPr="00411B84">
        <w:rPr>
          <w:rFonts w:cs="Arial"/>
        </w:rPr>
        <w:t>1</w:t>
      </w:r>
      <w:r w:rsidR="006D241A" w:rsidRPr="00411B84">
        <w:rPr>
          <w:rFonts w:cs="Arial"/>
        </w:rPr>
        <w:t>.</w:t>
      </w:r>
    </w:p>
    <w:p w:rsidR="00E516BF" w:rsidRPr="00411B84" w:rsidRDefault="00E516BF" w:rsidP="00B70114">
      <w:pPr>
        <w:ind w:right="-28"/>
        <w:jc w:val="center"/>
        <w:rPr>
          <w:rFonts w:cs="Arial"/>
          <w:noProof/>
        </w:rPr>
      </w:pPr>
    </w:p>
    <w:p w:rsidR="004E7099" w:rsidRPr="00411B84" w:rsidRDefault="00BD3230" w:rsidP="00B70114">
      <w:pPr>
        <w:ind w:right="-28"/>
        <w:jc w:val="center"/>
        <w:rPr>
          <w:rFonts w:cs="Arial"/>
          <w:i/>
        </w:rPr>
      </w:pPr>
      <w:r w:rsidRPr="00411B84">
        <w:rPr>
          <w:rFonts w:cs="Arial"/>
          <w:i/>
        </w:rPr>
        <w:t>Проходимость и просматриваемость</w:t>
      </w:r>
    </w:p>
    <w:p w:rsidR="00BD3230" w:rsidRPr="00411B84" w:rsidRDefault="00BD3230" w:rsidP="00B70114">
      <w:pPr>
        <w:ind w:right="-28"/>
        <w:jc w:val="center"/>
        <w:rPr>
          <w:rFonts w:cs="Arial"/>
        </w:rPr>
      </w:pPr>
    </w:p>
    <w:p w:rsidR="00BD3230" w:rsidRPr="00411B84" w:rsidRDefault="00BD3230" w:rsidP="00B70114">
      <w:pPr>
        <w:ind w:right="-28"/>
        <w:rPr>
          <w:rFonts w:cs="Arial"/>
        </w:rPr>
      </w:pPr>
      <w:r w:rsidRPr="00411B84">
        <w:rPr>
          <w:rFonts w:cs="Arial"/>
        </w:rPr>
        <w:t xml:space="preserve">В ландшафтной оценке важное место отводится таким показателям как просматриваемость и проходимость </w:t>
      </w:r>
      <w:r w:rsidR="00FA4587" w:rsidRPr="00411B84">
        <w:rPr>
          <w:rFonts w:cs="Arial"/>
        </w:rPr>
        <w:t>ландшафтного выдела.</w:t>
      </w:r>
    </w:p>
    <w:p w:rsidR="00FA4587" w:rsidRPr="00411B84" w:rsidRDefault="00FA4587" w:rsidP="00B70114">
      <w:pPr>
        <w:ind w:right="-28"/>
        <w:rPr>
          <w:rFonts w:cs="Arial"/>
        </w:rPr>
      </w:pPr>
      <w:r w:rsidRPr="00411B84">
        <w:rPr>
          <w:rFonts w:cs="Arial"/>
        </w:rPr>
        <w:t>Различают 3 степени проходимости и просматриваемости участка леса и</w:t>
      </w:r>
      <w:r w:rsidR="002D26E5" w:rsidRPr="00411B84">
        <w:rPr>
          <w:rFonts w:cs="Arial"/>
        </w:rPr>
        <w:t>ли</w:t>
      </w:r>
      <w:r w:rsidRPr="00411B84">
        <w:rPr>
          <w:rFonts w:cs="Arial"/>
        </w:rPr>
        <w:t xml:space="preserve"> выдела</w:t>
      </w:r>
      <w:r w:rsidR="0045591C" w:rsidRPr="00411B84">
        <w:rPr>
          <w:rFonts w:cs="Arial"/>
        </w:rPr>
        <w:t xml:space="preserve"> (С.И. Конашова, 2004г.)</w:t>
      </w:r>
      <w:r w:rsidRPr="00411B84">
        <w:rPr>
          <w:rFonts w:cs="Arial"/>
        </w:rPr>
        <w:t>.</w:t>
      </w:r>
    </w:p>
    <w:p w:rsidR="00FA4587" w:rsidRPr="00411B84" w:rsidRDefault="00FA4587" w:rsidP="00B70114">
      <w:pPr>
        <w:ind w:right="-28"/>
        <w:rPr>
          <w:rFonts w:cs="Arial"/>
        </w:rPr>
      </w:pPr>
      <w:r w:rsidRPr="00411B84">
        <w:rPr>
          <w:rFonts w:cs="Arial"/>
        </w:rPr>
        <w:t xml:space="preserve">Просматриваемость определяется расстоянием, при котором по стволу дерева можно определить породу и элементы ландшафта; зависит от наличия подроста, его высоты и густоты, полноты древостоя, характера размещения </w:t>
      </w:r>
      <w:r w:rsidR="00D64D35" w:rsidRPr="00411B84">
        <w:rPr>
          <w:rFonts w:cs="Arial"/>
        </w:rPr>
        <w:t>деревьев, сомкнутости древесного полога и освещенности участка.</w:t>
      </w:r>
    </w:p>
    <w:p w:rsidR="00D64D35" w:rsidRPr="00411B84" w:rsidRDefault="00D64D35" w:rsidP="00B70114">
      <w:pPr>
        <w:ind w:right="-28"/>
        <w:rPr>
          <w:rFonts w:cs="Arial"/>
        </w:rPr>
      </w:pPr>
      <w:r w:rsidRPr="00411B84">
        <w:rPr>
          <w:rFonts w:cs="Arial"/>
          <w:i/>
        </w:rPr>
        <w:t xml:space="preserve">Хорошая </w:t>
      </w:r>
      <w:r w:rsidR="00D94024" w:rsidRPr="00411B84">
        <w:rPr>
          <w:rFonts w:cs="Arial"/>
          <w:i/>
        </w:rPr>
        <w:t>просматриваемость</w:t>
      </w:r>
      <w:r w:rsidRPr="00411B84">
        <w:rPr>
          <w:rFonts w:cs="Arial"/>
        </w:rPr>
        <w:t xml:space="preserve"> – расстояние видимости более 40 м, средняя – расстояние видимости 20 – 40 м, плохая – менее 20 м.</w:t>
      </w:r>
    </w:p>
    <w:p w:rsidR="00D64D35" w:rsidRPr="00411B84" w:rsidRDefault="00D64D35" w:rsidP="00B70114">
      <w:pPr>
        <w:ind w:right="-28"/>
        <w:rPr>
          <w:rFonts w:cs="Arial"/>
        </w:rPr>
      </w:pPr>
      <w:r w:rsidRPr="00411B84">
        <w:rPr>
          <w:rFonts w:cs="Arial"/>
        </w:rPr>
        <w:t>Проходимость участка зависит от дренированности почв, рельефа местности, густоты древостоя, наличия и густоты подроста, подлеска, захламленности участка.</w:t>
      </w:r>
    </w:p>
    <w:p w:rsidR="00D64D35" w:rsidRPr="00411B84" w:rsidRDefault="00D64D35" w:rsidP="00B70114">
      <w:pPr>
        <w:ind w:right="-28"/>
        <w:rPr>
          <w:rFonts w:cs="Arial"/>
        </w:rPr>
      </w:pPr>
      <w:r w:rsidRPr="00411B84">
        <w:rPr>
          <w:rFonts w:cs="Arial"/>
          <w:i/>
        </w:rPr>
        <w:t>При хорошей проходимости</w:t>
      </w:r>
      <w:r w:rsidRPr="00411B84">
        <w:rPr>
          <w:rFonts w:cs="Arial"/>
        </w:rPr>
        <w:t xml:space="preserve"> передвижение пешеходов удобно во всех направлениях, кустарниковая и травяная растительность не препятствуют проходимости.</w:t>
      </w:r>
    </w:p>
    <w:p w:rsidR="00D64D35" w:rsidRPr="00411B84" w:rsidRDefault="00D64D35" w:rsidP="00B70114">
      <w:pPr>
        <w:ind w:right="-28"/>
        <w:rPr>
          <w:rFonts w:cs="Arial"/>
        </w:rPr>
      </w:pPr>
      <w:r w:rsidRPr="00411B84">
        <w:rPr>
          <w:rFonts w:cs="Arial"/>
          <w:i/>
        </w:rPr>
        <w:t>При средней проходимости</w:t>
      </w:r>
      <w:r w:rsidRPr="00411B84">
        <w:rPr>
          <w:rFonts w:cs="Arial"/>
        </w:rPr>
        <w:t xml:space="preserve"> передвижение </w:t>
      </w:r>
      <w:r w:rsidR="00282A32" w:rsidRPr="00411B84">
        <w:rPr>
          <w:rFonts w:cs="Arial"/>
        </w:rPr>
        <w:t>ограничено, в некоторых направлениях встречаются сухостой, захламленность, кустарники, препятствующие проходу отдыхающих.</w:t>
      </w:r>
    </w:p>
    <w:p w:rsidR="00282A32" w:rsidRPr="00411B84" w:rsidRDefault="00282A32" w:rsidP="00B70114">
      <w:pPr>
        <w:ind w:right="-28"/>
        <w:rPr>
          <w:rFonts w:cs="Arial"/>
        </w:rPr>
      </w:pPr>
      <w:r w:rsidRPr="00411B84">
        <w:rPr>
          <w:rFonts w:cs="Arial"/>
          <w:i/>
        </w:rPr>
        <w:t>Плохая проходимость</w:t>
      </w:r>
      <w:r w:rsidRPr="00411B84">
        <w:rPr>
          <w:rFonts w:cs="Arial"/>
        </w:rPr>
        <w:t xml:space="preserve"> обычно отмечается в участках, где передвижение затруднено во всех направлениях, имеют место захламленность, густой подрост и подлесок с наличием колючих кустарников.</w:t>
      </w:r>
    </w:p>
    <w:p w:rsidR="00282A32" w:rsidRPr="00411B84" w:rsidRDefault="00282A32" w:rsidP="00B70114">
      <w:pPr>
        <w:ind w:right="-28"/>
        <w:rPr>
          <w:rFonts w:cs="Arial"/>
        </w:rPr>
      </w:pPr>
      <w:r w:rsidRPr="00411B84">
        <w:rPr>
          <w:rFonts w:cs="Arial"/>
        </w:rPr>
        <w:t xml:space="preserve">Насаждения </w:t>
      </w:r>
      <w:r w:rsidR="00E93DC7" w:rsidRPr="00411B84">
        <w:rPr>
          <w:rFonts w:cs="Arial"/>
        </w:rPr>
        <w:t xml:space="preserve">городских </w:t>
      </w:r>
      <w:r w:rsidR="002D26E5" w:rsidRPr="00411B84">
        <w:rPr>
          <w:rFonts w:cs="Arial"/>
        </w:rPr>
        <w:t xml:space="preserve">лесов </w:t>
      </w:r>
      <w:r w:rsidRPr="00411B84">
        <w:rPr>
          <w:rFonts w:cs="Arial"/>
        </w:rPr>
        <w:t>характеризу</w:t>
      </w:r>
      <w:r w:rsidR="00501B4C" w:rsidRPr="00411B84">
        <w:rPr>
          <w:rFonts w:cs="Arial"/>
        </w:rPr>
        <w:t>ю</w:t>
      </w:r>
      <w:r w:rsidRPr="00411B84">
        <w:rPr>
          <w:rFonts w:cs="Arial"/>
        </w:rPr>
        <w:t xml:space="preserve">тся, преимущественно, </w:t>
      </w:r>
      <w:r w:rsidR="002F7BDB" w:rsidRPr="00411B84">
        <w:rPr>
          <w:rFonts w:cs="Arial"/>
        </w:rPr>
        <w:t>хорошей</w:t>
      </w:r>
      <w:r w:rsidRPr="00411B84">
        <w:rPr>
          <w:rFonts w:cs="Arial"/>
        </w:rPr>
        <w:t xml:space="preserve"> проходимостью (</w:t>
      </w:r>
      <w:r w:rsidR="00C76462" w:rsidRPr="00411B84">
        <w:rPr>
          <w:rFonts w:cs="Arial"/>
        </w:rPr>
        <w:t>52,5</w:t>
      </w:r>
      <w:r w:rsidRPr="00411B84">
        <w:rPr>
          <w:rFonts w:cs="Arial"/>
        </w:rPr>
        <w:t xml:space="preserve">). </w:t>
      </w:r>
      <w:r w:rsidR="002F7BDB" w:rsidRPr="00411B84">
        <w:rPr>
          <w:rFonts w:cs="Arial"/>
        </w:rPr>
        <w:t>Средняя</w:t>
      </w:r>
      <w:r w:rsidR="00214141" w:rsidRPr="00411B84">
        <w:rPr>
          <w:rFonts w:cs="Arial"/>
        </w:rPr>
        <w:t xml:space="preserve">проходимость отмечена на </w:t>
      </w:r>
      <w:r w:rsidR="00C76462" w:rsidRPr="00411B84">
        <w:rPr>
          <w:rFonts w:cs="Arial"/>
        </w:rPr>
        <w:t>35,3</w:t>
      </w:r>
      <w:r w:rsidR="00214141" w:rsidRPr="00411B84">
        <w:rPr>
          <w:rFonts w:cs="Arial"/>
        </w:rPr>
        <w:t xml:space="preserve">% лесных земель, плохая – на </w:t>
      </w:r>
      <w:r w:rsidR="00C76462" w:rsidRPr="00411B84">
        <w:rPr>
          <w:rFonts w:cs="Arial"/>
        </w:rPr>
        <w:t>17,1</w:t>
      </w:r>
      <w:r w:rsidR="00214141" w:rsidRPr="00411B84">
        <w:rPr>
          <w:rFonts w:cs="Arial"/>
        </w:rPr>
        <w:t xml:space="preserve">%. Просматриваемость характеризуется как </w:t>
      </w:r>
      <w:r w:rsidR="002F7BDB" w:rsidRPr="00411B84">
        <w:rPr>
          <w:rFonts w:cs="Arial"/>
        </w:rPr>
        <w:t>хорошая</w:t>
      </w:r>
      <w:r w:rsidR="00214141" w:rsidRPr="00411B84">
        <w:rPr>
          <w:rFonts w:cs="Arial"/>
        </w:rPr>
        <w:t xml:space="preserve"> – </w:t>
      </w:r>
      <w:r w:rsidR="00C76462" w:rsidRPr="00411B84">
        <w:rPr>
          <w:rFonts w:cs="Arial"/>
        </w:rPr>
        <w:t>52,5</w:t>
      </w:r>
      <w:r w:rsidR="00214141" w:rsidRPr="00411B84">
        <w:rPr>
          <w:rFonts w:cs="Arial"/>
        </w:rPr>
        <w:t>%</w:t>
      </w:r>
      <w:r w:rsidR="000B503A" w:rsidRPr="00411B84">
        <w:rPr>
          <w:rFonts w:cs="Arial"/>
        </w:rPr>
        <w:t>, х</w:t>
      </w:r>
      <w:r w:rsidR="00214141" w:rsidRPr="00411B84">
        <w:rPr>
          <w:rFonts w:cs="Arial"/>
        </w:rPr>
        <w:t xml:space="preserve">орошая – </w:t>
      </w:r>
      <w:r w:rsidR="002F7BDB" w:rsidRPr="00411B84">
        <w:rPr>
          <w:rFonts w:cs="Arial"/>
        </w:rPr>
        <w:t>32,7</w:t>
      </w:r>
      <w:r w:rsidR="00214141" w:rsidRPr="00411B84">
        <w:rPr>
          <w:rFonts w:cs="Arial"/>
        </w:rPr>
        <w:t xml:space="preserve">%, плохая – </w:t>
      </w:r>
      <w:r w:rsidR="002F7BDB" w:rsidRPr="00411B84">
        <w:rPr>
          <w:rFonts w:cs="Arial"/>
        </w:rPr>
        <w:t>14,8</w:t>
      </w:r>
      <w:r w:rsidR="00214141" w:rsidRPr="00411B84">
        <w:rPr>
          <w:rFonts w:cs="Arial"/>
        </w:rPr>
        <w:t>%.</w:t>
      </w:r>
    </w:p>
    <w:p w:rsidR="00D42776" w:rsidRPr="00411B84" w:rsidRDefault="00D42776" w:rsidP="00B70114">
      <w:pPr>
        <w:ind w:right="-28"/>
        <w:jc w:val="center"/>
        <w:rPr>
          <w:rFonts w:cs="Arial"/>
        </w:rPr>
      </w:pPr>
    </w:p>
    <w:p w:rsidR="00E448BB" w:rsidRPr="00411B84" w:rsidRDefault="008F347A" w:rsidP="00B70114">
      <w:pPr>
        <w:ind w:right="-28"/>
        <w:jc w:val="center"/>
        <w:rPr>
          <w:rFonts w:cs="Arial"/>
          <w:i/>
        </w:rPr>
      </w:pPr>
      <w:r w:rsidRPr="00411B84">
        <w:rPr>
          <w:rFonts w:cs="Arial"/>
          <w:i/>
        </w:rPr>
        <w:lastRenderedPageBreak/>
        <w:t>Рекреационная дигрессия леса</w:t>
      </w:r>
    </w:p>
    <w:p w:rsidR="00E448BB" w:rsidRPr="00411B84" w:rsidRDefault="00E448BB" w:rsidP="00B70114">
      <w:pPr>
        <w:ind w:right="-28"/>
        <w:jc w:val="center"/>
        <w:rPr>
          <w:rFonts w:cs="Arial"/>
        </w:rPr>
      </w:pPr>
    </w:p>
    <w:p w:rsidR="00E448BB" w:rsidRPr="00411B84" w:rsidRDefault="008F347A" w:rsidP="00B70114">
      <w:pPr>
        <w:ind w:right="-28"/>
        <w:rPr>
          <w:rFonts w:cs="Arial"/>
        </w:rPr>
      </w:pPr>
      <w:r w:rsidRPr="00411B84">
        <w:rPr>
          <w:rFonts w:cs="Arial"/>
        </w:rPr>
        <w:t>Интенсивность характеризует посещаемость леса, коэффициент экологического воздействия – агрессивность посетителей. Произведение этих величин дает рекреационное давление (нагрузку), которой противопоставляется устойчивость леса. В результате лес претерп</w:t>
      </w:r>
      <w:r w:rsidR="00875FE6" w:rsidRPr="00411B84">
        <w:rPr>
          <w:rFonts w:cs="Arial"/>
        </w:rPr>
        <w:t>ев</w:t>
      </w:r>
      <w:r w:rsidRPr="00411B84">
        <w:rPr>
          <w:rFonts w:cs="Arial"/>
        </w:rPr>
        <w:t>ает некоторые изменения – происходит его дигрессия. Таким образом, дигрессия леса характеризует его динамику вследствие рекреационного воздействия.</w:t>
      </w:r>
      <w:r w:rsidR="00DD4E34">
        <w:rPr>
          <w:rFonts w:cs="Arial"/>
        </w:rPr>
        <w:t xml:space="preserve"> </w:t>
      </w:r>
      <w:r w:rsidR="00A343AB" w:rsidRPr="00411B84">
        <w:rPr>
          <w:rFonts w:cs="Arial"/>
        </w:rPr>
        <w:t>Рекреационная дигрессия лесов определялась по шкале, разработанной В/О «Леспроект»</w:t>
      </w:r>
    </w:p>
    <w:p w:rsidR="008F347A" w:rsidRPr="00411B84" w:rsidRDefault="008F347A" w:rsidP="00B70114">
      <w:pPr>
        <w:ind w:right="-28"/>
        <w:rPr>
          <w:rFonts w:cs="Arial"/>
        </w:rPr>
      </w:pPr>
      <w:r w:rsidRPr="00411B84">
        <w:rPr>
          <w:rFonts w:cs="Arial"/>
        </w:rPr>
        <w:t>Принято различать 5 стадий дигрессии:</w:t>
      </w:r>
    </w:p>
    <w:p w:rsidR="008F347A" w:rsidRPr="00411B84" w:rsidRDefault="008F347A" w:rsidP="00B70114">
      <w:pPr>
        <w:ind w:right="-28"/>
        <w:rPr>
          <w:rFonts w:cs="Arial"/>
        </w:rPr>
      </w:pPr>
      <w:r w:rsidRPr="00411B84">
        <w:rPr>
          <w:rFonts w:cs="Arial"/>
        </w:rPr>
        <w:t>- первая стадия – характеризуется ненарушенной, упругой под ногами подстилкой, полным набором видов травянистых растений, свойственных данному типу леса, многочисленным разновозрастным подростом. Повреждение подроста и подлеска не более 5%. Насаждения высокополнотные;</w:t>
      </w:r>
    </w:p>
    <w:p w:rsidR="008F347A" w:rsidRPr="00411B84" w:rsidRDefault="008F347A" w:rsidP="00B70114">
      <w:pPr>
        <w:ind w:right="-28"/>
        <w:rPr>
          <w:rFonts w:cs="Arial"/>
        </w:rPr>
      </w:pPr>
      <w:r w:rsidRPr="00411B84">
        <w:rPr>
          <w:rFonts w:cs="Arial"/>
        </w:rPr>
        <w:t xml:space="preserve">- </w:t>
      </w:r>
      <w:r w:rsidRPr="00411B84">
        <w:rPr>
          <w:rFonts w:cs="Arial"/>
          <w:i/>
        </w:rPr>
        <w:t>вторая стадия</w:t>
      </w:r>
      <w:r w:rsidRPr="00411B84">
        <w:rPr>
          <w:rFonts w:cs="Arial"/>
        </w:rPr>
        <w:t xml:space="preserve"> – намечаются тропинки, которые занимают 2 – 15% площади. Начинается вытаптывание подстилки и </w:t>
      </w:r>
      <w:r w:rsidR="00290816" w:rsidRPr="00411B84">
        <w:rPr>
          <w:rFonts w:cs="Arial"/>
        </w:rPr>
        <w:t>проникновение опушечных видов под полог леса;</w:t>
      </w:r>
    </w:p>
    <w:p w:rsidR="00290816" w:rsidRPr="00411B84" w:rsidRDefault="00F4529D" w:rsidP="00B70114">
      <w:pPr>
        <w:ind w:right="-28"/>
        <w:rPr>
          <w:rFonts w:cs="Arial"/>
        </w:rPr>
      </w:pPr>
      <w:r w:rsidRPr="00411B84">
        <w:rPr>
          <w:rFonts w:cs="Arial"/>
        </w:rPr>
        <w:t xml:space="preserve">- </w:t>
      </w:r>
      <w:r w:rsidRPr="00411B84">
        <w:rPr>
          <w:rFonts w:cs="Arial"/>
          <w:i/>
        </w:rPr>
        <w:t>третья стадия</w:t>
      </w:r>
      <w:r w:rsidRPr="00411B84">
        <w:rPr>
          <w:rFonts w:cs="Arial"/>
        </w:rPr>
        <w:t xml:space="preserve"> – значительно снижается мощность подстилки. Начинается изреживание древостоя (до 10%), повреждение подроста и подлеска достигает 50 – 95%. Увеличивается освещенность, что приводит к внедрению луговых и даже сорных трав под пологом леса. Вытоптанные, выбитые участки составляют 5 – 30% площади;</w:t>
      </w:r>
    </w:p>
    <w:p w:rsidR="00F4529D" w:rsidRPr="00411B84" w:rsidRDefault="00F4529D" w:rsidP="00B70114">
      <w:pPr>
        <w:ind w:right="-28"/>
        <w:rPr>
          <w:rFonts w:cs="Arial"/>
        </w:rPr>
      </w:pPr>
      <w:r w:rsidRPr="00411B84">
        <w:rPr>
          <w:rFonts w:cs="Arial"/>
        </w:rPr>
        <w:t xml:space="preserve">- </w:t>
      </w:r>
      <w:r w:rsidRPr="00411B84">
        <w:rPr>
          <w:rFonts w:cs="Arial"/>
          <w:i/>
        </w:rPr>
        <w:t>четвертая стадия</w:t>
      </w:r>
      <w:r w:rsidRPr="00411B84">
        <w:rPr>
          <w:rFonts w:cs="Arial"/>
        </w:rPr>
        <w:t xml:space="preserve"> – лес приобретает своеобразную структуру – чередование куртин ненадежного подроста и подлеска среди полян и тропинок. На полянах полностью разрушена подстилка, разрастаются луговые травы, происходит задернение почвы. Выбитые участки занимают 15 – 60% площади;</w:t>
      </w:r>
    </w:p>
    <w:p w:rsidR="00F4529D" w:rsidRPr="00411B84" w:rsidRDefault="00F4529D" w:rsidP="00B70114">
      <w:pPr>
        <w:ind w:right="-28"/>
        <w:rPr>
          <w:rFonts w:cs="Arial"/>
        </w:rPr>
      </w:pPr>
      <w:r w:rsidRPr="00411B84">
        <w:rPr>
          <w:rFonts w:cs="Arial"/>
        </w:rPr>
        <w:t xml:space="preserve">- </w:t>
      </w:r>
      <w:r w:rsidRPr="00411B84">
        <w:rPr>
          <w:rFonts w:cs="Arial"/>
          <w:i/>
        </w:rPr>
        <w:t>пятая стадия</w:t>
      </w:r>
      <w:r w:rsidRPr="00411B84">
        <w:rPr>
          <w:rFonts w:cs="Arial"/>
        </w:rPr>
        <w:t xml:space="preserve"> – значительная часть площади лишена растительности, сохранились только пятна сорняков и однолетников. Подрост и подлесок занимают менее 5%. Резко увеличивается освещенность. Все деревья больные или с механическими повреждениями. У значительной части деревьев корни обнажены и выступают на поверхность. В</w:t>
      </w:r>
      <w:r w:rsidR="00875FE6" w:rsidRPr="00411B84">
        <w:rPr>
          <w:rFonts w:cs="Arial"/>
        </w:rPr>
        <w:t>ы</w:t>
      </w:r>
      <w:r w:rsidRPr="00411B84">
        <w:rPr>
          <w:rFonts w:cs="Arial"/>
        </w:rPr>
        <w:t>битые участки составляют 40 – 100% площади.</w:t>
      </w:r>
    </w:p>
    <w:p w:rsidR="00F4529D" w:rsidRPr="00411B84" w:rsidRDefault="00F32A93" w:rsidP="00B70114">
      <w:pPr>
        <w:ind w:right="-28"/>
        <w:rPr>
          <w:rFonts w:cs="Arial"/>
        </w:rPr>
      </w:pPr>
      <w:r w:rsidRPr="00411B84">
        <w:rPr>
          <w:rFonts w:cs="Arial"/>
        </w:rPr>
        <w:t xml:space="preserve">Городские леса </w:t>
      </w:r>
      <w:r w:rsidR="002F7BDB" w:rsidRPr="00411B84">
        <w:rPr>
          <w:rFonts w:cs="Arial"/>
        </w:rPr>
        <w:t>города Людиново на территории муниципального района «Город Людиново и Людиновский район» Калужской области</w:t>
      </w:r>
      <w:r w:rsidR="00F4529D" w:rsidRPr="00411B84">
        <w:rPr>
          <w:rFonts w:cs="Arial"/>
        </w:rPr>
        <w:t xml:space="preserve">, в основном, отнесены к </w:t>
      </w:r>
      <w:r w:rsidR="0024056B" w:rsidRPr="00411B84">
        <w:rPr>
          <w:rFonts w:cs="Arial"/>
        </w:rPr>
        <w:t xml:space="preserve">первой и </w:t>
      </w:r>
      <w:r w:rsidR="00F4529D" w:rsidRPr="00411B84">
        <w:rPr>
          <w:rFonts w:cs="Arial"/>
        </w:rPr>
        <w:t>второй стадии дигрессии (</w:t>
      </w:r>
      <w:r w:rsidR="002F7BDB" w:rsidRPr="00411B84">
        <w:rPr>
          <w:rFonts w:cs="Arial"/>
        </w:rPr>
        <w:t>80,0</w:t>
      </w:r>
      <w:r w:rsidR="00F4529D" w:rsidRPr="00411B84">
        <w:rPr>
          <w:rFonts w:cs="Arial"/>
        </w:rPr>
        <w:t>%</w:t>
      </w:r>
      <w:r w:rsidR="0024056B" w:rsidRPr="00411B84">
        <w:rPr>
          <w:rFonts w:cs="Arial"/>
        </w:rPr>
        <w:t xml:space="preserve"> и </w:t>
      </w:r>
      <w:r w:rsidR="002F7BDB" w:rsidRPr="00411B84">
        <w:rPr>
          <w:rFonts w:cs="Arial"/>
        </w:rPr>
        <w:t>18,</w:t>
      </w:r>
      <w:r w:rsidR="00C76462" w:rsidRPr="00411B84">
        <w:rPr>
          <w:rFonts w:cs="Arial"/>
        </w:rPr>
        <w:t>2</w:t>
      </w:r>
      <w:r w:rsidR="0024056B" w:rsidRPr="00411B84">
        <w:rPr>
          <w:rFonts w:cs="Arial"/>
        </w:rPr>
        <w:t>%</w:t>
      </w:r>
      <w:r w:rsidR="00F4529D" w:rsidRPr="00411B84">
        <w:rPr>
          <w:rFonts w:cs="Arial"/>
        </w:rPr>
        <w:t xml:space="preserve">). Так же отмечены леса третьей стадии дигрессии </w:t>
      </w:r>
      <w:r w:rsidR="00C76462" w:rsidRPr="00411B84">
        <w:rPr>
          <w:rFonts w:cs="Arial"/>
        </w:rPr>
        <w:t xml:space="preserve">- </w:t>
      </w:r>
      <w:r w:rsidR="002F7BDB" w:rsidRPr="00411B84">
        <w:rPr>
          <w:rFonts w:cs="Arial"/>
        </w:rPr>
        <w:t>0,9</w:t>
      </w:r>
      <w:r w:rsidR="00C76462" w:rsidRPr="00411B84">
        <w:rPr>
          <w:rFonts w:cs="Arial"/>
        </w:rPr>
        <w:t xml:space="preserve">%, четвертой – </w:t>
      </w:r>
      <w:r w:rsidR="002F7BDB" w:rsidRPr="00411B84">
        <w:rPr>
          <w:rFonts w:cs="Arial"/>
        </w:rPr>
        <w:t>0,7</w:t>
      </w:r>
      <w:r w:rsidR="00C76462" w:rsidRPr="00411B84">
        <w:rPr>
          <w:rFonts w:cs="Arial"/>
        </w:rPr>
        <w:t>%</w:t>
      </w:r>
      <w:r w:rsidR="002B7230" w:rsidRPr="00411B84">
        <w:rPr>
          <w:rFonts w:cs="Arial"/>
        </w:rPr>
        <w:t xml:space="preserve"> и пятой -</w:t>
      </w:r>
      <w:r w:rsidR="002F7BDB" w:rsidRPr="00411B84">
        <w:rPr>
          <w:rFonts w:cs="Arial"/>
        </w:rPr>
        <w:t>0,2</w:t>
      </w:r>
      <w:r w:rsidR="002B7230" w:rsidRPr="00411B84">
        <w:rPr>
          <w:rFonts w:cs="Arial"/>
        </w:rPr>
        <w:t>%</w:t>
      </w:r>
      <w:r w:rsidR="00DC648D" w:rsidRPr="00411B84">
        <w:rPr>
          <w:rFonts w:cs="Arial"/>
        </w:rPr>
        <w:t>.</w:t>
      </w:r>
    </w:p>
    <w:p w:rsidR="00F4529D" w:rsidRPr="00411B84" w:rsidRDefault="00F4529D" w:rsidP="00B70114">
      <w:pPr>
        <w:ind w:right="-28"/>
        <w:rPr>
          <w:rFonts w:cs="Arial"/>
        </w:rPr>
      </w:pPr>
    </w:p>
    <w:p w:rsidR="00F4529D" w:rsidRPr="00411B84" w:rsidRDefault="00F4529D" w:rsidP="00B70114">
      <w:pPr>
        <w:ind w:right="-28"/>
        <w:jc w:val="center"/>
        <w:rPr>
          <w:rFonts w:cs="Arial"/>
          <w:i/>
        </w:rPr>
      </w:pPr>
      <w:r w:rsidRPr="00411B84">
        <w:rPr>
          <w:rFonts w:cs="Arial"/>
          <w:i/>
        </w:rPr>
        <w:t>Мероприятия по регулированию рекреационной</w:t>
      </w:r>
    </w:p>
    <w:p w:rsidR="00F4529D" w:rsidRPr="00411B84" w:rsidRDefault="00F4529D" w:rsidP="00B70114">
      <w:pPr>
        <w:ind w:right="-28"/>
        <w:jc w:val="center"/>
        <w:rPr>
          <w:rFonts w:cs="Arial"/>
          <w:i/>
        </w:rPr>
      </w:pPr>
      <w:r w:rsidRPr="00411B84">
        <w:rPr>
          <w:rFonts w:cs="Arial"/>
          <w:i/>
        </w:rPr>
        <w:t>деятельности</w:t>
      </w:r>
    </w:p>
    <w:p w:rsidR="00F4529D" w:rsidRPr="00411B84" w:rsidRDefault="00F4529D" w:rsidP="00B70114">
      <w:pPr>
        <w:ind w:right="-28"/>
        <w:rPr>
          <w:rFonts w:cs="Arial"/>
        </w:rPr>
      </w:pPr>
    </w:p>
    <w:p w:rsidR="00F4529D" w:rsidRPr="00411B84" w:rsidRDefault="00F4529D" w:rsidP="00B70114">
      <w:pPr>
        <w:ind w:right="-28"/>
        <w:rPr>
          <w:rFonts w:cs="Arial"/>
        </w:rPr>
      </w:pPr>
      <w:r w:rsidRPr="00411B84">
        <w:rPr>
          <w:rFonts w:cs="Arial"/>
        </w:rPr>
        <w:t>Для регулирования рекреации проектируются соответствующие мероприятия по благоустройству территории лесов рекреационного назначения, включающие в себя организацию мест отдыха, устройство лесной мебели, оборудование площадок для пикников.</w:t>
      </w:r>
    </w:p>
    <w:p w:rsidR="00F4529D" w:rsidRPr="00411B84" w:rsidRDefault="00F4529D" w:rsidP="00B70114">
      <w:pPr>
        <w:ind w:right="-28"/>
        <w:rPr>
          <w:rFonts w:cs="Arial"/>
        </w:rPr>
      </w:pPr>
      <w:r w:rsidRPr="00411B84">
        <w:rPr>
          <w:rFonts w:cs="Arial"/>
        </w:rPr>
        <w:t xml:space="preserve">При этом следует помнить, что в современных условиях жизни все большее значение приобретает отдых в естественной природной среде. Природа, и прежде всего, леса и реки, становятся главным притягательным фактором и составляют основу для отдыха населения и его оздоровления. В </w:t>
      </w:r>
      <w:r w:rsidR="00BF39AC" w:rsidRPr="00411B84">
        <w:rPr>
          <w:rFonts w:cs="Arial"/>
        </w:rPr>
        <w:t>силу громадной кислородной фитонцидопроизводственной мощи лесов, их способности снижать и даже полностью погашать отдельные отрицательные явления природы и техногенные воздействия (весенний паводок, сильные ветры, резкие температуры, высокую сол</w:t>
      </w:r>
      <w:r w:rsidR="00BF39AC" w:rsidRPr="00411B84">
        <w:rPr>
          <w:rFonts w:cs="Arial"/>
        </w:rPr>
        <w:lastRenderedPageBreak/>
        <w:t>нечную радиацию, загрязнение воздуха вредными промышленными выбросами, шум и т.д.), значение лесов, как важнейшей оздоровительной среды для жизни человека, трудно переоценить.</w:t>
      </w:r>
    </w:p>
    <w:p w:rsidR="00BF39AC" w:rsidRPr="00411B84" w:rsidRDefault="00FB1DD9" w:rsidP="00B70114">
      <w:pPr>
        <w:ind w:right="-28"/>
        <w:rPr>
          <w:rFonts w:cs="Arial"/>
        </w:rPr>
      </w:pPr>
      <w:r w:rsidRPr="00411B84">
        <w:rPr>
          <w:rFonts w:cs="Arial"/>
        </w:rPr>
        <w:t>Г</w:t>
      </w:r>
      <w:r w:rsidR="00BB6DA8" w:rsidRPr="00411B84">
        <w:rPr>
          <w:rFonts w:cs="Arial"/>
        </w:rPr>
        <w:t>ородск</w:t>
      </w:r>
      <w:r w:rsidRPr="00411B84">
        <w:rPr>
          <w:rFonts w:cs="Arial"/>
        </w:rPr>
        <w:t>ие леса</w:t>
      </w:r>
      <w:r w:rsidR="002F7BDB" w:rsidRPr="00411B84">
        <w:rPr>
          <w:rFonts w:cs="Arial"/>
        </w:rPr>
        <w:t xml:space="preserve">города Людиново на территории </w:t>
      </w:r>
      <w:r w:rsidR="00AF7A54" w:rsidRPr="00411B84">
        <w:rPr>
          <w:rFonts w:cs="Arial"/>
        </w:rPr>
        <w:t>Людиновского муниципального округа Калужской области</w:t>
      </w:r>
      <w:r w:rsidR="00BF39AC" w:rsidRPr="00411B84">
        <w:rPr>
          <w:rFonts w:cs="Arial"/>
        </w:rPr>
        <w:t>несут огромную рекреационную нагрузку, выполняя две основные функции рекреационных лесов: средозащитную и собственно рекреационную.</w:t>
      </w:r>
    </w:p>
    <w:p w:rsidR="007B2F47" w:rsidRPr="00411B84" w:rsidRDefault="00BF39AC" w:rsidP="00B70114">
      <w:pPr>
        <w:ind w:right="-28"/>
        <w:rPr>
          <w:rFonts w:cs="Arial"/>
        </w:rPr>
      </w:pPr>
      <w:r w:rsidRPr="00411B84">
        <w:rPr>
          <w:rFonts w:cs="Arial"/>
        </w:rPr>
        <w:t>Средозащитная функция – это возможные виды защиты окружающей среды (прежде всего, воздушного бассейна района) от вредных антропогенных воздействий промышленных предприятий, также положительное оздоровительное влияние лесных массивов на окружающую среду и создание благоприятного микроклимата и условий в самих насаждениях.</w:t>
      </w:r>
    </w:p>
    <w:p w:rsidR="00BF39AC" w:rsidRPr="00411B84" w:rsidRDefault="00BF39AC" w:rsidP="00B70114">
      <w:pPr>
        <w:ind w:right="-28"/>
        <w:rPr>
          <w:rFonts w:cs="Arial"/>
        </w:rPr>
      </w:pPr>
      <w:r w:rsidRPr="00411B84">
        <w:rPr>
          <w:rFonts w:cs="Arial"/>
        </w:rPr>
        <w:t>Рекреационные функции – это функции, восстанавливающие физические и духовные силы человека, удо</w:t>
      </w:r>
      <w:r w:rsidR="00875FE6" w:rsidRPr="00411B84">
        <w:rPr>
          <w:rFonts w:cs="Arial"/>
        </w:rPr>
        <w:t xml:space="preserve">влетворяющие </w:t>
      </w:r>
      <w:r w:rsidRPr="00411B84">
        <w:rPr>
          <w:rFonts w:cs="Arial"/>
        </w:rPr>
        <w:t>его эмоциональную потребность в общении с живой природой.</w:t>
      </w:r>
    </w:p>
    <w:p w:rsidR="007A623D" w:rsidRPr="00411B84" w:rsidRDefault="007A623D" w:rsidP="00B70114">
      <w:pPr>
        <w:ind w:right="-28"/>
        <w:rPr>
          <w:rFonts w:cs="Arial"/>
        </w:rPr>
      </w:pPr>
      <w:r w:rsidRPr="00411B84">
        <w:rPr>
          <w:rFonts w:cs="Arial"/>
        </w:rPr>
        <w:t>В связи с большой посещаемостью лесов местным населением, следует уделять большое внимание вопросам организации оптимального рекреационного лесопользования, при котором лесные массивы не испытывали бы чрезмерной рекреационной нагрузки.</w:t>
      </w:r>
    </w:p>
    <w:p w:rsidR="007A623D" w:rsidRPr="00411B84" w:rsidRDefault="007A623D" w:rsidP="00B70114">
      <w:pPr>
        <w:ind w:right="-28"/>
        <w:rPr>
          <w:rFonts w:cs="Arial"/>
        </w:rPr>
      </w:pPr>
      <w:r w:rsidRPr="00411B84">
        <w:rPr>
          <w:rFonts w:cs="Arial"/>
        </w:rPr>
        <w:t>Для этого необходимо обеспечить благоприятные условия для массового отдыха населения при минимальном отрицательном воздействии на лесные массивы.</w:t>
      </w:r>
    </w:p>
    <w:p w:rsidR="007A623D" w:rsidRPr="00411B84" w:rsidRDefault="007A623D" w:rsidP="00B70114">
      <w:pPr>
        <w:ind w:right="-28"/>
        <w:rPr>
          <w:rFonts w:cs="Arial"/>
        </w:rPr>
      </w:pPr>
      <w:r w:rsidRPr="00411B84">
        <w:rPr>
          <w:rFonts w:cs="Arial"/>
        </w:rPr>
        <w:t>Учитывая это, основными задачами лесов зоны рекреационной деятельности являются:</w:t>
      </w:r>
    </w:p>
    <w:p w:rsidR="007A623D" w:rsidRPr="00411B84" w:rsidRDefault="007A623D" w:rsidP="00B70114">
      <w:pPr>
        <w:ind w:right="-28"/>
        <w:rPr>
          <w:rFonts w:cs="Arial"/>
        </w:rPr>
      </w:pPr>
      <w:r w:rsidRPr="00411B84">
        <w:rPr>
          <w:rFonts w:cs="Arial"/>
        </w:rPr>
        <w:t>- сохранение природных ландшафтов, обеспечивающих выполнение ими первоочередных рекреационных функций;</w:t>
      </w:r>
    </w:p>
    <w:p w:rsidR="007A623D" w:rsidRPr="00411B84" w:rsidRDefault="007A623D" w:rsidP="00B70114">
      <w:pPr>
        <w:ind w:right="-28"/>
        <w:rPr>
          <w:rFonts w:cs="Arial"/>
        </w:rPr>
      </w:pPr>
      <w:r w:rsidRPr="00411B84">
        <w:rPr>
          <w:rFonts w:cs="Arial"/>
        </w:rPr>
        <w:t>- создание благоприятных условий для отдыха населения</w:t>
      </w:r>
      <w:r w:rsidR="00875FE6" w:rsidRPr="00411B84">
        <w:rPr>
          <w:rFonts w:cs="Arial"/>
        </w:rPr>
        <w:t>,</w:t>
      </w:r>
      <w:r w:rsidRPr="00411B84">
        <w:rPr>
          <w:rFonts w:cs="Arial"/>
        </w:rPr>
        <w:t xml:space="preserve"> необходимо знать ту допустимую рекреационную емкость лесных биоценозов, при которой не нарушается экологический баланс природных комплексов этих лесов.</w:t>
      </w:r>
    </w:p>
    <w:p w:rsidR="007A623D" w:rsidRPr="00411B84" w:rsidRDefault="007A623D" w:rsidP="00B70114">
      <w:pPr>
        <w:ind w:right="-28"/>
        <w:rPr>
          <w:rFonts w:cs="Arial"/>
        </w:rPr>
      </w:pPr>
      <w:r w:rsidRPr="00411B84">
        <w:rPr>
          <w:rFonts w:cs="Arial"/>
        </w:rPr>
        <w:t>Экологическая рекреационная емкость – это нагрузка на среду, не выводящая насаждения за пределы устойчивости, после которых начинаются необратимые процессы разрушения, как насаждений, так и всей лесной среды. За нее принимается число посещени</w:t>
      </w:r>
      <w:r w:rsidR="00875FE6" w:rsidRPr="00411B84">
        <w:rPr>
          <w:rFonts w:cs="Arial"/>
        </w:rPr>
        <w:t>й</w:t>
      </w:r>
      <w:r w:rsidRPr="00411B84">
        <w:rPr>
          <w:rFonts w:cs="Arial"/>
        </w:rPr>
        <w:t xml:space="preserve"> отдыхающими определенной площади единовременно (чел./га) в зоне наибольшей летней рекреации на лесном участке 3-ей стадии дигрессии.</w:t>
      </w:r>
    </w:p>
    <w:p w:rsidR="00C54B8F" w:rsidRPr="00411B84" w:rsidRDefault="00C54B8F" w:rsidP="00B70114">
      <w:pPr>
        <w:ind w:right="-28"/>
        <w:rPr>
          <w:rFonts w:cs="Arial"/>
        </w:rPr>
      </w:pPr>
      <w:r w:rsidRPr="00411B84">
        <w:rPr>
          <w:rFonts w:cs="Arial"/>
        </w:rPr>
        <w:t>Ниже приведена шкала предельно допустимых рекреационных нагрузок на 1 га насаждений в различных условиях лесорастительных зон хвойных, смешанных и лиственных лесов, которые необходимо использовать при подготовке лесных участков к передаче в аренду для осуществления рекреационной деятельности.</w:t>
      </w:r>
    </w:p>
    <w:p w:rsidR="00C54B8F" w:rsidRPr="00411B84" w:rsidRDefault="00C54B8F" w:rsidP="00B70114">
      <w:pPr>
        <w:ind w:right="-28"/>
        <w:jc w:val="right"/>
        <w:rPr>
          <w:rFonts w:cs="Arial"/>
          <w:i/>
        </w:rPr>
      </w:pPr>
      <w:r w:rsidRPr="00411B84">
        <w:rPr>
          <w:rFonts w:cs="Arial"/>
          <w:i/>
        </w:rPr>
        <w:t xml:space="preserve">Таблица </w:t>
      </w:r>
      <w:r w:rsidR="001D6388" w:rsidRPr="00411B84">
        <w:rPr>
          <w:rFonts w:cs="Arial"/>
          <w:i/>
        </w:rPr>
        <w:t>24</w:t>
      </w:r>
    </w:p>
    <w:p w:rsidR="00C54B8F" w:rsidRPr="00411B84" w:rsidRDefault="00C54B8F" w:rsidP="00B70114">
      <w:pPr>
        <w:ind w:right="-28"/>
        <w:jc w:val="center"/>
        <w:rPr>
          <w:rFonts w:cs="Arial"/>
          <w:b/>
          <w:bCs/>
        </w:rPr>
      </w:pPr>
      <w:r w:rsidRPr="00411B84">
        <w:rPr>
          <w:rFonts w:cs="Arial"/>
          <w:b/>
        </w:rPr>
        <w:t>Шкала предельно допустимых рекреационных нагрузок</w:t>
      </w:r>
    </w:p>
    <w:p w:rsidR="00C54B8F" w:rsidRPr="00411B84" w:rsidRDefault="00C54B8F" w:rsidP="00B70114">
      <w:pPr>
        <w:ind w:right="-28"/>
        <w:jc w:val="center"/>
        <w:rPr>
          <w:rFonts w:cs="Arial"/>
          <w:b/>
          <w:i/>
        </w:rPr>
      </w:pPr>
      <w:r w:rsidRPr="00411B84">
        <w:rPr>
          <w:rFonts w:cs="Arial"/>
          <w:b/>
        </w:rPr>
        <w:t xml:space="preserve"> на 1 га лесонасаждений </w:t>
      </w:r>
      <w:r w:rsidRPr="00411B84">
        <w:rPr>
          <w:rFonts w:cs="Arial"/>
          <w:b/>
          <w:i/>
        </w:rPr>
        <w:t>(чел/га)</w:t>
      </w:r>
    </w:p>
    <w:p w:rsidR="00C54B8F" w:rsidRPr="00411B84" w:rsidRDefault="00C54B8F" w:rsidP="00B70114">
      <w:pPr>
        <w:ind w:right="-28"/>
        <w:jc w:val="right"/>
        <w:rPr>
          <w:rFonts w:cs="Arial"/>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992"/>
        <w:gridCol w:w="710"/>
        <w:gridCol w:w="800"/>
        <w:gridCol w:w="1055"/>
        <w:gridCol w:w="856"/>
        <w:gridCol w:w="1020"/>
        <w:gridCol w:w="760"/>
        <w:gridCol w:w="186"/>
        <w:gridCol w:w="957"/>
      </w:tblGrid>
      <w:tr w:rsidR="00C54B8F" w:rsidRPr="00411B84" w:rsidTr="00C54B8F">
        <w:tc>
          <w:tcPr>
            <w:tcW w:w="1168" w:type="pct"/>
            <w:vMerge w:val="restart"/>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0"/>
            </w:pPr>
            <w:r w:rsidRPr="00411B84">
              <w:t>Протяженность</w:t>
            </w:r>
          </w:p>
          <w:p w:rsidR="00C54B8F" w:rsidRPr="00411B84" w:rsidRDefault="00C54B8F" w:rsidP="00DD4E34">
            <w:pPr>
              <w:pStyle w:val="Table0"/>
            </w:pPr>
            <w:r w:rsidRPr="00411B84">
              <w:t>дорожной</w:t>
            </w:r>
          </w:p>
          <w:p w:rsidR="00C54B8F" w:rsidRPr="00411B84" w:rsidRDefault="00C54B8F" w:rsidP="00DD4E34">
            <w:pPr>
              <w:pStyle w:val="Table0"/>
            </w:pPr>
            <w:r w:rsidRPr="00411B84">
              <w:t>сети на 1000 га лесонасаждений,</w:t>
            </w:r>
          </w:p>
          <w:p w:rsidR="00C54B8F" w:rsidRPr="00411B84" w:rsidRDefault="00C54B8F" w:rsidP="00DD4E34">
            <w:pPr>
              <w:pStyle w:val="Table0"/>
            </w:pPr>
            <w:r w:rsidRPr="00411B84">
              <w:t>км</w:t>
            </w:r>
          </w:p>
        </w:tc>
        <w:tc>
          <w:tcPr>
            <w:tcW w:w="3832" w:type="pct"/>
            <w:gridSpan w:val="9"/>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0"/>
            </w:pPr>
            <w:r w:rsidRPr="00411B84">
              <w:t>Преобладающие породы</w:t>
            </w:r>
          </w:p>
        </w:tc>
      </w:tr>
      <w:tr w:rsidR="00C54B8F" w:rsidRPr="00411B84" w:rsidTr="00C54B8F">
        <w:tc>
          <w:tcPr>
            <w:tcW w:w="1168" w:type="pct"/>
            <w:vMerge/>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0"/>
            </w:pPr>
          </w:p>
        </w:tc>
        <w:tc>
          <w:tcPr>
            <w:tcW w:w="518" w:type="pct"/>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0"/>
            </w:pPr>
            <w:r w:rsidRPr="00411B84">
              <w:t xml:space="preserve">Сосна, </w:t>
            </w:r>
            <w:r w:rsidR="00185845" w:rsidRPr="00411B84">
              <w:t>лиственница</w:t>
            </w:r>
          </w:p>
        </w:tc>
        <w:tc>
          <w:tcPr>
            <w:tcW w:w="371" w:type="pct"/>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0"/>
            </w:pPr>
            <w:r w:rsidRPr="00411B84">
              <w:t>Ель</w:t>
            </w:r>
          </w:p>
        </w:tc>
        <w:tc>
          <w:tcPr>
            <w:tcW w:w="418" w:type="pct"/>
            <w:tcBorders>
              <w:top w:val="single" w:sz="4" w:space="0" w:color="auto"/>
              <w:left w:val="single" w:sz="4" w:space="0" w:color="auto"/>
              <w:bottom w:val="single" w:sz="4" w:space="0" w:color="auto"/>
              <w:right w:val="single" w:sz="4" w:space="0" w:color="auto"/>
            </w:tcBorders>
            <w:vAlign w:val="center"/>
          </w:tcPr>
          <w:p w:rsidR="00C54B8F" w:rsidRPr="00411B84" w:rsidRDefault="00C54B8F" w:rsidP="00DD4E34">
            <w:pPr>
              <w:pStyle w:val="Table"/>
            </w:pPr>
            <w:r w:rsidRPr="00411B84">
              <w:t>Дуб</w:t>
            </w:r>
          </w:p>
          <w:p w:rsidR="00C54B8F" w:rsidRPr="00411B84" w:rsidRDefault="00C54B8F" w:rsidP="00DD4E34">
            <w:pPr>
              <w:pStyle w:val="Table"/>
            </w:pPr>
          </w:p>
        </w:tc>
        <w:tc>
          <w:tcPr>
            <w:tcW w:w="551" w:type="pct"/>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
            </w:pPr>
            <w:r w:rsidRPr="00411B84">
              <w:t>Липа, вяз</w:t>
            </w:r>
          </w:p>
        </w:tc>
        <w:tc>
          <w:tcPr>
            <w:tcW w:w="447" w:type="pct"/>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
            </w:pPr>
            <w:r w:rsidRPr="00411B84">
              <w:t>Бере-</w:t>
            </w:r>
          </w:p>
          <w:p w:rsidR="00C54B8F" w:rsidRPr="00411B84" w:rsidRDefault="00C54B8F" w:rsidP="00DD4E34">
            <w:pPr>
              <w:pStyle w:val="Table"/>
            </w:pPr>
            <w:r w:rsidRPr="00411B84">
              <w:t>за</w:t>
            </w:r>
          </w:p>
        </w:tc>
        <w:tc>
          <w:tcPr>
            <w:tcW w:w="533" w:type="pct"/>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
            </w:pPr>
            <w:r w:rsidRPr="00411B84">
              <w:t>Осина, тополь</w:t>
            </w:r>
          </w:p>
        </w:tc>
        <w:tc>
          <w:tcPr>
            <w:tcW w:w="494" w:type="pct"/>
            <w:gridSpan w:val="2"/>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
            </w:pPr>
            <w:r w:rsidRPr="00411B84">
              <w:t>Ольха</w:t>
            </w:r>
          </w:p>
          <w:p w:rsidR="00C54B8F" w:rsidRPr="00411B84" w:rsidRDefault="00C54B8F" w:rsidP="00DD4E34">
            <w:pPr>
              <w:pStyle w:val="Table"/>
            </w:pPr>
            <w:r w:rsidRPr="00411B84">
              <w:t>чер-</w:t>
            </w:r>
          </w:p>
          <w:p w:rsidR="00C54B8F" w:rsidRPr="00411B84" w:rsidRDefault="00C54B8F" w:rsidP="00DD4E34">
            <w:pPr>
              <w:pStyle w:val="Table"/>
            </w:pPr>
            <w:r w:rsidRPr="00411B84">
              <w:t>ная</w:t>
            </w:r>
          </w:p>
        </w:tc>
        <w:tc>
          <w:tcPr>
            <w:tcW w:w="500" w:type="pct"/>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
            </w:pPr>
            <w:r w:rsidRPr="00411B84">
              <w:t>Ольха</w:t>
            </w:r>
          </w:p>
          <w:p w:rsidR="00C54B8F" w:rsidRPr="00411B84" w:rsidRDefault="00C54B8F" w:rsidP="00DD4E34">
            <w:pPr>
              <w:pStyle w:val="Table"/>
            </w:pPr>
            <w:r w:rsidRPr="00411B84">
              <w:t>серая</w:t>
            </w:r>
          </w:p>
        </w:tc>
      </w:tr>
      <w:tr w:rsidR="00C54B8F" w:rsidRPr="00411B84" w:rsidTr="00C54B8F">
        <w:tc>
          <w:tcPr>
            <w:tcW w:w="5000" w:type="pct"/>
            <w:gridSpan w:val="10"/>
            <w:tcBorders>
              <w:top w:val="single" w:sz="4" w:space="0" w:color="auto"/>
              <w:left w:val="single" w:sz="4" w:space="0" w:color="auto"/>
              <w:bottom w:val="single" w:sz="4" w:space="0" w:color="auto"/>
              <w:right w:val="single" w:sz="4" w:space="0" w:color="auto"/>
            </w:tcBorders>
            <w:vAlign w:val="center"/>
          </w:tcPr>
          <w:p w:rsidR="00C54B8F" w:rsidRPr="00411B84" w:rsidRDefault="00C54B8F" w:rsidP="00DD4E34">
            <w:pPr>
              <w:pStyle w:val="Table"/>
            </w:pPr>
          </w:p>
        </w:tc>
      </w:tr>
      <w:tr w:rsidR="00C54B8F" w:rsidRPr="00411B84" w:rsidTr="00C54B8F">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
            </w:pPr>
            <w:r w:rsidRPr="00411B84">
              <w:lastRenderedPageBreak/>
              <w:t>Молодняки</w:t>
            </w:r>
          </w:p>
        </w:tc>
      </w:tr>
      <w:tr w:rsidR="00C54B8F" w:rsidRPr="00411B84" w:rsidTr="00C54B8F">
        <w:tc>
          <w:tcPr>
            <w:tcW w:w="1168" w:type="pct"/>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
            </w:pPr>
            <w:r w:rsidRPr="00411B84">
              <w:t>до 10</w:t>
            </w:r>
          </w:p>
        </w:tc>
        <w:tc>
          <w:tcPr>
            <w:tcW w:w="518" w:type="pct"/>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
            </w:pPr>
            <w:r w:rsidRPr="00411B84">
              <w:t>1,1</w:t>
            </w:r>
          </w:p>
        </w:tc>
        <w:tc>
          <w:tcPr>
            <w:tcW w:w="371" w:type="pct"/>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
            </w:pPr>
            <w:r w:rsidRPr="00411B84">
              <w:t>0,7</w:t>
            </w:r>
          </w:p>
        </w:tc>
        <w:tc>
          <w:tcPr>
            <w:tcW w:w="418" w:type="pct"/>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
            </w:pPr>
            <w:r w:rsidRPr="00411B84">
              <w:t>1,2</w:t>
            </w:r>
          </w:p>
        </w:tc>
        <w:tc>
          <w:tcPr>
            <w:tcW w:w="551" w:type="pct"/>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
            </w:pPr>
            <w:r w:rsidRPr="00411B84">
              <w:t>1,5</w:t>
            </w:r>
          </w:p>
        </w:tc>
        <w:tc>
          <w:tcPr>
            <w:tcW w:w="447" w:type="pct"/>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
            </w:pPr>
            <w:r w:rsidRPr="00411B84">
              <w:t>1,4</w:t>
            </w:r>
          </w:p>
        </w:tc>
        <w:tc>
          <w:tcPr>
            <w:tcW w:w="533" w:type="pct"/>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
            </w:pPr>
            <w:r w:rsidRPr="00411B84">
              <w:t>1,3</w:t>
            </w:r>
          </w:p>
        </w:tc>
        <w:tc>
          <w:tcPr>
            <w:tcW w:w="397" w:type="pct"/>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
            </w:pPr>
            <w:r w:rsidRPr="00411B84">
              <w:t>0,6</w:t>
            </w:r>
          </w:p>
        </w:tc>
        <w:tc>
          <w:tcPr>
            <w:tcW w:w="597" w:type="pct"/>
            <w:gridSpan w:val="2"/>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
            </w:pPr>
            <w:r w:rsidRPr="00411B84">
              <w:t>1,0</w:t>
            </w:r>
          </w:p>
        </w:tc>
      </w:tr>
      <w:tr w:rsidR="00C54B8F" w:rsidRPr="00411B84" w:rsidTr="00C54B8F">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
            </w:pPr>
            <w:r w:rsidRPr="00411B84">
              <w:t>Средневозрастные и приспевающие</w:t>
            </w:r>
          </w:p>
        </w:tc>
      </w:tr>
      <w:tr w:rsidR="00C54B8F" w:rsidRPr="00411B84" w:rsidTr="00C54B8F">
        <w:tc>
          <w:tcPr>
            <w:tcW w:w="1168" w:type="pct"/>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
            </w:pPr>
            <w:r w:rsidRPr="00411B84">
              <w:t>до 10</w:t>
            </w:r>
          </w:p>
        </w:tc>
        <w:tc>
          <w:tcPr>
            <w:tcW w:w="518" w:type="pct"/>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
            </w:pPr>
            <w:r w:rsidRPr="00411B84">
              <w:t>1,5</w:t>
            </w:r>
          </w:p>
        </w:tc>
        <w:tc>
          <w:tcPr>
            <w:tcW w:w="371" w:type="pct"/>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
            </w:pPr>
            <w:r w:rsidRPr="00411B84">
              <w:t>1,0</w:t>
            </w:r>
          </w:p>
        </w:tc>
        <w:tc>
          <w:tcPr>
            <w:tcW w:w="418" w:type="pct"/>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
            </w:pPr>
            <w:r w:rsidRPr="00411B84">
              <w:t>1,6</w:t>
            </w:r>
          </w:p>
        </w:tc>
        <w:tc>
          <w:tcPr>
            <w:tcW w:w="551" w:type="pct"/>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
            </w:pPr>
            <w:r w:rsidRPr="00411B84">
              <w:t>1,9</w:t>
            </w:r>
          </w:p>
        </w:tc>
        <w:tc>
          <w:tcPr>
            <w:tcW w:w="447" w:type="pct"/>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
            </w:pPr>
            <w:r w:rsidRPr="00411B84">
              <w:t>1,8</w:t>
            </w:r>
          </w:p>
        </w:tc>
        <w:tc>
          <w:tcPr>
            <w:tcW w:w="533" w:type="pct"/>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
            </w:pPr>
            <w:r w:rsidRPr="00411B84">
              <w:t>1,7</w:t>
            </w:r>
          </w:p>
        </w:tc>
        <w:tc>
          <w:tcPr>
            <w:tcW w:w="397" w:type="pct"/>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
            </w:pPr>
            <w:r w:rsidRPr="00411B84">
              <w:t>0,8</w:t>
            </w:r>
          </w:p>
        </w:tc>
        <w:tc>
          <w:tcPr>
            <w:tcW w:w="597" w:type="pct"/>
            <w:gridSpan w:val="2"/>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
            </w:pPr>
            <w:r w:rsidRPr="00411B84">
              <w:t>1,4</w:t>
            </w:r>
          </w:p>
        </w:tc>
      </w:tr>
      <w:tr w:rsidR="00C54B8F" w:rsidRPr="00411B84" w:rsidTr="00C54B8F">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
            </w:pPr>
            <w:r w:rsidRPr="00411B84">
              <w:t>Спелые и перестойные</w:t>
            </w:r>
          </w:p>
        </w:tc>
      </w:tr>
      <w:tr w:rsidR="00C54B8F" w:rsidRPr="00411B84" w:rsidTr="00C54B8F">
        <w:tc>
          <w:tcPr>
            <w:tcW w:w="1168" w:type="pct"/>
            <w:tcBorders>
              <w:top w:val="single" w:sz="4" w:space="0" w:color="auto"/>
              <w:left w:val="single" w:sz="4" w:space="0" w:color="auto"/>
              <w:bottom w:val="nil"/>
              <w:right w:val="single" w:sz="4" w:space="0" w:color="auto"/>
            </w:tcBorders>
            <w:vAlign w:val="center"/>
            <w:hideMark/>
          </w:tcPr>
          <w:p w:rsidR="00C54B8F" w:rsidRPr="00411B84" w:rsidRDefault="00C54B8F" w:rsidP="00DD4E34">
            <w:pPr>
              <w:pStyle w:val="Table"/>
            </w:pPr>
            <w:r w:rsidRPr="00411B84">
              <w:t>до 10</w:t>
            </w:r>
          </w:p>
        </w:tc>
        <w:tc>
          <w:tcPr>
            <w:tcW w:w="518" w:type="pct"/>
            <w:tcBorders>
              <w:top w:val="single" w:sz="4" w:space="0" w:color="auto"/>
              <w:left w:val="single" w:sz="4" w:space="0" w:color="auto"/>
              <w:bottom w:val="nil"/>
              <w:right w:val="single" w:sz="4" w:space="0" w:color="auto"/>
            </w:tcBorders>
            <w:vAlign w:val="center"/>
            <w:hideMark/>
          </w:tcPr>
          <w:p w:rsidR="00C54B8F" w:rsidRPr="00411B84" w:rsidRDefault="00C54B8F" w:rsidP="00DD4E34">
            <w:pPr>
              <w:pStyle w:val="Table"/>
            </w:pPr>
            <w:r w:rsidRPr="00411B84">
              <w:t>1,3</w:t>
            </w:r>
          </w:p>
        </w:tc>
        <w:tc>
          <w:tcPr>
            <w:tcW w:w="371" w:type="pct"/>
            <w:tcBorders>
              <w:top w:val="single" w:sz="4" w:space="0" w:color="auto"/>
              <w:left w:val="single" w:sz="4" w:space="0" w:color="auto"/>
              <w:bottom w:val="nil"/>
              <w:right w:val="single" w:sz="4" w:space="0" w:color="auto"/>
            </w:tcBorders>
            <w:vAlign w:val="center"/>
            <w:hideMark/>
          </w:tcPr>
          <w:p w:rsidR="00C54B8F" w:rsidRPr="00411B84" w:rsidRDefault="00C54B8F" w:rsidP="00DD4E34">
            <w:pPr>
              <w:pStyle w:val="Table"/>
            </w:pPr>
            <w:r w:rsidRPr="00411B84">
              <w:t>0,9</w:t>
            </w:r>
          </w:p>
        </w:tc>
        <w:tc>
          <w:tcPr>
            <w:tcW w:w="418" w:type="pct"/>
            <w:tcBorders>
              <w:top w:val="single" w:sz="4" w:space="0" w:color="auto"/>
              <w:left w:val="single" w:sz="4" w:space="0" w:color="auto"/>
              <w:bottom w:val="nil"/>
              <w:right w:val="single" w:sz="4" w:space="0" w:color="auto"/>
            </w:tcBorders>
            <w:vAlign w:val="center"/>
            <w:hideMark/>
          </w:tcPr>
          <w:p w:rsidR="00C54B8F" w:rsidRPr="00411B84" w:rsidRDefault="00C54B8F" w:rsidP="00DD4E34">
            <w:pPr>
              <w:pStyle w:val="Table"/>
            </w:pPr>
            <w:r w:rsidRPr="00411B84">
              <w:t>1,4</w:t>
            </w:r>
          </w:p>
        </w:tc>
        <w:tc>
          <w:tcPr>
            <w:tcW w:w="551" w:type="pct"/>
            <w:tcBorders>
              <w:top w:val="single" w:sz="4" w:space="0" w:color="auto"/>
              <w:left w:val="single" w:sz="4" w:space="0" w:color="auto"/>
              <w:bottom w:val="nil"/>
              <w:right w:val="single" w:sz="4" w:space="0" w:color="auto"/>
            </w:tcBorders>
            <w:vAlign w:val="center"/>
            <w:hideMark/>
          </w:tcPr>
          <w:p w:rsidR="00C54B8F" w:rsidRPr="00411B84" w:rsidRDefault="00C54B8F" w:rsidP="00DD4E34">
            <w:pPr>
              <w:pStyle w:val="Table"/>
            </w:pPr>
            <w:r w:rsidRPr="00411B84">
              <w:t>1,7</w:t>
            </w:r>
          </w:p>
        </w:tc>
        <w:tc>
          <w:tcPr>
            <w:tcW w:w="447" w:type="pct"/>
            <w:tcBorders>
              <w:top w:val="single" w:sz="4" w:space="0" w:color="auto"/>
              <w:left w:val="single" w:sz="4" w:space="0" w:color="auto"/>
              <w:bottom w:val="nil"/>
              <w:right w:val="single" w:sz="4" w:space="0" w:color="auto"/>
            </w:tcBorders>
            <w:vAlign w:val="center"/>
            <w:hideMark/>
          </w:tcPr>
          <w:p w:rsidR="00C54B8F" w:rsidRPr="00411B84" w:rsidRDefault="00C54B8F" w:rsidP="00DD4E34">
            <w:pPr>
              <w:pStyle w:val="Table"/>
            </w:pPr>
            <w:r w:rsidRPr="00411B84">
              <w:t>1,6</w:t>
            </w:r>
          </w:p>
        </w:tc>
        <w:tc>
          <w:tcPr>
            <w:tcW w:w="533" w:type="pct"/>
            <w:tcBorders>
              <w:top w:val="single" w:sz="4" w:space="0" w:color="auto"/>
              <w:left w:val="single" w:sz="4" w:space="0" w:color="auto"/>
              <w:bottom w:val="nil"/>
              <w:right w:val="single" w:sz="4" w:space="0" w:color="auto"/>
            </w:tcBorders>
            <w:vAlign w:val="center"/>
            <w:hideMark/>
          </w:tcPr>
          <w:p w:rsidR="00C54B8F" w:rsidRPr="00411B84" w:rsidRDefault="00C54B8F" w:rsidP="00DD4E34">
            <w:pPr>
              <w:pStyle w:val="Table"/>
            </w:pPr>
            <w:r w:rsidRPr="00411B84">
              <w:t>1,5</w:t>
            </w:r>
          </w:p>
        </w:tc>
        <w:tc>
          <w:tcPr>
            <w:tcW w:w="397" w:type="pct"/>
            <w:tcBorders>
              <w:top w:val="single" w:sz="4" w:space="0" w:color="auto"/>
              <w:left w:val="single" w:sz="4" w:space="0" w:color="auto"/>
              <w:bottom w:val="nil"/>
              <w:right w:val="single" w:sz="4" w:space="0" w:color="auto"/>
            </w:tcBorders>
            <w:vAlign w:val="center"/>
            <w:hideMark/>
          </w:tcPr>
          <w:p w:rsidR="00C54B8F" w:rsidRPr="00411B84" w:rsidRDefault="00C54B8F" w:rsidP="00DD4E34">
            <w:pPr>
              <w:pStyle w:val="Table"/>
            </w:pPr>
            <w:r w:rsidRPr="00411B84">
              <w:t>0,7</w:t>
            </w:r>
          </w:p>
        </w:tc>
        <w:tc>
          <w:tcPr>
            <w:tcW w:w="597" w:type="pct"/>
            <w:gridSpan w:val="2"/>
            <w:tcBorders>
              <w:top w:val="single" w:sz="4" w:space="0" w:color="auto"/>
              <w:left w:val="single" w:sz="4" w:space="0" w:color="auto"/>
              <w:bottom w:val="nil"/>
              <w:right w:val="single" w:sz="4" w:space="0" w:color="auto"/>
            </w:tcBorders>
            <w:vAlign w:val="center"/>
            <w:hideMark/>
          </w:tcPr>
          <w:p w:rsidR="00C54B8F" w:rsidRPr="00411B84" w:rsidRDefault="00C54B8F" w:rsidP="00DD4E34">
            <w:pPr>
              <w:pStyle w:val="Table"/>
            </w:pPr>
            <w:r w:rsidRPr="00411B84">
              <w:t>1,2</w:t>
            </w:r>
          </w:p>
        </w:tc>
      </w:tr>
      <w:tr w:rsidR="00C54B8F" w:rsidRPr="00411B84" w:rsidTr="00C54B8F">
        <w:tc>
          <w:tcPr>
            <w:tcW w:w="1168" w:type="pct"/>
            <w:tcBorders>
              <w:top w:val="nil"/>
              <w:left w:val="single" w:sz="4" w:space="0" w:color="auto"/>
              <w:bottom w:val="single" w:sz="4" w:space="0" w:color="auto"/>
              <w:right w:val="single" w:sz="4" w:space="0" w:color="auto"/>
            </w:tcBorders>
            <w:vAlign w:val="center"/>
          </w:tcPr>
          <w:p w:rsidR="00C54B8F" w:rsidRPr="00411B84" w:rsidRDefault="00C54B8F" w:rsidP="00DD4E34">
            <w:pPr>
              <w:pStyle w:val="Table"/>
            </w:pPr>
          </w:p>
        </w:tc>
        <w:tc>
          <w:tcPr>
            <w:tcW w:w="518" w:type="pct"/>
            <w:tcBorders>
              <w:top w:val="nil"/>
              <w:left w:val="single" w:sz="4" w:space="0" w:color="auto"/>
              <w:bottom w:val="single" w:sz="4" w:space="0" w:color="auto"/>
              <w:right w:val="single" w:sz="4" w:space="0" w:color="auto"/>
            </w:tcBorders>
            <w:vAlign w:val="center"/>
          </w:tcPr>
          <w:p w:rsidR="00C54B8F" w:rsidRPr="00411B84" w:rsidRDefault="00C54B8F" w:rsidP="00DD4E34">
            <w:pPr>
              <w:pStyle w:val="Table"/>
            </w:pPr>
          </w:p>
        </w:tc>
        <w:tc>
          <w:tcPr>
            <w:tcW w:w="371" w:type="pct"/>
            <w:tcBorders>
              <w:top w:val="nil"/>
              <w:left w:val="single" w:sz="4" w:space="0" w:color="auto"/>
              <w:bottom w:val="single" w:sz="4" w:space="0" w:color="auto"/>
              <w:right w:val="single" w:sz="4" w:space="0" w:color="auto"/>
            </w:tcBorders>
            <w:vAlign w:val="center"/>
          </w:tcPr>
          <w:p w:rsidR="00C54B8F" w:rsidRPr="00411B84" w:rsidRDefault="00C54B8F" w:rsidP="00DD4E34">
            <w:pPr>
              <w:pStyle w:val="Table"/>
            </w:pPr>
          </w:p>
        </w:tc>
        <w:tc>
          <w:tcPr>
            <w:tcW w:w="418" w:type="pct"/>
            <w:tcBorders>
              <w:top w:val="nil"/>
              <w:left w:val="single" w:sz="4" w:space="0" w:color="auto"/>
              <w:bottom w:val="single" w:sz="4" w:space="0" w:color="auto"/>
              <w:right w:val="single" w:sz="4" w:space="0" w:color="auto"/>
            </w:tcBorders>
            <w:vAlign w:val="center"/>
          </w:tcPr>
          <w:p w:rsidR="00C54B8F" w:rsidRPr="00411B84" w:rsidRDefault="00C54B8F" w:rsidP="00DD4E34">
            <w:pPr>
              <w:pStyle w:val="Table"/>
            </w:pPr>
          </w:p>
        </w:tc>
        <w:tc>
          <w:tcPr>
            <w:tcW w:w="551" w:type="pct"/>
            <w:tcBorders>
              <w:top w:val="nil"/>
              <w:left w:val="single" w:sz="4" w:space="0" w:color="auto"/>
              <w:bottom w:val="single" w:sz="4" w:space="0" w:color="auto"/>
              <w:right w:val="single" w:sz="4" w:space="0" w:color="auto"/>
            </w:tcBorders>
            <w:vAlign w:val="center"/>
          </w:tcPr>
          <w:p w:rsidR="00C54B8F" w:rsidRPr="00411B84" w:rsidRDefault="00C54B8F" w:rsidP="00DD4E34">
            <w:pPr>
              <w:pStyle w:val="Table"/>
            </w:pPr>
          </w:p>
        </w:tc>
        <w:tc>
          <w:tcPr>
            <w:tcW w:w="447" w:type="pct"/>
            <w:tcBorders>
              <w:top w:val="nil"/>
              <w:left w:val="single" w:sz="4" w:space="0" w:color="auto"/>
              <w:bottom w:val="single" w:sz="4" w:space="0" w:color="auto"/>
              <w:right w:val="single" w:sz="4" w:space="0" w:color="auto"/>
            </w:tcBorders>
            <w:vAlign w:val="center"/>
          </w:tcPr>
          <w:p w:rsidR="00C54B8F" w:rsidRPr="00411B84" w:rsidRDefault="00C54B8F" w:rsidP="00DD4E34">
            <w:pPr>
              <w:pStyle w:val="Table"/>
            </w:pPr>
          </w:p>
        </w:tc>
        <w:tc>
          <w:tcPr>
            <w:tcW w:w="533" w:type="pct"/>
            <w:tcBorders>
              <w:top w:val="nil"/>
              <w:left w:val="single" w:sz="4" w:space="0" w:color="auto"/>
              <w:bottom w:val="single" w:sz="4" w:space="0" w:color="auto"/>
              <w:right w:val="single" w:sz="4" w:space="0" w:color="auto"/>
            </w:tcBorders>
            <w:vAlign w:val="center"/>
          </w:tcPr>
          <w:p w:rsidR="00C54B8F" w:rsidRPr="00411B84" w:rsidRDefault="00C54B8F" w:rsidP="00DD4E34">
            <w:pPr>
              <w:pStyle w:val="Table"/>
            </w:pPr>
          </w:p>
        </w:tc>
        <w:tc>
          <w:tcPr>
            <w:tcW w:w="397" w:type="pct"/>
            <w:tcBorders>
              <w:top w:val="nil"/>
              <w:left w:val="single" w:sz="4" w:space="0" w:color="auto"/>
              <w:bottom w:val="single" w:sz="4" w:space="0" w:color="auto"/>
              <w:right w:val="single" w:sz="4" w:space="0" w:color="auto"/>
            </w:tcBorders>
            <w:vAlign w:val="center"/>
          </w:tcPr>
          <w:p w:rsidR="00C54B8F" w:rsidRPr="00411B84" w:rsidRDefault="00C54B8F" w:rsidP="00DD4E34">
            <w:pPr>
              <w:pStyle w:val="Table"/>
            </w:pPr>
          </w:p>
        </w:tc>
        <w:tc>
          <w:tcPr>
            <w:tcW w:w="597" w:type="pct"/>
            <w:gridSpan w:val="2"/>
            <w:tcBorders>
              <w:top w:val="nil"/>
              <w:left w:val="single" w:sz="4" w:space="0" w:color="auto"/>
              <w:bottom w:val="single" w:sz="4" w:space="0" w:color="auto"/>
              <w:right w:val="single" w:sz="4" w:space="0" w:color="auto"/>
            </w:tcBorders>
            <w:vAlign w:val="center"/>
          </w:tcPr>
          <w:p w:rsidR="00C54B8F" w:rsidRPr="00411B84" w:rsidRDefault="00C54B8F" w:rsidP="00DD4E34">
            <w:pPr>
              <w:pStyle w:val="Table"/>
            </w:pPr>
          </w:p>
        </w:tc>
      </w:tr>
    </w:tbl>
    <w:p w:rsidR="00E369F2" w:rsidRPr="00411B84" w:rsidRDefault="00E369F2" w:rsidP="00B70114">
      <w:pPr>
        <w:ind w:right="-28"/>
        <w:jc w:val="right"/>
        <w:rPr>
          <w:rFonts w:cs="Arial"/>
          <w:i/>
        </w:rPr>
      </w:pPr>
    </w:p>
    <w:p w:rsidR="00E369F2" w:rsidRPr="00411B84" w:rsidRDefault="00E369F2" w:rsidP="00B70114">
      <w:pPr>
        <w:ind w:right="-28"/>
        <w:jc w:val="right"/>
        <w:rPr>
          <w:rFonts w:cs="Arial"/>
          <w:i/>
        </w:rPr>
      </w:pPr>
    </w:p>
    <w:p w:rsidR="00E369F2" w:rsidRPr="00411B84" w:rsidRDefault="00E369F2" w:rsidP="00B70114">
      <w:pPr>
        <w:ind w:right="-28"/>
        <w:jc w:val="right"/>
        <w:rPr>
          <w:rFonts w:cs="Arial"/>
          <w:i/>
        </w:rPr>
      </w:pPr>
    </w:p>
    <w:p w:rsidR="00C54B8F" w:rsidRPr="00411B84" w:rsidRDefault="00C54B8F" w:rsidP="00B70114">
      <w:pPr>
        <w:ind w:right="-28"/>
        <w:jc w:val="right"/>
        <w:rPr>
          <w:rFonts w:cs="Arial"/>
          <w:i/>
        </w:rPr>
      </w:pPr>
      <w:r w:rsidRPr="00411B84">
        <w:rPr>
          <w:rFonts w:cs="Arial"/>
          <w:i/>
        </w:rPr>
        <w:t xml:space="preserve">Таблица </w:t>
      </w:r>
      <w:r w:rsidR="001D6388" w:rsidRPr="00411B84">
        <w:rPr>
          <w:rFonts w:cs="Arial"/>
          <w:i/>
        </w:rPr>
        <w:t>25</w:t>
      </w:r>
    </w:p>
    <w:p w:rsidR="00C54B8F" w:rsidRPr="00411B84" w:rsidRDefault="00C54B8F" w:rsidP="00B70114">
      <w:pPr>
        <w:ind w:right="-28"/>
        <w:jc w:val="center"/>
        <w:rPr>
          <w:rFonts w:cs="Arial"/>
          <w:b/>
        </w:rPr>
      </w:pPr>
      <w:r w:rsidRPr="00411B84">
        <w:rPr>
          <w:rFonts w:cs="Arial"/>
          <w:b/>
        </w:rPr>
        <w:t>Определение допустимых рекреационных нагрузок по типам леса</w:t>
      </w:r>
    </w:p>
    <w:p w:rsidR="00C54B8F" w:rsidRPr="00411B84" w:rsidRDefault="00C54B8F" w:rsidP="00B70114">
      <w:pPr>
        <w:ind w:right="-28"/>
        <w:jc w:val="center"/>
        <w:rPr>
          <w:rFonts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9"/>
        <w:gridCol w:w="3300"/>
        <w:gridCol w:w="3162"/>
      </w:tblGrid>
      <w:tr w:rsidR="00C54B8F" w:rsidRPr="00411B84" w:rsidTr="00860A4E">
        <w:trPr>
          <w:trHeight w:val="721"/>
        </w:trPr>
        <w:tc>
          <w:tcPr>
            <w:tcW w:w="1624" w:type="pct"/>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0"/>
            </w:pPr>
            <w:r w:rsidRPr="00411B84">
              <w:t xml:space="preserve">Группа типов </w:t>
            </w:r>
          </w:p>
          <w:p w:rsidR="00C54B8F" w:rsidRPr="00411B84" w:rsidRDefault="00C54B8F" w:rsidP="00DD4E34">
            <w:pPr>
              <w:pStyle w:val="Table0"/>
            </w:pPr>
            <w:r w:rsidRPr="00411B84">
              <w:t>леса</w:t>
            </w:r>
          </w:p>
        </w:tc>
        <w:tc>
          <w:tcPr>
            <w:tcW w:w="1724" w:type="pct"/>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0"/>
            </w:pPr>
            <w:r w:rsidRPr="00411B84">
              <w:t xml:space="preserve">Норма площади на </w:t>
            </w:r>
          </w:p>
          <w:p w:rsidR="00C54B8F" w:rsidRPr="00411B84" w:rsidRDefault="00C54B8F" w:rsidP="00DD4E34">
            <w:pPr>
              <w:pStyle w:val="Table"/>
            </w:pPr>
            <w:r w:rsidRPr="00411B84">
              <w:t>1-го условного посетителя, га</w:t>
            </w:r>
          </w:p>
        </w:tc>
        <w:tc>
          <w:tcPr>
            <w:tcW w:w="1652" w:type="pct"/>
            <w:tcBorders>
              <w:top w:val="single" w:sz="4" w:space="0" w:color="auto"/>
              <w:left w:val="single" w:sz="4" w:space="0" w:color="auto"/>
              <w:bottom w:val="single" w:sz="4" w:space="0" w:color="auto"/>
              <w:right w:val="single" w:sz="4" w:space="0" w:color="auto"/>
            </w:tcBorders>
            <w:vAlign w:val="center"/>
            <w:hideMark/>
          </w:tcPr>
          <w:p w:rsidR="00C54B8F" w:rsidRPr="00411B84" w:rsidRDefault="00C54B8F" w:rsidP="00DD4E34">
            <w:pPr>
              <w:pStyle w:val="Table"/>
            </w:pPr>
            <w:r w:rsidRPr="00411B84">
              <w:t>Максимально допустимые</w:t>
            </w:r>
          </w:p>
          <w:p w:rsidR="00C54B8F" w:rsidRPr="00411B84" w:rsidRDefault="00C54B8F" w:rsidP="00DD4E34">
            <w:pPr>
              <w:pStyle w:val="Table"/>
            </w:pPr>
            <w:r w:rsidRPr="00411B84">
              <w:t>единовременные нагрузки, чел./га</w:t>
            </w:r>
          </w:p>
        </w:tc>
      </w:tr>
      <w:tr w:rsidR="00C54B8F" w:rsidRPr="00411B84" w:rsidTr="00860A4E">
        <w:trPr>
          <w:trHeight w:val="187"/>
        </w:trPr>
        <w:tc>
          <w:tcPr>
            <w:tcW w:w="5000" w:type="pct"/>
            <w:gridSpan w:val="3"/>
            <w:tcBorders>
              <w:top w:val="single" w:sz="4" w:space="0" w:color="auto"/>
              <w:left w:val="single" w:sz="4" w:space="0" w:color="auto"/>
              <w:bottom w:val="single" w:sz="4" w:space="0" w:color="auto"/>
              <w:right w:val="single" w:sz="4" w:space="0" w:color="auto"/>
            </w:tcBorders>
            <w:vAlign w:val="center"/>
          </w:tcPr>
          <w:p w:rsidR="00C54B8F" w:rsidRPr="00411B84" w:rsidRDefault="00C54B8F" w:rsidP="00DD4E34">
            <w:pPr>
              <w:pStyle w:val="Table"/>
            </w:pPr>
          </w:p>
        </w:tc>
      </w:tr>
      <w:tr w:rsidR="00C54B8F" w:rsidRPr="00411B84" w:rsidTr="00860A4E">
        <w:tc>
          <w:tcPr>
            <w:tcW w:w="1624" w:type="pct"/>
            <w:tcBorders>
              <w:top w:val="single" w:sz="4" w:space="0" w:color="auto"/>
              <w:left w:val="single" w:sz="4" w:space="0" w:color="auto"/>
              <w:bottom w:val="single" w:sz="4" w:space="0" w:color="auto"/>
              <w:right w:val="single" w:sz="4" w:space="0" w:color="auto"/>
            </w:tcBorders>
            <w:hideMark/>
          </w:tcPr>
          <w:p w:rsidR="00C54B8F" w:rsidRPr="00411B84" w:rsidRDefault="00C54B8F" w:rsidP="00DD4E34">
            <w:pPr>
              <w:pStyle w:val="Table"/>
            </w:pPr>
            <w:r w:rsidRPr="00411B84">
              <w:t>Брусничная</w:t>
            </w:r>
          </w:p>
        </w:tc>
        <w:tc>
          <w:tcPr>
            <w:tcW w:w="1724" w:type="pct"/>
            <w:tcBorders>
              <w:top w:val="single" w:sz="4" w:space="0" w:color="auto"/>
              <w:left w:val="single" w:sz="4" w:space="0" w:color="auto"/>
              <w:bottom w:val="single" w:sz="4" w:space="0" w:color="auto"/>
              <w:right w:val="single" w:sz="4" w:space="0" w:color="auto"/>
            </w:tcBorders>
            <w:hideMark/>
          </w:tcPr>
          <w:p w:rsidR="00C54B8F" w:rsidRPr="00411B84" w:rsidRDefault="00C54B8F" w:rsidP="00DD4E34">
            <w:pPr>
              <w:pStyle w:val="Table"/>
            </w:pPr>
            <w:r w:rsidRPr="00411B84">
              <w:t>1,2</w:t>
            </w:r>
          </w:p>
        </w:tc>
        <w:tc>
          <w:tcPr>
            <w:tcW w:w="1652" w:type="pct"/>
            <w:tcBorders>
              <w:top w:val="single" w:sz="4" w:space="0" w:color="auto"/>
              <w:left w:val="single" w:sz="4" w:space="0" w:color="auto"/>
              <w:bottom w:val="single" w:sz="4" w:space="0" w:color="auto"/>
              <w:right w:val="single" w:sz="4" w:space="0" w:color="auto"/>
            </w:tcBorders>
            <w:hideMark/>
          </w:tcPr>
          <w:p w:rsidR="00C54B8F" w:rsidRPr="00411B84" w:rsidRDefault="00C54B8F" w:rsidP="00DD4E34">
            <w:pPr>
              <w:pStyle w:val="Table"/>
            </w:pPr>
            <w:r w:rsidRPr="00411B84">
              <w:t>2,0</w:t>
            </w:r>
          </w:p>
        </w:tc>
      </w:tr>
      <w:tr w:rsidR="00C54B8F" w:rsidRPr="00411B84" w:rsidTr="00860A4E">
        <w:tc>
          <w:tcPr>
            <w:tcW w:w="1624" w:type="pct"/>
            <w:tcBorders>
              <w:top w:val="single" w:sz="4" w:space="0" w:color="auto"/>
              <w:left w:val="single" w:sz="4" w:space="0" w:color="auto"/>
              <w:bottom w:val="single" w:sz="4" w:space="0" w:color="auto"/>
              <w:right w:val="single" w:sz="4" w:space="0" w:color="auto"/>
            </w:tcBorders>
            <w:hideMark/>
          </w:tcPr>
          <w:p w:rsidR="00C54B8F" w:rsidRPr="00411B84" w:rsidRDefault="00C54B8F" w:rsidP="00DD4E34">
            <w:pPr>
              <w:pStyle w:val="Table"/>
            </w:pPr>
            <w:r w:rsidRPr="00411B84">
              <w:t>Черничная</w:t>
            </w:r>
          </w:p>
        </w:tc>
        <w:tc>
          <w:tcPr>
            <w:tcW w:w="1724" w:type="pct"/>
            <w:tcBorders>
              <w:top w:val="single" w:sz="4" w:space="0" w:color="auto"/>
              <w:left w:val="single" w:sz="4" w:space="0" w:color="auto"/>
              <w:bottom w:val="single" w:sz="4" w:space="0" w:color="auto"/>
              <w:right w:val="single" w:sz="4" w:space="0" w:color="auto"/>
            </w:tcBorders>
            <w:hideMark/>
          </w:tcPr>
          <w:p w:rsidR="00C54B8F" w:rsidRPr="00411B84" w:rsidRDefault="00C54B8F" w:rsidP="00DD4E34">
            <w:pPr>
              <w:pStyle w:val="Table"/>
            </w:pPr>
            <w:r w:rsidRPr="00411B84">
              <w:t>1,0</w:t>
            </w:r>
          </w:p>
        </w:tc>
        <w:tc>
          <w:tcPr>
            <w:tcW w:w="1652" w:type="pct"/>
            <w:tcBorders>
              <w:top w:val="single" w:sz="4" w:space="0" w:color="auto"/>
              <w:left w:val="single" w:sz="4" w:space="0" w:color="auto"/>
              <w:bottom w:val="single" w:sz="4" w:space="0" w:color="auto"/>
              <w:right w:val="single" w:sz="4" w:space="0" w:color="auto"/>
            </w:tcBorders>
            <w:hideMark/>
          </w:tcPr>
          <w:p w:rsidR="00C54B8F" w:rsidRPr="00411B84" w:rsidRDefault="00C54B8F" w:rsidP="00DD4E34">
            <w:pPr>
              <w:pStyle w:val="Table"/>
            </w:pPr>
            <w:r w:rsidRPr="00411B84">
              <w:t>2,4</w:t>
            </w:r>
          </w:p>
        </w:tc>
      </w:tr>
      <w:tr w:rsidR="00C54B8F" w:rsidRPr="00411B84" w:rsidTr="00860A4E">
        <w:tc>
          <w:tcPr>
            <w:tcW w:w="1624" w:type="pct"/>
            <w:tcBorders>
              <w:top w:val="single" w:sz="4" w:space="0" w:color="auto"/>
              <w:left w:val="single" w:sz="4" w:space="0" w:color="auto"/>
              <w:bottom w:val="single" w:sz="4" w:space="0" w:color="auto"/>
              <w:right w:val="single" w:sz="4" w:space="0" w:color="auto"/>
            </w:tcBorders>
            <w:hideMark/>
          </w:tcPr>
          <w:p w:rsidR="00C54B8F" w:rsidRPr="00411B84" w:rsidRDefault="00C54B8F" w:rsidP="00DD4E34">
            <w:pPr>
              <w:pStyle w:val="Table"/>
            </w:pPr>
            <w:r w:rsidRPr="00411B84">
              <w:t>Кисличная</w:t>
            </w:r>
          </w:p>
        </w:tc>
        <w:tc>
          <w:tcPr>
            <w:tcW w:w="1724" w:type="pct"/>
            <w:tcBorders>
              <w:top w:val="single" w:sz="4" w:space="0" w:color="auto"/>
              <w:left w:val="single" w:sz="4" w:space="0" w:color="auto"/>
              <w:bottom w:val="single" w:sz="4" w:space="0" w:color="auto"/>
              <w:right w:val="single" w:sz="4" w:space="0" w:color="auto"/>
            </w:tcBorders>
            <w:hideMark/>
          </w:tcPr>
          <w:p w:rsidR="00C54B8F" w:rsidRPr="00411B84" w:rsidRDefault="00C54B8F" w:rsidP="00DD4E34">
            <w:pPr>
              <w:pStyle w:val="Table"/>
            </w:pPr>
            <w:r w:rsidRPr="00411B84">
              <w:t>0,7</w:t>
            </w:r>
          </w:p>
        </w:tc>
        <w:tc>
          <w:tcPr>
            <w:tcW w:w="1652" w:type="pct"/>
            <w:tcBorders>
              <w:top w:val="single" w:sz="4" w:space="0" w:color="auto"/>
              <w:left w:val="single" w:sz="4" w:space="0" w:color="auto"/>
              <w:bottom w:val="single" w:sz="4" w:space="0" w:color="auto"/>
              <w:right w:val="single" w:sz="4" w:space="0" w:color="auto"/>
            </w:tcBorders>
            <w:hideMark/>
          </w:tcPr>
          <w:p w:rsidR="00C54B8F" w:rsidRPr="00411B84" w:rsidRDefault="00C54B8F" w:rsidP="00DD4E34">
            <w:pPr>
              <w:pStyle w:val="Table"/>
            </w:pPr>
            <w:r w:rsidRPr="00411B84">
              <w:t>3,4</w:t>
            </w:r>
          </w:p>
        </w:tc>
      </w:tr>
      <w:tr w:rsidR="00C54B8F" w:rsidRPr="00411B84" w:rsidTr="00860A4E">
        <w:tc>
          <w:tcPr>
            <w:tcW w:w="1624" w:type="pct"/>
            <w:tcBorders>
              <w:top w:val="single" w:sz="4" w:space="0" w:color="auto"/>
              <w:left w:val="single" w:sz="4" w:space="0" w:color="auto"/>
              <w:bottom w:val="nil"/>
              <w:right w:val="single" w:sz="4" w:space="0" w:color="auto"/>
            </w:tcBorders>
            <w:hideMark/>
          </w:tcPr>
          <w:p w:rsidR="00C54B8F" w:rsidRPr="00411B84" w:rsidRDefault="00C54B8F" w:rsidP="00DD4E34">
            <w:pPr>
              <w:pStyle w:val="Table"/>
            </w:pPr>
            <w:r w:rsidRPr="00411B84">
              <w:t>Сложная</w:t>
            </w:r>
          </w:p>
        </w:tc>
        <w:tc>
          <w:tcPr>
            <w:tcW w:w="1724" w:type="pct"/>
            <w:tcBorders>
              <w:top w:val="single" w:sz="4" w:space="0" w:color="auto"/>
              <w:left w:val="single" w:sz="4" w:space="0" w:color="auto"/>
              <w:bottom w:val="nil"/>
              <w:right w:val="single" w:sz="4" w:space="0" w:color="auto"/>
            </w:tcBorders>
            <w:hideMark/>
          </w:tcPr>
          <w:p w:rsidR="00C54B8F" w:rsidRPr="00411B84" w:rsidRDefault="00C54B8F" w:rsidP="00DD4E34">
            <w:pPr>
              <w:pStyle w:val="Table"/>
            </w:pPr>
            <w:r w:rsidRPr="00411B84">
              <w:t>0,5</w:t>
            </w:r>
          </w:p>
        </w:tc>
        <w:tc>
          <w:tcPr>
            <w:tcW w:w="1652" w:type="pct"/>
            <w:tcBorders>
              <w:top w:val="single" w:sz="4" w:space="0" w:color="auto"/>
              <w:left w:val="single" w:sz="4" w:space="0" w:color="auto"/>
              <w:bottom w:val="nil"/>
              <w:right w:val="single" w:sz="4" w:space="0" w:color="auto"/>
            </w:tcBorders>
            <w:hideMark/>
          </w:tcPr>
          <w:p w:rsidR="00C54B8F" w:rsidRPr="00411B84" w:rsidRDefault="00C54B8F" w:rsidP="00DD4E34">
            <w:pPr>
              <w:pStyle w:val="Table"/>
            </w:pPr>
            <w:r w:rsidRPr="00411B84">
              <w:t>4,8</w:t>
            </w:r>
          </w:p>
        </w:tc>
      </w:tr>
      <w:tr w:rsidR="00C54B8F" w:rsidRPr="00411B84" w:rsidTr="00860A4E">
        <w:tc>
          <w:tcPr>
            <w:tcW w:w="1624" w:type="pct"/>
            <w:tcBorders>
              <w:top w:val="nil"/>
              <w:left w:val="single" w:sz="4" w:space="0" w:color="auto"/>
              <w:bottom w:val="single" w:sz="4" w:space="0" w:color="auto"/>
              <w:right w:val="single" w:sz="4" w:space="0" w:color="auto"/>
            </w:tcBorders>
          </w:tcPr>
          <w:p w:rsidR="00C54B8F" w:rsidRPr="00411B84" w:rsidRDefault="00C54B8F" w:rsidP="00DD4E34">
            <w:pPr>
              <w:pStyle w:val="Table"/>
            </w:pPr>
          </w:p>
        </w:tc>
        <w:tc>
          <w:tcPr>
            <w:tcW w:w="1724" w:type="pct"/>
            <w:tcBorders>
              <w:top w:val="nil"/>
              <w:left w:val="single" w:sz="4" w:space="0" w:color="auto"/>
              <w:bottom w:val="single" w:sz="4" w:space="0" w:color="auto"/>
              <w:right w:val="single" w:sz="4" w:space="0" w:color="auto"/>
            </w:tcBorders>
          </w:tcPr>
          <w:p w:rsidR="00C54B8F" w:rsidRPr="00411B84" w:rsidRDefault="00C54B8F" w:rsidP="00DD4E34">
            <w:pPr>
              <w:pStyle w:val="Table"/>
            </w:pPr>
          </w:p>
        </w:tc>
        <w:tc>
          <w:tcPr>
            <w:tcW w:w="1652" w:type="pct"/>
            <w:tcBorders>
              <w:top w:val="nil"/>
              <w:left w:val="single" w:sz="4" w:space="0" w:color="auto"/>
              <w:bottom w:val="single" w:sz="4" w:space="0" w:color="auto"/>
              <w:right w:val="single" w:sz="4" w:space="0" w:color="auto"/>
            </w:tcBorders>
          </w:tcPr>
          <w:p w:rsidR="00C54B8F" w:rsidRPr="00411B84" w:rsidRDefault="00C54B8F" w:rsidP="00DD4E34">
            <w:pPr>
              <w:pStyle w:val="Table"/>
            </w:pPr>
          </w:p>
        </w:tc>
      </w:tr>
    </w:tbl>
    <w:p w:rsidR="00C54B8F" w:rsidRPr="00411B84" w:rsidRDefault="00C54B8F" w:rsidP="00B70114">
      <w:pPr>
        <w:ind w:right="-28"/>
        <w:rPr>
          <w:rFonts w:cs="Arial"/>
        </w:rPr>
      </w:pPr>
    </w:p>
    <w:p w:rsidR="00C54B8F" w:rsidRPr="00411B84" w:rsidRDefault="00C54B8F" w:rsidP="00B70114">
      <w:pPr>
        <w:ind w:right="-28"/>
        <w:rPr>
          <w:rFonts w:cs="Arial"/>
        </w:rPr>
      </w:pPr>
      <w:r w:rsidRPr="00411B84">
        <w:rPr>
          <w:rFonts w:cs="Arial"/>
        </w:rPr>
        <w:t xml:space="preserve">Для открытых ландшафтов городских лесов устанавливаются рекреационные нагрузки, представленные в таблице </w:t>
      </w:r>
      <w:r w:rsidR="001D6388" w:rsidRPr="00411B84">
        <w:rPr>
          <w:rFonts w:cs="Arial"/>
        </w:rPr>
        <w:t>26</w:t>
      </w:r>
      <w:r w:rsidRPr="00411B84">
        <w:rPr>
          <w:rFonts w:cs="Arial"/>
        </w:rPr>
        <w:t>.</w:t>
      </w:r>
    </w:p>
    <w:p w:rsidR="00C54B8F" w:rsidRPr="00411B84" w:rsidRDefault="00C54B8F" w:rsidP="00B70114">
      <w:pPr>
        <w:ind w:right="-28"/>
        <w:jc w:val="right"/>
        <w:rPr>
          <w:rFonts w:cs="Arial"/>
        </w:rPr>
      </w:pPr>
      <w:r w:rsidRPr="00411B84">
        <w:rPr>
          <w:rFonts w:cs="Arial"/>
          <w:i/>
        </w:rPr>
        <w:t xml:space="preserve">Таблица </w:t>
      </w:r>
      <w:r w:rsidR="001D6388" w:rsidRPr="00411B84">
        <w:rPr>
          <w:rFonts w:cs="Arial"/>
          <w:i/>
        </w:rPr>
        <w:t>26</w:t>
      </w:r>
    </w:p>
    <w:p w:rsidR="00C54B8F" w:rsidRPr="00411B84" w:rsidRDefault="00C54B8F" w:rsidP="00B70114">
      <w:pPr>
        <w:ind w:right="-28"/>
        <w:jc w:val="center"/>
        <w:rPr>
          <w:rFonts w:cs="Arial"/>
        </w:rPr>
      </w:pPr>
      <w:r w:rsidRPr="00411B84">
        <w:rPr>
          <w:rFonts w:cs="Arial"/>
          <w:b/>
        </w:rPr>
        <w:t>Нормативы рекреационных нагрузок для открытых ландшафтов</w:t>
      </w:r>
    </w:p>
    <w:p w:rsidR="00C54B8F" w:rsidRPr="00411B84" w:rsidRDefault="00C54B8F" w:rsidP="00B70114">
      <w:pPr>
        <w:ind w:right="-28"/>
        <w:jc w:val="center"/>
        <w:rPr>
          <w:rFonts w:cs="Arial"/>
          <w:b/>
        </w:rPr>
      </w:pPr>
    </w:p>
    <w:tbl>
      <w:tblPr>
        <w:tblW w:w="9465" w:type="dxa"/>
        <w:tblInd w:w="108" w:type="dxa"/>
        <w:tblLayout w:type="fixed"/>
        <w:tblLook w:val="04A0" w:firstRow="1" w:lastRow="0" w:firstColumn="1" w:lastColumn="0" w:noHBand="0" w:noVBand="1"/>
      </w:tblPr>
      <w:tblGrid>
        <w:gridCol w:w="6941"/>
        <w:gridCol w:w="2524"/>
      </w:tblGrid>
      <w:tr w:rsidR="00C54B8F" w:rsidRPr="00411B84" w:rsidTr="00C54B8F">
        <w:trPr>
          <w:trHeight w:val="786"/>
        </w:trPr>
        <w:tc>
          <w:tcPr>
            <w:tcW w:w="6941" w:type="dxa"/>
            <w:tcBorders>
              <w:top w:val="single" w:sz="4" w:space="0" w:color="000000"/>
              <w:left w:val="single" w:sz="4" w:space="0" w:color="000000"/>
              <w:bottom w:val="single" w:sz="4" w:space="0" w:color="000000"/>
              <w:right w:val="nil"/>
            </w:tcBorders>
            <w:vAlign w:val="center"/>
            <w:hideMark/>
          </w:tcPr>
          <w:p w:rsidR="00C54B8F" w:rsidRPr="00411B84" w:rsidRDefault="00C54B8F" w:rsidP="00DD4E34">
            <w:pPr>
              <w:pStyle w:val="Table0"/>
            </w:pPr>
            <w:r w:rsidRPr="00411B84">
              <w:t>Тип ландшафта</w:t>
            </w:r>
          </w:p>
        </w:tc>
        <w:tc>
          <w:tcPr>
            <w:tcW w:w="2524" w:type="dxa"/>
            <w:tcBorders>
              <w:top w:val="single" w:sz="4" w:space="0" w:color="000000"/>
              <w:left w:val="single" w:sz="4" w:space="0" w:color="000000"/>
              <w:bottom w:val="single" w:sz="4" w:space="0" w:color="000000"/>
              <w:right w:val="single" w:sz="4" w:space="0" w:color="000000"/>
            </w:tcBorders>
            <w:vAlign w:val="center"/>
            <w:hideMark/>
          </w:tcPr>
          <w:p w:rsidR="00C54B8F" w:rsidRPr="00411B84" w:rsidRDefault="00C54B8F" w:rsidP="00DD4E34">
            <w:pPr>
              <w:pStyle w:val="Table0"/>
            </w:pPr>
            <w:r w:rsidRPr="00411B84">
              <w:t>Рекреационная нагрузка</w:t>
            </w:r>
          </w:p>
        </w:tc>
      </w:tr>
      <w:tr w:rsidR="00C54B8F" w:rsidRPr="00411B84" w:rsidTr="00C54B8F">
        <w:tc>
          <w:tcPr>
            <w:tcW w:w="9465" w:type="dxa"/>
            <w:gridSpan w:val="2"/>
            <w:tcBorders>
              <w:top w:val="single" w:sz="4" w:space="0" w:color="000000"/>
              <w:left w:val="single" w:sz="4" w:space="0" w:color="000000"/>
              <w:bottom w:val="single" w:sz="4" w:space="0" w:color="000000"/>
              <w:right w:val="single" w:sz="4" w:space="0" w:color="000000"/>
            </w:tcBorders>
          </w:tcPr>
          <w:p w:rsidR="00C54B8F" w:rsidRPr="00411B84" w:rsidRDefault="00C54B8F" w:rsidP="00DD4E34">
            <w:pPr>
              <w:pStyle w:val="Table"/>
            </w:pPr>
          </w:p>
        </w:tc>
      </w:tr>
      <w:tr w:rsidR="00C54B8F" w:rsidRPr="00411B84" w:rsidTr="00C54B8F">
        <w:tc>
          <w:tcPr>
            <w:tcW w:w="6941" w:type="dxa"/>
            <w:tcBorders>
              <w:top w:val="single" w:sz="4" w:space="0" w:color="000000"/>
              <w:left w:val="single" w:sz="4" w:space="0" w:color="000000"/>
              <w:bottom w:val="single" w:sz="4" w:space="0" w:color="000000"/>
              <w:right w:val="nil"/>
            </w:tcBorders>
            <w:vAlign w:val="center"/>
            <w:hideMark/>
          </w:tcPr>
          <w:p w:rsidR="00C54B8F" w:rsidRPr="00411B84" w:rsidRDefault="00C54B8F" w:rsidP="00DD4E34">
            <w:pPr>
              <w:pStyle w:val="Table"/>
            </w:pPr>
            <w:r w:rsidRPr="00411B84">
              <w:t>Поляны, прогалины с естественным травостоем</w:t>
            </w:r>
          </w:p>
        </w:tc>
        <w:tc>
          <w:tcPr>
            <w:tcW w:w="2524" w:type="dxa"/>
            <w:tcBorders>
              <w:top w:val="single" w:sz="4" w:space="0" w:color="000000"/>
              <w:left w:val="single" w:sz="4" w:space="0" w:color="000000"/>
              <w:bottom w:val="single" w:sz="4" w:space="0" w:color="000000"/>
              <w:right w:val="single" w:sz="4" w:space="0" w:color="000000"/>
            </w:tcBorders>
            <w:vAlign w:val="center"/>
            <w:hideMark/>
          </w:tcPr>
          <w:p w:rsidR="00C54B8F" w:rsidRPr="00411B84" w:rsidRDefault="00C54B8F" w:rsidP="00DD4E34">
            <w:pPr>
              <w:pStyle w:val="Table"/>
            </w:pPr>
            <w:r w:rsidRPr="00411B84">
              <w:t>до 20 чел/га</w:t>
            </w:r>
          </w:p>
        </w:tc>
      </w:tr>
      <w:tr w:rsidR="00C54B8F" w:rsidRPr="00411B84" w:rsidTr="00C54B8F">
        <w:tc>
          <w:tcPr>
            <w:tcW w:w="6941" w:type="dxa"/>
            <w:tcBorders>
              <w:top w:val="single" w:sz="4" w:space="0" w:color="000000"/>
              <w:left w:val="single" w:sz="4" w:space="0" w:color="000000"/>
              <w:bottom w:val="single" w:sz="4" w:space="0" w:color="000000"/>
              <w:right w:val="nil"/>
            </w:tcBorders>
            <w:vAlign w:val="center"/>
            <w:hideMark/>
          </w:tcPr>
          <w:p w:rsidR="00C54B8F" w:rsidRPr="00411B84" w:rsidRDefault="00C54B8F" w:rsidP="00DD4E34">
            <w:pPr>
              <w:pStyle w:val="Table"/>
            </w:pPr>
            <w:r w:rsidRPr="00411B84">
              <w:t>Поляны, прогалины с улучшенным травостоем</w:t>
            </w:r>
          </w:p>
        </w:tc>
        <w:tc>
          <w:tcPr>
            <w:tcW w:w="2524" w:type="dxa"/>
            <w:tcBorders>
              <w:top w:val="single" w:sz="4" w:space="0" w:color="000000"/>
              <w:left w:val="single" w:sz="4" w:space="0" w:color="000000"/>
              <w:bottom w:val="single" w:sz="4" w:space="0" w:color="000000"/>
              <w:right w:val="single" w:sz="4" w:space="0" w:color="000000"/>
            </w:tcBorders>
            <w:vAlign w:val="center"/>
            <w:hideMark/>
          </w:tcPr>
          <w:p w:rsidR="00C54B8F" w:rsidRPr="00411B84" w:rsidRDefault="00C54B8F" w:rsidP="00DD4E34">
            <w:pPr>
              <w:pStyle w:val="Table"/>
            </w:pPr>
            <w:r w:rsidRPr="00411B84">
              <w:t>до 40 чел/ га</w:t>
            </w:r>
          </w:p>
        </w:tc>
      </w:tr>
      <w:tr w:rsidR="00C54B8F" w:rsidRPr="00411B84" w:rsidTr="00C54B8F">
        <w:tc>
          <w:tcPr>
            <w:tcW w:w="6941" w:type="dxa"/>
            <w:tcBorders>
              <w:top w:val="single" w:sz="4" w:space="0" w:color="000000"/>
              <w:left w:val="single" w:sz="4" w:space="0" w:color="000000"/>
              <w:bottom w:val="single" w:sz="4" w:space="0" w:color="000000"/>
              <w:right w:val="nil"/>
            </w:tcBorders>
            <w:vAlign w:val="center"/>
            <w:hideMark/>
          </w:tcPr>
          <w:p w:rsidR="00C54B8F" w:rsidRPr="00411B84" w:rsidRDefault="00C54B8F" w:rsidP="00DD4E34">
            <w:pPr>
              <w:pStyle w:val="Table"/>
            </w:pPr>
            <w:r w:rsidRPr="00411B84">
              <w:t>Открытые пространства с элементами благоустройства</w:t>
            </w:r>
          </w:p>
          <w:p w:rsidR="00C54B8F" w:rsidRPr="00411B84" w:rsidRDefault="00C54B8F" w:rsidP="00DD4E34">
            <w:pPr>
              <w:pStyle w:val="Table"/>
            </w:pPr>
            <w:r w:rsidRPr="00411B84">
              <w:t>(скамьи, беседки и проч.)</w:t>
            </w:r>
          </w:p>
        </w:tc>
        <w:tc>
          <w:tcPr>
            <w:tcW w:w="2524" w:type="dxa"/>
            <w:tcBorders>
              <w:top w:val="single" w:sz="4" w:space="0" w:color="000000"/>
              <w:left w:val="single" w:sz="4" w:space="0" w:color="000000"/>
              <w:bottom w:val="single" w:sz="4" w:space="0" w:color="000000"/>
              <w:right w:val="single" w:sz="4" w:space="0" w:color="000000"/>
            </w:tcBorders>
            <w:vAlign w:val="center"/>
            <w:hideMark/>
          </w:tcPr>
          <w:p w:rsidR="00C54B8F" w:rsidRPr="00411B84" w:rsidRDefault="00C54B8F" w:rsidP="00DD4E34">
            <w:pPr>
              <w:pStyle w:val="Table"/>
            </w:pPr>
            <w:r w:rsidRPr="00411B84">
              <w:t>до 50 чел/га</w:t>
            </w:r>
          </w:p>
        </w:tc>
      </w:tr>
      <w:tr w:rsidR="00C54B8F" w:rsidRPr="00411B84" w:rsidTr="00C54B8F">
        <w:tc>
          <w:tcPr>
            <w:tcW w:w="6941" w:type="dxa"/>
            <w:tcBorders>
              <w:top w:val="single" w:sz="4" w:space="0" w:color="000000"/>
              <w:left w:val="single" w:sz="4" w:space="0" w:color="000000"/>
              <w:bottom w:val="nil"/>
              <w:right w:val="nil"/>
            </w:tcBorders>
            <w:vAlign w:val="center"/>
            <w:hideMark/>
          </w:tcPr>
          <w:p w:rsidR="00C54B8F" w:rsidRPr="00411B84" w:rsidRDefault="00C54B8F" w:rsidP="00DD4E34">
            <w:pPr>
              <w:pStyle w:val="Table"/>
            </w:pPr>
            <w:r w:rsidRPr="00411B84">
              <w:t>Открытые пространства с твердым дорожно–тропиночным покрытием, площадки</w:t>
            </w:r>
          </w:p>
        </w:tc>
        <w:tc>
          <w:tcPr>
            <w:tcW w:w="2524" w:type="dxa"/>
            <w:tcBorders>
              <w:top w:val="single" w:sz="4" w:space="0" w:color="000000"/>
              <w:left w:val="single" w:sz="4" w:space="0" w:color="000000"/>
              <w:bottom w:val="nil"/>
              <w:right w:val="single" w:sz="4" w:space="0" w:color="000000"/>
            </w:tcBorders>
            <w:vAlign w:val="center"/>
            <w:hideMark/>
          </w:tcPr>
          <w:p w:rsidR="00C54B8F" w:rsidRPr="00411B84" w:rsidRDefault="00C54B8F" w:rsidP="00DD4E34">
            <w:pPr>
              <w:pStyle w:val="Table"/>
            </w:pPr>
            <w:r w:rsidRPr="00411B84">
              <w:t>до 100 чел/га</w:t>
            </w:r>
          </w:p>
        </w:tc>
      </w:tr>
      <w:tr w:rsidR="00C54B8F" w:rsidRPr="00411B84" w:rsidTr="00C54B8F">
        <w:tc>
          <w:tcPr>
            <w:tcW w:w="6941" w:type="dxa"/>
            <w:tcBorders>
              <w:top w:val="nil"/>
              <w:left w:val="single" w:sz="4" w:space="0" w:color="000000"/>
              <w:bottom w:val="single" w:sz="4" w:space="0" w:color="000000"/>
              <w:right w:val="nil"/>
            </w:tcBorders>
          </w:tcPr>
          <w:p w:rsidR="00C54B8F" w:rsidRPr="00411B84" w:rsidRDefault="00C54B8F" w:rsidP="00DD4E34">
            <w:pPr>
              <w:pStyle w:val="Table"/>
            </w:pPr>
          </w:p>
        </w:tc>
        <w:tc>
          <w:tcPr>
            <w:tcW w:w="2524" w:type="dxa"/>
            <w:tcBorders>
              <w:top w:val="nil"/>
              <w:left w:val="single" w:sz="4" w:space="0" w:color="000000"/>
              <w:bottom w:val="single" w:sz="4" w:space="0" w:color="000000"/>
              <w:right w:val="single" w:sz="4" w:space="0" w:color="000000"/>
            </w:tcBorders>
          </w:tcPr>
          <w:p w:rsidR="00C54B8F" w:rsidRPr="00411B84" w:rsidRDefault="00C54B8F" w:rsidP="00DD4E34">
            <w:pPr>
              <w:pStyle w:val="Table"/>
            </w:pPr>
          </w:p>
        </w:tc>
      </w:tr>
    </w:tbl>
    <w:p w:rsidR="00E33CBE" w:rsidRPr="00411B84" w:rsidRDefault="00E33CBE" w:rsidP="00B70114">
      <w:pPr>
        <w:ind w:right="-28"/>
        <w:rPr>
          <w:rFonts w:cs="Arial"/>
        </w:rPr>
      </w:pPr>
    </w:p>
    <w:p w:rsidR="00E369F2" w:rsidRPr="00411B84" w:rsidRDefault="00E369F2" w:rsidP="00B70114">
      <w:pPr>
        <w:ind w:right="-28"/>
        <w:rPr>
          <w:rFonts w:cs="Arial"/>
        </w:rPr>
      </w:pPr>
    </w:p>
    <w:p w:rsidR="00C54B8F" w:rsidRPr="00411B84" w:rsidRDefault="00C54B8F" w:rsidP="00B70114">
      <w:pPr>
        <w:ind w:right="-28"/>
        <w:rPr>
          <w:rFonts w:cs="Arial"/>
        </w:rPr>
      </w:pPr>
      <w:r w:rsidRPr="00411B84">
        <w:rPr>
          <w:rFonts w:cs="Arial"/>
        </w:rPr>
        <w:t>При предоставлении лесных участков в аренду, нормы допустимых рекреационных нагрузок пересчитываются в зависимости от цели использования данного участка.</w:t>
      </w:r>
    </w:p>
    <w:p w:rsidR="00480483" w:rsidRPr="00411B84" w:rsidRDefault="00480483" w:rsidP="00B70114">
      <w:pPr>
        <w:ind w:right="-28"/>
        <w:rPr>
          <w:rFonts w:cs="Arial"/>
        </w:rPr>
      </w:pPr>
      <w:r w:rsidRPr="00411B84">
        <w:rPr>
          <w:rFonts w:cs="Arial"/>
        </w:rPr>
        <w:t>В случае превышения предельно допустимой рекреационной нагрузки наступают необратимые процессы, которые выражаются в переуплотнении почвы, обеднении и вытаптывании напочвенного покрова и травянистой растительности, ускорении отпада тонкомерной древесины и в общем ослаблении древостоев.</w:t>
      </w:r>
    </w:p>
    <w:p w:rsidR="00DC648D" w:rsidRPr="00411B84" w:rsidRDefault="00DC648D" w:rsidP="00B70114">
      <w:pPr>
        <w:ind w:right="-28"/>
        <w:rPr>
          <w:rFonts w:cs="Arial"/>
        </w:rPr>
      </w:pPr>
    </w:p>
    <w:p w:rsidR="002C6966" w:rsidRPr="00411B84" w:rsidRDefault="002C6966" w:rsidP="00B70114">
      <w:pPr>
        <w:pStyle w:val="afc"/>
        <w:spacing w:before="0" w:beforeAutospacing="0" w:after="0" w:afterAutospacing="0"/>
        <w:ind w:right="-28"/>
        <w:jc w:val="center"/>
        <w:rPr>
          <w:rFonts w:cs="Arial"/>
          <w:i/>
        </w:rPr>
      </w:pPr>
      <w:r w:rsidRPr="00411B84">
        <w:rPr>
          <w:rFonts w:cs="Arial"/>
          <w:i/>
        </w:rPr>
        <w:lastRenderedPageBreak/>
        <w:t>Функциональное зонирование территории зоны рекреационной деятельности</w:t>
      </w:r>
    </w:p>
    <w:p w:rsidR="002C6966" w:rsidRPr="00411B84" w:rsidRDefault="002C6966" w:rsidP="00B70114">
      <w:pPr>
        <w:ind w:right="-28"/>
        <w:rPr>
          <w:rFonts w:cs="Arial"/>
          <w:highlight w:val="green"/>
        </w:rPr>
      </w:pPr>
    </w:p>
    <w:p w:rsidR="002F7BDB" w:rsidRPr="00411B84" w:rsidRDefault="002F7BDB" w:rsidP="00B70114">
      <w:pPr>
        <w:ind w:right="-28"/>
        <w:rPr>
          <w:rFonts w:cs="Arial"/>
        </w:rPr>
      </w:pPr>
      <w:r w:rsidRPr="00411B84">
        <w:rPr>
          <w:rFonts w:cs="Arial"/>
        </w:rPr>
        <w:t>Функциональные зоны выделяются в целях дифференциации режима использования, охраны, защиты и воспроизводства лесов в зонах рекреационной деятельности, а также для сохранения мест обитания фауны и восстановления нарушенных природных ландшафтов.</w:t>
      </w:r>
    </w:p>
    <w:p w:rsidR="002F7BDB" w:rsidRPr="00411B84" w:rsidRDefault="002F7BDB" w:rsidP="00B70114">
      <w:pPr>
        <w:pStyle w:val="FORMATTEXT"/>
        <w:ind w:right="-28" w:firstLine="567"/>
        <w:jc w:val="both"/>
        <w:rPr>
          <w:rFonts w:ascii="Arial" w:hAnsi="Arial" w:cs="Arial"/>
          <w:color w:val="000001"/>
        </w:rPr>
      </w:pPr>
      <w:r w:rsidRPr="00411B84">
        <w:rPr>
          <w:rFonts w:ascii="Arial" w:hAnsi="Arial" w:cs="Arial"/>
        </w:rPr>
        <w:t>Функциональные зоны выделяются согласно «Правил изменения границ земель, на которых располагаются леса, указанные в пунктах 3 и 4 ч.1 ст. 114 Лесного кодекса Российской Федерации, и определения функциональных зон в лесах, расположенных в лесопарковых зонах», утвержденных постановлением Правительства Российской Федерации от 21.12.2019 №1755.</w:t>
      </w:r>
    </w:p>
    <w:p w:rsidR="002F7BDB" w:rsidRPr="00411B84" w:rsidRDefault="002F7BDB" w:rsidP="00B70114">
      <w:pPr>
        <w:pStyle w:val="FORMATTEXT"/>
        <w:ind w:right="-28" w:firstLine="567"/>
        <w:jc w:val="both"/>
        <w:rPr>
          <w:rFonts w:ascii="Arial" w:hAnsi="Arial" w:cs="Arial"/>
          <w:color w:val="000001"/>
        </w:rPr>
      </w:pPr>
      <w:r w:rsidRPr="00411B84">
        <w:rPr>
          <w:rFonts w:ascii="Arial" w:hAnsi="Arial" w:cs="Arial"/>
          <w:color w:val="000001"/>
        </w:rPr>
        <w:t xml:space="preserve">Поскольку </w:t>
      </w:r>
      <w:r w:rsidRPr="00411B84">
        <w:rPr>
          <w:rFonts w:ascii="Arial" w:hAnsi="Arial" w:cs="Arial"/>
        </w:rPr>
        <w:t>леса, расположенные на территории городского поселения «Поселок Ровеньки» муниципального района «Ровеньский район» Белгородской области,</w:t>
      </w:r>
      <w:r w:rsidRPr="00411B84">
        <w:rPr>
          <w:rFonts w:ascii="Arial" w:hAnsi="Arial" w:cs="Arial"/>
          <w:color w:val="000001"/>
        </w:rPr>
        <w:t>относятся к категории защитных лесов «городские леса», то функциональные зоны на данном объекте не выделяются.</w:t>
      </w:r>
    </w:p>
    <w:p w:rsidR="002F7BDB" w:rsidRPr="00411B84" w:rsidRDefault="002F7BDB" w:rsidP="00B70114">
      <w:pPr>
        <w:ind w:right="-28"/>
        <w:rPr>
          <w:rFonts w:cs="Arial"/>
        </w:rPr>
      </w:pPr>
      <w:r w:rsidRPr="00411B84">
        <w:rPr>
          <w:rFonts w:cs="Arial"/>
        </w:rPr>
        <w:t>Функциональное зонирование, мероприятия, осуществляемые при рекреационной деятельности, допустимая рекреационная нагрузка лесных участков, создание рекреационной инфраструктуры, отражаются в проектах освоения лесов.</w:t>
      </w:r>
    </w:p>
    <w:p w:rsidR="00E33CBE" w:rsidRPr="00411B84" w:rsidRDefault="00E33CBE" w:rsidP="00B70114">
      <w:pPr>
        <w:ind w:right="-28"/>
        <w:rPr>
          <w:rFonts w:cs="Arial"/>
        </w:rPr>
      </w:pPr>
    </w:p>
    <w:p w:rsidR="002C6966" w:rsidRPr="00411B84" w:rsidRDefault="002C6966" w:rsidP="00B70114">
      <w:pPr>
        <w:ind w:right="-28"/>
        <w:jc w:val="center"/>
        <w:rPr>
          <w:rFonts w:cs="Arial"/>
          <w:i/>
        </w:rPr>
      </w:pPr>
      <w:r w:rsidRPr="00411B84">
        <w:rPr>
          <w:rFonts w:cs="Arial"/>
          <w:i/>
        </w:rPr>
        <w:t>Перечень временных построек на лесных участках и нормативы их благоустройства</w:t>
      </w:r>
    </w:p>
    <w:p w:rsidR="002F7BDB" w:rsidRPr="00411B84" w:rsidRDefault="002F7BDB" w:rsidP="00B70114">
      <w:pPr>
        <w:ind w:right="-28"/>
        <w:jc w:val="center"/>
        <w:rPr>
          <w:rFonts w:cs="Arial"/>
        </w:rPr>
      </w:pPr>
    </w:p>
    <w:p w:rsidR="002F7BDB" w:rsidRPr="00411B84" w:rsidRDefault="002F7BDB" w:rsidP="00B70114">
      <w:pPr>
        <w:autoSpaceDE w:val="0"/>
        <w:autoSpaceDN w:val="0"/>
        <w:adjustRightInd w:val="0"/>
        <w:ind w:right="-28"/>
        <w:rPr>
          <w:rFonts w:cs="Arial"/>
        </w:rPr>
      </w:pPr>
      <w:r w:rsidRPr="00411B84">
        <w:rPr>
          <w:rFonts w:cs="Arial"/>
        </w:rPr>
        <w:t>Согласно распоряжению Правительства Российской Федерации</w:t>
      </w:r>
      <w:r w:rsidRPr="00411B84">
        <w:rPr>
          <w:rFonts w:cs="Arial"/>
        </w:rPr>
        <w:br/>
        <w:t>от 23.04.2022 №999-р«П</w:t>
      </w:r>
      <w:r w:rsidRPr="00411B84">
        <w:rPr>
          <w:rFonts w:cs="Arial"/>
          <w:shd w:val="clear" w:color="auto" w:fill="FFFFFF"/>
        </w:rPr>
        <w:t>еречень некапитальных строений, сооружений, не связанных с созданием лесной инфраструктуры, для защитных лесов, эксплуатационных лесов, резервных лесов</w:t>
      </w:r>
      <w:r w:rsidRPr="00411B84">
        <w:rPr>
          <w:rFonts w:cs="Arial"/>
        </w:rPr>
        <w:t>», кобъектам, не связанным с созданием лесной инфраструктуры, для осуществления рекреационной деятельности относятся следующие некапитальные строения и сооружения:</w:t>
      </w:r>
    </w:p>
    <w:p w:rsidR="002F7BDB" w:rsidRPr="00411B84" w:rsidRDefault="002F7BDB" w:rsidP="00B70114">
      <w:pPr>
        <w:autoSpaceDE w:val="0"/>
        <w:autoSpaceDN w:val="0"/>
        <w:adjustRightInd w:val="0"/>
        <w:ind w:right="-28"/>
        <w:rPr>
          <w:rFonts w:cs="Arial"/>
          <w:bCs/>
        </w:rPr>
      </w:pPr>
      <w:r w:rsidRPr="00411B84">
        <w:rPr>
          <w:rFonts w:cs="Arial"/>
        </w:rPr>
        <w:t>- площадка для игр (детская), отдыха, занятий спортом, для установки мусоросборников;</w:t>
      </w:r>
    </w:p>
    <w:p w:rsidR="002F7BDB" w:rsidRPr="00411B84" w:rsidRDefault="002F7BDB" w:rsidP="00B70114">
      <w:pPr>
        <w:autoSpaceDE w:val="0"/>
        <w:autoSpaceDN w:val="0"/>
        <w:adjustRightInd w:val="0"/>
        <w:ind w:right="-28"/>
        <w:rPr>
          <w:rFonts w:cs="Arial"/>
          <w:bCs/>
        </w:rPr>
      </w:pPr>
      <w:r w:rsidRPr="00411B84">
        <w:rPr>
          <w:rFonts w:cs="Arial"/>
        </w:rPr>
        <w:t>- элемент благоустройства лесного участка (информационный стенд (щит), информационная табличка (доска), дорожный знак, домовый знак, указатель, вывеска, учрежденческая доска, бортовой камень, бордюр, подпорная стенка, мостик, лестница, пандус (подъемник), ограждение, малая архитектурная форма (уличная мебель, элемент оформления озеленения, кормушка для птиц, скворечник, ротонда, урна, контейнер-мусоросборник), приствольная решетка, элемент озеленения, конструкция велопарковки, георешетка, настил, газон  рулонный, посевной, мягкое покрытие, иные виды некапитальных покрытий);</w:t>
      </w:r>
    </w:p>
    <w:p w:rsidR="002F7BDB" w:rsidRPr="00411B84" w:rsidRDefault="002F7BDB" w:rsidP="00B70114">
      <w:pPr>
        <w:autoSpaceDE w:val="0"/>
        <w:autoSpaceDN w:val="0"/>
        <w:adjustRightInd w:val="0"/>
        <w:ind w:right="-28"/>
        <w:rPr>
          <w:rFonts w:cs="Arial"/>
          <w:bCs/>
        </w:rPr>
      </w:pPr>
      <w:r w:rsidRPr="00411B84">
        <w:rPr>
          <w:rFonts w:cs="Arial"/>
        </w:rPr>
        <w:t>- система наружного освещения (фонарь, светильник (прожектор), осветительный прибор (установка), опора, кронштейн, провод, кабель, прибор учета, фотореле, реле времени, рубильник, контактор, трансформатор, выключатель, магнитный пускатель);</w:t>
      </w:r>
    </w:p>
    <w:p w:rsidR="002F7BDB" w:rsidRPr="00411B84" w:rsidRDefault="002F7BDB" w:rsidP="00B70114">
      <w:pPr>
        <w:autoSpaceDE w:val="0"/>
        <w:autoSpaceDN w:val="0"/>
        <w:adjustRightInd w:val="0"/>
        <w:ind w:right="-28"/>
        <w:rPr>
          <w:rFonts w:cs="Arial"/>
          <w:bCs/>
        </w:rPr>
      </w:pPr>
      <w:r w:rsidRPr="00411B84">
        <w:rPr>
          <w:rFonts w:cs="Arial"/>
        </w:rPr>
        <w:t>- строения и сооружения попутного бытового обслуживания и питания (строения, сооружения для предоставления услуг общественного питания, охраны, билетных касс, информационных центров, фотоателье, душевых с раздевальнями и комнатой матери и ребенка);</w:t>
      </w:r>
    </w:p>
    <w:p w:rsidR="002F7BDB" w:rsidRPr="00411B84" w:rsidRDefault="002F7BDB" w:rsidP="00B70114">
      <w:pPr>
        <w:autoSpaceDE w:val="0"/>
        <w:autoSpaceDN w:val="0"/>
        <w:adjustRightInd w:val="0"/>
        <w:ind w:right="-28"/>
        <w:rPr>
          <w:rFonts w:cs="Arial"/>
          <w:bCs/>
        </w:rPr>
      </w:pPr>
      <w:r w:rsidRPr="00411B84">
        <w:rPr>
          <w:rFonts w:cs="Arial"/>
        </w:rPr>
        <w:t>- некапитальное нестационарное сооружение (включая навесы, веранды, беседки, дровницы, остановочные павильоны), туалетные кабины, контейнер-мусоросборник;</w:t>
      </w:r>
    </w:p>
    <w:p w:rsidR="002F7BDB" w:rsidRPr="00411B84" w:rsidRDefault="002F7BDB" w:rsidP="00B70114">
      <w:pPr>
        <w:autoSpaceDE w:val="0"/>
        <w:autoSpaceDN w:val="0"/>
        <w:adjustRightInd w:val="0"/>
        <w:ind w:right="-28"/>
        <w:rPr>
          <w:rFonts w:cs="Arial"/>
          <w:bCs/>
        </w:rPr>
      </w:pPr>
      <w:r w:rsidRPr="00411B84">
        <w:rPr>
          <w:rFonts w:cs="Arial"/>
        </w:rPr>
        <w:lastRenderedPageBreak/>
        <w:t>- пешеходная дорожка (тропа), велопешеходная дорожка (аллея), туристская тропа, экологическая тропа;</w:t>
      </w:r>
    </w:p>
    <w:p w:rsidR="002F7BDB" w:rsidRPr="00411B84" w:rsidRDefault="002F7BDB" w:rsidP="00B70114">
      <w:pPr>
        <w:autoSpaceDE w:val="0"/>
        <w:autoSpaceDN w:val="0"/>
        <w:adjustRightInd w:val="0"/>
        <w:ind w:right="-28"/>
        <w:rPr>
          <w:rFonts w:cs="Arial"/>
          <w:bCs/>
        </w:rPr>
      </w:pPr>
      <w:r w:rsidRPr="00411B84">
        <w:rPr>
          <w:rFonts w:cs="Arial"/>
        </w:rPr>
        <w:t>- лыжная трасса, роллерная трасса;</w:t>
      </w:r>
    </w:p>
    <w:p w:rsidR="002F7BDB" w:rsidRPr="00411B84" w:rsidRDefault="002F7BDB" w:rsidP="00B70114">
      <w:pPr>
        <w:autoSpaceDE w:val="0"/>
        <w:autoSpaceDN w:val="0"/>
        <w:adjustRightInd w:val="0"/>
        <w:ind w:right="-28"/>
        <w:rPr>
          <w:rFonts w:cs="Arial"/>
          <w:bCs/>
        </w:rPr>
      </w:pPr>
      <w:r w:rsidRPr="00411B84">
        <w:rPr>
          <w:rFonts w:cs="Arial"/>
        </w:rPr>
        <w:t>- строения, сооружения сопутствующей инфраструктуры для трасс, троп, аллей и дорожек (включая беседки, навесы, лавочки, скамейки, урны);</w:t>
      </w:r>
    </w:p>
    <w:p w:rsidR="002F7BDB" w:rsidRPr="00411B84" w:rsidRDefault="002F7BDB" w:rsidP="00B70114">
      <w:pPr>
        <w:autoSpaceDE w:val="0"/>
        <w:autoSpaceDN w:val="0"/>
        <w:adjustRightInd w:val="0"/>
        <w:ind w:right="-28"/>
        <w:rPr>
          <w:rFonts w:cs="Arial"/>
          <w:bCs/>
        </w:rPr>
      </w:pPr>
      <w:r w:rsidRPr="00411B84">
        <w:rPr>
          <w:rFonts w:cs="Arial"/>
        </w:rPr>
        <w:t>- веревочный парк, скейтпарк и иные специализированные сооружения для занятий физической культурой и спортом;</w:t>
      </w:r>
    </w:p>
    <w:p w:rsidR="002F7BDB" w:rsidRPr="00411B84" w:rsidRDefault="002F7BDB" w:rsidP="00B70114">
      <w:pPr>
        <w:autoSpaceDE w:val="0"/>
        <w:autoSpaceDN w:val="0"/>
        <w:adjustRightInd w:val="0"/>
        <w:ind w:right="-28"/>
        <w:rPr>
          <w:rFonts w:cs="Arial"/>
          <w:bCs/>
        </w:rPr>
      </w:pPr>
      <w:r w:rsidRPr="00411B84">
        <w:rPr>
          <w:rFonts w:cs="Arial"/>
        </w:rPr>
        <w:t>- проезд;</w:t>
      </w:r>
    </w:p>
    <w:p w:rsidR="002F7BDB" w:rsidRPr="00411B84" w:rsidRDefault="002F7BDB" w:rsidP="00B70114">
      <w:pPr>
        <w:autoSpaceDE w:val="0"/>
        <w:autoSpaceDN w:val="0"/>
        <w:adjustRightInd w:val="0"/>
        <w:ind w:right="-28"/>
        <w:rPr>
          <w:rFonts w:cs="Arial"/>
          <w:bCs/>
        </w:rPr>
      </w:pPr>
      <w:r w:rsidRPr="00411B84">
        <w:rPr>
          <w:rFonts w:cs="Arial"/>
        </w:rPr>
        <w:t>- пешеходный мост;</w:t>
      </w:r>
    </w:p>
    <w:p w:rsidR="002F7BDB" w:rsidRPr="00411B84" w:rsidRDefault="002F7BDB" w:rsidP="00B70114">
      <w:pPr>
        <w:autoSpaceDE w:val="0"/>
        <w:autoSpaceDN w:val="0"/>
        <w:adjustRightInd w:val="0"/>
        <w:ind w:right="-28"/>
        <w:rPr>
          <w:rFonts w:cs="Arial"/>
          <w:bCs/>
        </w:rPr>
      </w:pPr>
      <w:r w:rsidRPr="00411B84">
        <w:rPr>
          <w:rFonts w:cs="Arial"/>
        </w:rPr>
        <w:t>- объект электросетевого хозяйства (электроустановка, кабель, распределительное устройство, трансформаторная, пункт электрический распределительный, вводное устройство, прибор учета, рубильник, контактор, магнитный пускатель, технологическое и вспомогательное оборудование для обеспечения электрических связей и передачи электрической энергии);</w:t>
      </w:r>
    </w:p>
    <w:p w:rsidR="002F7BDB" w:rsidRPr="00411B84" w:rsidRDefault="002F7BDB" w:rsidP="00B70114">
      <w:pPr>
        <w:autoSpaceDE w:val="0"/>
        <w:autoSpaceDN w:val="0"/>
        <w:adjustRightInd w:val="0"/>
        <w:ind w:right="-28"/>
        <w:rPr>
          <w:rFonts w:cs="Arial"/>
          <w:bCs/>
        </w:rPr>
      </w:pPr>
      <w:r w:rsidRPr="00411B84">
        <w:rPr>
          <w:rFonts w:cs="Arial"/>
        </w:rPr>
        <w:t>- дренаж, ливнеотвод;</w:t>
      </w:r>
    </w:p>
    <w:p w:rsidR="002F7BDB" w:rsidRPr="00411B84" w:rsidRDefault="002F7BDB" w:rsidP="00B70114">
      <w:pPr>
        <w:autoSpaceDE w:val="0"/>
        <w:autoSpaceDN w:val="0"/>
        <w:adjustRightInd w:val="0"/>
        <w:ind w:right="-28"/>
        <w:rPr>
          <w:rFonts w:cs="Arial"/>
          <w:bCs/>
        </w:rPr>
      </w:pPr>
      <w:r w:rsidRPr="00411B84">
        <w:rPr>
          <w:rFonts w:cs="Arial"/>
        </w:rPr>
        <w:t>- система видеонаблюдения, оповещения, управления эвакуацией, пожарной, охранной сигнализации;</w:t>
      </w:r>
    </w:p>
    <w:p w:rsidR="002F7BDB" w:rsidRPr="00411B84" w:rsidRDefault="002F7BDB" w:rsidP="00B70114">
      <w:pPr>
        <w:autoSpaceDE w:val="0"/>
        <w:autoSpaceDN w:val="0"/>
        <w:adjustRightInd w:val="0"/>
        <w:ind w:right="-28"/>
        <w:rPr>
          <w:rFonts w:cs="Arial"/>
          <w:bCs/>
        </w:rPr>
      </w:pPr>
      <w:r w:rsidRPr="00411B84">
        <w:rPr>
          <w:rFonts w:cs="Arial"/>
        </w:rPr>
        <w:t>- щит и навес для размещения противопожарного инвентаря;</w:t>
      </w:r>
    </w:p>
    <w:p w:rsidR="002F7BDB" w:rsidRPr="00411B84" w:rsidRDefault="002F7BDB" w:rsidP="00B70114">
      <w:pPr>
        <w:autoSpaceDE w:val="0"/>
        <w:autoSpaceDN w:val="0"/>
        <w:adjustRightInd w:val="0"/>
        <w:ind w:right="-28"/>
        <w:rPr>
          <w:rFonts w:cs="Arial"/>
          <w:bCs/>
        </w:rPr>
      </w:pPr>
      <w:r w:rsidRPr="00411B84">
        <w:rPr>
          <w:rFonts w:cs="Arial"/>
        </w:rPr>
        <w:t>- площадка смотровая, площадка для массовых, культурно-просветительных мероприятий, размещения аттракционов для детей (каруселей, качелей, батутов), зимних горок и ледяных катков, выгула животных;</w:t>
      </w:r>
    </w:p>
    <w:p w:rsidR="002F7BDB" w:rsidRPr="00411B84" w:rsidRDefault="002F7BDB" w:rsidP="00B70114">
      <w:pPr>
        <w:autoSpaceDE w:val="0"/>
        <w:autoSpaceDN w:val="0"/>
        <w:adjustRightInd w:val="0"/>
        <w:ind w:right="-28"/>
        <w:rPr>
          <w:rFonts w:cs="Arial"/>
          <w:bCs/>
        </w:rPr>
      </w:pPr>
      <w:r w:rsidRPr="00411B84">
        <w:rPr>
          <w:rFonts w:cs="Arial"/>
        </w:rPr>
        <w:t>- элемент монументально-декоративного оформления (скульптура, инсталляция, арт-объект, входная группа);</w:t>
      </w:r>
    </w:p>
    <w:p w:rsidR="002F7BDB" w:rsidRPr="00411B84" w:rsidRDefault="002F7BDB" w:rsidP="00B70114">
      <w:pPr>
        <w:autoSpaceDE w:val="0"/>
        <w:autoSpaceDN w:val="0"/>
        <w:adjustRightInd w:val="0"/>
        <w:ind w:right="-28"/>
        <w:rPr>
          <w:rFonts w:cs="Arial"/>
          <w:bCs/>
        </w:rPr>
      </w:pPr>
      <w:r w:rsidRPr="00411B84">
        <w:rPr>
          <w:rFonts w:cs="Arial"/>
        </w:rPr>
        <w:t>- уличный обогреватель;</w:t>
      </w:r>
    </w:p>
    <w:p w:rsidR="002F7BDB" w:rsidRPr="00411B84" w:rsidRDefault="002F7BDB" w:rsidP="00B70114">
      <w:pPr>
        <w:autoSpaceDE w:val="0"/>
        <w:autoSpaceDN w:val="0"/>
        <w:adjustRightInd w:val="0"/>
        <w:ind w:right="-28"/>
        <w:rPr>
          <w:rFonts w:cs="Arial"/>
          <w:bCs/>
        </w:rPr>
      </w:pPr>
      <w:r w:rsidRPr="00411B84">
        <w:rPr>
          <w:rFonts w:cs="Arial"/>
        </w:rPr>
        <w:t>- уличный зонт (тент), пергола (навес);</w:t>
      </w:r>
    </w:p>
    <w:p w:rsidR="002F7BDB" w:rsidRPr="00411B84" w:rsidRDefault="002F7BDB" w:rsidP="00B70114">
      <w:pPr>
        <w:autoSpaceDE w:val="0"/>
        <w:autoSpaceDN w:val="0"/>
        <w:adjustRightInd w:val="0"/>
        <w:ind w:right="-28"/>
        <w:rPr>
          <w:rFonts w:cs="Arial"/>
          <w:bCs/>
        </w:rPr>
      </w:pPr>
      <w:r w:rsidRPr="00411B84">
        <w:rPr>
          <w:rFonts w:cs="Arial"/>
        </w:rPr>
        <w:t>- кабинка для переодевания, душевая кабинка;</w:t>
      </w:r>
    </w:p>
    <w:p w:rsidR="002F7BDB" w:rsidRPr="00411B84" w:rsidRDefault="002F7BDB" w:rsidP="00B70114">
      <w:pPr>
        <w:autoSpaceDE w:val="0"/>
        <w:autoSpaceDN w:val="0"/>
        <w:adjustRightInd w:val="0"/>
        <w:ind w:right="-28"/>
        <w:rPr>
          <w:rFonts w:cs="Arial"/>
          <w:bCs/>
        </w:rPr>
      </w:pPr>
      <w:r w:rsidRPr="00411B84">
        <w:rPr>
          <w:rFonts w:cs="Arial"/>
        </w:rPr>
        <w:t>- вспомогательные постройки (медицинский пункт первой помощи, пункт проката инвентаря, водно-спасательная станция (пост), смотровая вышка);</w:t>
      </w:r>
    </w:p>
    <w:p w:rsidR="002F7BDB" w:rsidRPr="00411B84" w:rsidRDefault="002F7BDB" w:rsidP="00B70114">
      <w:pPr>
        <w:autoSpaceDE w:val="0"/>
        <w:autoSpaceDN w:val="0"/>
        <w:adjustRightInd w:val="0"/>
        <w:ind w:right="-28"/>
        <w:rPr>
          <w:rFonts w:cs="Arial"/>
          <w:bCs/>
        </w:rPr>
      </w:pPr>
      <w:r w:rsidRPr="00411B84">
        <w:rPr>
          <w:rFonts w:cs="Arial"/>
        </w:rPr>
        <w:t>- платежный терминал для оплаты услуг и штрафов, вендинговый автомат;</w:t>
      </w:r>
    </w:p>
    <w:p w:rsidR="002F7BDB" w:rsidRPr="00411B84" w:rsidRDefault="002F7BDB" w:rsidP="00B70114">
      <w:pPr>
        <w:autoSpaceDE w:val="0"/>
        <w:autoSpaceDN w:val="0"/>
        <w:adjustRightInd w:val="0"/>
        <w:ind w:right="-28"/>
        <w:rPr>
          <w:rFonts w:cs="Arial"/>
          <w:bCs/>
        </w:rPr>
      </w:pPr>
      <w:r w:rsidRPr="00411B84">
        <w:rPr>
          <w:rFonts w:cs="Arial"/>
        </w:rPr>
        <w:t>- пирс, плавучий домик для птиц;</w:t>
      </w:r>
    </w:p>
    <w:p w:rsidR="002F7BDB" w:rsidRPr="00411B84" w:rsidRDefault="002F7BDB" w:rsidP="00B70114">
      <w:pPr>
        <w:autoSpaceDE w:val="0"/>
        <w:autoSpaceDN w:val="0"/>
        <w:adjustRightInd w:val="0"/>
        <w:ind w:right="-28"/>
        <w:rPr>
          <w:rFonts w:cs="Arial"/>
          <w:bCs/>
        </w:rPr>
      </w:pPr>
      <w:r w:rsidRPr="00411B84">
        <w:rPr>
          <w:rFonts w:cs="Arial"/>
        </w:rPr>
        <w:t>- на части площади лесного участка, не занятой лесными насаждениями, - стоянки индивидуального легкового автотранспорта, специализированного автотранспорта, велосипедного транспорта, индивидуальный тепловой пункт, антенно-мачтовое сооружение, водоисточник технической и питьевой воды, сооружение (технологическое, вспомогательное оборудование) для транспортировки, распределения, редуцирования, потребления газа, теплоснабжения, обеззараживания, водоподготовки, транспортировки, приготовления, хранения, подачи технической и питьевой воды, водоотведения, очистки дождевых, талых, инфильтрационных, поливомоечных, дренажных сточных вод, предотвращения негативного воздействия вод, защиты от наводнений, разрушений берегов, автоматического полива, водное устройство (питьевой фонтанчик, фонтан, искусственный декоративный водоем, водопад).</w:t>
      </w:r>
    </w:p>
    <w:p w:rsidR="002F7BDB" w:rsidRPr="00411B84" w:rsidRDefault="002F7BDB" w:rsidP="00B70114">
      <w:pPr>
        <w:autoSpaceDE w:val="0"/>
        <w:autoSpaceDN w:val="0"/>
        <w:adjustRightInd w:val="0"/>
        <w:ind w:right="-28"/>
        <w:rPr>
          <w:rFonts w:cs="Arial"/>
          <w:bCs/>
        </w:rPr>
      </w:pPr>
      <w:r w:rsidRPr="00411B84">
        <w:rPr>
          <w:rFonts w:cs="Arial"/>
        </w:rPr>
        <w:t>Согласно распоряжению Правительства Российской Федерации</w:t>
      </w:r>
      <w:r w:rsidRPr="00411B84">
        <w:rPr>
          <w:rFonts w:cs="Arial"/>
        </w:rPr>
        <w:br/>
        <w:t>от 30.04.2022№1084-р«П</w:t>
      </w:r>
      <w:r w:rsidRPr="00411B84">
        <w:rPr>
          <w:rFonts w:cs="Arial"/>
          <w:shd w:val="clear" w:color="auto" w:fill="FFFFFF"/>
        </w:rPr>
        <w:t>еречень объектов капитального строительства, не связанных с созданием лесной инфраструктуры, для защитных лесов, эксплуатационных лесов, резервных лесов</w:t>
      </w:r>
      <w:r w:rsidRPr="00411B84">
        <w:rPr>
          <w:rFonts w:cs="Arial"/>
        </w:rPr>
        <w:t>», кобъектам капитального строительства, не связанным с созданием лесной инфраструктуры, для осуществления рекреационной деятельности в городских лесах, относятся:</w:t>
      </w:r>
    </w:p>
    <w:p w:rsidR="002F7BDB" w:rsidRPr="00411B84" w:rsidRDefault="002F7BDB" w:rsidP="00B70114">
      <w:pPr>
        <w:autoSpaceDE w:val="0"/>
        <w:autoSpaceDN w:val="0"/>
        <w:adjustRightInd w:val="0"/>
        <w:ind w:right="-28"/>
        <w:rPr>
          <w:rFonts w:cs="Arial"/>
        </w:rPr>
      </w:pPr>
      <w:bookmarkStart w:id="34" w:name="Par1"/>
      <w:bookmarkEnd w:id="34"/>
      <w:r w:rsidRPr="00411B84">
        <w:rPr>
          <w:rFonts w:cs="Arial"/>
        </w:rPr>
        <w:t>- велосипедная дорожка;</w:t>
      </w:r>
    </w:p>
    <w:p w:rsidR="002F7BDB" w:rsidRPr="00411B84" w:rsidRDefault="002F7BDB" w:rsidP="00B70114">
      <w:pPr>
        <w:autoSpaceDE w:val="0"/>
        <w:autoSpaceDN w:val="0"/>
        <w:adjustRightInd w:val="0"/>
        <w:ind w:right="-28"/>
        <w:rPr>
          <w:rFonts w:cs="Arial"/>
          <w:bCs/>
        </w:rPr>
      </w:pPr>
      <w:r w:rsidRPr="00411B84">
        <w:rPr>
          <w:rFonts w:cs="Arial"/>
        </w:rPr>
        <w:t>- беговая дорожка.</w:t>
      </w:r>
    </w:p>
    <w:p w:rsidR="002F7BDB" w:rsidRPr="00411B84" w:rsidRDefault="002F7BDB" w:rsidP="00B70114">
      <w:pPr>
        <w:ind w:right="-28"/>
        <w:rPr>
          <w:rFonts w:cs="Arial"/>
        </w:rPr>
      </w:pPr>
      <w:r w:rsidRPr="00411B84">
        <w:rPr>
          <w:rFonts w:cs="Arial"/>
        </w:rPr>
        <w:lastRenderedPageBreak/>
        <w:t>Мероприятия, осуществляемые при рекреационной деятельности, допустимая рекреационная нагрузка лесных участков, создание рекреационной инфраструктуры отражаются в проекте освоения лесов.</w:t>
      </w:r>
    </w:p>
    <w:p w:rsidR="00E24173" w:rsidRPr="00411B84" w:rsidRDefault="00E24173" w:rsidP="00B70114">
      <w:pPr>
        <w:ind w:right="-28"/>
        <w:jc w:val="right"/>
        <w:rPr>
          <w:rFonts w:cs="Arial"/>
          <w:i/>
        </w:rPr>
      </w:pPr>
      <w:r w:rsidRPr="00411B84">
        <w:rPr>
          <w:rFonts w:cs="Arial"/>
          <w:i/>
        </w:rPr>
        <w:t xml:space="preserve">Таблица </w:t>
      </w:r>
      <w:r w:rsidR="001D6388" w:rsidRPr="00411B84">
        <w:rPr>
          <w:rFonts w:cs="Arial"/>
          <w:i/>
        </w:rPr>
        <w:t>27</w:t>
      </w:r>
    </w:p>
    <w:p w:rsidR="00430029" w:rsidRPr="00411B84" w:rsidRDefault="00430029" w:rsidP="00B70114">
      <w:pPr>
        <w:ind w:right="-28"/>
        <w:jc w:val="center"/>
        <w:rPr>
          <w:rFonts w:cs="Arial"/>
          <w:b/>
        </w:rPr>
      </w:pPr>
      <w:r w:rsidRPr="00411B84">
        <w:rPr>
          <w:rFonts w:cs="Arial"/>
          <w:b/>
        </w:rPr>
        <w:t>Нормативы</w:t>
      </w:r>
      <w:r w:rsidR="00DD4E34">
        <w:rPr>
          <w:rFonts w:cs="Arial"/>
          <w:b/>
        </w:rPr>
        <w:t xml:space="preserve"> </w:t>
      </w:r>
      <w:r w:rsidRPr="00411B84">
        <w:rPr>
          <w:rFonts w:cs="Arial"/>
          <w:b/>
        </w:rPr>
        <w:t>и</w:t>
      </w:r>
      <w:r w:rsidR="00DD4E34">
        <w:rPr>
          <w:rFonts w:cs="Arial"/>
          <w:b/>
        </w:rPr>
        <w:t xml:space="preserve"> </w:t>
      </w:r>
      <w:r w:rsidRPr="00411B84">
        <w:rPr>
          <w:rFonts w:cs="Arial"/>
          <w:b/>
        </w:rPr>
        <w:t>перечень</w:t>
      </w:r>
      <w:r w:rsidR="00DD4E34">
        <w:rPr>
          <w:rFonts w:cs="Arial"/>
          <w:b/>
        </w:rPr>
        <w:t xml:space="preserve"> </w:t>
      </w:r>
      <w:r w:rsidRPr="00411B84">
        <w:rPr>
          <w:rFonts w:cs="Arial"/>
          <w:b/>
        </w:rPr>
        <w:t>элементов</w:t>
      </w:r>
      <w:r w:rsidR="00DD4E34">
        <w:rPr>
          <w:rFonts w:cs="Arial"/>
          <w:b/>
        </w:rPr>
        <w:t xml:space="preserve"> </w:t>
      </w:r>
      <w:r w:rsidRPr="00411B84">
        <w:rPr>
          <w:rFonts w:cs="Arial"/>
          <w:b/>
        </w:rPr>
        <w:t>благоустройства</w:t>
      </w:r>
    </w:p>
    <w:p w:rsidR="00430029" w:rsidRPr="00411B84" w:rsidRDefault="00430029" w:rsidP="00B70114">
      <w:pPr>
        <w:ind w:right="-28"/>
        <w:jc w:val="center"/>
        <w:rPr>
          <w:rFonts w:cs="Arial"/>
          <w:b/>
        </w:rPr>
      </w:pPr>
      <w:r w:rsidRPr="00411B84">
        <w:rPr>
          <w:rFonts w:cs="Arial"/>
          <w:b/>
        </w:rPr>
        <w:t>территории</w:t>
      </w:r>
      <w:r w:rsidR="00DD4E34">
        <w:rPr>
          <w:rFonts w:cs="Arial"/>
          <w:b/>
        </w:rPr>
        <w:t xml:space="preserve"> </w:t>
      </w:r>
      <w:r w:rsidRPr="00411B84">
        <w:rPr>
          <w:rFonts w:cs="Arial"/>
          <w:b/>
        </w:rPr>
        <w:t>зоны</w:t>
      </w:r>
      <w:r w:rsidR="00DD4E34">
        <w:rPr>
          <w:rFonts w:cs="Arial"/>
          <w:b/>
        </w:rPr>
        <w:t xml:space="preserve"> </w:t>
      </w:r>
      <w:r w:rsidRPr="00411B84">
        <w:rPr>
          <w:rFonts w:cs="Arial"/>
          <w:b/>
        </w:rPr>
        <w:t>рекреационной</w:t>
      </w:r>
      <w:r w:rsidR="00DD4E34">
        <w:rPr>
          <w:rFonts w:cs="Arial"/>
          <w:b/>
        </w:rPr>
        <w:t xml:space="preserve"> </w:t>
      </w:r>
      <w:r w:rsidRPr="00411B84">
        <w:rPr>
          <w:rFonts w:cs="Arial"/>
          <w:b/>
        </w:rPr>
        <w:t>деятельности</w:t>
      </w:r>
    </w:p>
    <w:p w:rsidR="00E24173" w:rsidRPr="00411B84" w:rsidRDefault="00E24173" w:rsidP="00B70114">
      <w:pPr>
        <w:ind w:right="-28"/>
        <w:jc w:val="cente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2"/>
        <w:gridCol w:w="3425"/>
        <w:gridCol w:w="710"/>
        <w:gridCol w:w="1417"/>
        <w:gridCol w:w="1275"/>
        <w:gridCol w:w="1952"/>
      </w:tblGrid>
      <w:tr w:rsidR="00430029" w:rsidRPr="00411B84" w:rsidTr="00DC648D">
        <w:trPr>
          <w:tblHeader/>
        </w:trPr>
        <w:tc>
          <w:tcPr>
            <w:tcW w:w="414" w:type="pct"/>
            <w:vMerge w:val="restart"/>
            <w:vAlign w:val="center"/>
          </w:tcPr>
          <w:p w:rsidR="00430029" w:rsidRPr="00411B84" w:rsidRDefault="00430029" w:rsidP="00DD4E34">
            <w:pPr>
              <w:pStyle w:val="Table0"/>
            </w:pPr>
            <w:r w:rsidRPr="00411B84">
              <w:t>№№</w:t>
            </w:r>
          </w:p>
          <w:p w:rsidR="00430029" w:rsidRPr="00411B84" w:rsidRDefault="00430029" w:rsidP="00DD4E34">
            <w:pPr>
              <w:pStyle w:val="Table0"/>
            </w:pPr>
            <w:r w:rsidRPr="00411B84">
              <w:t>п/п</w:t>
            </w:r>
          </w:p>
        </w:tc>
        <w:tc>
          <w:tcPr>
            <w:tcW w:w="1789" w:type="pct"/>
            <w:vMerge w:val="restart"/>
            <w:vAlign w:val="center"/>
          </w:tcPr>
          <w:p w:rsidR="00430029" w:rsidRPr="00411B84" w:rsidRDefault="00430029" w:rsidP="00DD4E34">
            <w:pPr>
              <w:pStyle w:val="Table0"/>
            </w:pPr>
            <w:r w:rsidRPr="00411B84">
              <w:t>Элементы</w:t>
            </w:r>
          </w:p>
          <w:p w:rsidR="00430029" w:rsidRPr="00411B84" w:rsidRDefault="00430029" w:rsidP="00DD4E34">
            <w:pPr>
              <w:pStyle w:val="Table0"/>
            </w:pPr>
            <w:r w:rsidRPr="00411B84">
              <w:t>благоустройства</w:t>
            </w:r>
          </w:p>
        </w:tc>
        <w:tc>
          <w:tcPr>
            <w:tcW w:w="371" w:type="pct"/>
            <w:vMerge w:val="restart"/>
            <w:vAlign w:val="center"/>
          </w:tcPr>
          <w:p w:rsidR="00430029" w:rsidRPr="00411B84" w:rsidRDefault="00430029" w:rsidP="00DD4E34">
            <w:pPr>
              <w:pStyle w:val="Table0"/>
            </w:pPr>
            <w:r w:rsidRPr="00411B84">
              <w:t>Ед.</w:t>
            </w:r>
          </w:p>
          <w:p w:rsidR="00430029" w:rsidRPr="00411B84" w:rsidRDefault="00430029" w:rsidP="00DD4E34">
            <w:pPr>
              <w:pStyle w:val="Table0"/>
            </w:pPr>
            <w:r w:rsidRPr="00411B84">
              <w:t>изм.</w:t>
            </w:r>
          </w:p>
        </w:tc>
        <w:tc>
          <w:tcPr>
            <w:tcW w:w="2426" w:type="pct"/>
            <w:gridSpan w:val="3"/>
            <w:vAlign w:val="center"/>
          </w:tcPr>
          <w:p w:rsidR="00430029" w:rsidRPr="00411B84" w:rsidRDefault="00430029" w:rsidP="00DD4E34">
            <w:pPr>
              <w:pStyle w:val="Table"/>
            </w:pPr>
            <w:r w:rsidRPr="00411B84">
              <w:t>Нормативы элементов благоустройства</w:t>
            </w:r>
          </w:p>
        </w:tc>
      </w:tr>
      <w:tr w:rsidR="00430029" w:rsidRPr="00411B84" w:rsidTr="00DC648D">
        <w:trPr>
          <w:trHeight w:val="1651"/>
          <w:tblHeader/>
        </w:trPr>
        <w:tc>
          <w:tcPr>
            <w:tcW w:w="414" w:type="pct"/>
            <w:vMerge/>
            <w:vAlign w:val="center"/>
          </w:tcPr>
          <w:p w:rsidR="00430029" w:rsidRPr="00411B84" w:rsidRDefault="00430029" w:rsidP="00DD4E34">
            <w:pPr>
              <w:pStyle w:val="Table"/>
            </w:pPr>
          </w:p>
        </w:tc>
        <w:tc>
          <w:tcPr>
            <w:tcW w:w="1789" w:type="pct"/>
            <w:vMerge/>
            <w:vAlign w:val="center"/>
          </w:tcPr>
          <w:p w:rsidR="00430029" w:rsidRPr="00411B84" w:rsidRDefault="00430029" w:rsidP="00DD4E34">
            <w:pPr>
              <w:pStyle w:val="Table"/>
            </w:pPr>
          </w:p>
        </w:tc>
        <w:tc>
          <w:tcPr>
            <w:tcW w:w="371" w:type="pct"/>
            <w:vMerge/>
            <w:vAlign w:val="center"/>
          </w:tcPr>
          <w:p w:rsidR="00430029" w:rsidRPr="00411B84" w:rsidRDefault="00430029" w:rsidP="00DD4E34">
            <w:pPr>
              <w:pStyle w:val="Table"/>
            </w:pPr>
          </w:p>
        </w:tc>
        <w:tc>
          <w:tcPr>
            <w:tcW w:w="740" w:type="pct"/>
            <w:vAlign w:val="center"/>
          </w:tcPr>
          <w:p w:rsidR="00430029" w:rsidRPr="00411B84" w:rsidRDefault="00430029" w:rsidP="00DD4E34">
            <w:pPr>
              <w:pStyle w:val="Table"/>
            </w:pPr>
            <w:r w:rsidRPr="00411B84">
              <w:t>зона активного отдыха (расчет на 100 га)</w:t>
            </w:r>
          </w:p>
        </w:tc>
        <w:tc>
          <w:tcPr>
            <w:tcW w:w="666" w:type="pct"/>
            <w:vAlign w:val="center"/>
          </w:tcPr>
          <w:p w:rsidR="00430029" w:rsidRPr="00411B84" w:rsidRDefault="00430029" w:rsidP="00DD4E34">
            <w:pPr>
              <w:pStyle w:val="Table"/>
            </w:pPr>
            <w:r w:rsidRPr="00411B84">
              <w:t xml:space="preserve">прогу-лочная зона (расчет </w:t>
            </w:r>
          </w:p>
          <w:p w:rsidR="00430029" w:rsidRPr="00411B84" w:rsidRDefault="00430029" w:rsidP="00DD4E34">
            <w:pPr>
              <w:pStyle w:val="Table"/>
            </w:pPr>
            <w:r w:rsidRPr="00411B84">
              <w:t>на 100 га)</w:t>
            </w:r>
          </w:p>
        </w:tc>
        <w:tc>
          <w:tcPr>
            <w:tcW w:w="1019" w:type="pct"/>
          </w:tcPr>
          <w:p w:rsidR="00430029" w:rsidRPr="00411B84" w:rsidRDefault="00430029" w:rsidP="00DD4E34">
            <w:pPr>
              <w:pStyle w:val="Table"/>
            </w:pPr>
            <w:r w:rsidRPr="00411B84">
              <w:t>туристские маршруты (расчет на</w:t>
            </w:r>
          </w:p>
          <w:p w:rsidR="00430029" w:rsidRPr="00411B84" w:rsidRDefault="00430029" w:rsidP="00DD4E34">
            <w:pPr>
              <w:pStyle w:val="Table"/>
            </w:pPr>
            <w:r w:rsidRPr="00411B84">
              <w:t>1 км маршрута протяженностью 10 км)</w:t>
            </w:r>
          </w:p>
        </w:tc>
      </w:tr>
      <w:tr w:rsidR="00430029" w:rsidRPr="00411B84" w:rsidTr="00E33CBE">
        <w:trPr>
          <w:trHeight w:val="62"/>
          <w:tblHeader/>
        </w:trPr>
        <w:tc>
          <w:tcPr>
            <w:tcW w:w="5000" w:type="pct"/>
            <w:gridSpan w:val="6"/>
            <w:vAlign w:val="center"/>
          </w:tcPr>
          <w:p w:rsidR="00430029" w:rsidRPr="00411B84" w:rsidRDefault="00430029" w:rsidP="00DD4E34">
            <w:pPr>
              <w:pStyle w:val="Table"/>
            </w:pPr>
          </w:p>
        </w:tc>
      </w:tr>
      <w:tr w:rsidR="00430029" w:rsidRPr="00411B84" w:rsidTr="00DC648D">
        <w:tc>
          <w:tcPr>
            <w:tcW w:w="414" w:type="pct"/>
          </w:tcPr>
          <w:p w:rsidR="00430029" w:rsidRPr="00411B84" w:rsidRDefault="00430029" w:rsidP="00DD4E34">
            <w:pPr>
              <w:pStyle w:val="Table"/>
            </w:pPr>
            <w:r w:rsidRPr="00411B84">
              <w:t>1</w:t>
            </w:r>
          </w:p>
        </w:tc>
        <w:tc>
          <w:tcPr>
            <w:tcW w:w="1789" w:type="pct"/>
          </w:tcPr>
          <w:p w:rsidR="00430029" w:rsidRPr="00411B84" w:rsidRDefault="00430029" w:rsidP="00DD4E34">
            <w:pPr>
              <w:pStyle w:val="Table"/>
            </w:pPr>
            <w:r w:rsidRPr="00411B84">
              <w:t>Под</w:t>
            </w:r>
            <w:r w:rsidR="00CA670A" w:rsidRPr="00411B84">
              <w:t>ъездные дороги гравийные с шири</w:t>
            </w:r>
            <w:r w:rsidRPr="00411B84">
              <w:t>ной проезжей части 4,5м</w:t>
            </w:r>
          </w:p>
        </w:tc>
        <w:tc>
          <w:tcPr>
            <w:tcW w:w="371" w:type="pct"/>
          </w:tcPr>
          <w:p w:rsidR="00430029" w:rsidRPr="00411B84" w:rsidRDefault="00430029" w:rsidP="00DD4E34">
            <w:pPr>
              <w:pStyle w:val="Table"/>
            </w:pPr>
            <w:r w:rsidRPr="00411B84">
              <w:t>км</w:t>
            </w:r>
          </w:p>
        </w:tc>
        <w:tc>
          <w:tcPr>
            <w:tcW w:w="740" w:type="pct"/>
          </w:tcPr>
          <w:p w:rsidR="00430029" w:rsidRPr="00411B84" w:rsidRDefault="00430029" w:rsidP="00DD4E34">
            <w:pPr>
              <w:pStyle w:val="Table"/>
            </w:pPr>
            <w:r w:rsidRPr="00411B84">
              <w:t>0,15</w:t>
            </w:r>
          </w:p>
        </w:tc>
        <w:tc>
          <w:tcPr>
            <w:tcW w:w="666" w:type="pct"/>
          </w:tcPr>
          <w:p w:rsidR="00430029" w:rsidRPr="00411B84" w:rsidRDefault="00430029" w:rsidP="00DD4E34">
            <w:pPr>
              <w:pStyle w:val="Table"/>
            </w:pPr>
            <w:r w:rsidRPr="00411B84">
              <w:t>0,04</w:t>
            </w:r>
          </w:p>
        </w:tc>
        <w:tc>
          <w:tcPr>
            <w:tcW w:w="1019" w:type="pct"/>
          </w:tcPr>
          <w:p w:rsidR="00430029" w:rsidRPr="00411B84" w:rsidRDefault="00430029" w:rsidP="00DD4E34">
            <w:pPr>
              <w:pStyle w:val="Table"/>
            </w:pPr>
            <w:r w:rsidRPr="00411B84">
              <w:t>-</w:t>
            </w:r>
          </w:p>
        </w:tc>
      </w:tr>
      <w:tr w:rsidR="00430029" w:rsidRPr="00411B84" w:rsidTr="00DC648D">
        <w:tc>
          <w:tcPr>
            <w:tcW w:w="414" w:type="pct"/>
          </w:tcPr>
          <w:p w:rsidR="00430029" w:rsidRPr="00411B84" w:rsidRDefault="00430029" w:rsidP="00DD4E34">
            <w:pPr>
              <w:pStyle w:val="Table"/>
            </w:pPr>
            <w:r w:rsidRPr="00411B84">
              <w:t>2</w:t>
            </w:r>
          </w:p>
        </w:tc>
        <w:tc>
          <w:tcPr>
            <w:tcW w:w="1789" w:type="pct"/>
          </w:tcPr>
          <w:p w:rsidR="00430029" w:rsidRPr="00411B84" w:rsidRDefault="00430029" w:rsidP="00DD4E34">
            <w:pPr>
              <w:pStyle w:val="Table"/>
            </w:pPr>
            <w:r w:rsidRPr="00411B84">
              <w:t>Дороги внутри массивов гравийные с шириной полотна 3,5 м</w:t>
            </w:r>
          </w:p>
        </w:tc>
        <w:tc>
          <w:tcPr>
            <w:tcW w:w="371" w:type="pct"/>
          </w:tcPr>
          <w:p w:rsidR="00430029" w:rsidRPr="00411B84" w:rsidRDefault="00430029" w:rsidP="00DD4E34">
            <w:pPr>
              <w:pStyle w:val="Table"/>
            </w:pPr>
            <w:r w:rsidRPr="00411B84">
              <w:t>км</w:t>
            </w:r>
          </w:p>
        </w:tc>
        <w:tc>
          <w:tcPr>
            <w:tcW w:w="740" w:type="pct"/>
          </w:tcPr>
          <w:p w:rsidR="00430029" w:rsidRPr="00411B84" w:rsidRDefault="00430029" w:rsidP="00DD4E34">
            <w:pPr>
              <w:pStyle w:val="Table"/>
            </w:pPr>
            <w:r w:rsidRPr="00411B84">
              <w:t>2,0</w:t>
            </w:r>
          </w:p>
        </w:tc>
        <w:tc>
          <w:tcPr>
            <w:tcW w:w="666" w:type="pct"/>
          </w:tcPr>
          <w:p w:rsidR="00430029" w:rsidRPr="00411B84" w:rsidRDefault="00430029" w:rsidP="00DD4E34">
            <w:pPr>
              <w:pStyle w:val="Table"/>
            </w:pPr>
            <w:r w:rsidRPr="00411B84">
              <w:t>2,0</w:t>
            </w:r>
          </w:p>
        </w:tc>
        <w:tc>
          <w:tcPr>
            <w:tcW w:w="1019" w:type="pct"/>
          </w:tcPr>
          <w:p w:rsidR="00430029" w:rsidRPr="00411B84" w:rsidRDefault="00430029" w:rsidP="00DD4E34">
            <w:pPr>
              <w:pStyle w:val="Table"/>
            </w:pPr>
            <w:r w:rsidRPr="00411B84">
              <w:t>-</w:t>
            </w:r>
          </w:p>
        </w:tc>
      </w:tr>
      <w:tr w:rsidR="00430029" w:rsidRPr="00411B84" w:rsidTr="00DC648D">
        <w:tc>
          <w:tcPr>
            <w:tcW w:w="414" w:type="pct"/>
            <w:tcBorders>
              <w:bottom w:val="nil"/>
            </w:tcBorders>
          </w:tcPr>
          <w:p w:rsidR="00430029" w:rsidRPr="00411B84" w:rsidRDefault="00430029" w:rsidP="00DD4E34">
            <w:pPr>
              <w:pStyle w:val="Table"/>
            </w:pPr>
            <w:r w:rsidRPr="00411B84">
              <w:t>3</w:t>
            </w:r>
          </w:p>
        </w:tc>
        <w:tc>
          <w:tcPr>
            <w:tcW w:w="1789" w:type="pct"/>
            <w:tcBorders>
              <w:bottom w:val="nil"/>
            </w:tcBorders>
          </w:tcPr>
          <w:p w:rsidR="00430029" w:rsidRPr="00411B84" w:rsidRDefault="00430029" w:rsidP="00DD4E34">
            <w:pPr>
              <w:pStyle w:val="Table"/>
            </w:pPr>
            <w:r w:rsidRPr="00411B84">
              <w:t>Автостоянки на 15 ав</w:t>
            </w:r>
            <w:r w:rsidR="00CA670A" w:rsidRPr="00411B84">
              <w:t>томашин грун</w:t>
            </w:r>
            <w:r w:rsidRPr="00411B84">
              <w:t>товые с добавлением гравия, щебня</w:t>
            </w:r>
          </w:p>
        </w:tc>
        <w:tc>
          <w:tcPr>
            <w:tcW w:w="371" w:type="pct"/>
            <w:tcBorders>
              <w:bottom w:val="nil"/>
            </w:tcBorders>
          </w:tcPr>
          <w:p w:rsidR="00430029" w:rsidRPr="00411B84" w:rsidRDefault="00430029" w:rsidP="00DD4E34">
            <w:pPr>
              <w:pStyle w:val="Table"/>
            </w:pPr>
            <w:r w:rsidRPr="00411B84">
              <w:t>шт.</w:t>
            </w:r>
          </w:p>
        </w:tc>
        <w:tc>
          <w:tcPr>
            <w:tcW w:w="740" w:type="pct"/>
            <w:tcBorders>
              <w:bottom w:val="nil"/>
            </w:tcBorders>
          </w:tcPr>
          <w:p w:rsidR="00430029" w:rsidRPr="00411B84" w:rsidRDefault="00430029" w:rsidP="00DD4E34">
            <w:pPr>
              <w:pStyle w:val="Table"/>
            </w:pPr>
            <w:r w:rsidRPr="00411B84">
              <w:t>0,25</w:t>
            </w:r>
          </w:p>
        </w:tc>
        <w:tc>
          <w:tcPr>
            <w:tcW w:w="666" w:type="pct"/>
            <w:tcBorders>
              <w:bottom w:val="nil"/>
            </w:tcBorders>
          </w:tcPr>
          <w:p w:rsidR="00430029" w:rsidRPr="00411B84" w:rsidRDefault="00430029" w:rsidP="00DD4E34">
            <w:pPr>
              <w:pStyle w:val="Table"/>
            </w:pPr>
            <w:r w:rsidRPr="00411B84">
              <w:t>0,06</w:t>
            </w:r>
          </w:p>
        </w:tc>
        <w:tc>
          <w:tcPr>
            <w:tcW w:w="1019" w:type="pct"/>
            <w:tcBorders>
              <w:bottom w:val="nil"/>
            </w:tcBorders>
          </w:tcPr>
          <w:p w:rsidR="00430029" w:rsidRPr="00411B84" w:rsidRDefault="00430029" w:rsidP="00DD4E34">
            <w:pPr>
              <w:pStyle w:val="Table"/>
            </w:pPr>
            <w:r w:rsidRPr="00411B84">
              <w:t>-</w:t>
            </w:r>
          </w:p>
        </w:tc>
      </w:tr>
      <w:tr w:rsidR="00430029" w:rsidRPr="00411B84" w:rsidTr="00DC648D">
        <w:tc>
          <w:tcPr>
            <w:tcW w:w="414" w:type="pct"/>
          </w:tcPr>
          <w:p w:rsidR="00430029" w:rsidRPr="00411B84" w:rsidRDefault="00430029" w:rsidP="00DD4E34">
            <w:pPr>
              <w:pStyle w:val="Table"/>
            </w:pPr>
            <w:r w:rsidRPr="00411B84">
              <w:t>4</w:t>
            </w:r>
          </w:p>
        </w:tc>
        <w:tc>
          <w:tcPr>
            <w:tcW w:w="1789" w:type="pct"/>
          </w:tcPr>
          <w:p w:rsidR="00430029" w:rsidRPr="00411B84" w:rsidRDefault="00430029" w:rsidP="00DD4E34">
            <w:pPr>
              <w:pStyle w:val="Table"/>
            </w:pPr>
            <w:r w:rsidRPr="00411B84">
              <w:t>Скамьи 4-х местные</w:t>
            </w:r>
          </w:p>
        </w:tc>
        <w:tc>
          <w:tcPr>
            <w:tcW w:w="371" w:type="pct"/>
          </w:tcPr>
          <w:p w:rsidR="00430029" w:rsidRPr="00411B84" w:rsidRDefault="00430029" w:rsidP="00DD4E34">
            <w:pPr>
              <w:pStyle w:val="Table"/>
            </w:pPr>
            <w:r w:rsidRPr="00411B84">
              <w:t>шт.</w:t>
            </w:r>
          </w:p>
        </w:tc>
        <w:tc>
          <w:tcPr>
            <w:tcW w:w="740" w:type="pct"/>
          </w:tcPr>
          <w:p w:rsidR="00430029" w:rsidRPr="00411B84" w:rsidRDefault="00430029" w:rsidP="00DD4E34">
            <w:pPr>
              <w:pStyle w:val="Table"/>
            </w:pPr>
            <w:r w:rsidRPr="00411B84">
              <w:t>18</w:t>
            </w:r>
          </w:p>
        </w:tc>
        <w:tc>
          <w:tcPr>
            <w:tcW w:w="666" w:type="pct"/>
          </w:tcPr>
          <w:p w:rsidR="00430029" w:rsidRPr="00411B84" w:rsidRDefault="00430029" w:rsidP="00DD4E34">
            <w:pPr>
              <w:pStyle w:val="Table"/>
            </w:pPr>
            <w:r w:rsidRPr="00411B84">
              <w:t>6</w:t>
            </w:r>
          </w:p>
        </w:tc>
        <w:tc>
          <w:tcPr>
            <w:tcW w:w="1019" w:type="pct"/>
          </w:tcPr>
          <w:p w:rsidR="00430029" w:rsidRPr="00411B84" w:rsidRDefault="00430029" w:rsidP="00DD4E34">
            <w:pPr>
              <w:pStyle w:val="Table"/>
            </w:pPr>
            <w:r w:rsidRPr="00411B84">
              <w:t>-</w:t>
            </w:r>
          </w:p>
        </w:tc>
      </w:tr>
      <w:tr w:rsidR="00430029" w:rsidRPr="00411B84" w:rsidTr="00DC648D">
        <w:tc>
          <w:tcPr>
            <w:tcW w:w="414" w:type="pct"/>
          </w:tcPr>
          <w:p w:rsidR="00430029" w:rsidRPr="00411B84" w:rsidRDefault="00430029" w:rsidP="00DD4E34">
            <w:pPr>
              <w:pStyle w:val="Table"/>
            </w:pPr>
            <w:r w:rsidRPr="00411B84">
              <w:t>5</w:t>
            </w:r>
          </w:p>
        </w:tc>
        <w:tc>
          <w:tcPr>
            <w:tcW w:w="1789" w:type="pct"/>
          </w:tcPr>
          <w:p w:rsidR="00430029" w:rsidRPr="00411B84" w:rsidRDefault="00430029" w:rsidP="00DD4E34">
            <w:pPr>
              <w:pStyle w:val="Table"/>
            </w:pPr>
            <w:r w:rsidRPr="00411B84">
              <w:t>Пикниковые столы 6-ти местные</w:t>
            </w:r>
          </w:p>
        </w:tc>
        <w:tc>
          <w:tcPr>
            <w:tcW w:w="371" w:type="pct"/>
          </w:tcPr>
          <w:p w:rsidR="00430029" w:rsidRPr="00411B84" w:rsidRDefault="00430029" w:rsidP="00DD4E34">
            <w:pPr>
              <w:pStyle w:val="Table"/>
            </w:pPr>
            <w:r w:rsidRPr="00411B84">
              <w:t>шт.</w:t>
            </w:r>
          </w:p>
        </w:tc>
        <w:tc>
          <w:tcPr>
            <w:tcW w:w="740" w:type="pct"/>
          </w:tcPr>
          <w:p w:rsidR="00430029" w:rsidRPr="00411B84" w:rsidRDefault="00430029" w:rsidP="00DD4E34">
            <w:pPr>
              <w:pStyle w:val="Table"/>
            </w:pPr>
            <w:r w:rsidRPr="00411B84">
              <w:t>7,0</w:t>
            </w:r>
          </w:p>
        </w:tc>
        <w:tc>
          <w:tcPr>
            <w:tcW w:w="666" w:type="pct"/>
          </w:tcPr>
          <w:p w:rsidR="00430029" w:rsidRPr="00411B84" w:rsidRDefault="00430029" w:rsidP="00DD4E34">
            <w:pPr>
              <w:pStyle w:val="Table"/>
            </w:pPr>
            <w:r w:rsidRPr="00411B84">
              <w:t>1,2</w:t>
            </w:r>
          </w:p>
        </w:tc>
        <w:tc>
          <w:tcPr>
            <w:tcW w:w="1019" w:type="pct"/>
          </w:tcPr>
          <w:p w:rsidR="00430029" w:rsidRPr="00411B84" w:rsidRDefault="00430029" w:rsidP="00DD4E34">
            <w:pPr>
              <w:pStyle w:val="Table"/>
            </w:pPr>
            <w:r w:rsidRPr="00411B84">
              <w:t>-</w:t>
            </w:r>
          </w:p>
        </w:tc>
      </w:tr>
      <w:tr w:rsidR="00430029" w:rsidRPr="00411B84" w:rsidTr="00DC648D">
        <w:tc>
          <w:tcPr>
            <w:tcW w:w="414" w:type="pct"/>
            <w:tcBorders>
              <w:bottom w:val="nil"/>
            </w:tcBorders>
          </w:tcPr>
          <w:p w:rsidR="00430029" w:rsidRPr="00411B84" w:rsidRDefault="00430029" w:rsidP="00DD4E34">
            <w:pPr>
              <w:pStyle w:val="Table"/>
            </w:pPr>
            <w:r w:rsidRPr="00411B84">
              <w:t>6</w:t>
            </w:r>
          </w:p>
        </w:tc>
        <w:tc>
          <w:tcPr>
            <w:tcW w:w="1789" w:type="pct"/>
            <w:tcBorders>
              <w:bottom w:val="nil"/>
            </w:tcBorders>
          </w:tcPr>
          <w:p w:rsidR="00430029" w:rsidRPr="00411B84" w:rsidRDefault="00430029" w:rsidP="00DD4E34">
            <w:pPr>
              <w:pStyle w:val="Table"/>
            </w:pPr>
            <w:r w:rsidRPr="00411B84">
              <w:t>Павильоны для укрытия от дождя</w:t>
            </w:r>
          </w:p>
        </w:tc>
        <w:tc>
          <w:tcPr>
            <w:tcW w:w="371" w:type="pct"/>
            <w:tcBorders>
              <w:bottom w:val="nil"/>
            </w:tcBorders>
          </w:tcPr>
          <w:p w:rsidR="00430029" w:rsidRPr="00411B84" w:rsidRDefault="00430029" w:rsidP="00DD4E34">
            <w:pPr>
              <w:pStyle w:val="Table"/>
            </w:pPr>
            <w:r w:rsidRPr="00411B84">
              <w:t>шт.</w:t>
            </w:r>
          </w:p>
        </w:tc>
        <w:tc>
          <w:tcPr>
            <w:tcW w:w="740" w:type="pct"/>
            <w:tcBorders>
              <w:bottom w:val="nil"/>
            </w:tcBorders>
          </w:tcPr>
          <w:p w:rsidR="00430029" w:rsidRPr="00411B84" w:rsidRDefault="00430029" w:rsidP="00DD4E34">
            <w:pPr>
              <w:pStyle w:val="Table"/>
            </w:pPr>
            <w:r w:rsidRPr="00411B84">
              <w:t>1,5</w:t>
            </w:r>
          </w:p>
        </w:tc>
        <w:tc>
          <w:tcPr>
            <w:tcW w:w="666" w:type="pct"/>
            <w:tcBorders>
              <w:bottom w:val="nil"/>
            </w:tcBorders>
          </w:tcPr>
          <w:p w:rsidR="00430029" w:rsidRPr="00411B84" w:rsidRDefault="00430029" w:rsidP="00DD4E34">
            <w:pPr>
              <w:pStyle w:val="Table"/>
            </w:pPr>
            <w:r w:rsidRPr="00411B84">
              <w:t>0,4</w:t>
            </w:r>
          </w:p>
        </w:tc>
        <w:tc>
          <w:tcPr>
            <w:tcW w:w="1019" w:type="pct"/>
            <w:tcBorders>
              <w:bottom w:val="nil"/>
            </w:tcBorders>
          </w:tcPr>
          <w:p w:rsidR="00430029" w:rsidRPr="00411B84" w:rsidRDefault="00430029" w:rsidP="00DD4E34">
            <w:pPr>
              <w:pStyle w:val="Table"/>
            </w:pPr>
            <w:r w:rsidRPr="00411B84">
              <w:t>0,2</w:t>
            </w:r>
          </w:p>
        </w:tc>
      </w:tr>
      <w:tr w:rsidR="00430029" w:rsidRPr="00411B84" w:rsidTr="00DC648D">
        <w:tc>
          <w:tcPr>
            <w:tcW w:w="414" w:type="pct"/>
            <w:tcBorders>
              <w:bottom w:val="single" w:sz="4" w:space="0" w:color="auto"/>
            </w:tcBorders>
          </w:tcPr>
          <w:p w:rsidR="00430029" w:rsidRPr="00411B84" w:rsidRDefault="00430029" w:rsidP="00DD4E34">
            <w:pPr>
              <w:pStyle w:val="Table"/>
            </w:pPr>
            <w:r w:rsidRPr="00411B84">
              <w:t>7</w:t>
            </w:r>
          </w:p>
        </w:tc>
        <w:tc>
          <w:tcPr>
            <w:tcW w:w="1789" w:type="pct"/>
            <w:tcBorders>
              <w:bottom w:val="single" w:sz="4" w:space="0" w:color="auto"/>
            </w:tcBorders>
          </w:tcPr>
          <w:p w:rsidR="00430029" w:rsidRPr="00411B84" w:rsidRDefault="00430029" w:rsidP="00DD4E34">
            <w:pPr>
              <w:pStyle w:val="Table"/>
            </w:pPr>
            <w:r w:rsidRPr="00411B84">
              <w:t>Очаги для приготовления пищи</w:t>
            </w:r>
          </w:p>
        </w:tc>
        <w:tc>
          <w:tcPr>
            <w:tcW w:w="371" w:type="pct"/>
            <w:tcBorders>
              <w:bottom w:val="single" w:sz="4" w:space="0" w:color="auto"/>
            </w:tcBorders>
          </w:tcPr>
          <w:p w:rsidR="00430029" w:rsidRPr="00411B84" w:rsidRDefault="00430029" w:rsidP="00DD4E34">
            <w:pPr>
              <w:pStyle w:val="Table"/>
            </w:pPr>
            <w:r w:rsidRPr="00411B84">
              <w:t>шт.</w:t>
            </w:r>
          </w:p>
        </w:tc>
        <w:tc>
          <w:tcPr>
            <w:tcW w:w="740" w:type="pct"/>
            <w:tcBorders>
              <w:bottom w:val="single" w:sz="4" w:space="0" w:color="auto"/>
            </w:tcBorders>
          </w:tcPr>
          <w:p w:rsidR="00430029" w:rsidRPr="00411B84" w:rsidRDefault="00430029" w:rsidP="00DD4E34">
            <w:pPr>
              <w:pStyle w:val="Table"/>
            </w:pPr>
            <w:r w:rsidRPr="00411B84">
              <w:t>3,5</w:t>
            </w:r>
          </w:p>
        </w:tc>
        <w:tc>
          <w:tcPr>
            <w:tcW w:w="666" w:type="pct"/>
            <w:tcBorders>
              <w:bottom w:val="single" w:sz="4" w:space="0" w:color="auto"/>
            </w:tcBorders>
          </w:tcPr>
          <w:p w:rsidR="00430029" w:rsidRPr="00411B84" w:rsidRDefault="00430029" w:rsidP="00DD4E34">
            <w:pPr>
              <w:pStyle w:val="Table"/>
            </w:pPr>
            <w:r w:rsidRPr="00411B84">
              <w:t>1,0</w:t>
            </w:r>
          </w:p>
        </w:tc>
        <w:tc>
          <w:tcPr>
            <w:tcW w:w="1019" w:type="pct"/>
            <w:tcBorders>
              <w:bottom w:val="single" w:sz="4" w:space="0" w:color="auto"/>
            </w:tcBorders>
          </w:tcPr>
          <w:p w:rsidR="00430029" w:rsidRPr="00411B84" w:rsidRDefault="00430029" w:rsidP="00DD4E34">
            <w:pPr>
              <w:pStyle w:val="Table"/>
            </w:pPr>
            <w:r w:rsidRPr="00411B84">
              <w:t>0,6</w:t>
            </w:r>
          </w:p>
        </w:tc>
      </w:tr>
    </w:tbl>
    <w:p w:rsidR="001D6388" w:rsidRPr="00411B84" w:rsidRDefault="001D6388" w:rsidP="00B70114">
      <w:pPr>
        <w:ind w:right="-28"/>
        <w:jc w:val="right"/>
        <w:rPr>
          <w:rFonts w:cs="Arial"/>
          <w:i/>
        </w:rPr>
      </w:pPr>
    </w:p>
    <w:p w:rsidR="00DC648D" w:rsidRPr="00411B84" w:rsidRDefault="001D6388" w:rsidP="00B70114">
      <w:pPr>
        <w:ind w:right="-28"/>
        <w:jc w:val="right"/>
        <w:rPr>
          <w:rFonts w:cs="Arial"/>
          <w:i/>
        </w:rPr>
      </w:pPr>
      <w:r w:rsidRPr="00411B84">
        <w:rPr>
          <w:rFonts w:cs="Arial"/>
          <w:i/>
        </w:rPr>
        <w:t>окончание</w:t>
      </w:r>
      <w:r w:rsidR="00DC648D" w:rsidRPr="00411B84">
        <w:rPr>
          <w:rFonts w:cs="Arial"/>
          <w:i/>
        </w:rPr>
        <w:t xml:space="preserve"> таблицы 2</w:t>
      </w:r>
      <w:r w:rsidRPr="00411B84">
        <w:rPr>
          <w:rFonts w:cs="Arial"/>
          <w:i/>
        </w:rPr>
        <w:t>7</w:t>
      </w:r>
    </w:p>
    <w:p w:rsidR="00DC648D" w:rsidRPr="00411B84" w:rsidRDefault="00DC648D" w:rsidP="00B70114">
      <w:pPr>
        <w:ind w:right="-28"/>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2"/>
        <w:gridCol w:w="3425"/>
        <w:gridCol w:w="710"/>
        <w:gridCol w:w="1417"/>
        <w:gridCol w:w="1275"/>
        <w:gridCol w:w="1952"/>
      </w:tblGrid>
      <w:tr w:rsidR="00DC648D" w:rsidRPr="00411B84" w:rsidTr="0061542D">
        <w:trPr>
          <w:tblHeader/>
        </w:trPr>
        <w:tc>
          <w:tcPr>
            <w:tcW w:w="414" w:type="pct"/>
            <w:vMerge w:val="restart"/>
            <w:vAlign w:val="center"/>
          </w:tcPr>
          <w:p w:rsidR="00DC648D" w:rsidRPr="00411B84" w:rsidRDefault="00DC648D" w:rsidP="00DD4E34">
            <w:pPr>
              <w:pStyle w:val="Table0"/>
            </w:pPr>
            <w:r w:rsidRPr="00411B84">
              <w:t>№№</w:t>
            </w:r>
          </w:p>
          <w:p w:rsidR="00DC648D" w:rsidRPr="00411B84" w:rsidRDefault="00DC648D" w:rsidP="00DD4E34">
            <w:pPr>
              <w:pStyle w:val="Table0"/>
            </w:pPr>
            <w:r w:rsidRPr="00411B84">
              <w:t>п/п</w:t>
            </w:r>
          </w:p>
        </w:tc>
        <w:tc>
          <w:tcPr>
            <w:tcW w:w="1789" w:type="pct"/>
            <w:vMerge w:val="restart"/>
            <w:vAlign w:val="center"/>
          </w:tcPr>
          <w:p w:rsidR="00DC648D" w:rsidRPr="00411B84" w:rsidRDefault="00DC648D" w:rsidP="00DD4E34">
            <w:pPr>
              <w:pStyle w:val="Table0"/>
            </w:pPr>
            <w:r w:rsidRPr="00411B84">
              <w:t>Элементы</w:t>
            </w:r>
          </w:p>
          <w:p w:rsidR="00DC648D" w:rsidRPr="00411B84" w:rsidRDefault="00DC648D" w:rsidP="00DD4E34">
            <w:pPr>
              <w:pStyle w:val="Table0"/>
            </w:pPr>
            <w:r w:rsidRPr="00411B84">
              <w:t>благоустройства</w:t>
            </w:r>
          </w:p>
        </w:tc>
        <w:tc>
          <w:tcPr>
            <w:tcW w:w="371" w:type="pct"/>
            <w:vMerge w:val="restart"/>
            <w:vAlign w:val="center"/>
          </w:tcPr>
          <w:p w:rsidR="00DC648D" w:rsidRPr="00411B84" w:rsidRDefault="00DC648D" w:rsidP="00DD4E34">
            <w:pPr>
              <w:pStyle w:val="Table0"/>
            </w:pPr>
            <w:r w:rsidRPr="00411B84">
              <w:t>Ед.</w:t>
            </w:r>
          </w:p>
          <w:p w:rsidR="00DC648D" w:rsidRPr="00411B84" w:rsidRDefault="00DC648D" w:rsidP="00DD4E34">
            <w:pPr>
              <w:pStyle w:val="Table0"/>
            </w:pPr>
            <w:r w:rsidRPr="00411B84">
              <w:t>изм.</w:t>
            </w:r>
          </w:p>
        </w:tc>
        <w:tc>
          <w:tcPr>
            <w:tcW w:w="2426" w:type="pct"/>
            <w:gridSpan w:val="3"/>
            <w:vAlign w:val="center"/>
          </w:tcPr>
          <w:p w:rsidR="00DC648D" w:rsidRPr="00411B84" w:rsidRDefault="00DC648D" w:rsidP="00DD4E34">
            <w:pPr>
              <w:pStyle w:val="Table"/>
            </w:pPr>
            <w:r w:rsidRPr="00411B84">
              <w:t>Нормативы элементов благоустройства</w:t>
            </w:r>
          </w:p>
        </w:tc>
      </w:tr>
      <w:tr w:rsidR="001E3AA7" w:rsidRPr="00411B84" w:rsidTr="00DC648D">
        <w:trPr>
          <w:trHeight w:val="1651"/>
          <w:tblHeader/>
        </w:trPr>
        <w:tc>
          <w:tcPr>
            <w:tcW w:w="414" w:type="pct"/>
            <w:vMerge/>
            <w:vAlign w:val="center"/>
          </w:tcPr>
          <w:p w:rsidR="001E3AA7" w:rsidRPr="00411B84" w:rsidRDefault="001E3AA7" w:rsidP="00DD4E34">
            <w:pPr>
              <w:pStyle w:val="Table"/>
            </w:pPr>
          </w:p>
        </w:tc>
        <w:tc>
          <w:tcPr>
            <w:tcW w:w="1789" w:type="pct"/>
            <w:vMerge/>
            <w:vAlign w:val="center"/>
          </w:tcPr>
          <w:p w:rsidR="001E3AA7" w:rsidRPr="00411B84" w:rsidRDefault="001E3AA7" w:rsidP="00DD4E34">
            <w:pPr>
              <w:pStyle w:val="Table"/>
            </w:pPr>
          </w:p>
        </w:tc>
        <w:tc>
          <w:tcPr>
            <w:tcW w:w="371" w:type="pct"/>
            <w:vMerge/>
            <w:vAlign w:val="center"/>
          </w:tcPr>
          <w:p w:rsidR="001E3AA7" w:rsidRPr="00411B84" w:rsidRDefault="001E3AA7" w:rsidP="00DD4E34">
            <w:pPr>
              <w:pStyle w:val="Table"/>
            </w:pPr>
          </w:p>
        </w:tc>
        <w:tc>
          <w:tcPr>
            <w:tcW w:w="740" w:type="pct"/>
            <w:vAlign w:val="center"/>
          </w:tcPr>
          <w:p w:rsidR="001E3AA7" w:rsidRPr="00411B84" w:rsidRDefault="001E3AA7" w:rsidP="00DD4E34">
            <w:pPr>
              <w:pStyle w:val="Table"/>
            </w:pPr>
            <w:r w:rsidRPr="00411B84">
              <w:t>зона активного отдыха (расчет на 100 га)</w:t>
            </w:r>
          </w:p>
        </w:tc>
        <w:tc>
          <w:tcPr>
            <w:tcW w:w="666" w:type="pct"/>
            <w:vAlign w:val="center"/>
          </w:tcPr>
          <w:p w:rsidR="001E3AA7" w:rsidRPr="00411B84" w:rsidRDefault="001E3AA7" w:rsidP="00DD4E34">
            <w:pPr>
              <w:pStyle w:val="Table"/>
            </w:pPr>
            <w:r w:rsidRPr="00411B84">
              <w:t xml:space="preserve">прогу-лочная зона (расчет </w:t>
            </w:r>
          </w:p>
          <w:p w:rsidR="001E3AA7" w:rsidRPr="00411B84" w:rsidRDefault="001E3AA7" w:rsidP="00DD4E34">
            <w:pPr>
              <w:pStyle w:val="Table"/>
            </w:pPr>
            <w:r w:rsidRPr="00411B84">
              <w:t>на 100 га)</w:t>
            </w:r>
          </w:p>
        </w:tc>
        <w:tc>
          <w:tcPr>
            <w:tcW w:w="1020" w:type="pct"/>
          </w:tcPr>
          <w:p w:rsidR="001E3AA7" w:rsidRPr="00411B84" w:rsidRDefault="001E3AA7" w:rsidP="00DD4E34">
            <w:pPr>
              <w:pStyle w:val="Table"/>
            </w:pPr>
            <w:r w:rsidRPr="00411B84">
              <w:t>туристские маршруты (расчет на</w:t>
            </w:r>
          </w:p>
          <w:p w:rsidR="001E3AA7" w:rsidRPr="00411B84" w:rsidRDefault="001E3AA7" w:rsidP="00DD4E34">
            <w:pPr>
              <w:pStyle w:val="Table"/>
            </w:pPr>
            <w:r w:rsidRPr="00411B84">
              <w:t>1 км маршрута протяженностью 10 км)</w:t>
            </w:r>
          </w:p>
        </w:tc>
      </w:tr>
      <w:tr w:rsidR="00DC648D" w:rsidRPr="00411B84" w:rsidTr="0061542D">
        <w:trPr>
          <w:trHeight w:val="62"/>
          <w:tblHeader/>
        </w:trPr>
        <w:tc>
          <w:tcPr>
            <w:tcW w:w="5000" w:type="pct"/>
            <w:gridSpan w:val="6"/>
            <w:vAlign w:val="center"/>
          </w:tcPr>
          <w:p w:rsidR="00DC648D" w:rsidRPr="00411B84" w:rsidRDefault="00DC648D" w:rsidP="00DD4E34">
            <w:pPr>
              <w:pStyle w:val="Table"/>
            </w:pPr>
          </w:p>
        </w:tc>
      </w:tr>
      <w:tr w:rsidR="00430029" w:rsidRPr="00411B84" w:rsidTr="001E3AA7">
        <w:tc>
          <w:tcPr>
            <w:tcW w:w="414" w:type="pct"/>
          </w:tcPr>
          <w:p w:rsidR="00430029" w:rsidRPr="00411B84" w:rsidRDefault="00430029" w:rsidP="00DD4E34">
            <w:pPr>
              <w:pStyle w:val="Table"/>
            </w:pPr>
            <w:r w:rsidRPr="00411B84">
              <w:t>8</w:t>
            </w:r>
          </w:p>
        </w:tc>
        <w:tc>
          <w:tcPr>
            <w:tcW w:w="1789" w:type="pct"/>
          </w:tcPr>
          <w:p w:rsidR="00430029" w:rsidRPr="00411B84" w:rsidRDefault="00430029" w:rsidP="00DD4E34">
            <w:pPr>
              <w:pStyle w:val="Table"/>
            </w:pPr>
            <w:r w:rsidRPr="00411B84">
              <w:t>Урны</w:t>
            </w:r>
          </w:p>
        </w:tc>
        <w:tc>
          <w:tcPr>
            <w:tcW w:w="371" w:type="pct"/>
          </w:tcPr>
          <w:p w:rsidR="00430029" w:rsidRPr="00411B84" w:rsidRDefault="00430029" w:rsidP="00DD4E34">
            <w:pPr>
              <w:pStyle w:val="Table"/>
            </w:pPr>
            <w:r w:rsidRPr="00411B84">
              <w:t>шт.</w:t>
            </w:r>
          </w:p>
        </w:tc>
        <w:tc>
          <w:tcPr>
            <w:tcW w:w="740" w:type="pct"/>
          </w:tcPr>
          <w:p w:rsidR="00430029" w:rsidRPr="00411B84" w:rsidRDefault="00430029" w:rsidP="00DD4E34">
            <w:pPr>
              <w:pStyle w:val="Table"/>
            </w:pPr>
            <w:r w:rsidRPr="00411B84">
              <w:t>30</w:t>
            </w:r>
          </w:p>
        </w:tc>
        <w:tc>
          <w:tcPr>
            <w:tcW w:w="666" w:type="pct"/>
          </w:tcPr>
          <w:p w:rsidR="00430029" w:rsidRPr="00411B84" w:rsidRDefault="00430029" w:rsidP="00DD4E34">
            <w:pPr>
              <w:pStyle w:val="Table"/>
            </w:pPr>
            <w:r w:rsidRPr="00411B84">
              <w:t>-</w:t>
            </w:r>
          </w:p>
        </w:tc>
        <w:tc>
          <w:tcPr>
            <w:tcW w:w="1020" w:type="pct"/>
          </w:tcPr>
          <w:p w:rsidR="00430029" w:rsidRPr="00411B84" w:rsidRDefault="00430029" w:rsidP="00DD4E34">
            <w:pPr>
              <w:pStyle w:val="Table"/>
            </w:pPr>
            <w:r w:rsidRPr="00411B84">
              <w:t>-</w:t>
            </w:r>
          </w:p>
        </w:tc>
      </w:tr>
      <w:tr w:rsidR="00430029" w:rsidRPr="00411B84" w:rsidTr="001E3AA7">
        <w:tc>
          <w:tcPr>
            <w:tcW w:w="414" w:type="pct"/>
          </w:tcPr>
          <w:p w:rsidR="00430029" w:rsidRPr="00411B84" w:rsidRDefault="00430029" w:rsidP="00DD4E34">
            <w:pPr>
              <w:pStyle w:val="Table"/>
            </w:pPr>
            <w:r w:rsidRPr="00411B84">
              <w:t>9</w:t>
            </w:r>
          </w:p>
        </w:tc>
        <w:tc>
          <w:tcPr>
            <w:tcW w:w="1789" w:type="pct"/>
          </w:tcPr>
          <w:p w:rsidR="00430029" w:rsidRPr="00411B84" w:rsidRDefault="00430029" w:rsidP="00DD4E34">
            <w:pPr>
              <w:pStyle w:val="Table"/>
            </w:pPr>
            <w:r w:rsidRPr="00411B84">
              <w:t>Мусоросборники</w:t>
            </w:r>
          </w:p>
        </w:tc>
        <w:tc>
          <w:tcPr>
            <w:tcW w:w="371" w:type="pct"/>
          </w:tcPr>
          <w:p w:rsidR="00430029" w:rsidRPr="00411B84" w:rsidRDefault="00430029" w:rsidP="00DD4E34">
            <w:pPr>
              <w:pStyle w:val="Table"/>
            </w:pPr>
            <w:r w:rsidRPr="00411B84">
              <w:t>шт.</w:t>
            </w:r>
          </w:p>
        </w:tc>
        <w:tc>
          <w:tcPr>
            <w:tcW w:w="740" w:type="pct"/>
          </w:tcPr>
          <w:p w:rsidR="00430029" w:rsidRPr="00411B84" w:rsidRDefault="00430029" w:rsidP="00DD4E34">
            <w:pPr>
              <w:pStyle w:val="Table"/>
            </w:pPr>
            <w:r w:rsidRPr="00411B84">
              <w:t>3,5</w:t>
            </w:r>
          </w:p>
        </w:tc>
        <w:tc>
          <w:tcPr>
            <w:tcW w:w="666" w:type="pct"/>
          </w:tcPr>
          <w:p w:rsidR="00430029" w:rsidRPr="00411B84" w:rsidRDefault="00430029" w:rsidP="00DD4E34">
            <w:pPr>
              <w:pStyle w:val="Table"/>
            </w:pPr>
            <w:r w:rsidRPr="00411B84">
              <w:t>-</w:t>
            </w:r>
          </w:p>
        </w:tc>
        <w:tc>
          <w:tcPr>
            <w:tcW w:w="1020" w:type="pct"/>
          </w:tcPr>
          <w:p w:rsidR="00430029" w:rsidRPr="00411B84" w:rsidRDefault="00430029" w:rsidP="00DD4E34">
            <w:pPr>
              <w:pStyle w:val="Table"/>
            </w:pPr>
            <w:r w:rsidRPr="00411B84">
              <w:t>-</w:t>
            </w:r>
          </w:p>
        </w:tc>
      </w:tr>
      <w:tr w:rsidR="00430029" w:rsidRPr="00411B84" w:rsidTr="001E3AA7">
        <w:tc>
          <w:tcPr>
            <w:tcW w:w="414" w:type="pct"/>
          </w:tcPr>
          <w:p w:rsidR="00430029" w:rsidRPr="00411B84" w:rsidRDefault="00430029" w:rsidP="00DD4E34">
            <w:pPr>
              <w:pStyle w:val="Table"/>
            </w:pPr>
            <w:r w:rsidRPr="00411B84">
              <w:t>10</w:t>
            </w:r>
          </w:p>
        </w:tc>
        <w:tc>
          <w:tcPr>
            <w:tcW w:w="1789" w:type="pct"/>
          </w:tcPr>
          <w:p w:rsidR="00430029" w:rsidRPr="00411B84" w:rsidRDefault="00430029" w:rsidP="00DD4E34">
            <w:pPr>
              <w:pStyle w:val="Table"/>
            </w:pPr>
            <w:r w:rsidRPr="00411B84">
              <w:t>Туалеты</w:t>
            </w:r>
          </w:p>
        </w:tc>
        <w:tc>
          <w:tcPr>
            <w:tcW w:w="371" w:type="pct"/>
          </w:tcPr>
          <w:p w:rsidR="00430029" w:rsidRPr="00411B84" w:rsidRDefault="00430029" w:rsidP="00DD4E34">
            <w:pPr>
              <w:pStyle w:val="Table"/>
            </w:pPr>
            <w:r w:rsidRPr="00411B84">
              <w:t>шт.</w:t>
            </w:r>
          </w:p>
        </w:tc>
        <w:tc>
          <w:tcPr>
            <w:tcW w:w="740" w:type="pct"/>
          </w:tcPr>
          <w:p w:rsidR="00430029" w:rsidRPr="00411B84" w:rsidRDefault="00430029" w:rsidP="00DD4E34">
            <w:pPr>
              <w:pStyle w:val="Table"/>
            </w:pPr>
            <w:r w:rsidRPr="00411B84">
              <w:t>0,18</w:t>
            </w:r>
          </w:p>
        </w:tc>
        <w:tc>
          <w:tcPr>
            <w:tcW w:w="666" w:type="pct"/>
          </w:tcPr>
          <w:p w:rsidR="00430029" w:rsidRPr="00411B84" w:rsidRDefault="00430029" w:rsidP="00DD4E34">
            <w:pPr>
              <w:pStyle w:val="Table"/>
            </w:pPr>
            <w:r w:rsidRPr="00411B84">
              <w:t>-</w:t>
            </w:r>
          </w:p>
        </w:tc>
        <w:tc>
          <w:tcPr>
            <w:tcW w:w="1020" w:type="pct"/>
          </w:tcPr>
          <w:p w:rsidR="00430029" w:rsidRPr="00411B84" w:rsidRDefault="00430029" w:rsidP="00DD4E34">
            <w:pPr>
              <w:pStyle w:val="Table"/>
            </w:pPr>
            <w:r w:rsidRPr="00411B84">
              <w:t>-</w:t>
            </w:r>
          </w:p>
        </w:tc>
      </w:tr>
      <w:tr w:rsidR="00430029" w:rsidRPr="00411B84" w:rsidTr="001E3AA7">
        <w:tc>
          <w:tcPr>
            <w:tcW w:w="414" w:type="pct"/>
          </w:tcPr>
          <w:p w:rsidR="00430029" w:rsidRPr="00411B84" w:rsidRDefault="00430029" w:rsidP="00DD4E34">
            <w:pPr>
              <w:pStyle w:val="Table"/>
            </w:pPr>
            <w:r w:rsidRPr="00411B84">
              <w:t>11</w:t>
            </w:r>
          </w:p>
        </w:tc>
        <w:tc>
          <w:tcPr>
            <w:tcW w:w="1789" w:type="pct"/>
          </w:tcPr>
          <w:p w:rsidR="00430029" w:rsidRPr="00411B84" w:rsidRDefault="00430029" w:rsidP="00DD4E34">
            <w:pPr>
              <w:pStyle w:val="Table"/>
            </w:pPr>
            <w:r w:rsidRPr="00411B84">
              <w:t>Мостики, переходы</w:t>
            </w:r>
          </w:p>
        </w:tc>
        <w:tc>
          <w:tcPr>
            <w:tcW w:w="371" w:type="pct"/>
          </w:tcPr>
          <w:p w:rsidR="00430029" w:rsidRPr="00411B84" w:rsidRDefault="00430029" w:rsidP="00DD4E34">
            <w:pPr>
              <w:pStyle w:val="Table"/>
            </w:pPr>
            <w:r w:rsidRPr="00411B84">
              <w:t>шт.</w:t>
            </w:r>
          </w:p>
        </w:tc>
        <w:tc>
          <w:tcPr>
            <w:tcW w:w="740" w:type="pct"/>
          </w:tcPr>
          <w:p w:rsidR="00430029" w:rsidRPr="00411B84" w:rsidRDefault="00430029" w:rsidP="00DD4E34">
            <w:pPr>
              <w:pStyle w:val="Table"/>
            </w:pPr>
            <w:r w:rsidRPr="00411B84">
              <w:t>1,5</w:t>
            </w:r>
          </w:p>
        </w:tc>
        <w:tc>
          <w:tcPr>
            <w:tcW w:w="666" w:type="pct"/>
          </w:tcPr>
          <w:p w:rsidR="00430029" w:rsidRPr="00411B84" w:rsidRDefault="00430029" w:rsidP="00DD4E34">
            <w:pPr>
              <w:pStyle w:val="Table"/>
            </w:pPr>
            <w:r w:rsidRPr="00411B84">
              <w:t>0,2</w:t>
            </w:r>
          </w:p>
        </w:tc>
        <w:tc>
          <w:tcPr>
            <w:tcW w:w="1020" w:type="pct"/>
          </w:tcPr>
          <w:p w:rsidR="00430029" w:rsidRPr="00411B84" w:rsidRDefault="00430029" w:rsidP="00DD4E34">
            <w:pPr>
              <w:pStyle w:val="Table"/>
            </w:pPr>
            <w:r w:rsidRPr="00411B84">
              <w:t>-</w:t>
            </w:r>
          </w:p>
        </w:tc>
      </w:tr>
      <w:tr w:rsidR="00430029" w:rsidRPr="00411B84" w:rsidTr="001E3AA7">
        <w:tc>
          <w:tcPr>
            <w:tcW w:w="414" w:type="pct"/>
          </w:tcPr>
          <w:p w:rsidR="00430029" w:rsidRPr="00411B84" w:rsidRDefault="00430029" w:rsidP="00DD4E34">
            <w:pPr>
              <w:pStyle w:val="Table"/>
            </w:pPr>
            <w:r w:rsidRPr="00411B84">
              <w:t>12</w:t>
            </w:r>
          </w:p>
        </w:tc>
        <w:tc>
          <w:tcPr>
            <w:tcW w:w="1789" w:type="pct"/>
          </w:tcPr>
          <w:p w:rsidR="00430029" w:rsidRPr="00411B84" w:rsidRDefault="00430029" w:rsidP="00DD4E34">
            <w:pPr>
              <w:pStyle w:val="Table"/>
            </w:pPr>
            <w:r w:rsidRPr="00411B84">
              <w:t>Лестницы-сходы</w:t>
            </w:r>
          </w:p>
        </w:tc>
        <w:tc>
          <w:tcPr>
            <w:tcW w:w="371" w:type="pct"/>
          </w:tcPr>
          <w:p w:rsidR="00430029" w:rsidRPr="00411B84" w:rsidRDefault="00430029" w:rsidP="00DD4E34">
            <w:pPr>
              <w:pStyle w:val="Table"/>
            </w:pPr>
            <w:r w:rsidRPr="00411B84">
              <w:t>шт.</w:t>
            </w:r>
          </w:p>
        </w:tc>
        <w:tc>
          <w:tcPr>
            <w:tcW w:w="740" w:type="pct"/>
          </w:tcPr>
          <w:p w:rsidR="00430029" w:rsidRPr="00411B84" w:rsidRDefault="00430029" w:rsidP="00DD4E34">
            <w:pPr>
              <w:pStyle w:val="Table"/>
            </w:pPr>
            <w:r w:rsidRPr="00411B84">
              <w:t>0,7</w:t>
            </w:r>
          </w:p>
        </w:tc>
        <w:tc>
          <w:tcPr>
            <w:tcW w:w="666" w:type="pct"/>
          </w:tcPr>
          <w:p w:rsidR="00430029" w:rsidRPr="00411B84" w:rsidRDefault="00430029" w:rsidP="00DD4E34">
            <w:pPr>
              <w:pStyle w:val="Table"/>
            </w:pPr>
            <w:r w:rsidRPr="00411B84">
              <w:t>0,2</w:t>
            </w:r>
          </w:p>
        </w:tc>
        <w:tc>
          <w:tcPr>
            <w:tcW w:w="1020" w:type="pct"/>
          </w:tcPr>
          <w:p w:rsidR="00430029" w:rsidRPr="00411B84" w:rsidRDefault="00430029" w:rsidP="00DD4E34">
            <w:pPr>
              <w:pStyle w:val="Table"/>
            </w:pPr>
            <w:r w:rsidRPr="00411B84">
              <w:t>-</w:t>
            </w:r>
          </w:p>
        </w:tc>
      </w:tr>
      <w:tr w:rsidR="00430029" w:rsidRPr="00411B84" w:rsidTr="001E3AA7">
        <w:tc>
          <w:tcPr>
            <w:tcW w:w="414" w:type="pct"/>
          </w:tcPr>
          <w:p w:rsidR="00430029" w:rsidRPr="00411B84" w:rsidRDefault="00430029" w:rsidP="00DD4E34">
            <w:pPr>
              <w:pStyle w:val="Table"/>
            </w:pPr>
            <w:r w:rsidRPr="00411B84">
              <w:lastRenderedPageBreak/>
              <w:t>13</w:t>
            </w:r>
          </w:p>
        </w:tc>
        <w:tc>
          <w:tcPr>
            <w:tcW w:w="1789" w:type="pct"/>
          </w:tcPr>
          <w:p w:rsidR="00430029" w:rsidRPr="00411B84" w:rsidRDefault="00430029" w:rsidP="00DD4E34">
            <w:pPr>
              <w:pStyle w:val="Table"/>
            </w:pPr>
            <w:r w:rsidRPr="00411B84">
              <w:t>Аншлаги</w:t>
            </w:r>
          </w:p>
        </w:tc>
        <w:tc>
          <w:tcPr>
            <w:tcW w:w="371" w:type="pct"/>
          </w:tcPr>
          <w:p w:rsidR="00430029" w:rsidRPr="00411B84" w:rsidRDefault="00430029" w:rsidP="00DD4E34">
            <w:pPr>
              <w:pStyle w:val="Table"/>
            </w:pPr>
            <w:r w:rsidRPr="00411B84">
              <w:t>шт.</w:t>
            </w:r>
          </w:p>
        </w:tc>
        <w:tc>
          <w:tcPr>
            <w:tcW w:w="740" w:type="pct"/>
          </w:tcPr>
          <w:p w:rsidR="00430029" w:rsidRPr="00411B84" w:rsidRDefault="00430029" w:rsidP="00DD4E34">
            <w:pPr>
              <w:pStyle w:val="Table"/>
            </w:pPr>
            <w:r w:rsidRPr="00411B84">
              <w:t>0,7</w:t>
            </w:r>
          </w:p>
        </w:tc>
        <w:tc>
          <w:tcPr>
            <w:tcW w:w="666" w:type="pct"/>
          </w:tcPr>
          <w:p w:rsidR="00430029" w:rsidRPr="00411B84" w:rsidRDefault="00430029" w:rsidP="00DD4E34">
            <w:pPr>
              <w:pStyle w:val="Table"/>
            </w:pPr>
            <w:r w:rsidRPr="00411B84">
              <w:t>0,2</w:t>
            </w:r>
          </w:p>
        </w:tc>
        <w:tc>
          <w:tcPr>
            <w:tcW w:w="1020" w:type="pct"/>
          </w:tcPr>
          <w:p w:rsidR="00430029" w:rsidRPr="00411B84" w:rsidRDefault="00430029" w:rsidP="00DD4E34">
            <w:pPr>
              <w:pStyle w:val="Table"/>
            </w:pPr>
            <w:r w:rsidRPr="00411B84">
              <w:t>0,4</w:t>
            </w:r>
          </w:p>
        </w:tc>
      </w:tr>
      <w:tr w:rsidR="00430029" w:rsidRPr="00411B84" w:rsidTr="001E3AA7">
        <w:tc>
          <w:tcPr>
            <w:tcW w:w="414" w:type="pct"/>
          </w:tcPr>
          <w:p w:rsidR="00430029" w:rsidRPr="00411B84" w:rsidRDefault="00430029" w:rsidP="00DD4E34">
            <w:pPr>
              <w:pStyle w:val="Table"/>
            </w:pPr>
            <w:r w:rsidRPr="00411B84">
              <w:t>14</w:t>
            </w:r>
          </w:p>
        </w:tc>
        <w:tc>
          <w:tcPr>
            <w:tcW w:w="1789" w:type="pct"/>
          </w:tcPr>
          <w:p w:rsidR="00430029" w:rsidRPr="00411B84" w:rsidRDefault="00430029" w:rsidP="00DD4E34">
            <w:pPr>
              <w:pStyle w:val="Table"/>
            </w:pPr>
            <w:r w:rsidRPr="00411B84">
              <w:t>Спортивные и игровые площадки</w:t>
            </w:r>
          </w:p>
        </w:tc>
        <w:tc>
          <w:tcPr>
            <w:tcW w:w="371" w:type="pct"/>
          </w:tcPr>
          <w:p w:rsidR="00430029" w:rsidRPr="00411B84" w:rsidRDefault="00430029" w:rsidP="00DD4E34">
            <w:pPr>
              <w:pStyle w:val="Table"/>
            </w:pPr>
            <w:r w:rsidRPr="00411B84">
              <w:t>м</w:t>
            </w:r>
            <w:r w:rsidRPr="00411B84">
              <w:rPr>
                <w:vertAlign w:val="superscript"/>
              </w:rPr>
              <w:t>2</w:t>
            </w:r>
          </w:p>
        </w:tc>
        <w:tc>
          <w:tcPr>
            <w:tcW w:w="740" w:type="pct"/>
          </w:tcPr>
          <w:p w:rsidR="00430029" w:rsidRPr="00411B84" w:rsidRDefault="00430029" w:rsidP="00DD4E34">
            <w:pPr>
              <w:pStyle w:val="Table"/>
            </w:pPr>
            <w:r w:rsidRPr="00411B84">
              <w:t>37,0</w:t>
            </w:r>
          </w:p>
        </w:tc>
        <w:tc>
          <w:tcPr>
            <w:tcW w:w="666" w:type="pct"/>
          </w:tcPr>
          <w:p w:rsidR="00430029" w:rsidRPr="00411B84" w:rsidRDefault="00430029" w:rsidP="00DD4E34">
            <w:pPr>
              <w:pStyle w:val="Table"/>
            </w:pPr>
            <w:r w:rsidRPr="00411B84">
              <w:t>-</w:t>
            </w:r>
          </w:p>
        </w:tc>
        <w:tc>
          <w:tcPr>
            <w:tcW w:w="1020" w:type="pct"/>
          </w:tcPr>
          <w:p w:rsidR="00430029" w:rsidRPr="00411B84" w:rsidRDefault="00430029" w:rsidP="00DD4E34">
            <w:pPr>
              <w:pStyle w:val="Table"/>
            </w:pPr>
            <w:r w:rsidRPr="00411B84">
              <w:t>5</w:t>
            </w:r>
          </w:p>
        </w:tc>
      </w:tr>
      <w:tr w:rsidR="00430029" w:rsidRPr="00411B84" w:rsidTr="001E3AA7">
        <w:tc>
          <w:tcPr>
            <w:tcW w:w="414" w:type="pct"/>
          </w:tcPr>
          <w:p w:rsidR="00430029" w:rsidRPr="00411B84" w:rsidRDefault="00430029" w:rsidP="00DD4E34">
            <w:pPr>
              <w:pStyle w:val="Table"/>
            </w:pPr>
            <w:r w:rsidRPr="00411B84">
              <w:t>15</w:t>
            </w:r>
          </w:p>
        </w:tc>
        <w:tc>
          <w:tcPr>
            <w:tcW w:w="1789" w:type="pct"/>
          </w:tcPr>
          <w:p w:rsidR="00430029" w:rsidRPr="00411B84" w:rsidRDefault="00430029" w:rsidP="00DD4E34">
            <w:pPr>
              <w:pStyle w:val="Table"/>
            </w:pPr>
            <w:r w:rsidRPr="00411B84">
              <w:t>Пляжи на реках и водоемах</w:t>
            </w:r>
          </w:p>
        </w:tc>
        <w:tc>
          <w:tcPr>
            <w:tcW w:w="371" w:type="pct"/>
          </w:tcPr>
          <w:p w:rsidR="00430029" w:rsidRPr="00411B84" w:rsidRDefault="00430029" w:rsidP="00DD4E34">
            <w:pPr>
              <w:pStyle w:val="Table"/>
              <w:rPr>
                <w:vertAlign w:val="superscript"/>
              </w:rPr>
            </w:pPr>
            <w:r w:rsidRPr="00411B84">
              <w:t>м</w:t>
            </w:r>
            <w:r w:rsidRPr="00411B84">
              <w:rPr>
                <w:vertAlign w:val="superscript"/>
              </w:rPr>
              <w:t>2</w:t>
            </w:r>
          </w:p>
        </w:tc>
        <w:tc>
          <w:tcPr>
            <w:tcW w:w="740" w:type="pct"/>
          </w:tcPr>
          <w:p w:rsidR="00430029" w:rsidRPr="00411B84" w:rsidRDefault="00430029" w:rsidP="00DD4E34">
            <w:pPr>
              <w:pStyle w:val="Table"/>
            </w:pPr>
            <w:r w:rsidRPr="00411B84">
              <w:t>90,0</w:t>
            </w:r>
          </w:p>
        </w:tc>
        <w:tc>
          <w:tcPr>
            <w:tcW w:w="666" w:type="pct"/>
          </w:tcPr>
          <w:p w:rsidR="00430029" w:rsidRPr="00411B84" w:rsidRDefault="00430029" w:rsidP="00DD4E34">
            <w:pPr>
              <w:pStyle w:val="Table"/>
            </w:pPr>
            <w:r w:rsidRPr="00411B84">
              <w:t>30,0</w:t>
            </w:r>
          </w:p>
        </w:tc>
        <w:tc>
          <w:tcPr>
            <w:tcW w:w="1020" w:type="pct"/>
          </w:tcPr>
          <w:p w:rsidR="00430029" w:rsidRPr="00411B84" w:rsidRDefault="00430029" w:rsidP="00DD4E34">
            <w:pPr>
              <w:pStyle w:val="Table"/>
            </w:pPr>
            <w:r w:rsidRPr="00411B84">
              <w:t>-</w:t>
            </w:r>
          </w:p>
        </w:tc>
      </w:tr>
      <w:tr w:rsidR="00430029" w:rsidRPr="00411B84" w:rsidTr="001E3AA7">
        <w:tc>
          <w:tcPr>
            <w:tcW w:w="414" w:type="pct"/>
          </w:tcPr>
          <w:p w:rsidR="00430029" w:rsidRPr="00411B84" w:rsidRDefault="00430029" w:rsidP="00DD4E34">
            <w:pPr>
              <w:pStyle w:val="Table"/>
            </w:pPr>
            <w:r w:rsidRPr="00411B84">
              <w:t>16</w:t>
            </w:r>
          </w:p>
        </w:tc>
        <w:tc>
          <w:tcPr>
            <w:tcW w:w="1789" w:type="pct"/>
          </w:tcPr>
          <w:p w:rsidR="00430029" w:rsidRPr="00411B84" w:rsidRDefault="00430029" w:rsidP="00DD4E34">
            <w:pPr>
              <w:pStyle w:val="Table"/>
            </w:pPr>
            <w:r w:rsidRPr="00411B84">
              <w:t>Пляжные кабины</w:t>
            </w:r>
          </w:p>
        </w:tc>
        <w:tc>
          <w:tcPr>
            <w:tcW w:w="371" w:type="pct"/>
          </w:tcPr>
          <w:p w:rsidR="00430029" w:rsidRPr="00411B84" w:rsidRDefault="00430029" w:rsidP="00DD4E34">
            <w:pPr>
              <w:pStyle w:val="Table"/>
            </w:pPr>
            <w:r w:rsidRPr="00411B84">
              <w:t>шт.</w:t>
            </w:r>
          </w:p>
        </w:tc>
        <w:tc>
          <w:tcPr>
            <w:tcW w:w="740" w:type="pct"/>
          </w:tcPr>
          <w:p w:rsidR="00430029" w:rsidRPr="00411B84" w:rsidRDefault="00430029" w:rsidP="00DD4E34">
            <w:pPr>
              <w:pStyle w:val="Table"/>
            </w:pPr>
            <w:r w:rsidRPr="00411B84">
              <w:t>0,18</w:t>
            </w:r>
          </w:p>
        </w:tc>
        <w:tc>
          <w:tcPr>
            <w:tcW w:w="666" w:type="pct"/>
          </w:tcPr>
          <w:p w:rsidR="00430029" w:rsidRPr="00411B84" w:rsidRDefault="00430029" w:rsidP="00DD4E34">
            <w:pPr>
              <w:pStyle w:val="Table"/>
            </w:pPr>
            <w:r w:rsidRPr="00411B84">
              <w:t>0,04</w:t>
            </w:r>
          </w:p>
        </w:tc>
        <w:tc>
          <w:tcPr>
            <w:tcW w:w="1020" w:type="pct"/>
          </w:tcPr>
          <w:p w:rsidR="00430029" w:rsidRPr="00411B84" w:rsidRDefault="00430029" w:rsidP="00DD4E34">
            <w:pPr>
              <w:pStyle w:val="Table"/>
            </w:pPr>
            <w:r w:rsidRPr="00411B84">
              <w:t>-</w:t>
            </w:r>
          </w:p>
        </w:tc>
      </w:tr>
      <w:tr w:rsidR="00430029" w:rsidRPr="00411B84" w:rsidTr="001E3AA7">
        <w:tc>
          <w:tcPr>
            <w:tcW w:w="414" w:type="pct"/>
          </w:tcPr>
          <w:p w:rsidR="00430029" w:rsidRPr="00411B84" w:rsidRDefault="00430029" w:rsidP="00DD4E34">
            <w:pPr>
              <w:pStyle w:val="Table"/>
            </w:pPr>
            <w:r w:rsidRPr="00411B84">
              <w:t>17</w:t>
            </w:r>
          </w:p>
        </w:tc>
        <w:tc>
          <w:tcPr>
            <w:tcW w:w="1789" w:type="pct"/>
          </w:tcPr>
          <w:p w:rsidR="00430029" w:rsidRPr="00411B84" w:rsidRDefault="00430029" w:rsidP="00DD4E34">
            <w:pPr>
              <w:pStyle w:val="Table"/>
            </w:pPr>
            <w:r w:rsidRPr="00411B84">
              <w:t>Беседки</w:t>
            </w:r>
          </w:p>
        </w:tc>
        <w:tc>
          <w:tcPr>
            <w:tcW w:w="371" w:type="pct"/>
          </w:tcPr>
          <w:p w:rsidR="00430029" w:rsidRPr="00411B84" w:rsidRDefault="00430029" w:rsidP="00DD4E34">
            <w:pPr>
              <w:pStyle w:val="Table"/>
            </w:pPr>
            <w:r w:rsidRPr="00411B84">
              <w:t>шт.</w:t>
            </w:r>
          </w:p>
        </w:tc>
        <w:tc>
          <w:tcPr>
            <w:tcW w:w="740" w:type="pct"/>
          </w:tcPr>
          <w:p w:rsidR="00430029" w:rsidRPr="00411B84" w:rsidRDefault="00430029" w:rsidP="00DD4E34">
            <w:pPr>
              <w:pStyle w:val="Table"/>
            </w:pPr>
            <w:r w:rsidRPr="00411B84">
              <w:t>0,17</w:t>
            </w:r>
          </w:p>
        </w:tc>
        <w:tc>
          <w:tcPr>
            <w:tcW w:w="666" w:type="pct"/>
          </w:tcPr>
          <w:p w:rsidR="00430029" w:rsidRPr="00411B84" w:rsidRDefault="00430029" w:rsidP="00DD4E34">
            <w:pPr>
              <w:pStyle w:val="Table"/>
            </w:pPr>
            <w:r w:rsidRPr="00411B84">
              <w:t>-</w:t>
            </w:r>
          </w:p>
        </w:tc>
        <w:tc>
          <w:tcPr>
            <w:tcW w:w="1020" w:type="pct"/>
          </w:tcPr>
          <w:p w:rsidR="00430029" w:rsidRPr="00411B84" w:rsidRDefault="00430029" w:rsidP="00DD4E34">
            <w:pPr>
              <w:pStyle w:val="Table"/>
            </w:pPr>
            <w:r w:rsidRPr="00411B84">
              <w:t>-</w:t>
            </w:r>
          </w:p>
        </w:tc>
      </w:tr>
      <w:tr w:rsidR="00430029" w:rsidRPr="00411B84" w:rsidTr="001E3AA7">
        <w:tc>
          <w:tcPr>
            <w:tcW w:w="414" w:type="pct"/>
          </w:tcPr>
          <w:p w:rsidR="00430029" w:rsidRPr="00411B84" w:rsidRDefault="00430029" w:rsidP="00DD4E34">
            <w:pPr>
              <w:pStyle w:val="Table"/>
            </w:pPr>
            <w:r w:rsidRPr="00411B84">
              <w:t>18</w:t>
            </w:r>
          </w:p>
        </w:tc>
        <w:tc>
          <w:tcPr>
            <w:tcW w:w="1789" w:type="pct"/>
          </w:tcPr>
          <w:p w:rsidR="00430029" w:rsidRPr="00411B84" w:rsidRDefault="00430029" w:rsidP="00DD4E34">
            <w:pPr>
              <w:pStyle w:val="Table"/>
            </w:pPr>
            <w:r w:rsidRPr="00411B84">
              <w:t>Указатели</w:t>
            </w:r>
          </w:p>
        </w:tc>
        <w:tc>
          <w:tcPr>
            <w:tcW w:w="371" w:type="pct"/>
          </w:tcPr>
          <w:p w:rsidR="00430029" w:rsidRPr="00411B84" w:rsidRDefault="00430029" w:rsidP="00DD4E34">
            <w:pPr>
              <w:pStyle w:val="Table"/>
            </w:pPr>
            <w:r w:rsidRPr="00411B84">
              <w:t>шт.</w:t>
            </w:r>
          </w:p>
        </w:tc>
        <w:tc>
          <w:tcPr>
            <w:tcW w:w="740" w:type="pct"/>
          </w:tcPr>
          <w:p w:rsidR="00430029" w:rsidRPr="00411B84" w:rsidRDefault="00430029" w:rsidP="00DD4E34">
            <w:pPr>
              <w:pStyle w:val="Table"/>
            </w:pPr>
            <w:r w:rsidRPr="00411B84">
              <w:t>1,5</w:t>
            </w:r>
          </w:p>
        </w:tc>
        <w:tc>
          <w:tcPr>
            <w:tcW w:w="666" w:type="pct"/>
          </w:tcPr>
          <w:p w:rsidR="00430029" w:rsidRPr="00411B84" w:rsidRDefault="00430029" w:rsidP="00DD4E34">
            <w:pPr>
              <w:pStyle w:val="Table"/>
            </w:pPr>
            <w:r w:rsidRPr="00411B84">
              <w:t>0,4</w:t>
            </w:r>
          </w:p>
        </w:tc>
        <w:tc>
          <w:tcPr>
            <w:tcW w:w="1020" w:type="pct"/>
          </w:tcPr>
          <w:p w:rsidR="00430029" w:rsidRPr="00411B84" w:rsidRDefault="00430029" w:rsidP="00DD4E34">
            <w:pPr>
              <w:pStyle w:val="Table"/>
            </w:pPr>
            <w:r w:rsidRPr="00411B84">
              <w:t>0,4</w:t>
            </w:r>
          </w:p>
        </w:tc>
      </w:tr>
      <w:tr w:rsidR="00430029" w:rsidRPr="00411B84" w:rsidTr="001E3AA7">
        <w:tc>
          <w:tcPr>
            <w:tcW w:w="414" w:type="pct"/>
          </w:tcPr>
          <w:p w:rsidR="00430029" w:rsidRPr="00411B84" w:rsidRDefault="00430029" w:rsidP="00DD4E34">
            <w:pPr>
              <w:pStyle w:val="Table"/>
            </w:pPr>
            <w:r w:rsidRPr="00411B84">
              <w:t>19</w:t>
            </w:r>
          </w:p>
        </w:tc>
        <w:tc>
          <w:tcPr>
            <w:tcW w:w="1789" w:type="pct"/>
          </w:tcPr>
          <w:p w:rsidR="00430029" w:rsidRPr="00411B84" w:rsidRDefault="00430029" w:rsidP="00DD4E34">
            <w:pPr>
              <w:pStyle w:val="Table"/>
            </w:pPr>
            <w:r w:rsidRPr="00411B84">
              <w:t>Видовые точки</w:t>
            </w:r>
          </w:p>
        </w:tc>
        <w:tc>
          <w:tcPr>
            <w:tcW w:w="371" w:type="pct"/>
          </w:tcPr>
          <w:p w:rsidR="00430029" w:rsidRPr="00411B84" w:rsidRDefault="00430029" w:rsidP="00DD4E34">
            <w:pPr>
              <w:pStyle w:val="Table"/>
            </w:pPr>
            <w:r w:rsidRPr="00411B84">
              <w:t>шт.</w:t>
            </w:r>
          </w:p>
        </w:tc>
        <w:tc>
          <w:tcPr>
            <w:tcW w:w="740" w:type="pct"/>
          </w:tcPr>
          <w:p w:rsidR="00430029" w:rsidRPr="00411B84" w:rsidRDefault="00430029" w:rsidP="00DD4E34">
            <w:pPr>
              <w:pStyle w:val="Table"/>
            </w:pPr>
            <w:r w:rsidRPr="00411B84">
              <w:t>0,7</w:t>
            </w:r>
          </w:p>
        </w:tc>
        <w:tc>
          <w:tcPr>
            <w:tcW w:w="666" w:type="pct"/>
          </w:tcPr>
          <w:p w:rsidR="00430029" w:rsidRPr="00411B84" w:rsidRDefault="00430029" w:rsidP="00DD4E34">
            <w:pPr>
              <w:pStyle w:val="Table"/>
            </w:pPr>
            <w:r w:rsidRPr="00411B84">
              <w:t>0,2</w:t>
            </w:r>
          </w:p>
        </w:tc>
        <w:tc>
          <w:tcPr>
            <w:tcW w:w="1020" w:type="pct"/>
          </w:tcPr>
          <w:p w:rsidR="00430029" w:rsidRPr="00411B84" w:rsidRDefault="00430029" w:rsidP="00DD4E34">
            <w:pPr>
              <w:pStyle w:val="Table"/>
            </w:pPr>
            <w:r w:rsidRPr="00411B84">
              <w:t>0,3</w:t>
            </w:r>
          </w:p>
        </w:tc>
      </w:tr>
      <w:tr w:rsidR="00430029" w:rsidRPr="00411B84" w:rsidTr="001E3AA7">
        <w:tc>
          <w:tcPr>
            <w:tcW w:w="414" w:type="pct"/>
          </w:tcPr>
          <w:p w:rsidR="00430029" w:rsidRPr="00411B84" w:rsidRDefault="00430029" w:rsidP="00DD4E34">
            <w:pPr>
              <w:pStyle w:val="Table"/>
            </w:pPr>
            <w:r w:rsidRPr="00411B84">
              <w:t>20</w:t>
            </w:r>
          </w:p>
        </w:tc>
        <w:tc>
          <w:tcPr>
            <w:tcW w:w="1789" w:type="pct"/>
          </w:tcPr>
          <w:p w:rsidR="00430029" w:rsidRPr="00411B84" w:rsidRDefault="00430029" w:rsidP="00DD4E34">
            <w:pPr>
              <w:pStyle w:val="Table"/>
            </w:pPr>
            <w:r w:rsidRPr="00411B84">
              <w:t>Колодцы, родники</w:t>
            </w:r>
          </w:p>
        </w:tc>
        <w:tc>
          <w:tcPr>
            <w:tcW w:w="371" w:type="pct"/>
          </w:tcPr>
          <w:p w:rsidR="00430029" w:rsidRPr="00411B84" w:rsidRDefault="00430029" w:rsidP="00DD4E34">
            <w:pPr>
              <w:pStyle w:val="Table"/>
            </w:pPr>
            <w:r w:rsidRPr="00411B84">
              <w:t>шт.</w:t>
            </w:r>
          </w:p>
        </w:tc>
        <w:tc>
          <w:tcPr>
            <w:tcW w:w="740" w:type="pct"/>
          </w:tcPr>
          <w:p w:rsidR="00430029" w:rsidRPr="00411B84" w:rsidRDefault="00430029" w:rsidP="00DD4E34">
            <w:pPr>
              <w:pStyle w:val="Table"/>
            </w:pPr>
            <w:r w:rsidRPr="00411B84">
              <w:t>0,07</w:t>
            </w:r>
          </w:p>
        </w:tc>
        <w:tc>
          <w:tcPr>
            <w:tcW w:w="666" w:type="pct"/>
          </w:tcPr>
          <w:p w:rsidR="00430029" w:rsidRPr="00411B84" w:rsidRDefault="00430029" w:rsidP="00DD4E34">
            <w:pPr>
              <w:pStyle w:val="Table"/>
            </w:pPr>
            <w:r w:rsidRPr="00411B84">
              <w:t>0,02</w:t>
            </w:r>
          </w:p>
        </w:tc>
        <w:tc>
          <w:tcPr>
            <w:tcW w:w="1020" w:type="pct"/>
          </w:tcPr>
          <w:p w:rsidR="00430029" w:rsidRPr="00411B84" w:rsidRDefault="00430029" w:rsidP="00DD4E34">
            <w:pPr>
              <w:pStyle w:val="Table"/>
            </w:pPr>
            <w:r w:rsidRPr="00411B84">
              <w:t>0,1</w:t>
            </w:r>
          </w:p>
        </w:tc>
      </w:tr>
      <w:tr w:rsidR="00430029" w:rsidRPr="00411B84" w:rsidTr="001E3AA7">
        <w:tc>
          <w:tcPr>
            <w:tcW w:w="414" w:type="pct"/>
          </w:tcPr>
          <w:p w:rsidR="00430029" w:rsidRPr="00411B84" w:rsidRDefault="00430029" w:rsidP="00DD4E34">
            <w:pPr>
              <w:pStyle w:val="Table"/>
            </w:pPr>
            <w:r w:rsidRPr="00411B84">
              <w:t>21</w:t>
            </w:r>
          </w:p>
        </w:tc>
        <w:tc>
          <w:tcPr>
            <w:tcW w:w="1789" w:type="pct"/>
          </w:tcPr>
          <w:p w:rsidR="00430029" w:rsidRPr="00411B84" w:rsidRDefault="00430029" w:rsidP="00DD4E34">
            <w:pPr>
              <w:pStyle w:val="Table"/>
            </w:pPr>
            <w:r w:rsidRPr="00411B84">
              <w:t>Пруды</w:t>
            </w:r>
          </w:p>
        </w:tc>
        <w:tc>
          <w:tcPr>
            <w:tcW w:w="371" w:type="pct"/>
          </w:tcPr>
          <w:p w:rsidR="00430029" w:rsidRPr="00411B84" w:rsidRDefault="00430029" w:rsidP="00DD4E34">
            <w:pPr>
              <w:pStyle w:val="Table"/>
            </w:pPr>
            <w:r w:rsidRPr="00411B84">
              <w:t>шт.</w:t>
            </w:r>
          </w:p>
        </w:tc>
        <w:tc>
          <w:tcPr>
            <w:tcW w:w="740" w:type="pct"/>
          </w:tcPr>
          <w:p w:rsidR="00430029" w:rsidRPr="00411B84" w:rsidRDefault="00430029" w:rsidP="00DD4E34">
            <w:pPr>
              <w:pStyle w:val="Table"/>
            </w:pPr>
            <w:r w:rsidRPr="00411B84">
              <w:t>0,07</w:t>
            </w:r>
          </w:p>
        </w:tc>
        <w:tc>
          <w:tcPr>
            <w:tcW w:w="666" w:type="pct"/>
          </w:tcPr>
          <w:p w:rsidR="00430029" w:rsidRPr="00411B84" w:rsidRDefault="00430029" w:rsidP="00DD4E34">
            <w:pPr>
              <w:pStyle w:val="Table"/>
            </w:pPr>
            <w:r w:rsidRPr="00411B84">
              <w:t>0,02</w:t>
            </w:r>
          </w:p>
        </w:tc>
        <w:tc>
          <w:tcPr>
            <w:tcW w:w="1020" w:type="pct"/>
          </w:tcPr>
          <w:p w:rsidR="00430029" w:rsidRPr="00411B84" w:rsidRDefault="00430029" w:rsidP="00DD4E34">
            <w:pPr>
              <w:pStyle w:val="Table"/>
            </w:pPr>
            <w:r w:rsidRPr="00411B84">
              <w:t>-</w:t>
            </w:r>
          </w:p>
        </w:tc>
      </w:tr>
      <w:tr w:rsidR="00430029" w:rsidRPr="00411B84" w:rsidTr="001E3AA7">
        <w:tc>
          <w:tcPr>
            <w:tcW w:w="414" w:type="pct"/>
            <w:tcBorders>
              <w:bottom w:val="nil"/>
            </w:tcBorders>
          </w:tcPr>
          <w:p w:rsidR="00430029" w:rsidRPr="00411B84" w:rsidRDefault="00430029" w:rsidP="00DD4E34">
            <w:pPr>
              <w:pStyle w:val="Table"/>
            </w:pPr>
            <w:r w:rsidRPr="00411B84">
              <w:t>22</w:t>
            </w:r>
          </w:p>
        </w:tc>
        <w:tc>
          <w:tcPr>
            <w:tcW w:w="1789" w:type="pct"/>
            <w:tcBorders>
              <w:bottom w:val="nil"/>
            </w:tcBorders>
          </w:tcPr>
          <w:p w:rsidR="00430029" w:rsidRPr="00411B84" w:rsidRDefault="00430029" w:rsidP="00DD4E34">
            <w:pPr>
              <w:pStyle w:val="Table"/>
            </w:pPr>
            <w:r w:rsidRPr="00411B84">
              <w:t>Площадки для разбивки палаток туристов</w:t>
            </w:r>
          </w:p>
        </w:tc>
        <w:tc>
          <w:tcPr>
            <w:tcW w:w="371" w:type="pct"/>
            <w:tcBorders>
              <w:bottom w:val="nil"/>
            </w:tcBorders>
          </w:tcPr>
          <w:p w:rsidR="00430029" w:rsidRPr="00411B84" w:rsidRDefault="00430029" w:rsidP="00DD4E34">
            <w:pPr>
              <w:pStyle w:val="Table"/>
            </w:pPr>
            <w:r w:rsidRPr="00411B84">
              <w:t>м</w:t>
            </w:r>
            <w:r w:rsidRPr="00411B84">
              <w:rPr>
                <w:vertAlign w:val="superscript"/>
              </w:rPr>
              <w:t>2</w:t>
            </w:r>
          </w:p>
        </w:tc>
        <w:tc>
          <w:tcPr>
            <w:tcW w:w="740" w:type="pct"/>
            <w:tcBorders>
              <w:bottom w:val="nil"/>
            </w:tcBorders>
          </w:tcPr>
          <w:p w:rsidR="00430029" w:rsidRPr="00411B84" w:rsidRDefault="00430029" w:rsidP="00DD4E34">
            <w:pPr>
              <w:pStyle w:val="Table"/>
            </w:pPr>
            <w:r w:rsidRPr="00411B84">
              <w:t>5</w:t>
            </w:r>
          </w:p>
        </w:tc>
        <w:tc>
          <w:tcPr>
            <w:tcW w:w="666" w:type="pct"/>
            <w:tcBorders>
              <w:bottom w:val="nil"/>
            </w:tcBorders>
          </w:tcPr>
          <w:p w:rsidR="00430029" w:rsidRPr="00411B84" w:rsidRDefault="00430029" w:rsidP="00DD4E34">
            <w:pPr>
              <w:pStyle w:val="Table"/>
            </w:pPr>
            <w:r w:rsidRPr="00411B84">
              <w:t>100</w:t>
            </w:r>
          </w:p>
        </w:tc>
        <w:tc>
          <w:tcPr>
            <w:tcW w:w="1020" w:type="pct"/>
            <w:tcBorders>
              <w:bottom w:val="nil"/>
            </w:tcBorders>
          </w:tcPr>
          <w:p w:rsidR="00430029" w:rsidRPr="00411B84" w:rsidRDefault="00430029" w:rsidP="00DD4E34">
            <w:pPr>
              <w:pStyle w:val="Table"/>
            </w:pPr>
            <w:r w:rsidRPr="00411B84">
              <w:t>20</w:t>
            </w:r>
          </w:p>
        </w:tc>
      </w:tr>
      <w:tr w:rsidR="004C46BB" w:rsidRPr="00411B84" w:rsidTr="001E3AA7">
        <w:tc>
          <w:tcPr>
            <w:tcW w:w="414" w:type="pct"/>
            <w:tcBorders>
              <w:top w:val="nil"/>
            </w:tcBorders>
          </w:tcPr>
          <w:p w:rsidR="004C46BB" w:rsidRPr="00411B84" w:rsidRDefault="004C46BB" w:rsidP="00DD4E34">
            <w:pPr>
              <w:pStyle w:val="Table"/>
            </w:pPr>
          </w:p>
        </w:tc>
        <w:tc>
          <w:tcPr>
            <w:tcW w:w="1789" w:type="pct"/>
            <w:tcBorders>
              <w:top w:val="nil"/>
            </w:tcBorders>
          </w:tcPr>
          <w:p w:rsidR="004C46BB" w:rsidRPr="00411B84" w:rsidRDefault="004C46BB" w:rsidP="00DD4E34">
            <w:pPr>
              <w:pStyle w:val="Table"/>
            </w:pPr>
          </w:p>
        </w:tc>
        <w:tc>
          <w:tcPr>
            <w:tcW w:w="371" w:type="pct"/>
            <w:tcBorders>
              <w:top w:val="nil"/>
            </w:tcBorders>
          </w:tcPr>
          <w:p w:rsidR="004C46BB" w:rsidRPr="00411B84" w:rsidRDefault="004C46BB" w:rsidP="00DD4E34">
            <w:pPr>
              <w:pStyle w:val="Table"/>
            </w:pPr>
          </w:p>
        </w:tc>
        <w:tc>
          <w:tcPr>
            <w:tcW w:w="740" w:type="pct"/>
            <w:tcBorders>
              <w:top w:val="nil"/>
            </w:tcBorders>
          </w:tcPr>
          <w:p w:rsidR="004C46BB" w:rsidRPr="00411B84" w:rsidRDefault="004C46BB" w:rsidP="00DD4E34">
            <w:pPr>
              <w:pStyle w:val="Table"/>
            </w:pPr>
          </w:p>
        </w:tc>
        <w:tc>
          <w:tcPr>
            <w:tcW w:w="666" w:type="pct"/>
            <w:tcBorders>
              <w:top w:val="nil"/>
            </w:tcBorders>
          </w:tcPr>
          <w:p w:rsidR="004C46BB" w:rsidRPr="00411B84" w:rsidRDefault="004C46BB" w:rsidP="00DD4E34">
            <w:pPr>
              <w:pStyle w:val="Table"/>
            </w:pPr>
          </w:p>
        </w:tc>
        <w:tc>
          <w:tcPr>
            <w:tcW w:w="1020" w:type="pct"/>
            <w:tcBorders>
              <w:top w:val="nil"/>
            </w:tcBorders>
          </w:tcPr>
          <w:p w:rsidR="004C46BB" w:rsidRPr="00411B84" w:rsidRDefault="004C46BB" w:rsidP="00DD4E34">
            <w:pPr>
              <w:pStyle w:val="Table"/>
            </w:pPr>
          </w:p>
        </w:tc>
      </w:tr>
    </w:tbl>
    <w:p w:rsidR="00E33CBE" w:rsidRPr="00411B84" w:rsidRDefault="00E33CBE" w:rsidP="00B70114">
      <w:pPr>
        <w:ind w:right="-28"/>
        <w:rPr>
          <w:rFonts w:cs="Arial"/>
        </w:rPr>
      </w:pPr>
    </w:p>
    <w:p w:rsidR="00E369F2" w:rsidRPr="00411B84" w:rsidRDefault="00E369F2" w:rsidP="00B70114">
      <w:pPr>
        <w:ind w:right="-28"/>
        <w:rPr>
          <w:rFonts w:cs="Arial"/>
        </w:rPr>
      </w:pPr>
    </w:p>
    <w:p w:rsidR="0097134A" w:rsidRPr="00411B84" w:rsidRDefault="0097134A" w:rsidP="00B70114">
      <w:pPr>
        <w:ind w:right="-28"/>
        <w:rPr>
          <w:rFonts w:cs="Arial"/>
        </w:rPr>
      </w:pPr>
      <w:r w:rsidRPr="00411B84">
        <w:rPr>
          <w:rFonts w:cs="Arial"/>
        </w:rPr>
        <w:t>При выполнении мероприятий по благоустройству, необходимо руководствоваться «Рекомендациями по ведению лесного хозяйства в лесопарковых частях зеленых зон вокруг городов и других населенных пунктов европейской части РСФСР», утвержденных Министерством лесного хозяйства РСФСР от 30.05.1988 года, а также Федеральным законом «Об охране окружающей среды» от 10.01.2002 года №7-ФЗ (с изм.).</w:t>
      </w:r>
    </w:p>
    <w:p w:rsidR="00512C3D" w:rsidRPr="00411B84" w:rsidRDefault="001F0EED" w:rsidP="00B70114">
      <w:pPr>
        <w:ind w:right="-28"/>
        <w:rPr>
          <w:rFonts w:cs="Arial"/>
        </w:rPr>
      </w:pPr>
      <w:r w:rsidRPr="00411B84">
        <w:rPr>
          <w:rFonts w:cs="Arial"/>
        </w:rPr>
        <w:t xml:space="preserve">Все </w:t>
      </w:r>
      <w:r w:rsidR="00512C3D" w:rsidRPr="00411B84">
        <w:rPr>
          <w:rFonts w:cs="Arial"/>
        </w:rPr>
        <w:t>рекомендуемые элементы благоустройства должны быть удобными и надежными в эксплуатации, вместе с тем – недорогими в изготовлении.</w:t>
      </w:r>
    </w:p>
    <w:p w:rsidR="00512C3D" w:rsidRPr="00411B84" w:rsidRDefault="00512C3D" w:rsidP="00B70114">
      <w:pPr>
        <w:ind w:right="-28"/>
        <w:rPr>
          <w:rFonts w:cs="Arial"/>
        </w:rPr>
      </w:pPr>
      <w:r w:rsidRPr="00411B84">
        <w:rPr>
          <w:rFonts w:cs="Arial"/>
        </w:rPr>
        <w:t>В комплексе с лесоводственными мероприятиями организация отдыха в лесах является одним из факторов соблюдения правил пользования лесом.</w:t>
      </w:r>
    </w:p>
    <w:p w:rsidR="00A36F8E" w:rsidRPr="00411B84" w:rsidRDefault="00A36F8E" w:rsidP="00B70114">
      <w:pPr>
        <w:ind w:right="-28"/>
        <w:rPr>
          <w:rFonts w:cs="Arial"/>
        </w:rPr>
      </w:pPr>
      <w:r w:rsidRPr="00411B84">
        <w:rPr>
          <w:rFonts w:cs="Arial"/>
        </w:rPr>
        <w:t>Создание мест отдыха позволит решить следующие задачи:</w:t>
      </w:r>
    </w:p>
    <w:p w:rsidR="00A36F8E" w:rsidRPr="00411B84" w:rsidRDefault="00A36F8E" w:rsidP="00B70114">
      <w:pPr>
        <w:ind w:right="-28"/>
        <w:rPr>
          <w:rFonts w:cs="Arial"/>
        </w:rPr>
      </w:pPr>
      <w:r w:rsidRPr="00411B84">
        <w:rPr>
          <w:rFonts w:cs="Arial"/>
        </w:rPr>
        <w:t>- малые архитектурные формы привлекут к себе внимание, станут своеобразным буфером на пути к биогруппам, помогут значительно снизить процессы стихийного использования природных лесных комплексов во время отдыха;</w:t>
      </w:r>
    </w:p>
    <w:p w:rsidR="00A36F8E" w:rsidRPr="00411B84" w:rsidRDefault="00A36F8E" w:rsidP="00B70114">
      <w:pPr>
        <w:ind w:right="-28"/>
        <w:rPr>
          <w:rFonts w:cs="Arial"/>
        </w:rPr>
      </w:pPr>
      <w:r w:rsidRPr="00411B84">
        <w:rPr>
          <w:rFonts w:cs="Arial"/>
        </w:rPr>
        <w:t>- компактно распределить отдыхающих в рекреационной среде, снижая на остальной части территории лесов излишнюю рекреационную нагрузку;</w:t>
      </w:r>
    </w:p>
    <w:p w:rsidR="00A36F8E" w:rsidRPr="00411B84" w:rsidRDefault="00A36F8E" w:rsidP="00B70114">
      <w:pPr>
        <w:ind w:right="-28"/>
        <w:rPr>
          <w:rFonts w:cs="Arial"/>
        </w:rPr>
      </w:pPr>
      <w:r w:rsidRPr="00411B84">
        <w:rPr>
          <w:rFonts w:cs="Arial"/>
        </w:rPr>
        <w:t>- предоставит комфортные условия для отдыхающих в максимально приближенной к природе обстановке.</w:t>
      </w:r>
    </w:p>
    <w:p w:rsidR="00512C3D" w:rsidRPr="00411B84" w:rsidRDefault="00512C3D" w:rsidP="00B70114">
      <w:pPr>
        <w:ind w:right="-28"/>
        <w:rPr>
          <w:rFonts w:cs="Arial"/>
        </w:rPr>
      </w:pPr>
    </w:p>
    <w:p w:rsidR="002F7BDB" w:rsidRPr="00411B84" w:rsidRDefault="002F7BDB" w:rsidP="00B70114">
      <w:pPr>
        <w:ind w:right="-28"/>
        <w:jc w:val="center"/>
        <w:rPr>
          <w:rFonts w:cs="Arial"/>
          <w:i/>
        </w:rPr>
      </w:pPr>
      <w:r w:rsidRPr="00411B84">
        <w:rPr>
          <w:rFonts w:cs="Arial"/>
          <w:i/>
        </w:rPr>
        <w:t>Благоустройство территории</w:t>
      </w:r>
    </w:p>
    <w:p w:rsidR="002F7BDB" w:rsidRPr="00411B84" w:rsidRDefault="002F7BDB" w:rsidP="00B70114">
      <w:pPr>
        <w:ind w:right="-28"/>
        <w:jc w:val="center"/>
        <w:rPr>
          <w:rFonts w:cs="Arial"/>
          <w:i/>
        </w:rPr>
      </w:pPr>
    </w:p>
    <w:p w:rsidR="002F7BDB" w:rsidRPr="00411B84" w:rsidRDefault="002F7BDB" w:rsidP="00B70114">
      <w:pPr>
        <w:ind w:right="-28"/>
        <w:rPr>
          <w:rFonts w:cs="Arial"/>
        </w:rPr>
      </w:pPr>
      <w:r w:rsidRPr="00411B84">
        <w:rPr>
          <w:rFonts w:cs="Arial"/>
        </w:rPr>
        <w:t>Благоустройство территории заключается в создании всевозможных удобств и комфортных условий для отдыхающих. Мероприятия по благоустройству включают следующие виды работ:</w:t>
      </w:r>
    </w:p>
    <w:p w:rsidR="002F7BDB" w:rsidRPr="00411B84" w:rsidRDefault="002F7BDB" w:rsidP="00B70114">
      <w:pPr>
        <w:ind w:right="-28"/>
        <w:rPr>
          <w:rFonts w:cs="Arial"/>
        </w:rPr>
      </w:pPr>
      <w:r w:rsidRPr="00411B84">
        <w:rPr>
          <w:rFonts w:cs="Arial"/>
        </w:rPr>
        <w:t>- строительство и ремонт дорожно-тропиночной сети;</w:t>
      </w:r>
    </w:p>
    <w:p w:rsidR="002F7BDB" w:rsidRPr="00411B84" w:rsidRDefault="002F7BDB" w:rsidP="00B70114">
      <w:pPr>
        <w:ind w:right="-28"/>
        <w:rPr>
          <w:rFonts w:cs="Arial"/>
        </w:rPr>
      </w:pPr>
      <w:r w:rsidRPr="00411B84">
        <w:rPr>
          <w:rFonts w:cs="Arial"/>
        </w:rPr>
        <w:t>- оформление входов и видовых точек;</w:t>
      </w:r>
    </w:p>
    <w:p w:rsidR="002F7BDB" w:rsidRPr="00411B84" w:rsidRDefault="002F7BDB" w:rsidP="00B70114">
      <w:pPr>
        <w:ind w:right="-28"/>
        <w:rPr>
          <w:rFonts w:cs="Arial"/>
        </w:rPr>
      </w:pPr>
      <w:r w:rsidRPr="00411B84">
        <w:rPr>
          <w:rFonts w:cs="Arial"/>
        </w:rPr>
        <w:lastRenderedPageBreak/>
        <w:t>- устройство площадок, мест отдыха, водоемов;</w:t>
      </w:r>
    </w:p>
    <w:p w:rsidR="002F7BDB" w:rsidRPr="00411B84" w:rsidRDefault="002F7BDB" w:rsidP="00B70114">
      <w:pPr>
        <w:ind w:right="-28"/>
        <w:rPr>
          <w:rFonts w:cs="Arial"/>
        </w:rPr>
      </w:pPr>
      <w:r w:rsidRPr="00411B84">
        <w:rPr>
          <w:rFonts w:cs="Arial"/>
        </w:rPr>
        <w:t>- размещение малых форм архитектуры, оборудования, павильонов для укрытия от дождя, беседок, аншлагов и указателей;</w:t>
      </w:r>
    </w:p>
    <w:p w:rsidR="002F7BDB" w:rsidRPr="00411B84" w:rsidRDefault="002F7BDB" w:rsidP="00B70114">
      <w:pPr>
        <w:ind w:right="-28"/>
        <w:rPr>
          <w:rFonts w:cs="Arial"/>
        </w:rPr>
      </w:pPr>
      <w:r w:rsidRPr="00411B84">
        <w:rPr>
          <w:rFonts w:cs="Arial"/>
        </w:rPr>
        <w:t>- строительство санитарно-гигиенических объектов.</w:t>
      </w:r>
    </w:p>
    <w:p w:rsidR="002F7BDB" w:rsidRPr="00411B84" w:rsidRDefault="002F7BDB" w:rsidP="00B70114">
      <w:pPr>
        <w:ind w:right="-28"/>
        <w:rPr>
          <w:rFonts w:cs="Arial"/>
        </w:rPr>
      </w:pPr>
      <w:r w:rsidRPr="00411B84">
        <w:rPr>
          <w:rFonts w:cs="Arial"/>
        </w:rPr>
        <w:t>Размещение временных построек, физкультурно-оздоровительных, спортивных и спортивно-технических сооружений допускается, прежде всего,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w:t>
      </w:r>
    </w:p>
    <w:p w:rsidR="002F7BDB" w:rsidRPr="00411B84" w:rsidRDefault="002F7BDB" w:rsidP="00B70114">
      <w:pPr>
        <w:ind w:right="-28"/>
        <w:rPr>
          <w:rFonts w:cs="Arial"/>
        </w:rPr>
      </w:pPr>
    </w:p>
    <w:p w:rsidR="002F7BDB" w:rsidRPr="00411B84" w:rsidRDefault="002F7BDB" w:rsidP="00B70114">
      <w:pPr>
        <w:ind w:right="-28"/>
        <w:jc w:val="center"/>
        <w:rPr>
          <w:rFonts w:cs="Arial"/>
          <w:i/>
        </w:rPr>
      </w:pPr>
      <w:r w:rsidRPr="00411B84">
        <w:rPr>
          <w:rFonts w:cs="Arial"/>
          <w:i/>
        </w:rPr>
        <w:t>Создание малых архитектурных форм. Лесная мебель</w:t>
      </w:r>
    </w:p>
    <w:p w:rsidR="002F7BDB" w:rsidRPr="00411B84" w:rsidRDefault="002F7BDB" w:rsidP="00B70114">
      <w:pPr>
        <w:ind w:right="-28"/>
        <w:rPr>
          <w:rFonts w:cs="Arial"/>
        </w:rPr>
      </w:pPr>
    </w:p>
    <w:p w:rsidR="002F7BDB" w:rsidRPr="00411B84" w:rsidRDefault="002F7BDB" w:rsidP="00B70114">
      <w:pPr>
        <w:ind w:right="-28"/>
        <w:rPr>
          <w:rFonts w:cs="Arial"/>
        </w:rPr>
      </w:pPr>
      <w:r w:rsidRPr="00411B84">
        <w:rPr>
          <w:rFonts w:cs="Arial"/>
        </w:rPr>
        <w:t>К лесной мебели относятся стулья, скамейки, столы, оборудование спортивных и детских площадок. Самые простые лесные скамейки – это толстые плахи или ряд сколоченных жердей, уложенных на каменные прокладки.</w:t>
      </w:r>
    </w:p>
    <w:p w:rsidR="002F7BDB" w:rsidRPr="00411B84" w:rsidRDefault="002F7BDB" w:rsidP="00B70114">
      <w:pPr>
        <w:ind w:right="-28"/>
        <w:rPr>
          <w:rFonts w:cs="Arial"/>
        </w:rPr>
      </w:pPr>
      <w:r w:rsidRPr="00411B84">
        <w:rPr>
          <w:rFonts w:cs="Arial"/>
        </w:rPr>
        <w:t>Для изготовления таких скамеек особенно подходят стволы изогнутой необычной формы. Дерево при этом необязательно ошкуривать, но место сидения необходимо тщательно отшлифовать и покрыть лаком.</w:t>
      </w:r>
    </w:p>
    <w:p w:rsidR="002F7BDB" w:rsidRPr="00411B84" w:rsidRDefault="002F7BDB" w:rsidP="00B70114">
      <w:pPr>
        <w:ind w:right="-28"/>
        <w:rPr>
          <w:rFonts w:cs="Arial"/>
        </w:rPr>
      </w:pPr>
      <w:r w:rsidRPr="00411B84">
        <w:rPr>
          <w:rFonts w:cs="Arial"/>
        </w:rPr>
        <w:t>Оригинальную скамейку можно изготовить из толстого бревна, выпилив из него бензопилой сегмент в 2/8 – 3/8 окружности. Остатки бревна, уложенные на прокладки из кусков выпиленного сегмента, превращаются в диван с прямой или наклонной спинкой.</w:t>
      </w:r>
    </w:p>
    <w:p w:rsidR="002F7BDB" w:rsidRPr="00411B84" w:rsidRDefault="002F7BDB" w:rsidP="00B70114">
      <w:pPr>
        <w:ind w:right="-28"/>
        <w:rPr>
          <w:rFonts w:cs="Arial"/>
        </w:rPr>
      </w:pPr>
    </w:p>
    <w:p w:rsidR="002F7BDB" w:rsidRPr="00411B84" w:rsidRDefault="002F7BDB" w:rsidP="00B70114">
      <w:pPr>
        <w:ind w:right="-28"/>
        <w:jc w:val="center"/>
        <w:rPr>
          <w:rFonts w:cs="Arial"/>
        </w:rPr>
      </w:pPr>
      <w:r w:rsidRPr="00411B84">
        <w:rPr>
          <w:rFonts w:cs="Arial"/>
          <w:noProof/>
        </w:rPr>
        <w:drawing>
          <wp:inline distT="0" distB="0" distL="0" distR="0">
            <wp:extent cx="5926667" cy="3556000"/>
            <wp:effectExtent l="0" t="0" r="0" b="6350"/>
            <wp:docPr id="107" name="Рисунок 10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rotWithShape="1">
                    <a:blip r:embed="rId46">
                      <a:extLst>
                        <a:ext uri="{28A0092B-C50C-407E-A947-70E740481C1C}">
                          <a14:useLocalDpi xmlns:a14="http://schemas.microsoft.com/office/drawing/2010/main" val="0"/>
                        </a:ext>
                      </a:extLst>
                    </a:blip>
                    <a:srcRect b="11725"/>
                    <a:stretch/>
                  </pic:blipFill>
                  <pic:spPr bwMode="auto">
                    <a:xfrm>
                      <a:off x="0" y="0"/>
                      <a:ext cx="5929679" cy="3557807"/>
                    </a:xfrm>
                    <a:prstGeom prst="rect">
                      <a:avLst/>
                    </a:prstGeom>
                    <a:noFill/>
                    <a:ln>
                      <a:noFill/>
                    </a:ln>
                    <a:extLst>
                      <a:ext uri="{53640926-AAD7-44D8-BBD7-CCE9431645EC}">
                        <a14:shadowObscured xmlns:a14="http://schemas.microsoft.com/office/drawing/2010/main"/>
                      </a:ext>
                    </a:extLst>
                  </pic:spPr>
                </pic:pic>
              </a:graphicData>
            </a:graphic>
          </wp:inline>
        </w:drawing>
      </w:r>
    </w:p>
    <w:p w:rsidR="002F7BDB" w:rsidRPr="00411B84" w:rsidRDefault="002F7BDB" w:rsidP="00B70114">
      <w:pPr>
        <w:pStyle w:val="22"/>
        <w:spacing w:after="0" w:line="240" w:lineRule="auto"/>
        <w:ind w:left="0" w:right="-28"/>
        <w:jc w:val="center"/>
        <w:rPr>
          <w:rFonts w:cs="Arial"/>
          <w:b/>
          <w:i/>
          <w:spacing w:val="100"/>
        </w:rPr>
      </w:pPr>
      <w:r w:rsidRPr="00411B84">
        <w:rPr>
          <w:rFonts w:cs="Arial"/>
          <w:b/>
          <w:i/>
          <w:spacing w:val="100"/>
        </w:rPr>
        <w:t>Скамейка</w:t>
      </w:r>
    </w:p>
    <w:p w:rsidR="002F7BDB" w:rsidRPr="00411B84" w:rsidRDefault="002F7BDB" w:rsidP="00B70114">
      <w:pPr>
        <w:pStyle w:val="22"/>
        <w:spacing w:after="0" w:line="240" w:lineRule="auto"/>
        <w:ind w:left="0" w:right="-28"/>
        <w:jc w:val="center"/>
        <w:rPr>
          <w:rFonts w:cs="Arial"/>
          <w:b/>
          <w:i/>
        </w:rPr>
      </w:pPr>
    </w:p>
    <w:p w:rsidR="002F7BDB" w:rsidRPr="00411B84" w:rsidRDefault="002F7BDB" w:rsidP="00B70114">
      <w:pPr>
        <w:ind w:right="-28"/>
        <w:rPr>
          <w:rFonts w:cs="Arial"/>
        </w:rPr>
      </w:pPr>
      <w:r w:rsidRPr="00411B84">
        <w:rPr>
          <w:rFonts w:cs="Arial"/>
        </w:rPr>
        <w:t>Стульями в лесу служат деревянные чурки. Опилив и обработав чурку соответствующим образом, их стилизуют под бочки, ящики, кресла. Иногда удается изготовить удобные сиденья со спинками и подлокотниками из пней, но при этом нужно заранее побеспокоиться о том, чтобы пни при рубке деревьев были оставлены достаточно высокими.</w:t>
      </w:r>
    </w:p>
    <w:p w:rsidR="002F7BDB" w:rsidRPr="00411B84" w:rsidRDefault="002F7BDB" w:rsidP="00B70114">
      <w:pPr>
        <w:ind w:right="-28"/>
        <w:rPr>
          <w:rFonts w:cs="Arial"/>
        </w:rPr>
      </w:pPr>
      <w:r w:rsidRPr="00411B84">
        <w:rPr>
          <w:rFonts w:cs="Arial"/>
        </w:rPr>
        <w:lastRenderedPageBreak/>
        <w:t>Оригинальна лесная мебель, изготовленная из пней с корневыми лапами (от деревьев с поверхностной корневой системой), переплетающимися в замысловатое неповторимое кружево. Отмытые от земли и опиленные до нужных размеров, они могут служить спинками для лесных скамеек, крышками для столов, вешалками.</w:t>
      </w:r>
    </w:p>
    <w:p w:rsidR="002F7BDB" w:rsidRPr="00411B84" w:rsidRDefault="002F7BDB" w:rsidP="00B70114">
      <w:pPr>
        <w:ind w:right="-28"/>
        <w:rPr>
          <w:rFonts w:cs="Arial"/>
        </w:rPr>
      </w:pPr>
      <w:r w:rsidRPr="00411B84">
        <w:rPr>
          <w:rFonts w:cs="Arial"/>
        </w:rPr>
        <w:t>Заботясь о декоративном оформлении лесной мебели, нельзя не учитывать антропометрические особенности человека, так как именно они определяют удобство отдыха. Наиболее приемлемыми параметрами для скамеек считаются: высота сиденья 400 – 500 мм и глубина 500 – 450 мм, высота подлокотника – 200 – 250 и 380 мм; если спинка скамьи изогнута, ее поясничный изгиб начинается на высоте 210 – 150 мм. Параметры эти колеблются в зависимости от роста человека. Крышка стола должна возвышаться над сиденьем на 290 – 310 мм; размеры столешницы принято считать оптимальными: для квадратных столов – 600 – 900 и прямоугольных 600 – 900 х 900 – 2200 мм. Из всех видов малых архитектурных форм лесная мебель разработана, пожалуй, наиболее детально.</w:t>
      </w:r>
    </w:p>
    <w:p w:rsidR="002F7BDB" w:rsidRPr="00411B84" w:rsidRDefault="002F7BDB" w:rsidP="00B70114">
      <w:pPr>
        <w:ind w:right="-28"/>
        <w:rPr>
          <w:rFonts w:cs="Arial"/>
        </w:rPr>
      </w:pPr>
      <w:r w:rsidRPr="00411B84">
        <w:rPr>
          <w:rFonts w:cs="Arial"/>
        </w:rPr>
        <w:t>У основных прогулочных дорог предусматривают навесы, беседки на 15 – 25 человек для укрытия от непогоды и солнечной инсоляции и устройства пикников. Размеры навесов, укрытия от дождя и беседок определяются из расчета 3м</w:t>
      </w:r>
      <w:r w:rsidRPr="00411B84">
        <w:rPr>
          <w:rFonts w:cs="Arial"/>
          <w:vertAlign w:val="superscript"/>
        </w:rPr>
        <w:t>2</w:t>
      </w:r>
      <w:r w:rsidRPr="00411B84">
        <w:rPr>
          <w:rFonts w:cs="Arial"/>
        </w:rPr>
        <w:t xml:space="preserve"> на человека при одновременном нахождении под навесом 20 – 25 человек. У навесов и укрытий от дождя целесообразно устраивать со стороны преобладающих ветров плетневые, частокольные или дощатые стенки для предохранения посетителей от «косого» дождя.</w:t>
      </w:r>
    </w:p>
    <w:p w:rsidR="002F7BDB" w:rsidRPr="00411B84" w:rsidRDefault="002F7BDB" w:rsidP="00B70114">
      <w:pPr>
        <w:ind w:right="-28"/>
        <w:rPr>
          <w:rFonts w:cs="Arial"/>
        </w:rPr>
      </w:pPr>
      <w:r w:rsidRPr="00411B84">
        <w:rPr>
          <w:rFonts w:cs="Arial"/>
        </w:rPr>
        <w:t>Вблизи дорог устраивают места для курения на площадках с минерализованной почвой (желательно песчаной), с урнами, вырытыми в земле (для окурков и спичек) и скамейками.</w:t>
      </w:r>
    </w:p>
    <w:p w:rsidR="002F7BDB" w:rsidRPr="00411B84" w:rsidRDefault="002F7BDB" w:rsidP="00B70114">
      <w:pPr>
        <w:ind w:right="-28"/>
        <w:rPr>
          <w:rFonts w:cs="Arial"/>
        </w:rPr>
      </w:pPr>
      <w:r w:rsidRPr="00411B84">
        <w:rPr>
          <w:rFonts w:cs="Arial"/>
        </w:rPr>
        <w:t>Крупные контейнерные мусоросборники размещают через каждые 500м вблизи дорог с интенсивным движением и 800 – 1000 м у прогулочных (на дорогах устанавливают указатели их местоположения) на расстоянии не менее 50 м и от водоемов и мест отдыха</w:t>
      </w:r>
    </w:p>
    <w:p w:rsidR="00E369F2" w:rsidRPr="00411B84" w:rsidRDefault="00E369F2" w:rsidP="00B70114">
      <w:pPr>
        <w:ind w:right="-28"/>
        <w:rPr>
          <w:rFonts w:cs="Arial"/>
        </w:rPr>
      </w:pPr>
    </w:p>
    <w:p w:rsidR="002F7BDB" w:rsidRPr="00411B84" w:rsidRDefault="002F7BDB" w:rsidP="00B70114">
      <w:pPr>
        <w:ind w:right="-28"/>
        <w:rPr>
          <w:rFonts w:cs="Arial"/>
        </w:rPr>
      </w:pPr>
      <w:r w:rsidRPr="00411B84">
        <w:rPr>
          <w:rFonts w:cs="Arial"/>
          <w:noProof/>
        </w:rPr>
        <w:lastRenderedPageBreak/>
        <w:drawing>
          <wp:inline distT="0" distB="0" distL="0" distR="0">
            <wp:extent cx="5943446" cy="5148776"/>
            <wp:effectExtent l="0" t="0" r="635" b="0"/>
            <wp:docPr id="105" name="Рисунок 10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
                    <pic:cNvPicPr>
                      <a:picLocks noChangeAspect="1" noChangeArrowheads="1"/>
                    </pic:cNvPicPr>
                  </pic:nvPicPr>
                  <pic:blipFill rotWithShape="1">
                    <a:blip r:embed="rId47">
                      <a:extLst>
                        <a:ext uri="{28A0092B-C50C-407E-A947-70E740481C1C}">
                          <a14:useLocalDpi xmlns:a14="http://schemas.microsoft.com/office/drawing/2010/main" val="0"/>
                        </a:ext>
                      </a:extLst>
                    </a:blip>
                    <a:srcRect l="1423" t="9810"/>
                    <a:stretch/>
                  </pic:blipFill>
                  <pic:spPr bwMode="auto">
                    <a:xfrm>
                      <a:off x="0" y="0"/>
                      <a:ext cx="5943157" cy="5148526"/>
                    </a:xfrm>
                    <a:prstGeom prst="rect">
                      <a:avLst/>
                    </a:prstGeom>
                    <a:noFill/>
                    <a:ln>
                      <a:noFill/>
                    </a:ln>
                    <a:extLst>
                      <a:ext uri="{53640926-AAD7-44D8-BBD7-CCE9431645EC}">
                        <a14:shadowObscured xmlns:a14="http://schemas.microsoft.com/office/drawing/2010/main"/>
                      </a:ext>
                    </a:extLst>
                  </pic:spPr>
                </pic:pic>
              </a:graphicData>
            </a:graphic>
          </wp:inline>
        </w:drawing>
      </w:r>
    </w:p>
    <w:p w:rsidR="002F7BDB" w:rsidRPr="00411B84" w:rsidRDefault="002F7BDB" w:rsidP="00B70114">
      <w:pPr>
        <w:pStyle w:val="22"/>
        <w:spacing w:after="0" w:line="240" w:lineRule="auto"/>
        <w:ind w:left="0" w:right="-28"/>
        <w:jc w:val="center"/>
        <w:rPr>
          <w:rFonts w:cs="Arial"/>
          <w:b/>
          <w:i/>
          <w:spacing w:val="100"/>
        </w:rPr>
      </w:pPr>
      <w:r w:rsidRPr="00411B84">
        <w:rPr>
          <w:rFonts w:cs="Arial"/>
          <w:b/>
          <w:i/>
          <w:spacing w:val="100"/>
        </w:rPr>
        <w:t>Беседка</w:t>
      </w:r>
    </w:p>
    <w:p w:rsidR="00E369F2" w:rsidRPr="00411B84" w:rsidRDefault="00E369F2" w:rsidP="00B70114">
      <w:pPr>
        <w:ind w:right="-28"/>
        <w:rPr>
          <w:rFonts w:cs="Arial"/>
        </w:rPr>
      </w:pPr>
    </w:p>
    <w:p w:rsidR="002F7BDB" w:rsidRPr="00411B84" w:rsidRDefault="002F7BDB" w:rsidP="00B70114">
      <w:pPr>
        <w:ind w:right="-28"/>
        <w:rPr>
          <w:rFonts w:cs="Arial"/>
        </w:rPr>
      </w:pPr>
      <w:r w:rsidRPr="00411B84">
        <w:rPr>
          <w:rFonts w:cs="Arial"/>
        </w:rPr>
        <w:t>Мусоросборники могут быть изготовлены из досок (в виде ящиков), срубов из тонкомерного кругляка, плах, толстого горбыля и т.п.). Урны вкапывают в землю, делают из горбыля, досок, толстомерных чурбаков с выдолбленной серединой и т.д. Для сбора мусора могут применяться металлические контейнеры, мусоросборники и урны должны периодически чиститься и дезинфицироваться. Необходимо предусмотреть специальные места для сжигания или закапывания мусора и отбросов.</w:t>
      </w:r>
    </w:p>
    <w:p w:rsidR="002F7BDB" w:rsidRPr="00411B84" w:rsidRDefault="002F7BDB" w:rsidP="00B70114">
      <w:pPr>
        <w:ind w:right="-28"/>
        <w:rPr>
          <w:rFonts w:cs="Arial"/>
        </w:rPr>
      </w:pPr>
      <w:r w:rsidRPr="00411B84">
        <w:rPr>
          <w:rFonts w:cs="Arial"/>
        </w:rPr>
        <w:t>Кострища размещают в удаленных от деревьев и водоемов местах. Их следует обкладывать вкопанными в землю камнями, оборудовать колодой (чурбаном) для раскалывания дров и металлическими приспособлениями для подвешивания котелков или поджаривания шашлыка.</w:t>
      </w:r>
    </w:p>
    <w:p w:rsidR="002F7BDB" w:rsidRPr="00411B84" w:rsidRDefault="002F7BDB" w:rsidP="00B70114">
      <w:pPr>
        <w:ind w:right="-28"/>
        <w:rPr>
          <w:rFonts w:cs="Arial"/>
        </w:rPr>
      </w:pPr>
      <w:r w:rsidRPr="00411B84">
        <w:rPr>
          <w:rFonts w:cs="Arial"/>
        </w:rPr>
        <w:t>При создании малых форм архитектуры необходимо использовать низкосортную древесину, отходы деревообработки, хворост, корни, крупные ветки и сучья. Скамьи и столы следует изготавливать из стволов, пней, срубленных деревьев, желательно живописной изогнутой формы с толстыми сучьями. Вырубленные сиденья и столешницы тонируют, шлифуют, красят или покрывают лаком. Остальная часть ствола может быть окорена или оставаться неокрашенной.</w:t>
      </w:r>
    </w:p>
    <w:p w:rsidR="002F7BDB" w:rsidRPr="00411B84" w:rsidRDefault="002F7BDB" w:rsidP="00B70114">
      <w:pPr>
        <w:ind w:right="-28"/>
        <w:rPr>
          <w:rFonts w:cs="Arial"/>
        </w:rPr>
      </w:pPr>
      <w:r w:rsidRPr="00411B84">
        <w:rPr>
          <w:rFonts w:cs="Arial"/>
        </w:rPr>
        <w:t xml:space="preserve">Скамьи можно изготовлять из жердей или топорника также, как и шалаш типа «вигвам» двух- и одноместные. Эти материалы используют на мостики, стенки у </w:t>
      </w:r>
      <w:r w:rsidRPr="00411B84">
        <w:rPr>
          <w:rFonts w:cs="Arial"/>
        </w:rPr>
        <w:lastRenderedPageBreak/>
        <w:t>навесов от дождя и зноя, заборчики и др. Возможно устройство жердевых и плетеных заборов. Плетеные стенки можно применять у навесов от дождя, беседок, а на их крышах-гонт, горбыль, необрезные доски, дранку, кровельную щепу, камыш и т.п.</w:t>
      </w:r>
    </w:p>
    <w:p w:rsidR="002F7BDB" w:rsidRPr="00411B84" w:rsidRDefault="002F7BDB" w:rsidP="00B70114">
      <w:pPr>
        <w:ind w:right="-28"/>
        <w:rPr>
          <w:rFonts w:cs="Arial"/>
        </w:rPr>
      </w:pPr>
      <w:r w:rsidRPr="00411B84">
        <w:rPr>
          <w:rFonts w:cs="Arial"/>
        </w:rPr>
        <w:t>Весьма эффективны изготовленные из бревен, чурбаков и досок элементы оборудования спортивных и детских площадок (горки, лабиринты, песочницы, стенки, пирамиды и др.).</w:t>
      </w:r>
    </w:p>
    <w:p w:rsidR="002F7BDB" w:rsidRPr="00411B84" w:rsidRDefault="002F7BDB" w:rsidP="00B70114">
      <w:pPr>
        <w:ind w:right="-28"/>
        <w:rPr>
          <w:rFonts w:cs="Arial"/>
        </w:rPr>
      </w:pPr>
      <w:r w:rsidRPr="00411B84">
        <w:rPr>
          <w:rFonts w:cs="Arial"/>
        </w:rPr>
        <w:t>Причудливые и уродливые стволы, сопряжения стволов и крупных сучьев или корневых лап можно применять для изготовления различных информационных стендов и указателей.</w:t>
      </w:r>
    </w:p>
    <w:p w:rsidR="002F7BDB" w:rsidRPr="00411B84" w:rsidRDefault="002F7BDB" w:rsidP="00B70114">
      <w:pPr>
        <w:ind w:right="-28"/>
        <w:rPr>
          <w:rFonts w:cs="Arial"/>
        </w:rPr>
      </w:pPr>
      <w:r w:rsidRPr="00411B84">
        <w:rPr>
          <w:rFonts w:cs="Arial"/>
        </w:rPr>
        <w:t>Для изготовления деревянной скульптуры наилучшим материалом служат крупномерные корявые стволы, особенно комлевые их части, с дуплами и другими дефектами. Ассортимент тематики деревянной скульптуры весьма разнообразен. Это могут быть герои былин, сказок, фантастические, живописные, реальные птицы, звери и т.п.</w:t>
      </w:r>
    </w:p>
    <w:p w:rsidR="002F7BDB" w:rsidRPr="00411B84" w:rsidRDefault="002F7BDB" w:rsidP="00B70114">
      <w:pPr>
        <w:ind w:right="-28"/>
        <w:rPr>
          <w:rFonts w:cs="Arial"/>
        </w:rPr>
      </w:pPr>
      <w:r w:rsidRPr="00411B84">
        <w:rPr>
          <w:rFonts w:cs="Arial"/>
        </w:rPr>
        <w:t>Самой распространенной конструкцией легких укрытий считают «грибки». Их и построить легко, и обходятся они дешево, и удобны для окружающих, так как обзор из-под них превосходный. Внешний вид «грибка» не нарушает гармонию окружающего леса. Гриб есть гриб, тем более, если он стилизован под хорошо известный вид – боровичка или мухомора. Иногда «грибки» строят не в одиночку, а колониями по 3 – 5 – 7 штук. В тех случаях, когда они разных размеров и раскрашены яркими красками, впечатление от них самое благоприятное и желающих отдохнуть под такими «грибками» всегда достаточно.</w:t>
      </w:r>
    </w:p>
    <w:p w:rsidR="002F7BDB" w:rsidRPr="00411B84" w:rsidRDefault="002F7BDB" w:rsidP="00B70114">
      <w:pPr>
        <w:ind w:right="-28"/>
        <w:rPr>
          <w:rFonts w:cs="Arial"/>
        </w:rPr>
      </w:pPr>
    </w:p>
    <w:p w:rsidR="002F7BDB" w:rsidRPr="00411B84" w:rsidRDefault="002F7BDB" w:rsidP="00B70114">
      <w:pPr>
        <w:ind w:right="-28"/>
        <w:rPr>
          <w:rFonts w:cs="Arial"/>
        </w:rPr>
      </w:pPr>
    </w:p>
    <w:p w:rsidR="002F7BDB" w:rsidRPr="00411B84" w:rsidRDefault="002F7BDB" w:rsidP="00B70114">
      <w:pPr>
        <w:ind w:right="-28"/>
        <w:rPr>
          <w:rFonts w:cs="Arial"/>
        </w:rPr>
      </w:pPr>
    </w:p>
    <w:p w:rsidR="001D6388" w:rsidRPr="00411B84" w:rsidRDefault="001D6388" w:rsidP="00B70114">
      <w:pPr>
        <w:ind w:right="-28"/>
        <w:rPr>
          <w:rFonts w:cs="Arial"/>
        </w:rPr>
      </w:pPr>
    </w:p>
    <w:p w:rsidR="001D6388" w:rsidRPr="00411B84" w:rsidRDefault="001D6388" w:rsidP="00B70114">
      <w:pPr>
        <w:ind w:right="-28"/>
        <w:rPr>
          <w:rFonts w:cs="Arial"/>
        </w:rPr>
      </w:pPr>
    </w:p>
    <w:p w:rsidR="002F7BDB" w:rsidRPr="00411B84" w:rsidRDefault="002F7BDB" w:rsidP="00B70114">
      <w:pPr>
        <w:ind w:right="-28"/>
        <w:rPr>
          <w:rFonts w:cs="Arial"/>
        </w:rPr>
      </w:pPr>
    </w:p>
    <w:p w:rsidR="002F7BDB" w:rsidRPr="00411B84" w:rsidRDefault="001D6388" w:rsidP="00B70114">
      <w:pPr>
        <w:ind w:right="-28"/>
        <w:rPr>
          <w:rFonts w:cs="Arial"/>
        </w:rPr>
      </w:pPr>
      <w:r w:rsidRPr="00411B84">
        <w:rPr>
          <w:rFonts w:cs="Arial"/>
          <w:noProof/>
        </w:rPr>
        <w:drawing>
          <wp:anchor distT="0" distB="0" distL="114300" distR="114300" simplePos="0" relativeHeight="251658752" behindDoc="0" locked="0" layoutInCell="1" allowOverlap="1">
            <wp:simplePos x="0" y="0"/>
            <wp:positionH relativeFrom="column">
              <wp:posOffset>-300907</wp:posOffset>
            </wp:positionH>
            <wp:positionV relativeFrom="paragraph">
              <wp:posOffset>-880000</wp:posOffset>
            </wp:positionV>
            <wp:extent cx="5953760" cy="4516755"/>
            <wp:effectExtent l="0" t="0" r="8890" b="0"/>
            <wp:wrapNone/>
            <wp:docPr id="96" name="Рисунок 96" descr="DSC00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SC0038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53760" cy="4516755"/>
                    </a:xfrm>
                    <a:prstGeom prst="rect">
                      <a:avLst/>
                    </a:prstGeom>
                    <a:noFill/>
                    <a:ln>
                      <a:noFill/>
                    </a:ln>
                  </pic:spPr>
                </pic:pic>
              </a:graphicData>
            </a:graphic>
          </wp:anchor>
        </w:drawing>
      </w:r>
    </w:p>
    <w:p w:rsidR="002F7BDB" w:rsidRPr="00411B84" w:rsidRDefault="002F7BDB" w:rsidP="00B70114">
      <w:pPr>
        <w:ind w:right="-28"/>
        <w:rPr>
          <w:rFonts w:cs="Arial"/>
        </w:rPr>
      </w:pPr>
    </w:p>
    <w:p w:rsidR="002F7BDB" w:rsidRPr="00411B84" w:rsidRDefault="002F7BDB" w:rsidP="00B70114">
      <w:pPr>
        <w:ind w:right="-28"/>
        <w:rPr>
          <w:rFonts w:cs="Arial"/>
        </w:rPr>
      </w:pPr>
    </w:p>
    <w:p w:rsidR="002F7BDB" w:rsidRPr="00411B84" w:rsidRDefault="002F7BDB" w:rsidP="00B70114">
      <w:pPr>
        <w:ind w:right="-28"/>
        <w:rPr>
          <w:rFonts w:cs="Arial"/>
        </w:rPr>
      </w:pPr>
    </w:p>
    <w:p w:rsidR="002F7BDB" w:rsidRPr="00411B84" w:rsidRDefault="002F7BDB" w:rsidP="00B70114">
      <w:pPr>
        <w:ind w:right="-28"/>
        <w:rPr>
          <w:rFonts w:cs="Arial"/>
        </w:rPr>
      </w:pPr>
    </w:p>
    <w:p w:rsidR="002F7BDB" w:rsidRPr="00411B84" w:rsidRDefault="002F7BDB" w:rsidP="00B70114">
      <w:pPr>
        <w:ind w:right="-28"/>
        <w:jc w:val="center"/>
        <w:rPr>
          <w:rFonts w:cs="Arial"/>
        </w:rPr>
      </w:pPr>
    </w:p>
    <w:p w:rsidR="002F7BDB" w:rsidRPr="00411B84" w:rsidRDefault="002F7BDB" w:rsidP="00B70114">
      <w:pPr>
        <w:ind w:right="-28"/>
        <w:rPr>
          <w:rFonts w:cs="Arial"/>
        </w:rPr>
      </w:pPr>
    </w:p>
    <w:p w:rsidR="002F7BDB" w:rsidRPr="00411B84" w:rsidRDefault="002F7BDB" w:rsidP="00B70114">
      <w:pPr>
        <w:ind w:right="-28"/>
        <w:rPr>
          <w:rFonts w:cs="Arial"/>
        </w:rPr>
      </w:pPr>
    </w:p>
    <w:p w:rsidR="002F7BDB" w:rsidRPr="00411B84" w:rsidRDefault="002F7BDB" w:rsidP="00B70114">
      <w:pPr>
        <w:ind w:right="-28"/>
        <w:rPr>
          <w:rFonts w:cs="Arial"/>
        </w:rPr>
      </w:pPr>
    </w:p>
    <w:p w:rsidR="002F7BDB" w:rsidRPr="00411B84" w:rsidRDefault="002F7BDB" w:rsidP="00B70114">
      <w:pPr>
        <w:ind w:right="-28"/>
        <w:rPr>
          <w:rFonts w:cs="Arial"/>
        </w:rPr>
      </w:pPr>
    </w:p>
    <w:p w:rsidR="002F7BDB" w:rsidRPr="00411B84" w:rsidRDefault="002F7BDB" w:rsidP="00B70114">
      <w:pPr>
        <w:ind w:right="-28"/>
        <w:rPr>
          <w:rFonts w:cs="Arial"/>
        </w:rPr>
      </w:pPr>
    </w:p>
    <w:p w:rsidR="002F7BDB" w:rsidRPr="00411B84" w:rsidRDefault="002F7BDB" w:rsidP="00B70114">
      <w:pPr>
        <w:ind w:right="-28"/>
        <w:rPr>
          <w:rFonts w:cs="Arial"/>
        </w:rPr>
      </w:pPr>
    </w:p>
    <w:p w:rsidR="002F7BDB" w:rsidRPr="00411B84" w:rsidRDefault="002F7BDB" w:rsidP="00B70114">
      <w:pPr>
        <w:ind w:right="-28"/>
        <w:rPr>
          <w:rFonts w:cs="Arial"/>
        </w:rPr>
      </w:pPr>
    </w:p>
    <w:p w:rsidR="002F7BDB" w:rsidRPr="00411B84" w:rsidRDefault="002F7BDB" w:rsidP="00B70114">
      <w:pPr>
        <w:ind w:right="-28"/>
        <w:rPr>
          <w:rFonts w:cs="Arial"/>
        </w:rPr>
      </w:pPr>
    </w:p>
    <w:p w:rsidR="002F7BDB" w:rsidRPr="00411B84" w:rsidRDefault="002F7BDB" w:rsidP="00B70114">
      <w:pPr>
        <w:ind w:right="-28"/>
        <w:rPr>
          <w:rFonts w:cs="Arial"/>
        </w:rPr>
      </w:pPr>
    </w:p>
    <w:p w:rsidR="002F7BDB" w:rsidRPr="00411B84" w:rsidRDefault="002F7BDB" w:rsidP="00B70114">
      <w:pPr>
        <w:ind w:right="-28"/>
        <w:jc w:val="center"/>
        <w:rPr>
          <w:rFonts w:cs="Arial"/>
        </w:rPr>
      </w:pPr>
    </w:p>
    <w:p w:rsidR="002F7BDB" w:rsidRPr="00411B84" w:rsidRDefault="002F7BDB" w:rsidP="00B70114">
      <w:pPr>
        <w:ind w:right="-28"/>
        <w:rPr>
          <w:rFonts w:cs="Arial"/>
        </w:rPr>
      </w:pPr>
    </w:p>
    <w:p w:rsidR="002F7BDB" w:rsidRPr="00411B84" w:rsidRDefault="002F7BDB" w:rsidP="00B70114">
      <w:pPr>
        <w:ind w:right="-28"/>
        <w:rPr>
          <w:rFonts w:cs="Arial"/>
        </w:rPr>
      </w:pPr>
    </w:p>
    <w:p w:rsidR="002F7BDB" w:rsidRPr="00411B84" w:rsidRDefault="002F7BDB" w:rsidP="00B70114">
      <w:pPr>
        <w:pStyle w:val="22"/>
        <w:spacing w:after="0" w:line="240" w:lineRule="auto"/>
        <w:ind w:left="0" w:right="-28"/>
        <w:jc w:val="center"/>
        <w:rPr>
          <w:rFonts w:cs="Arial"/>
          <w:b/>
          <w:i/>
          <w:spacing w:val="100"/>
        </w:rPr>
      </w:pPr>
      <w:r w:rsidRPr="00411B84">
        <w:rPr>
          <w:rFonts w:cs="Arial"/>
          <w:b/>
          <w:i/>
          <w:spacing w:val="100"/>
        </w:rPr>
        <w:t>Место отдыха у дороги</w:t>
      </w:r>
    </w:p>
    <w:p w:rsidR="002F7BDB" w:rsidRPr="00411B84" w:rsidRDefault="002F7BDB" w:rsidP="00B70114">
      <w:pPr>
        <w:ind w:right="-28"/>
        <w:rPr>
          <w:rFonts w:cs="Arial"/>
        </w:rPr>
      </w:pPr>
    </w:p>
    <w:p w:rsidR="002F7BDB" w:rsidRPr="00411B84" w:rsidRDefault="002F7BDB" w:rsidP="00B70114">
      <w:pPr>
        <w:ind w:right="-28"/>
        <w:jc w:val="center"/>
        <w:rPr>
          <w:rFonts w:cs="Arial"/>
          <w:i/>
        </w:rPr>
      </w:pPr>
      <w:r w:rsidRPr="00411B84">
        <w:rPr>
          <w:rFonts w:cs="Arial"/>
          <w:i/>
        </w:rPr>
        <w:t>Организация мест отдыха</w:t>
      </w:r>
    </w:p>
    <w:p w:rsidR="002F7BDB" w:rsidRPr="00411B84" w:rsidRDefault="002F7BDB" w:rsidP="00B70114">
      <w:pPr>
        <w:ind w:right="-28"/>
        <w:rPr>
          <w:rFonts w:cs="Arial"/>
        </w:rPr>
      </w:pPr>
    </w:p>
    <w:p w:rsidR="002F7BDB" w:rsidRPr="00411B84" w:rsidRDefault="002F7BDB" w:rsidP="00B70114">
      <w:pPr>
        <w:ind w:right="-28"/>
        <w:rPr>
          <w:rFonts w:cs="Arial"/>
        </w:rPr>
      </w:pPr>
      <w:r w:rsidRPr="00411B84">
        <w:rPr>
          <w:rFonts w:cs="Arial"/>
        </w:rPr>
        <w:t>В зависимости от размещения на участках определенных малых форм архитектуры устраиваются места отдыха различного назначения.</w:t>
      </w:r>
    </w:p>
    <w:p w:rsidR="002F7BDB" w:rsidRPr="00411B84" w:rsidRDefault="002F7BDB" w:rsidP="00B70114">
      <w:pPr>
        <w:ind w:right="-28"/>
        <w:rPr>
          <w:rFonts w:cs="Arial"/>
        </w:rPr>
      </w:pPr>
      <w:r w:rsidRPr="00411B84">
        <w:rPr>
          <w:rFonts w:cs="Arial"/>
          <w:i/>
        </w:rPr>
        <w:t xml:space="preserve">Площадки для пикников </w:t>
      </w:r>
      <w:r w:rsidRPr="00411B84">
        <w:rPr>
          <w:rFonts w:cs="Arial"/>
        </w:rPr>
        <w:t>подбирают на живописных лужайках вблизи от дорог. В зависимости от их площади и числа посетителей в центре площадок размещают одно или несколько кострищ, а по периферии – лесную мебель, навесы, беседки.</w:t>
      </w:r>
    </w:p>
    <w:p w:rsidR="002F7BDB" w:rsidRPr="00411B84" w:rsidRDefault="002F7BDB" w:rsidP="00B70114">
      <w:pPr>
        <w:ind w:right="-28"/>
        <w:rPr>
          <w:rFonts w:cs="Arial"/>
        </w:rPr>
      </w:pPr>
      <w:r w:rsidRPr="00411B84">
        <w:rPr>
          <w:rFonts w:cs="Arial"/>
        </w:rPr>
        <w:t>Пикниковые площадки могут совмещаться с небольшими площадками отдыха у дорог в насаждении. В этом случае кострище устраивают в «окне», чтобы огонь не повредил деревья.</w:t>
      </w:r>
    </w:p>
    <w:p w:rsidR="002F7BDB" w:rsidRPr="00411B84" w:rsidRDefault="002F7BDB" w:rsidP="00B70114">
      <w:pPr>
        <w:ind w:right="-28"/>
        <w:rPr>
          <w:rFonts w:cs="Arial"/>
        </w:rPr>
      </w:pPr>
      <w:r w:rsidRPr="00411B84">
        <w:rPr>
          <w:rFonts w:cs="Arial"/>
          <w:i/>
        </w:rPr>
        <w:t>Спортивно-игровые площадки.</w:t>
      </w:r>
      <w:r w:rsidRPr="00411B84">
        <w:rPr>
          <w:rFonts w:cs="Arial"/>
        </w:rPr>
        <w:t xml:space="preserve"> Такие площадки создают отдельно для детей и взрослых. Наибольшее распространение имеют волейбольные, баскетбольные, бадминтонные, городошные, легкоатлетические и некоторые другие.</w:t>
      </w:r>
    </w:p>
    <w:p w:rsidR="002F7BDB" w:rsidRPr="00411B84" w:rsidRDefault="002F7BDB" w:rsidP="00B70114">
      <w:pPr>
        <w:ind w:right="-28"/>
        <w:rPr>
          <w:rFonts w:cs="Arial"/>
        </w:rPr>
      </w:pPr>
      <w:r w:rsidRPr="00411B84">
        <w:rPr>
          <w:rFonts w:cs="Arial"/>
        </w:rPr>
        <w:t>Площадки для спортивных игр следует располагать, как правило, в периферийной зоне, желательно у водоема, продольными осями вдоль меридиана.</w:t>
      </w:r>
    </w:p>
    <w:p w:rsidR="002F7BDB" w:rsidRPr="00411B84" w:rsidRDefault="002F7BDB" w:rsidP="00B70114">
      <w:pPr>
        <w:ind w:right="-28"/>
        <w:rPr>
          <w:rFonts w:cs="Arial"/>
        </w:rPr>
      </w:pPr>
      <w:r w:rsidRPr="00411B84">
        <w:rPr>
          <w:rFonts w:cs="Arial"/>
        </w:rPr>
        <w:t xml:space="preserve">Спортивно-игровые площадки создают с использованием типовых проектов с учетом требований СНиП </w:t>
      </w:r>
      <w:r w:rsidRPr="00411B84">
        <w:rPr>
          <w:rFonts w:cs="Arial"/>
          <w:lang w:val="en-US"/>
        </w:rPr>
        <w:t>II</w:t>
      </w:r>
      <w:r w:rsidRPr="00411B84">
        <w:rPr>
          <w:rFonts w:cs="Arial"/>
        </w:rPr>
        <w:t>-76-78 «Спортивные сооружения».</w:t>
      </w:r>
    </w:p>
    <w:p w:rsidR="002F7BDB" w:rsidRPr="00411B84" w:rsidRDefault="002F7BDB" w:rsidP="00B70114">
      <w:pPr>
        <w:ind w:right="-28"/>
        <w:rPr>
          <w:rFonts w:cs="Arial"/>
        </w:rPr>
      </w:pPr>
      <w:r w:rsidRPr="00411B84">
        <w:rPr>
          <w:rFonts w:cs="Arial"/>
        </w:rPr>
        <w:t>Спортивные и игровые площадки для детей среднего и школьного возраста и взрослых могут объединяться в спортивно-игровые или игровые комплексы, в пределах которых располагают несколько видов спортивных игр и блоки для гимнастических упражнений или легкой атлетики. Размер площадок для комплексов определяют из расчета на детей 10 – 17 лет и взрослых – 10 м</w:t>
      </w:r>
      <w:r w:rsidRPr="00411B84">
        <w:rPr>
          <w:rFonts w:cs="Arial"/>
          <w:vertAlign w:val="superscript"/>
        </w:rPr>
        <w:t>2</w:t>
      </w:r>
      <w:r w:rsidRPr="00411B84">
        <w:rPr>
          <w:rFonts w:cs="Arial"/>
        </w:rPr>
        <w:t xml:space="preserve"> на 1 человека. Детские площадки предназначаются для самостоятельного занятия детей различными играми. Они должны быть размещены в стороне от дорог и транспорта так, чтобы отдыхающие родители могли всегда видеть детей, а дети чувствовали бы, что они находятся отдельно от родителей. Это достигается посадкой по периферии детской площадки живой изгороди из кустарника. При этом не допускается применять колючие кустарники, а также кустарники с ядовитыми ягодами.</w:t>
      </w:r>
    </w:p>
    <w:p w:rsidR="00E369F2" w:rsidRPr="00411B84" w:rsidRDefault="00E369F2" w:rsidP="00B70114">
      <w:pPr>
        <w:ind w:right="-28"/>
        <w:rPr>
          <w:rFonts w:cs="Arial"/>
        </w:rPr>
      </w:pPr>
    </w:p>
    <w:p w:rsidR="002F7BDB" w:rsidRPr="00411B84" w:rsidRDefault="002F7BDB" w:rsidP="00B70114">
      <w:pPr>
        <w:ind w:right="-28"/>
        <w:rPr>
          <w:rFonts w:cs="Arial"/>
        </w:rPr>
      </w:pPr>
      <w:r w:rsidRPr="00411B84">
        <w:rPr>
          <w:rFonts w:cs="Arial"/>
          <w:b/>
          <w:bCs/>
          <w:i/>
          <w:iCs/>
          <w:noProof/>
        </w:rPr>
        <w:lastRenderedPageBreak/>
        <w:drawing>
          <wp:inline distT="0" distB="0" distL="0" distR="0">
            <wp:extent cx="5939790" cy="4712335"/>
            <wp:effectExtent l="0" t="0" r="3810" b="0"/>
            <wp:docPr id="5" name="Рисунок 5"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9790" cy="4712335"/>
                    </a:xfrm>
                    <a:prstGeom prst="rect">
                      <a:avLst/>
                    </a:prstGeom>
                    <a:noFill/>
                    <a:ln>
                      <a:noFill/>
                    </a:ln>
                  </pic:spPr>
                </pic:pic>
              </a:graphicData>
            </a:graphic>
          </wp:inline>
        </w:drawing>
      </w:r>
    </w:p>
    <w:p w:rsidR="002F7BDB" w:rsidRPr="00411B84" w:rsidRDefault="002F7BDB" w:rsidP="00B70114">
      <w:pPr>
        <w:pStyle w:val="22"/>
        <w:spacing w:after="0" w:line="240" w:lineRule="auto"/>
        <w:ind w:left="0" w:right="-28"/>
        <w:jc w:val="center"/>
        <w:rPr>
          <w:rFonts w:cs="Arial"/>
          <w:b/>
          <w:i/>
          <w:spacing w:val="100"/>
        </w:rPr>
      </w:pPr>
      <w:r w:rsidRPr="00411B84">
        <w:rPr>
          <w:rFonts w:cs="Arial"/>
          <w:b/>
          <w:i/>
          <w:spacing w:val="100"/>
        </w:rPr>
        <w:t>Детская площадка</w:t>
      </w:r>
    </w:p>
    <w:p w:rsidR="002F7BDB" w:rsidRPr="00411B84" w:rsidRDefault="002F7BDB" w:rsidP="00B70114">
      <w:pPr>
        <w:pStyle w:val="af2"/>
        <w:ind w:right="-28" w:firstLine="567"/>
        <w:jc w:val="center"/>
        <w:rPr>
          <w:rFonts w:cs="Arial"/>
          <w:b/>
          <w:bCs/>
          <w:i/>
          <w:iCs/>
        </w:rPr>
      </w:pPr>
    </w:p>
    <w:p w:rsidR="002F7BDB" w:rsidRPr="00411B84" w:rsidRDefault="002F7BDB" w:rsidP="00B70114">
      <w:pPr>
        <w:ind w:right="-28"/>
        <w:rPr>
          <w:rFonts w:cs="Arial"/>
        </w:rPr>
      </w:pPr>
      <w:r w:rsidRPr="00411B84">
        <w:rPr>
          <w:rFonts w:cs="Arial"/>
        </w:rPr>
        <w:t>Под детские площадки обычно подбирают хорошо дренированные поляны, лужайки с неровной «зубчатой» опушкой, с наличием «бухт», в которых возможно размещать отдельные элементы оборудования.</w:t>
      </w:r>
    </w:p>
    <w:p w:rsidR="002F7BDB" w:rsidRPr="00411B84" w:rsidRDefault="002F7BDB" w:rsidP="00B70114">
      <w:pPr>
        <w:ind w:right="-28"/>
        <w:rPr>
          <w:rFonts w:cs="Arial"/>
        </w:rPr>
      </w:pPr>
      <w:r w:rsidRPr="00411B84">
        <w:rPr>
          <w:rFonts w:cs="Arial"/>
        </w:rPr>
        <w:t>Самые маленькие найдут занятие у песочниц, горок, навесов, расположенных под кронами деревьев. Небольшой рубленный домик, избушка на «курьих ножках», примостившаяся на суковатом кряжистом пне или тщательно расчищенное дуплистое дерево станут любимым местом для детских игр. Несложно сделать для малышей и качели, укрепив на пне кронштейнами 4 – 6 метровое бревно или доску, на конце делают сиденья – и качалка готова. Пень может служить и основанием для оси небольшой карусели. Позабавят маленьких отдыхающих паровозы, пароходы, машины и другие игрушки, изготовленные из 1 – 1,5 метровых тщательно очищенных от сучьев обрубков бревен, которые укладывают в виде сруба в соответствующие фигуры.</w:t>
      </w:r>
    </w:p>
    <w:p w:rsidR="002F7BDB" w:rsidRPr="00411B84" w:rsidRDefault="002F7BDB" w:rsidP="00B70114">
      <w:pPr>
        <w:ind w:right="-28"/>
        <w:rPr>
          <w:rFonts w:cs="Arial"/>
        </w:rPr>
      </w:pPr>
    </w:p>
    <w:p w:rsidR="002F7BDB" w:rsidRPr="00411B84" w:rsidRDefault="002F7BDB" w:rsidP="00B70114">
      <w:pPr>
        <w:ind w:right="-28"/>
        <w:jc w:val="center"/>
        <w:rPr>
          <w:rFonts w:cs="Arial"/>
          <w:i/>
        </w:rPr>
      </w:pPr>
      <w:r w:rsidRPr="00411B84">
        <w:rPr>
          <w:rFonts w:cs="Arial"/>
          <w:i/>
        </w:rPr>
        <w:t>Устройство дорог</w:t>
      </w:r>
    </w:p>
    <w:p w:rsidR="002F7BDB" w:rsidRPr="00411B84" w:rsidRDefault="002F7BDB" w:rsidP="00B70114">
      <w:pPr>
        <w:ind w:right="-28"/>
        <w:rPr>
          <w:rFonts w:cs="Arial"/>
        </w:rPr>
      </w:pPr>
    </w:p>
    <w:p w:rsidR="002F7BDB" w:rsidRPr="00411B84" w:rsidRDefault="002F7BDB" w:rsidP="00B70114">
      <w:pPr>
        <w:ind w:right="-28"/>
        <w:rPr>
          <w:rFonts w:cs="Arial"/>
        </w:rPr>
      </w:pPr>
      <w:r w:rsidRPr="00411B84">
        <w:rPr>
          <w:rFonts w:cs="Arial"/>
        </w:rPr>
        <w:t>Дорожная сеть является основным элементом благоустройства городских лесов. Для пеших прогулок отдыхающих горожан рекомендуется использовать дорожно-тропиночную сеть, специально благоустроенную для этих целей.Дорожно-тропиночная сеть имеет прогулочное и транспортное назначение.</w:t>
      </w:r>
    </w:p>
    <w:p w:rsidR="002F7BDB" w:rsidRPr="00411B84" w:rsidRDefault="002F7BDB" w:rsidP="00B70114">
      <w:pPr>
        <w:ind w:right="-28"/>
        <w:rPr>
          <w:rFonts w:cs="Arial"/>
        </w:rPr>
      </w:pPr>
      <w:r w:rsidRPr="00411B84">
        <w:rPr>
          <w:rFonts w:cs="Arial"/>
        </w:rPr>
        <w:t>Дороги могут быть пешеходными, велосипедными, автомобильными.</w:t>
      </w:r>
    </w:p>
    <w:p w:rsidR="002F7BDB" w:rsidRPr="00411B84" w:rsidRDefault="002F7BDB" w:rsidP="00B70114">
      <w:pPr>
        <w:ind w:right="-28"/>
        <w:rPr>
          <w:rFonts w:cs="Arial"/>
        </w:rPr>
      </w:pPr>
      <w:r w:rsidRPr="00411B84">
        <w:rPr>
          <w:rFonts w:cs="Arial"/>
        </w:rPr>
        <w:lastRenderedPageBreak/>
        <w:t>Пешеходные и велосипедные дороги создают и размещают в соответствии с рекомендациями таблицы,</w:t>
      </w:r>
      <w:r w:rsidR="00DD4E34">
        <w:rPr>
          <w:rFonts w:cs="Arial"/>
        </w:rPr>
        <w:t xml:space="preserve"> </w:t>
      </w:r>
      <w:r w:rsidRPr="00411B84">
        <w:rPr>
          <w:rFonts w:cs="Arial"/>
        </w:rPr>
        <w:t>разработанной</w:t>
      </w:r>
      <w:r w:rsidR="00DD4E34">
        <w:rPr>
          <w:rFonts w:cs="Arial"/>
        </w:rPr>
        <w:t xml:space="preserve"> </w:t>
      </w:r>
      <w:r w:rsidRPr="00411B84">
        <w:rPr>
          <w:rFonts w:cs="Arial"/>
        </w:rPr>
        <w:t>Всесоюзным государственным проектно-изыскательским институтом</w:t>
      </w:r>
      <w:r w:rsidRPr="00411B84">
        <w:rPr>
          <w:rFonts w:cs="Arial"/>
          <w:b/>
        </w:rPr>
        <w:t xml:space="preserve"> «</w:t>
      </w:r>
      <w:r w:rsidRPr="00411B84">
        <w:rPr>
          <w:rFonts w:cs="Arial"/>
        </w:rPr>
        <w:t>Союзгипролесхоз».</w:t>
      </w:r>
    </w:p>
    <w:p w:rsidR="002F7BDB" w:rsidRPr="00411B84" w:rsidRDefault="002F7BDB" w:rsidP="00B70114">
      <w:pPr>
        <w:ind w:right="-28"/>
        <w:jc w:val="right"/>
        <w:rPr>
          <w:rFonts w:cs="Arial"/>
          <w:i/>
        </w:rPr>
      </w:pPr>
      <w:r w:rsidRPr="00411B84">
        <w:rPr>
          <w:rFonts w:cs="Arial"/>
          <w:i/>
        </w:rPr>
        <w:t xml:space="preserve">Таблица </w:t>
      </w:r>
      <w:r w:rsidR="001D6388" w:rsidRPr="00411B84">
        <w:rPr>
          <w:rFonts w:cs="Arial"/>
          <w:i/>
        </w:rPr>
        <w:t>28</w:t>
      </w:r>
    </w:p>
    <w:p w:rsidR="002F7BDB" w:rsidRPr="00411B84" w:rsidRDefault="002F7BDB" w:rsidP="00B70114">
      <w:pPr>
        <w:ind w:right="-28"/>
        <w:jc w:val="center"/>
        <w:rPr>
          <w:rFonts w:cs="Arial"/>
          <w:b/>
        </w:rPr>
      </w:pPr>
      <w:r w:rsidRPr="00411B84">
        <w:rPr>
          <w:rFonts w:cs="Arial"/>
          <w:b/>
        </w:rPr>
        <w:t xml:space="preserve">Назначение и размещение пешеходных и велосипедных дорог </w:t>
      </w:r>
    </w:p>
    <w:p w:rsidR="002F7BDB" w:rsidRPr="00411B84" w:rsidRDefault="002F7BDB" w:rsidP="00B70114">
      <w:pPr>
        <w:ind w:right="-28"/>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0"/>
        <w:gridCol w:w="5046"/>
        <w:gridCol w:w="3425"/>
      </w:tblGrid>
      <w:tr w:rsidR="002F7BDB" w:rsidRPr="00411B84" w:rsidTr="00175F53">
        <w:trPr>
          <w:tblHeader/>
        </w:trPr>
        <w:tc>
          <w:tcPr>
            <w:tcW w:w="575" w:type="pct"/>
            <w:vMerge w:val="restart"/>
            <w:vAlign w:val="center"/>
          </w:tcPr>
          <w:p w:rsidR="002F7BDB" w:rsidRPr="00411B84" w:rsidRDefault="002F7BDB" w:rsidP="00DD4E34">
            <w:pPr>
              <w:pStyle w:val="Table0"/>
            </w:pPr>
            <w:r w:rsidRPr="00411B84">
              <w:t>Тип дороги</w:t>
            </w:r>
          </w:p>
        </w:tc>
        <w:tc>
          <w:tcPr>
            <w:tcW w:w="4425" w:type="pct"/>
            <w:gridSpan w:val="2"/>
            <w:vAlign w:val="center"/>
          </w:tcPr>
          <w:p w:rsidR="002F7BDB" w:rsidRPr="00411B84" w:rsidRDefault="002F7BDB" w:rsidP="00DD4E34">
            <w:pPr>
              <w:pStyle w:val="Table0"/>
            </w:pPr>
            <w:r w:rsidRPr="00411B84">
              <w:t>Назначение и размещение дорог</w:t>
            </w:r>
          </w:p>
        </w:tc>
      </w:tr>
      <w:tr w:rsidR="002F7BDB" w:rsidRPr="00411B84" w:rsidTr="00175F53">
        <w:trPr>
          <w:tblHeader/>
        </w:trPr>
        <w:tc>
          <w:tcPr>
            <w:tcW w:w="575" w:type="pct"/>
            <w:vMerge/>
            <w:vAlign w:val="center"/>
          </w:tcPr>
          <w:p w:rsidR="002F7BDB" w:rsidRPr="00411B84" w:rsidRDefault="002F7BDB" w:rsidP="00DD4E34">
            <w:pPr>
              <w:pStyle w:val="Table"/>
            </w:pPr>
          </w:p>
        </w:tc>
        <w:tc>
          <w:tcPr>
            <w:tcW w:w="2636" w:type="pct"/>
            <w:vAlign w:val="center"/>
          </w:tcPr>
          <w:p w:rsidR="002F7BDB" w:rsidRPr="00411B84" w:rsidRDefault="002F7BDB" w:rsidP="00DD4E34">
            <w:pPr>
              <w:pStyle w:val="Table"/>
            </w:pPr>
            <w:r w:rsidRPr="00411B84">
              <w:t>пешеходных</w:t>
            </w:r>
          </w:p>
        </w:tc>
        <w:tc>
          <w:tcPr>
            <w:tcW w:w="1789" w:type="pct"/>
            <w:vAlign w:val="center"/>
          </w:tcPr>
          <w:p w:rsidR="002F7BDB" w:rsidRPr="00411B84" w:rsidRDefault="002F7BDB" w:rsidP="00DD4E34">
            <w:pPr>
              <w:pStyle w:val="Table"/>
            </w:pPr>
            <w:r w:rsidRPr="00411B84">
              <w:t>велосипедных</w:t>
            </w:r>
          </w:p>
        </w:tc>
      </w:tr>
      <w:tr w:rsidR="002F7BDB" w:rsidRPr="00411B84" w:rsidTr="00175F53">
        <w:trPr>
          <w:tblHeader/>
        </w:trPr>
        <w:tc>
          <w:tcPr>
            <w:tcW w:w="0" w:type="auto"/>
            <w:gridSpan w:val="3"/>
            <w:vAlign w:val="center"/>
          </w:tcPr>
          <w:p w:rsidR="002F7BDB" w:rsidRPr="00411B84" w:rsidRDefault="002F7BDB" w:rsidP="00DD4E34">
            <w:pPr>
              <w:pStyle w:val="Table"/>
            </w:pPr>
          </w:p>
        </w:tc>
      </w:tr>
      <w:tr w:rsidR="002F7BDB" w:rsidRPr="00411B84" w:rsidTr="00175F53">
        <w:trPr>
          <w:tblHeader/>
        </w:trPr>
        <w:tc>
          <w:tcPr>
            <w:tcW w:w="575" w:type="pct"/>
          </w:tcPr>
          <w:p w:rsidR="002F7BDB" w:rsidRPr="00411B84" w:rsidRDefault="002F7BDB" w:rsidP="00DD4E34">
            <w:pPr>
              <w:pStyle w:val="Table"/>
              <w:rPr>
                <w:lang w:val="en-US"/>
              </w:rPr>
            </w:pPr>
            <w:r w:rsidRPr="00411B84">
              <w:rPr>
                <w:lang w:val="en-US"/>
              </w:rPr>
              <w:t>I</w:t>
            </w:r>
          </w:p>
        </w:tc>
        <w:tc>
          <w:tcPr>
            <w:tcW w:w="2636" w:type="pct"/>
          </w:tcPr>
          <w:p w:rsidR="002F7BDB" w:rsidRPr="00411B84" w:rsidRDefault="002F7BDB" w:rsidP="00DD4E34">
            <w:pPr>
              <w:pStyle w:val="Table"/>
            </w:pPr>
            <w:r w:rsidRPr="00411B84">
              <w:t>Массовое передвижение отдыхающих. Создают в наиболее посещаемых местах, прокладывая обычно от главных входов до основных композиционных центров</w:t>
            </w:r>
          </w:p>
        </w:tc>
        <w:tc>
          <w:tcPr>
            <w:tcW w:w="0" w:type="auto"/>
          </w:tcPr>
          <w:p w:rsidR="002F7BDB" w:rsidRPr="00411B84" w:rsidRDefault="002F7BDB" w:rsidP="00DD4E34">
            <w:pPr>
              <w:pStyle w:val="Table"/>
            </w:pPr>
            <w:r w:rsidRPr="00411B84">
              <w:t>Массовое маршрутное пере-движение велосипедистов. Прокладывают от населенных пунктов до мест (зон) отдыха</w:t>
            </w:r>
          </w:p>
        </w:tc>
      </w:tr>
      <w:tr w:rsidR="002F7BDB" w:rsidRPr="00411B84" w:rsidTr="00175F53">
        <w:trPr>
          <w:tblHeader/>
        </w:trPr>
        <w:tc>
          <w:tcPr>
            <w:tcW w:w="575" w:type="pct"/>
            <w:tcBorders>
              <w:bottom w:val="single" w:sz="4" w:space="0" w:color="auto"/>
            </w:tcBorders>
          </w:tcPr>
          <w:p w:rsidR="002F7BDB" w:rsidRPr="00411B84" w:rsidRDefault="002F7BDB" w:rsidP="00DD4E34">
            <w:pPr>
              <w:pStyle w:val="Table"/>
            </w:pPr>
            <w:r w:rsidRPr="00411B84">
              <w:rPr>
                <w:lang w:val="en-US"/>
              </w:rPr>
              <w:t>II</w:t>
            </w:r>
          </w:p>
        </w:tc>
        <w:tc>
          <w:tcPr>
            <w:tcW w:w="2636" w:type="pct"/>
            <w:tcBorders>
              <w:bottom w:val="single" w:sz="4" w:space="0" w:color="auto"/>
            </w:tcBorders>
          </w:tcPr>
          <w:p w:rsidR="002F7BDB" w:rsidRPr="00411B84" w:rsidRDefault="002F7BDB" w:rsidP="00DD4E34">
            <w:pPr>
              <w:pStyle w:val="Table"/>
            </w:pPr>
            <w:r w:rsidRPr="00411B84">
              <w:t>Прогулочное. Создают в стороне от мест скопления посетителей, объединяя ими живописные ландшафты</w:t>
            </w:r>
          </w:p>
        </w:tc>
        <w:tc>
          <w:tcPr>
            <w:tcW w:w="0" w:type="auto"/>
            <w:tcBorders>
              <w:bottom w:val="single" w:sz="4" w:space="0" w:color="auto"/>
            </w:tcBorders>
          </w:tcPr>
          <w:p w:rsidR="002F7BDB" w:rsidRPr="00411B84" w:rsidRDefault="002F7BDB" w:rsidP="00DD4E34">
            <w:pPr>
              <w:pStyle w:val="Table"/>
            </w:pPr>
            <w:r w:rsidRPr="00411B84">
              <w:t>Прогулочное. Располагают по принципу пешеходных II и III типов</w:t>
            </w:r>
          </w:p>
        </w:tc>
      </w:tr>
      <w:tr w:rsidR="002F7BDB" w:rsidRPr="00411B84" w:rsidTr="00175F53">
        <w:trPr>
          <w:tblHeader/>
        </w:trPr>
        <w:tc>
          <w:tcPr>
            <w:tcW w:w="575" w:type="pct"/>
            <w:tcBorders>
              <w:bottom w:val="single" w:sz="4" w:space="0" w:color="auto"/>
            </w:tcBorders>
          </w:tcPr>
          <w:p w:rsidR="002F7BDB" w:rsidRPr="00411B84" w:rsidRDefault="002F7BDB" w:rsidP="00DD4E34">
            <w:pPr>
              <w:pStyle w:val="Table"/>
            </w:pPr>
            <w:r w:rsidRPr="00411B84">
              <w:rPr>
                <w:lang w:val="en-US"/>
              </w:rPr>
              <w:t>III</w:t>
            </w:r>
          </w:p>
        </w:tc>
        <w:tc>
          <w:tcPr>
            <w:tcW w:w="2636" w:type="pct"/>
            <w:tcBorders>
              <w:bottom w:val="single" w:sz="4" w:space="0" w:color="auto"/>
            </w:tcBorders>
          </w:tcPr>
          <w:p w:rsidR="002F7BDB" w:rsidRPr="00411B84" w:rsidRDefault="002F7BDB" w:rsidP="00DD4E34">
            <w:pPr>
              <w:pStyle w:val="Table"/>
            </w:pPr>
            <w:r w:rsidRPr="00411B84">
              <w:t>Прогулочное – прогулочные и туристические дорожки (тропы). Прокладывают по живопис-ным и достопримечательным местам, совме-щая с имеющимися тропами и дорожками</w:t>
            </w:r>
          </w:p>
          <w:p w:rsidR="002F7BDB" w:rsidRPr="00411B84" w:rsidRDefault="002F7BDB" w:rsidP="00DD4E34">
            <w:pPr>
              <w:pStyle w:val="Table"/>
            </w:pPr>
          </w:p>
        </w:tc>
        <w:tc>
          <w:tcPr>
            <w:tcW w:w="1789" w:type="pct"/>
            <w:tcBorders>
              <w:bottom w:val="single" w:sz="4" w:space="0" w:color="auto"/>
            </w:tcBorders>
          </w:tcPr>
          <w:p w:rsidR="002F7BDB" w:rsidRPr="00411B84" w:rsidRDefault="002F7BDB" w:rsidP="00DD4E34">
            <w:pPr>
              <w:pStyle w:val="Table"/>
            </w:pPr>
          </w:p>
        </w:tc>
      </w:tr>
    </w:tbl>
    <w:p w:rsidR="002F7BDB" w:rsidRPr="00411B84" w:rsidRDefault="002F7BDB" w:rsidP="00B70114">
      <w:pPr>
        <w:ind w:right="-28"/>
        <w:rPr>
          <w:rFonts w:cs="Arial"/>
        </w:rPr>
      </w:pPr>
    </w:p>
    <w:p w:rsidR="002F7BDB" w:rsidRPr="00411B84" w:rsidRDefault="002F7BDB" w:rsidP="00B70114">
      <w:pPr>
        <w:ind w:right="-28"/>
        <w:rPr>
          <w:rFonts w:cs="Arial"/>
        </w:rPr>
      </w:pPr>
      <w:r w:rsidRPr="00411B84">
        <w:rPr>
          <w:rFonts w:cs="Arial"/>
        </w:rPr>
        <w:t>Для пешеходных и прогулочных дорог могут применяться различные материалы:</w:t>
      </w:r>
    </w:p>
    <w:p w:rsidR="002F7BDB" w:rsidRPr="00411B84" w:rsidRDefault="002F7BDB" w:rsidP="00B70114">
      <w:pPr>
        <w:ind w:right="-28"/>
        <w:rPr>
          <w:rFonts w:cs="Arial"/>
        </w:rPr>
      </w:pPr>
      <w:r w:rsidRPr="00411B84">
        <w:rPr>
          <w:rFonts w:cs="Arial"/>
        </w:rPr>
        <w:t xml:space="preserve">- для дорог </w:t>
      </w:r>
      <w:r w:rsidRPr="00411B84">
        <w:rPr>
          <w:rFonts w:cs="Arial"/>
          <w:lang w:val="en-US"/>
        </w:rPr>
        <w:t>I</w:t>
      </w:r>
      <w:r w:rsidRPr="00411B84">
        <w:rPr>
          <w:rFonts w:cs="Arial"/>
        </w:rPr>
        <w:t xml:space="preserve"> типа – асфальтобетон на основании щебня;</w:t>
      </w:r>
    </w:p>
    <w:p w:rsidR="002F7BDB" w:rsidRPr="00411B84" w:rsidRDefault="002F7BDB" w:rsidP="00B70114">
      <w:pPr>
        <w:ind w:right="-28"/>
        <w:rPr>
          <w:rFonts w:cs="Arial"/>
        </w:rPr>
      </w:pPr>
      <w:r w:rsidRPr="00411B84">
        <w:rPr>
          <w:rFonts w:cs="Arial"/>
        </w:rPr>
        <w:t xml:space="preserve">- для дорог </w:t>
      </w:r>
      <w:r w:rsidRPr="00411B84">
        <w:rPr>
          <w:rFonts w:cs="Arial"/>
          <w:lang w:val="en-US"/>
        </w:rPr>
        <w:t>II</w:t>
      </w:r>
      <w:r w:rsidRPr="00411B84">
        <w:rPr>
          <w:rFonts w:cs="Arial"/>
        </w:rPr>
        <w:t xml:space="preserve"> типа – цементобетон, асфальтобетон на щебеночном основании, гравийный отсев, кирпичные спецсмеси или каменные высевки;</w:t>
      </w:r>
    </w:p>
    <w:p w:rsidR="002F7BDB" w:rsidRPr="00411B84" w:rsidRDefault="002F7BDB" w:rsidP="00B70114">
      <w:pPr>
        <w:ind w:right="-28"/>
        <w:rPr>
          <w:rFonts w:cs="Arial"/>
        </w:rPr>
      </w:pPr>
      <w:r w:rsidRPr="00411B84">
        <w:rPr>
          <w:rFonts w:cs="Arial"/>
        </w:rPr>
        <w:t xml:space="preserve">- для дорог </w:t>
      </w:r>
      <w:r w:rsidRPr="00411B84">
        <w:rPr>
          <w:rFonts w:cs="Arial"/>
          <w:lang w:val="en-US"/>
        </w:rPr>
        <w:t>III</w:t>
      </w:r>
      <w:r w:rsidRPr="00411B84">
        <w:rPr>
          <w:rFonts w:cs="Arial"/>
        </w:rPr>
        <w:t xml:space="preserve"> типа – грунт, улучшенный щебнем (гравием), цементно-грунтовая смесь, известково-грунтовая смесь, грунт оптимального состава, битумно-гравийная смесь, гранитные высевки, шлак, кирпичный отсев.</w:t>
      </w:r>
    </w:p>
    <w:p w:rsidR="002F7BDB" w:rsidRPr="00411B84" w:rsidRDefault="002F7BDB" w:rsidP="00B70114">
      <w:pPr>
        <w:ind w:right="-28"/>
        <w:rPr>
          <w:rFonts w:cs="Arial"/>
        </w:rPr>
      </w:pPr>
      <w:r w:rsidRPr="00411B84">
        <w:rPr>
          <w:rFonts w:cs="Arial"/>
        </w:rPr>
        <w:t>Наиболее распространенными видами покрытий пешеходных дорог являются песчано-гравийное и щебеночно-набивное.</w:t>
      </w:r>
    </w:p>
    <w:p w:rsidR="002F7BDB" w:rsidRPr="00411B84" w:rsidRDefault="002F7BDB" w:rsidP="00B70114">
      <w:pPr>
        <w:ind w:right="-28"/>
        <w:rPr>
          <w:rFonts w:cs="Arial"/>
        </w:rPr>
      </w:pPr>
      <w:r w:rsidRPr="00411B84">
        <w:rPr>
          <w:rFonts w:cs="Arial"/>
        </w:rPr>
        <w:t>Для устройства прогулочных тропинок предлагается использовать потерявшие хозяйственное значение лесные дороги, уже имеющиеся тропинки. Наиболее простыми являются профилактические грунтовые тропы без дернины, выровненные и имеющие четкие края. Полотно тропы могут закреплять утрамбованным грубым гравием или щебнем в сочетании с раствором глины, в особо посещаемых местах – бетонными плитками, спецсмесью или асфальтом.</w:t>
      </w:r>
    </w:p>
    <w:p w:rsidR="002F7BDB" w:rsidRPr="00411B84" w:rsidRDefault="002F7BDB" w:rsidP="00B70114">
      <w:pPr>
        <w:ind w:right="-28"/>
        <w:rPr>
          <w:rFonts w:cs="Arial"/>
        </w:rPr>
      </w:pPr>
      <w:r w:rsidRPr="00411B84">
        <w:rPr>
          <w:rFonts w:cs="Arial"/>
        </w:rPr>
        <w:t>Для поддержания дорожно-тропиночной сети в рабочем состоянии необходимо проводить систематический уход и текущий ремонт (желательно 1 раз в год). Дорожки со щебеночным покрытием 1 раз в год посыпают чистым крупнозернистым песком без органических примесей слоем 1 – 3 см и затем укатывают.</w:t>
      </w:r>
    </w:p>
    <w:p w:rsidR="00E33CBE" w:rsidRPr="00411B84" w:rsidRDefault="00E33CBE" w:rsidP="00B70114">
      <w:pPr>
        <w:ind w:right="-28"/>
        <w:rPr>
          <w:rFonts w:cs="Arial"/>
        </w:rPr>
      </w:pPr>
    </w:p>
    <w:p w:rsidR="00A36F8E" w:rsidRPr="00411B84" w:rsidRDefault="00A36F8E" w:rsidP="00B70114">
      <w:pPr>
        <w:ind w:right="-28"/>
        <w:rPr>
          <w:rFonts w:cs="Arial"/>
        </w:rPr>
      </w:pPr>
    </w:p>
    <w:p w:rsidR="008172D0" w:rsidRPr="00411B84" w:rsidRDefault="008172D0" w:rsidP="00B70114">
      <w:pPr>
        <w:pStyle w:val="31"/>
        <w:ind w:right="-28"/>
        <w:rPr>
          <w:sz w:val="24"/>
          <w:szCs w:val="24"/>
        </w:rPr>
      </w:pPr>
      <w:bookmarkStart w:id="35" w:name="_Toc210895384"/>
      <w:r w:rsidRPr="00411B84">
        <w:rPr>
          <w:sz w:val="24"/>
          <w:szCs w:val="24"/>
        </w:rPr>
        <w:t>2.9. Нормативы, параметры и сроки использованиялесов для создания ле</w:t>
      </w:r>
      <w:r w:rsidR="00EA488D" w:rsidRPr="00411B84">
        <w:rPr>
          <w:sz w:val="24"/>
          <w:szCs w:val="24"/>
        </w:rPr>
        <w:t>сных плантаций и их эксплуатации</w:t>
      </w:r>
      <w:bookmarkEnd w:id="35"/>
    </w:p>
    <w:p w:rsidR="008172D0" w:rsidRPr="00411B84" w:rsidRDefault="008172D0" w:rsidP="00B70114">
      <w:pPr>
        <w:ind w:right="-28"/>
        <w:rPr>
          <w:rFonts w:cs="Arial"/>
        </w:rPr>
      </w:pPr>
    </w:p>
    <w:p w:rsidR="00CF7DC9" w:rsidRPr="00411B84" w:rsidRDefault="00CF7DC9" w:rsidP="00B70114">
      <w:pPr>
        <w:ind w:right="-28"/>
        <w:rPr>
          <w:rFonts w:cs="Arial"/>
          <w:kern w:val="16"/>
        </w:rPr>
      </w:pPr>
      <w:r w:rsidRPr="00411B84">
        <w:rPr>
          <w:rFonts w:cs="Arial"/>
          <w:kern w:val="16"/>
        </w:rPr>
        <w:lastRenderedPageBreak/>
        <w:t>Создание лесных плантаций и их эксплуатация регламентируются ст.42 Лесного кодекса РФ.</w:t>
      </w:r>
    </w:p>
    <w:p w:rsidR="00CF7DC9" w:rsidRPr="00411B84" w:rsidRDefault="00CF7DC9" w:rsidP="00B70114">
      <w:pPr>
        <w:ind w:right="-28"/>
        <w:rPr>
          <w:rFonts w:cs="Arial"/>
        </w:rPr>
      </w:pPr>
      <w:r w:rsidRPr="00411B84">
        <w:rPr>
          <w:rFonts w:cs="Arial"/>
        </w:rPr>
        <w:t>Создание лесных плантаций, их эксплуатация представляют собой предпринимательскую деятельность, связанную с выращиванием лесных насаждений определенных пород (целевых пород).</w:t>
      </w:r>
    </w:p>
    <w:p w:rsidR="00CF7DC9" w:rsidRPr="00411B84" w:rsidRDefault="00CF7DC9" w:rsidP="00B70114">
      <w:pPr>
        <w:ind w:right="-28"/>
        <w:rPr>
          <w:rFonts w:cs="Arial"/>
        </w:rPr>
      </w:pPr>
      <w:r w:rsidRPr="00411B84">
        <w:rPr>
          <w:rFonts w:cs="Arial"/>
        </w:rPr>
        <w:t>К лесным насаждениям определенных пород (целевых пород) относятся лесные насаждения искусственного происхождения, за счет которых обеспечивается получение древесины с заданными характеристиками.</w:t>
      </w:r>
    </w:p>
    <w:p w:rsidR="00CF7DC9" w:rsidRPr="00411B84" w:rsidRDefault="00CF7DC9" w:rsidP="00B70114">
      <w:pPr>
        <w:ind w:right="-28"/>
        <w:rPr>
          <w:rFonts w:cs="Arial"/>
        </w:rPr>
      </w:pPr>
      <w:r w:rsidRPr="00411B84">
        <w:rPr>
          <w:rFonts w:cs="Arial"/>
        </w:rPr>
        <w:t>Гражданам, юридическим лицам для создания лесных плантаций и их эксплуатации лесные участки предоставляются в аренду в соответствии с Лесным кодексом, земельные участки в соответствии с земельным законодательством. В соответствии с ч.3 ст.72 Лесного кодекса РФ, договор аренды лесного участка для создания лесных плантаций и их эксплуатации заключается на срок от 10 до 49 лет.</w:t>
      </w:r>
    </w:p>
    <w:p w:rsidR="00CF7DC9" w:rsidRPr="00411B84" w:rsidRDefault="00CF7DC9" w:rsidP="00B70114">
      <w:pPr>
        <w:ind w:right="-28"/>
        <w:rPr>
          <w:rFonts w:cs="Arial"/>
        </w:rPr>
      </w:pPr>
      <w:r w:rsidRPr="00411B84">
        <w:rPr>
          <w:rFonts w:cs="Arial"/>
        </w:rPr>
        <w:t>На лесных плантациях проведение рубок лесных насаждений и осуществление подсочки лесных насаждений допускается без ограничений.</w:t>
      </w:r>
    </w:p>
    <w:p w:rsidR="00CF7DC9" w:rsidRPr="00411B84" w:rsidRDefault="00CF7DC9" w:rsidP="00B70114">
      <w:pPr>
        <w:ind w:right="-28"/>
        <w:rPr>
          <w:rFonts w:cs="Arial"/>
        </w:rPr>
      </w:pPr>
      <w:r w:rsidRPr="00411B84">
        <w:rPr>
          <w:rFonts w:cs="Arial"/>
        </w:rPr>
        <w:t>Создание и эксплуатации лесных плантаций на территории городских лесов в настоящее время не проектируется.</w:t>
      </w:r>
    </w:p>
    <w:p w:rsidR="00A36F8E" w:rsidRPr="00411B84" w:rsidRDefault="00A36F8E" w:rsidP="00B70114">
      <w:pPr>
        <w:ind w:right="-28"/>
        <w:rPr>
          <w:rFonts w:cs="Arial"/>
        </w:rPr>
      </w:pPr>
    </w:p>
    <w:p w:rsidR="004D6AB5" w:rsidRPr="00411B84" w:rsidRDefault="004D6AB5" w:rsidP="00B70114">
      <w:pPr>
        <w:ind w:right="-28"/>
        <w:rPr>
          <w:rFonts w:cs="Arial"/>
        </w:rPr>
      </w:pPr>
    </w:p>
    <w:p w:rsidR="001D6388" w:rsidRPr="00411B84" w:rsidRDefault="001D6388" w:rsidP="00B70114">
      <w:pPr>
        <w:ind w:right="-28"/>
        <w:rPr>
          <w:rFonts w:cs="Arial"/>
        </w:rPr>
      </w:pPr>
    </w:p>
    <w:p w:rsidR="00CF7DC9" w:rsidRPr="00411B84" w:rsidRDefault="00CF7DC9" w:rsidP="00B70114">
      <w:pPr>
        <w:pStyle w:val="31"/>
        <w:tabs>
          <w:tab w:val="left" w:pos="8505"/>
          <w:tab w:val="left" w:pos="8647"/>
        </w:tabs>
        <w:ind w:right="-28"/>
        <w:rPr>
          <w:iCs/>
          <w:kern w:val="16"/>
          <w:sz w:val="24"/>
          <w:szCs w:val="24"/>
        </w:rPr>
      </w:pPr>
      <w:bookmarkStart w:id="36" w:name="_Toc518294806"/>
      <w:bookmarkStart w:id="37" w:name="_Toc209447799"/>
      <w:bookmarkStart w:id="38" w:name="_Toc210895385"/>
      <w:r w:rsidRPr="00411B84">
        <w:rPr>
          <w:kern w:val="16"/>
          <w:sz w:val="24"/>
          <w:szCs w:val="24"/>
        </w:rPr>
        <w:t>2.10. Нормативы, параметры и сроки использования лесов для выращивания лесных плодовых, ягодных, декоративных растений, лекарственных растений</w:t>
      </w:r>
      <w:bookmarkEnd w:id="36"/>
      <w:bookmarkEnd w:id="37"/>
      <w:bookmarkEnd w:id="38"/>
    </w:p>
    <w:p w:rsidR="007221B2" w:rsidRPr="00411B84" w:rsidRDefault="007221B2" w:rsidP="00B70114">
      <w:pPr>
        <w:ind w:right="-28"/>
        <w:rPr>
          <w:rFonts w:cs="Arial"/>
        </w:rPr>
      </w:pPr>
    </w:p>
    <w:p w:rsidR="00CF7DC9" w:rsidRPr="00411B84" w:rsidRDefault="00CF7DC9" w:rsidP="00B70114">
      <w:pPr>
        <w:ind w:right="-28"/>
        <w:rPr>
          <w:rFonts w:cs="Arial"/>
          <w:iCs/>
          <w:kern w:val="16"/>
        </w:rPr>
      </w:pPr>
      <w:r w:rsidRPr="00411B84">
        <w:rPr>
          <w:rFonts w:cs="Arial"/>
          <w:iCs/>
          <w:kern w:val="16"/>
        </w:rPr>
        <w:t>Выращивание лесных плодовых, ягодных, декоративных растений, лекарственных растений регламентируется ст.39 Лесного кодекса РФ и Правилами использования лесов для выращивания лесных плодовых, ягодных, декоративных растений, лекарственных растений (приказ Министерства природных ресурсов и экологии РФ от 28.07.2020 №497).</w:t>
      </w:r>
    </w:p>
    <w:p w:rsidR="00CF7DC9" w:rsidRPr="00411B84" w:rsidRDefault="00CF7DC9" w:rsidP="00B70114">
      <w:pPr>
        <w:ind w:right="-28"/>
        <w:rPr>
          <w:rFonts w:cs="Arial"/>
          <w:kern w:val="16"/>
        </w:rPr>
      </w:pPr>
      <w:r w:rsidRPr="00411B84">
        <w:rPr>
          <w:rFonts w:cs="Arial"/>
          <w:kern w:val="16"/>
        </w:rPr>
        <w:t>Выращивание лесных насаждений, ягодных, декоративных растений, лекарственных растений представляет собой предпринимательскую деятельность, связанную с получением плодов, ягод, лекарственного сырья и подобных лесных ресурсов (ч.1 ст.39 Лесного кодекса РФ).</w:t>
      </w:r>
    </w:p>
    <w:p w:rsidR="00CF7DC9" w:rsidRPr="00411B84" w:rsidRDefault="00CF7DC9" w:rsidP="00B70114">
      <w:pPr>
        <w:ind w:right="-28"/>
        <w:rPr>
          <w:rFonts w:cs="Arial"/>
          <w:bCs/>
        </w:rPr>
      </w:pPr>
      <w:r w:rsidRPr="00411B84">
        <w:rPr>
          <w:rFonts w:cs="Arial"/>
          <w:kern w:val="16"/>
        </w:rPr>
        <w:t>Граждане и юридические лица осуществляют использование лесных участков для выращивания лесных плодовых, ягодных, декоративных растений, лекарственных растений на основании договора аренды лесных участков.</w:t>
      </w:r>
    </w:p>
    <w:p w:rsidR="00CF7DC9" w:rsidRPr="00411B84" w:rsidRDefault="00CF7DC9" w:rsidP="00B70114">
      <w:pPr>
        <w:ind w:right="-28"/>
        <w:rPr>
          <w:rFonts w:cs="Arial"/>
          <w:bCs/>
          <w:u w:val="single"/>
        </w:rPr>
      </w:pPr>
      <w:r w:rsidRPr="00411B84">
        <w:rPr>
          <w:rFonts w:cs="Arial"/>
        </w:rPr>
        <w:t xml:space="preserve">В соответствии с ч.3 ст.72 Лесного кодекса РФ, договор аренды лесного участка для </w:t>
      </w:r>
      <w:r w:rsidRPr="00411B84">
        <w:rPr>
          <w:rFonts w:cs="Arial"/>
          <w:iCs/>
          <w:kern w:val="16"/>
        </w:rPr>
        <w:t xml:space="preserve">выращивания лесных плодовых, ягодных, декоративных растений, лекарственных растений </w:t>
      </w:r>
      <w:r w:rsidRPr="00411B84">
        <w:rPr>
          <w:rFonts w:cs="Arial"/>
        </w:rPr>
        <w:t>заключается на срок от 10 до 49 лет.</w:t>
      </w:r>
    </w:p>
    <w:p w:rsidR="00CF7DC9" w:rsidRPr="00411B84" w:rsidRDefault="00CF7DC9" w:rsidP="00B70114">
      <w:pPr>
        <w:pStyle w:val="FORMATTEXT"/>
        <w:ind w:right="-28" w:firstLine="567"/>
        <w:jc w:val="both"/>
        <w:rPr>
          <w:rFonts w:ascii="Arial" w:hAnsi="Arial" w:cs="Arial"/>
          <w:color w:val="000001"/>
        </w:rPr>
      </w:pPr>
      <w:r w:rsidRPr="00411B84">
        <w:rPr>
          <w:rFonts w:ascii="Arial" w:hAnsi="Arial" w:cs="Arial"/>
          <w:color w:val="000001"/>
        </w:rPr>
        <w:t>Лица, арендующие лесные участки для выращивания лесных плодовых, ягодных, декоративных растений, лекарственных растений, обязаны:</w:t>
      </w:r>
    </w:p>
    <w:p w:rsidR="00CF7DC9" w:rsidRPr="00411B84" w:rsidRDefault="00CF7DC9" w:rsidP="00B70114">
      <w:pPr>
        <w:pStyle w:val="FORMATTEXT"/>
        <w:ind w:right="-28" w:firstLine="567"/>
        <w:jc w:val="both"/>
        <w:rPr>
          <w:rFonts w:ascii="Arial" w:hAnsi="Arial" w:cs="Arial"/>
          <w:color w:val="000001"/>
        </w:rPr>
      </w:pPr>
      <w:r w:rsidRPr="00411B84">
        <w:rPr>
          <w:rFonts w:ascii="Arial" w:hAnsi="Arial" w:cs="Arial"/>
          <w:color w:val="000001"/>
        </w:rPr>
        <w:t>- составлять проект освоения лесов;</w:t>
      </w:r>
    </w:p>
    <w:p w:rsidR="00CF7DC9" w:rsidRPr="00411B84" w:rsidRDefault="00CF7DC9" w:rsidP="00B70114">
      <w:pPr>
        <w:pStyle w:val="FORMATTEXT"/>
        <w:ind w:right="-28" w:firstLine="567"/>
        <w:jc w:val="both"/>
        <w:rPr>
          <w:rFonts w:ascii="Arial" w:hAnsi="Arial" w:cs="Arial"/>
          <w:color w:val="000001"/>
        </w:rPr>
      </w:pPr>
      <w:r w:rsidRPr="00411B84">
        <w:rPr>
          <w:rFonts w:ascii="Arial" w:hAnsi="Arial" w:cs="Arial"/>
          <w:color w:val="000001"/>
        </w:rPr>
        <w:t>- осуществлять использование лесов в соответствии с проектом освоения лесов;</w:t>
      </w:r>
    </w:p>
    <w:p w:rsidR="00CF7DC9" w:rsidRPr="00411B84" w:rsidRDefault="00CF7DC9" w:rsidP="00B70114">
      <w:pPr>
        <w:pStyle w:val="FORMATTEXT"/>
        <w:ind w:right="-28" w:firstLine="567"/>
        <w:jc w:val="both"/>
        <w:rPr>
          <w:rFonts w:ascii="Arial" w:hAnsi="Arial" w:cs="Arial"/>
          <w:color w:val="000001"/>
        </w:rPr>
      </w:pPr>
      <w:r w:rsidRPr="00411B84">
        <w:rPr>
          <w:rFonts w:ascii="Arial" w:hAnsi="Arial" w:cs="Arial"/>
          <w:color w:val="000001"/>
        </w:rPr>
        <w:t>- соблюдать условия договора аренды лесного участка;</w:t>
      </w:r>
    </w:p>
    <w:p w:rsidR="00CF7DC9" w:rsidRPr="00411B84" w:rsidRDefault="00CF7DC9" w:rsidP="00B70114">
      <w:pPr>
        <w:pStyle w:val="FORMATTEXT"/>
        <w:ind w:right="-28" w:firstLine="567"/>
        <w:jc w:val="both"/>
        <w:rPr>
          <w:rFonts w:ascii="Arial" w:hAnsi="Arial" w:cs="Arial"/>
          <w:color w:val="000001"/>
        </w:rPr>
      </w:pPr>
      <w:r w:rsidRPr="00411B84">
        <w:rPr>
          <w:rFonts w:ascii="Arial" w:hAnsi="Arial" w:cs="Arial"/>
          <w:color w:val="000001"/>
        </w:rPr>
        <w:t>- осуществлять использование лесов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rsidR="00CF7DC9" w:rsidRPr="00411B84" w:rsidRDefault="00CF7DC9" w:rsidP="00B70114">
      <w:pPr>
        <w:pStyle w:val="FORMATTEXT"/>
        <w:ind w:right="-28" w:firstLine="567"/>
        <w:jc w:val="both"/>
        <w:rPr>
          <w:rFonts w:ascii="Arial" w:hAnsi="Arial" w:cs="Arial"/>
          <w:color w:val="000001"/>
        </w:rPr>
      </w:pPr>
      <w:r w:rsidRPr="00411B84">
        <w:rPr>
          <w:rFonts w:ascii="Arial" w:hAnsi="Arial" w:cs="Arial"/>
          <w:color w:val="000001"/>
        </w:rPr>
        <w:lastRenderedPageBreak/>
        <w:t>- соблюдать правила пожарной безопасности в лесах и правила санитарной безопасности в лесах;</w:t>
      </w:r>
    </w:p>
    <w:p w:rsidR="00CF7DC9" w:rsidRPr="00411B84" w:rsidRDefault="00CF7DC9" w:rsidP="00B70114">
      <w:pPr>
        <w:pStyle w:val="FORMATTEXT"/>
        <w:ind w:right="-28" w:firstLine="567"/>
        <w:jc w:val="both"/>
        <w:rPr>
          <w:rFonts w:ascii="Arial" w:hAnsi="Arial" w:cs="Arial"/>
          <w:color w:val="000001"/>
        </w:rPr>
      </w:pPr>
      <w:r w:rsidRPr="00411B84">
        <w:rPr>
          <w:rFonts w:ascii="Arial" w:hAnsi="Arial" w:cs="Arial"/>
          <w:color w:val="000001"/>
        </w:rPr>
        <w:t>- подавать ежегодно лесную декларацию;</w:t>
      </w:r>
    </w:p>
    <w:p w:rsidR="00CF7DC9" w:rsidRPr="00411B84" w:rsidRDefault="00CF7DC9" w:rsidP="00B70114">
      <w:pPr>
        <w:pStyle w:val="FORMATTEXT"/>
        <w:ind w:right="-28" w:firstLine="567"/>
        <w:jc w:val="both"/>
        <w:rPr>
          <w:rFonts w:ascii="Arial" w:hAnsi="Arial" w:cs="Arial"/>
          <w:color w:val="000001"/>
        </w:rPr>
      </w:pPr>
      <w:r w:rsidRPr="00411B84">
        <w:rPr>
          <w:rFonts w:ascii="Arial" w:hAnsi="Arial" w:cs="Arial"/>
          <w:color w:val="000001"/>
        </w:rPr>
        <w:t>- представлять отчет об использовании, охране и защите лесов;</w:t>
      </w:r>
    </w:p>
    <w:p w:rsidR="00CF7DC9" w:rsidRPr="00411B84" w:rsidRDefault="00CF7DC9" w:rsidP="00B70114">
      <w:pPr>
        <w:pStyle w:val="FORMATTEXT"/>
        <w:ind w:right="-28" w:firstLine="567"/>
        <w:jc w:val="both"/>
        <w:rPr>
          <w:rFonts w:ascii="Arial" w:hAnsi="Arial" w:cs="Arial"/>
          <w:color w:val="000001"/>
        </w:rPr>
      </w:pPr>
      <w:r w:rsidRPr="00411B84">
        <w:rPr>
          <w:rFonts w:ascii="Arial" w:hAnsi="Arial" w:cs="Arial"/>
          <w:color w:val="000001"/>
        </w:rPr>
        <w:t>- предоставлять в государственный лесной реестр в установленном порядке документированную информацию;</w:t>
      </w:r>
    </w:p>
    <w:p w:rsidR="00CF7DC9" w:rsidRPr="00411B84" w:rsidRDefault="00CF7DC9" w:rsidP="00B70114">
      <w:pPr>
        <w:pStyle w:val="FORMATTEXT"/>
        <w:ind w:right="-28" w:firstLine="567"/>
        <w:jc w:val="both"/>
        <w:rPr>
          <w:rFonts w:ascii="Arial" w:hAnsi="Arial" w:cs="Arial"/>
          <w:color w:val="000001"/>
        </w:rPr>
      </w:pPr>
      <w:r w:rsidRPr="00411B84">
        <w:rPr>
          <w:rFonts w:ascii="Arial" w:hAnsi="Arial" w:cs="Arial"/>
          <w:color w:val="000001"/>
        </w:rPr>
        <w:t>- выполнять другие обязанности, предусмотренные лесным законодательством Российской Федерации.</w:t>
      </w:r>
    </w:p>
    <w:p w:rsidR="00CF7DC9" w:rsidRPr="00411B84" w:rsidRDefault="00CF7DC9" w:rsidP="00B70114">
      <w:pPr>
        <w:pStyle w:val="FORMATTEXT"/>
        <w:ind w:right="-28" w:firstLine="567"/>
        <w:jc w:val="both"/>
        <w:rPr>
          <w:rFonts w:ascii="Arial" w:hAnsi="Arial" w:cs="Arial"/>
          <w:color w:val="000001"/>
        </w:rPr>
      </w:pPr>
      <w:r w:rsidRPr="00411B84">
        <w:rPr>
          <w:rFonts w:ascii="Arial" w:hAnsi="Arial" w:cs="Arial"/>
          <w:color w:val="000001"/>
        </w:rPr>
        <w:t>Лица, арендующие лесные участки для выращивания лесных плодовых, ягодных, декоративных растений, лекарственных растений, имеют право:</w:t>
      </w:r>
    </w:p>
    <w:p w:rsidR="00CF7DC9" w:rsidRPr="00411B84" w:rsidRDefault="00CF7DC9" w:rsidP="00B70114">
      <w:pPr>
        <w:pStyle w:val="FORMATTEXT"/>
        <w:ind w:right="-28" w:firstLine="567"/>
        <w:jc w:val="both"/>
        <w:rPr>
          <w:rFonts w:ascii="Arial" w:hAnsi="Arial" w:cs="Arial"/>
          <w:color w:val="000001"/>
        </w:rPr>
      </w:pPr>
      <w:r w:rsidRPr="00411B84">
        <w:rPr>
          <w:rFonts w:ascii="Arial" w:hAnsi="Arial" w:cs="Arial"/>
          <w:color w:val="000001"/>
        </w:rPr>
        <w:t>- осуществлять использование лесов в соответствии с условиями договора аренды;</w:t>
      </w:r>
    </w:p>
    <w:p w:rsidR="00CF7DC9" w:rsidRPr="00411B84" w:rsidRDefault="00CF7DC9" w:rsidP="00B70114">
      <w:pPr>
        <w:pStyle w:val="FORMATTEXT"/>
        <w:ind w:right="-28" w:firstLine="567"/>
        <w:jc w:val="both"/>
        <w:rPr>
          <w:rFonts w:ascii="Arial" w:hAnsi="Arial" w:cs="Arial"/>
          <w:color w:val="000001"/>
        </w:rPr>
      </w:pPr>
      <w:r w:rsidRPr="00411B84">
        <w:rPr>
          <w:rFonts w:ascii="Arial" w:hAnsi="Arial" w:cs="Arial"/>
          <w:color w:val="000001"/>
        </w:rPr>
        <w:t>- создавать лесную инфраструктуру (лесные дороги, лесные склады и др.);</w:t>
      </w:r>
    </w:p>
    <w:p w:rsidR="00CF7DC9" w:rsidRPr="00411B84" w:rsidRDefault="00CF7DC9" w:rsidP="00B70114">
      <w:pPr>
        <w:pStyle w:val="FORMATTEXT"/>
        <w:ind w:right="-28" w:firstLine="567"/>
        <w:jc w:val="both"/>
        <w:rPr>
          <w:rFonts w:ascii="Arial" w:hAnsi="Arial" w:cs="Arial"/>
          <w:color w:val="000001"/>
        </w:rPr>
      </w:pPr>
      <w:r w:rsidRPr="00411B84">
        <w:rPr>
          <w:rFonts w:ascii="Arial" w:hAnsi="Arial" w:cs="Arial"/>
          <w:color w:val="000001"/>
        </w:rPr>
        <w:t>- размещать на предоставленных лесных участках временные постройки;</w:t>
      </w:r>
    </w:p>
    <w:p w:rsidR="00CF7DC9" w:rsidRPr="00411B84" w:rsidRDefault="00CF7DC9" w:rsidP="00B70114">
      <w:pPr>
        <w:pStyle w:val="FORMATTEXT"/>
        <w:ind w:right="-28" w:firstLine="567"/>
        <w:jc w:val="both"/>
        <w:rPr>
          <w:rFonts w:ascii="Arial" w:hAnsi="Arial" w:cs="Arial"/>
          <w:color w:val="000001"/>
        </w:rPr>
      </w:pPr>
      <w:r w:rsidRPr="00411B84">
        <w:rPr>
          <w:rFonts w:ascii="Arial" w:hAnsi="Arial" w:cs="Arial"/>
          <w:color w:val="000001"/>
        </w:rPr>
        <w:t>- иметь другие права, если их реализация не противоречит требованиям законодательства Российской Федерации.</w:t>
      </w:r>
    </w:p>
    <w:p w:rsidR="00CF7DC9" w:rsidRPr="00411B84" w:rsidRDefault="00CF7DC9" w:rsidP="00B70114">
      <w:pPr>
        <w:pStyle w:val="FORMATTEXT"/>
        <w:ind w:right="-28" w:firstLine="567"/>
        <w:jc w:val="both"/>
        <w:rPr>
          <w:rFonts w:ascii="Arial" w:hAnsi="Arial" w:cs="Arial"/>
          <w:color w:val="000001"/>
        </w:rPr>
      </w:pPr>
      <w:r w:rsidRPr="00411B84">
        <w:rPr>
          <w:rFonts w:ascii="Arial" w:hAnsi="Arial" w:cs="Arial"/>
          <w:color w:val="000001"/>
        </w:rPr>
        <w:t>Невыполнение лицами, осуществляющими использование лесов, лесохозяйственного регламента и проекта освоения лесов является основанием для досрочного расторжения договора аренды лесного участка.</w:t>
      </w:r>
    </w:p>
    <w:p w:rsidR="00CF7DC9" w:rsidRPr="00411B84" w:rsidRDefault="00CF7DC9" w:rsidP="00B70114">
      <w:pPr>
        <w:pStyle w:val="FORMATTEXT"/>
        <w:ind w:right="-28" w:firstLine="567"/>
        <w:jc w:val="both"/>
        <w:rPr>
          <w:rFonts w:ascii="Arial" w:hAnsi="Arial" w:cs="Arial"/>
          <w:color w:val="000001"/>
        </w:rPr>
      </w:pPr>
      <w:r w:rsidRPr="00411B84">
        <w:rPr>
          <w:rFonts w:ascii="Arial" w:hAnsi="Arial" w:cs="Arial"/>
          <w:color w:val="000001"/>
        </w:rPr>
        <w:t>Для выращивания лесных плодовых, ягодных, декоративных растений, лекарственных растений используют в первую очередь нелесные земли, а также необлесившиеся вырубки, прогалины и другие, не покрытые лесной растительностью земли, на которых невозможно естественное возобновление леса до посадки на них лесных культур; земли, подлежащие рекультивации (выработанные торфяники и др.).</w:t>
      </w:r>
    </w:p>
    <w:p w:rsidR="00CF7DC9" w:rsidRPr="00411B84" w:rsidRDefault="00CF7DC9" w:rsidP="00B70114">
      <w:pPr>
        <w:ind w:right="-28"/>
        <w:rPr>
          <w:rFonts w:cs="Arial"/>
          <w:iCs/>
          <w:kern w:val="16"/>
        </w:rPr>
      </w:pPr>
      <w:r w:rsidRPr="00411B84">
        <w:rPr>
          <w:rFonts w:cs="Arial"/>
          <w:iCs/>
          <w:kern w:val="16"/>
        </w:rPr>
        <w:t>Для выращивания лесных плодовых, ягодных, декоративных растений, лекарственных растений под пологом леса, могут использоваться участки малоценных насаждений, не намеченные под реконструкцию.</w:t>
      </w:r>
    </w:p>
    <w:p w:rsidR="00CF7DC9" w:rsidRPr="00411B84" w:rsidRDefault="00CF7DC9" w:rsidP="00B70114">
      <w:pPr>
        <w:pStyle w:val="FORMATTEXT"/>
        <w:ind w:right="-28" w:firstLine="567"/>
        <w:jc w:val="both"/>
        <w:rPr>
          <w:rFonts w:ascii="Arial" w:hAnsi="Arial" w:cs="Arial"/>
          <w:iCs/>
          <w:kern w:val="16"/>
        </w:rPr>
      </w:pPr>
      <w:r w:rsidRPr="00411B84">
        <w:rPr>
          <w:rFonts w:ascii="Arial" w:hAnsi="Arial" w:cs="Arial"/>
          <w:color w:val="000001"/>
        </w:rPr>
        <w:t>На лесных участках, используемых для выращивания лесных плодовых, ягодных, декоративных растений, лекарственных растений, химические и биологические препараты применяются в соответствии с Федеральным законом от 19 июля 1997 года №109-ФЗ «О безопасном обращении с пестицидами и агрохимикатами» (</w:t>
      </w:r>
      <w:r w:rsidRPr="00411B84">
        <w:rPr>
          <w:rFonts w:ascii="Arial" w:hAnsi="Arial" w:cs="Arial"/>
        </w:rPr>
        <w:t>с изм.).</w:t>
      </w:r>
    </w:p>
    <w:p w:rsidR="00CF7DC9" w:rsidRPr="00411B84" w:rsidRDefault="00CF7DC9" w:rsidP="00B70114">
      <w:pPr>
        <w:ind w:right="-28"/>
        <w:rPr>
          <w:rFonts w:cs="Arial"/>
        </w:rPr>
      </w:pPr>
      <w:r w:rsidRPr="00411B84">
        <w:rPr>
          <w:rFonts w:cs="Arial"/>
        </w:rPr>
        <w:t>Использование лесов для выращивания лесных плодовых, ягодных, декоративных растений, лекарственных растений может ограничиваться или запрещаться в соответствии со ст. 27 Лесного кодекса РФ.</w:t>
      </w:r>
    </w:p>
    <w:p w:rsidR="004C46BB" w:rsidRPr="00411B84" w:rsidRDefault="004C46BB" w:rsidP="00B70114">
      <w:pPr>
        <w:ind w:right="-28"/>
        <w:rPr>
          <w:rFonts w:cs="Arial"/>
        </w:rPr>
      </w:pPr>
    </w:p>
    <w:p w:rsidR="00CF7DC9" w:rsidRPr="00411B84" w:rsidRDefault="00CF7DC9" w:rsidP="00B70114">
      <w:pPr>
        <w:ind w:right="-28"/>
        <w:rPr>
          <w:rFonts w:cs="Arial"/>
        </w:rPr>
      </w:pPr>
    </w:p>
    <w:p w:rsidR="00CF7DC9" w:rsidRPr="00411B84" w:rsidRDefault="00CF7DC9" w:rsidP="00B70114">
      <w:pPr>
        <w:pStyle w:val="31"/>
        <w:tabs>
          <w:tab w:val="left" w:pos="8505"/>
          <w:tab w:val="left" w:pos="8647"/>
        </w:tabs>
        <w:ind w:right="-28"/>
        <w:rPr>
          <w:iCs/>
          <w:kern w:val="16"/>
          <w:sz w:val="24"/>
          <w:szCs w:val="24"/>
        </w:rPr>
      </w:pPr>
      <w:bookmarkStart w:id="39" w:name="_Toc518294807"/>
      <w:bookmarkStart w:id="40" w:name="_Toc209447800"/>
      <w:bookmarkStart w:id="41" w:name="_Toc210895386"/>
      <w:r w:rsidRPr="00411B84">
        <w:rPr>
          <w:kern w:val="16"/>
          <w:sz w:val="24"/>
          <w:szCs w:val="24"/>
        </w:rPr>
        <w:t xml:space="preserve">2.10.1. Нормативы, параметры и сроки использования лесов для </w:t>
      </w:r>
      <w:bookmarkEnd w:id="39"/>
      <w:r w:rsidRPr="00411B84">
        <w:rPr>
          <w:kern w:val="16"/>
          <w:sz w:val="24"/>
          <w:szCs w:val="24"/>
        </w:rPr>
        <w:t>создания лесных питомников и их эксплуатации</w:t>
      </w:r>
      <w:bookmarkEnd w:id="40"/>
      <w:bookmarkEnd w:id="41"/>
    </w:p>
    <w:p w:rsidR="00CF7DC9" w:rsidRPr="00411B84" w:rsidRDefault="00CF7DC9" w:rsidP="00B70114">
      <w:pPr>
        <w:ind w:right="-28"/>
        <w:rPr>
          <w:rFonts w:cs="Arial"/>
          <w:iCs/>
          <w:kern w:val="16"/>
        </w:rPr>
      </w:pPr>
    </w:p>
    <w:p w:rsidR="00CF7DC9" w:rsidRPr="00411B84" w:rsidRDefault="00CF7DC9" w:rsidP="00B70114">
      <w:pPr>
        <w:ind w:right="-28"/>
        <w:rPr>
          <w:rFonts w:cs="Arial"/>
          <w:iCs/>
          <w:kern w:val="16"/>
        </w:rPr>
      </w:pPr>
      <w:r w:rsidRPr="00411B84">
        <w:rPr>
          <w:rFonts w:cs="Arial"/>
        </w:rPr>
        <w:t>Создание лесных питомников и их эксплуатация</w:t>
      </w:r>
      <w:r w:rsidRPr="00411B84">
        <w:rPr>
          <w:rFonts w:cs="Arial"/>
          <w:iCs/>
          <w:kern w:val="16"/>
        </w:rPr>
        <w:t xml:space="preserve"> регламентируются ст. 39.1 Лесного кодекса РФ и Правилами создания лесных питомников и их эксплуатации (приказ Министерства природных ресурсов и экологии РФ от 12.10.2021 №737).</w:t>
      </w:r>
    </w:p>
    <w:p w:rsidR="00CF7DC9" w:rsidRPr="00411B84" w:rsidRDefault="00CF7DC9" w:rsidP="00B70114">
      <w:pPr>
        <w:autoSpaceDE w:val="0"/>
        <w:autoSpaceDN w:val="0"/>
        <w:adjustRightInd w:val="0"/>
        <w:ind w:right="-28"/>
        <w:rPr>
          <w:rFonts w:cs="Arial"/>
          <w:bCs/>
        </w:rPr>
      </w:pPr>
      <w:r w:rsidRPr="00411B84">
        <w:rPr>
          <w:rFonts w:cs="Arial"/>
        </w:rPr>
        <w:t>Под лесными питомниками понимаются территории, на которых расположены земельные, лесные участки с необходимой инфраструктурой, предназначенной для обеспечения выращивания саженцев, сеянцев основных лесных древесных пород. Создание лесных питомников (постоянных, временных) и их эксплуатация представляют собой деятельность, связанную с выращиванием саженцев, сеянцев основных лесных древесных пород.</w:t>
      </w:r>
    </w:p>
    <w:p w:rsidR="00CF7DC9" w:rsidRPr="00411B84" w:rsidRDefault="00CF7DC9" w:rsidP="00B70114">
      <w:pPr>
        <w:autoSpaceDE w:val="0"/>
        <w:autoSpaceDN w:val="0"/>
        <w:adjustRightInd w:val="0"/>
        <w:ind w:right="-28"/>
        <w:rPr>
          <w:rFonts w:cs="Arial"/>
          <w:bCs/>
        </w:rPr>
      </w:pPr>
      <w:r w:rsidRPr="00411B84">
        <w:rPr>
          <w:rFonts w:cs="Arial"/>
        </w:rPr>
        <w:lastRenderedPageBreak/>
        <w:t>Постоянный лесной питомник - лесной питомник, созданный на период от 15 до 49 лет.</w:t>
      </w:r>
    </w:p>
    <w:p w:rsidR="00CF7DC9" w:rsidRPr="00411B84" w:rsidRDefault="00CF7DC9" w:rsidP="00B70114">
      <w:pPr>
        <w:autoSpaceDE w:val="0"/>
        <w:autoSpaceDN w:val="0"/>
        <w:adjustRightInd w:val="0"/>
        <w:ind w:right="-28"/>
        <w:rPr>
          <w:rFonts w:cs="Arial"/>
          <w:bCs/>
        </w:rPr>
      </w:pPr>
      <w:r w:rsidRPr="00411B84">
        <w:rPr>
          <w:rFonts w:cs="Arial"/>
        </w:rPr>
        <w:t>Временный лесной питомник - лесной питомник, созданный на период от 10 до 15 лет.</w:t>
      </w:r>
    </w:p>
    <w:p w:rsidR="00CF7DC9" w:rsidRPr="00411B84" w:rsidRDefault="00CF7DC9" w:rsidP="00B70114">
      <w:pPr>
        <w:autoSpaceDE w:val="0"/>
        <w:autoSpaceDN w:val="0"/>
        <w:adjustRightInd w:val="0"/>
        <w:ind w:right="-28"/>
        <w:rPr>
          <w:rFonts w:cs="Arial"/>
        </w:rPr>
      </w:pPr>
      <w:r w:rsidRPr="00411B84">
        <w:rPr>
          <w:rFonts w:cs="Arial"/>
        </w:rPr>
        <w:t xml:space="preserve">Для создания лесных питомников и их эксплуатации лесные участки государственным (муниципальным) учреждениям, указанным в </w:t>
      </w:r>
      <w:hyperlink r:id="rId50" w:history="1">
        <w:r w:rsidRPr="00411B84">
          <w:rPr>
            <w:rFonts w:cs="Arial"/>
          </w:rPr>
          <w:t>части 2 статьи 19</w:t>
        </w:r>
      </w:hyperlink>
      <w:r w:rsidRPr="00411B84">
        <w:rPr>
          <w:rFonts w:cs="Arial"/>
        </w:rPr>
        <w:t xml:space="preserve"> Лесного кодекса Российской Федерации, предоставляются в постоянное (бессрочное) пользование, другим лицам - в аренду.</w:t>
      </w:r>
    </w:p>
    <w:p w:rsidR="00CF7DC9" w:rsidRPr="00411B84" w:rsidRDefault="00CF7DC9" w:rsidP="00B70114">
      <w:pPr>
        <w:ind w:right="-28"/>
        <w:rPr>
          <w:rFonts w:cs="Arial"/>
          <w:bCs/>
        </w:rPr>
      </w:pPr>
      <w:r w:rsidRPr="00411B84">
        <w:rPr>
          <w:rFonts w:cs="Arial"/>
          <w:iCs/>
          <w:kern w:val="16"/>
        </w:rPr>
        <w:t>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другим лицам – в аренду.</w:t>
      </w:r>
      <w:r w:rsidRPr="00411B84">
        <w:rPr>
          <w:rFonts w:cs="Arial"/>
        </w:rPr>
        <w:t xml:space="preserve"> В соответствии с ч.3 ст.72 Лесного кодекса РФ, договор аренды лесного участка </w:t>
      </w:r>
      <w:r w:rsidRPr="00411B84">
        <w:rPr>
          <w:rFonts w:cs="Arial"/>
          <w:iCs/>
          <w:kern w:val="16"/>
        </w:rPr>
        <w:t xml:space="preserve">для выращивания посадочного материала лесных растений (саженцев, сеянцев) </w:t>
      </w:r>
      <w:r w:rsidRPr="00411B84">
        <w:rPr>
          <w:rFonts w:cs="Arial"/>
        </w:rPr>
        <w:t>заключается на срок от 10 до 49 лет.</w:t>
      </w:r>
    </w:p>
    <w:p w:rsidR="00CF7DC9" w:rsidRPr="00411B84" w:rsidRDefault="00CF7DC9" w:rsidP="00B70114">
      <w:pPr>
        <w:autoSpaceDE w:val="0"/>
        <w:autoSpaceDN w:val="0"/>
        <w:adjustRightInd w:val="0"/>
        <w:ind w:right="-28"/>
        <w:rPr>
          <w:rFonts w:cs="Arial"/>
          <w:bCs/>
        </w:rPr>
      </w:pPr>
      <w:r w:rsidRPr="00411B84">
        <w:rPr>
          <w:rFonts w:cs="Arial"/>
        </w:rPr>
        <w:t>Лица, использующие леса для создания лесных питомников и их эксплуатации, имеют право:</w:t>
      </w:r>
    </w:p>
    <w:p w:rsidR="00CF7DC9" w:rsidRPr="00411B84" w:rsidRDefault="00CF7DC9" w:rsidP="00B70114">
      <w:pPr>
        <w:autoSpaceDE w:val="0"/>
        <w:autoSpaceDN w:val="0"/>
        <w:adjustRightInd w:val="0"/>
        <w:ind w:right="-28"/>
        <w:rPr>
          <w:rFonts w:cs="Arial"/>
          <w:bCs/>
        </w:rPr>
      </w:pPr>
      <w:r w:rsidRPr="00411B84">
        <w:rPr>
          <w:rFonts w:cs="Arial"/>
        </w:rPr>
        <w:t xml:space="preserve">а) осуществлять использование лесов в соответствии с условиями договора аренды или решения органа государственной власти, органа местного самоуправления, уполномоченного в соответствии со </w:t>
      </w:r>
      <w:hyperlink r:id="rId51" w:history="1">
        <w:r w:rsidRPr="00411B84">
          <w:rPr>
            <w:rFonts w:cs="Arial"/>
          </w:rPr>
          <w:t>статьями 81</w:t>
        </w:r>
      </w:hyperlink>
      <w:r w:rsidRPr="00411B84">
        <w:rPr>
          <w:rFonts w:cs="Arial"/>
        </w:rPr>
        <w:t xml:space="preserve"> - </w:t>
      </w:r>
      <w:hyperlink r:id="rId52" w:history="1">
        <w:r w:rsidRPr="00411B84">
          <w:rPr>
            <w:rFonts w:cs="Arial"/>
          </w:rPr>
          <w:t>84</w:t>
        </w:r>
      </w:hyperlink>
      <w:r w:rsidRPr="00411B84">
        <w:rPr>
          <w:rFonts w:cs="Arial"/>
        </w:rPr>
        <w:t xml:space="preserve"> Лесного кодекса Российской Федерации, о предоставлении лесного участка в постоянное (бессрочное) пользование;</w:t>
      </w:r>
    </w:p>
    <w:p w:rsidR="00CF7DC9" w:rsidRPr="00411B84" w:rsidRDefault="00CF7DC9" w:rsidP="00B70114">
      <w:pPr>
        <w:autoSpaceDE w:val="0"/>
        <w:autoSpaceDN w:val="0"/>
        <w:adjustRightInd w:val="0"/>
        <w:ind w:right="-28"/>
        <w:rPr>
          <w:rFonts w:cs="Arial"/>
          <w:bCs/>
        </w:rPr>
      </w:pPr>
      <w:r w:rsidRPr="00411B84">
        <w:rPr>
          <w:rFonts w:cs="Arial"/>
        </w:rPr>
        <w:t>б) создавать лесную инфраструктуру, в том числе лесные дороги;</w:t>
      </w:r>
    </w:p>
    <w:p w:rsidR="00CF7DC9" w:rsidRPr="00411B84" w:rsidRDefault="00CF7DC9" w:rsidP="00B70114">
      <w:pPr>
        <w:autoSpaceDE w:val="0"/>
        <w:autoSpaceDN w:val="0"/>
        <w:adjustRightInd w:val="0"/>
        <w:ind w:right="-28"/>
        <w:rPr>
          <w:rFonts w:cs="Arial"/>
          <w:bCs/>
        </w:rPr>
      </w:pPr>
      <w:r w:rsidRPr="00411B84">
        <w:rPr>
          <w:rFonts w:cs="Arial"/>
        </w:rPr>
        <w:t xml:space="preserve">в) осуществлять строительство, реконструкцию и эксплуатацию объектов капитального строительства и возведение некапитальных строений, сооружений, которые предназначены для обеспечения выращивания саженцев, сеянцев основных лесных древесных пород (в том числе складов для хранения семян лесных растений, теплиц и других подобных объектов) и признаются объектами лесной инфраструктуры, перечень которых утверждается Правительством Российской Федерации в соответствии с </w:t>
      </w:r>
      <w:hyperlink r:id="rId53" w:history="1">
        <w:r w:rsidRPr="00411B84">
          <w:rPr>
            <w:rFonts w:cs="Arial"/>
          </w:rPr>
          <w:t>частью 5 статьи 13</w:t>
        </w:r>
      </w:hyperlink>
      <w:r w:rsidRPr="00411B84">
        <w:rPr>
          <w:rFonts w:cs="Arial"/>
        </w:rPr>
        <w:t xml:space="preserve"> Лесного кодекса Российской Федерации.</w:t>
      </w:r>
    </w:p>
    <w:p w:rsidR="00CF7DC9" w:rsidRPr="00411B84" w:rsidRDefault="00CF7DC9" w:rsidP="00B70114">
      <w:pPr>
        <w:autoSpaceDE w:val="0"/>
        <w:autoSpaceDN w:val="0"/>
        <w:adjustRightInd w:val="0"/>
        <w:ind w:right="-28"/>
        <w:rPr>
          <w:rFonts w:cs="Arial"/>
          <w:bCs/>
        </w:rPr>
      </w:pPr>
      <w:r w:rsidRPr="00411B84">
        <w:rPr>
          <w:rFonts w:cs="Arial"/>
        </w:rPr>
        <w:t>Лица, использующие леса для создания лесных питомников и их эксплуатации, обязаны:</w:t>
      </w:r>
    </w:p>
    <w:p w:rsidR="00CF7DC9" w:rsidRPr="00411B84" w:rsidRDefault="00CF7DC9" w:rsidP="00B70114">
      <w:pPr>
        <w:autoSpaceDE w:val="0"/>
        <w:autoSpaceDN w:val="0"/>
        <w:adjustRightInd w:val="0"/>
        <w:ind w:right="-28"/>
        <w:rPr>
          <w:rFonts w:cs="Arial"/>
          <w:bCs/>
        </w:rPr>
      </w:pPr>
      <w:r w:rsidRPr="00411B84">
        <w:rPr>
          <w:rFonts w:cs="Arial"/>
        </w:rPr>
        <w:t>а) составлять проект освоения лесов;</w:t>
      </w:r>
    </w:p>
    <w:p w:rsidR="00CF7DC9" w:rsidRPr="00411B84" w:rsidRDefault="00CF7DC9" w:rsidP="00B70114">
      <w:pPr>
        <w:autoSpaceDE w:val="0"/>
        <w:autoSpaceDN w:val="0"/>
        <w:adjustRightInd w:val="0"/>
        <w:ind w:right="-28"/>
        <w:rPr>
          <w:rFonts w:cs="Arial"/>
          <w:bCs/>
        </w:rPr>
      </w:pPr>
      <w:r w:rsidRPr="00411B84">
        <w:rPr>
          <w:rFonts w:cs="Arial"/>
        </w:rPr>
        <w:t>б) осуществлять использование лесов в соответствии с проектом освоения лесов;</w:t>
      </w:r>
    </w:p>
    <w:p w:rsidR="00CF7DC9" w:rsidRPr="00411B84" w:rsidRDefault="00CF7DC9" w:rsidP="00B70114">
      <w:pPr>
        <w:autoSpaceDE w:val="0"/>
        <w:autoSpaceDN w:val="0"/>
        <w:adjustRightInd w:val="0"/>
        <w:ind w:right="-28"/>
        <w:rPr>
          <w:rFonts w:cs="Arial"/>
          <w:bCs/>
        </w:rPr>
      </w:pPr>
      <w:r w:rsidRPr="00411B84">
        <w:rPr>
          <w:rFonts w:cs="Arial"/>
        </w:rPr>
        <w:t xml:space="preserve">в) соблюдать условия договора аренды лесного участка или решения органа государственной власти, органа местного самоуправления, уполномоченного в соответствии со </w:t>
      </w:r>
      <w:hyperlink r:id="rId54" w:history="1">
        <w:r w:rsidRPr="00411B84">
          <w:rPr>
            <w:rFonts w:cs="Arial"/>
          </w:rPr>
          <w:t>статьями 81</w:t>
        </w:r>
      </w:hyperlink>
      <w:r w:rsidRPr="00411B84">
        <w:rPr>
          <w:rFonts w:cs="Arial"/>
        </w:rPr>
        <w:t>-</w:t>
      </w:r>
      <w:hyperlink r:id="rId55" w:history="1">
        <w:r w:rsidRPr="00411B84">
          <w:rPr>
            <w:rFonts w:cs="Arial"/>
          </w:rPr>
          <w:t>84</w:t>
        </w:r>
      </w:hyperlink>
      <w:r w:rsidRPr="00411B84">
        <w:rPr>
          <w:rFonts w:cs="Arial"/>
        </w:rPr>
        <w:t>Лесного кодекса Российской Федерации, о предоставлении лесного участка в постоянное (бессрочное) пользование;</w:t>
      </w:r>
    </w:p>
    <w:p w:rsidR="00CF7DC9" w:rsidRPr="00411B84" w:rsidRDefault="00CF7DC9" w:rsidP="00B70114">
      <w:pPr>
        <w:autoSpaceDE w:val="0"/>
        <w:autoSpaceDN w:val="0"/>
        <w:adjustRightInd w:val="0"/>
        <w:ind w:right="-28"/>
        <w:rPr>
          <w:rFonts w:cs="Arial"/>
          <w:bCs/>
        </w:rPr>
      </w:pPr>
      <w:r w:rsidRPr="00411B84">
        <w:rPr>
          <w:rFonts w:cs="Arial"/>
        </w:rPr>
        <w:t>г) осуществлять использование лесов для создания лесных питомников и их эксплуатации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rsidR="00CF7DC9" w:rsidRPr="00411B84" w:rsidRDefault="00CF7DC9" w:rsidP="00B70114">
      <w:pPr>
        <w:autoSpaceDE w:val="0"/>
        <w:autoSpaceDN w:val="0"/>
        <w:adjustRightInd w:val="0"/>
        <w:ind w:right="-28"/>
        <w:rPr>
          <w:rFonts w:cs="Arial"/>
          <w:bCs/>
        </w:rPr>
      </w:pPr>
      <w:r w:rsidRPr="00411B84">
        <w:rPr>
          <w:rFonts w:cs="Arial"/>
        </w:rPr>
        <w:t>д) осуществлять меры санитарной безопасности в лесах, в том числе санитарно-оздоровительные и профилактические мероприятия по защите лесов;</w:t>
      </w:r>
    </w:p>
    <w:p w:rsidR="00CF7DC9" w:rsidRPr="00411B84" w:rsidRDefault="00CF7DC9" w:rsidP="00B70114">
      <w:pPr>
        <w:autoSpaceDE w:val="0"/>
        <w:autoSpaceDN w:val="0"/>
        <w:adjustRightInd w:val="0"/>
        <w:ind w:right="-28"/>
        <w:rPr>
          <w:rFonts w:cs="Arial"/>
          <w:bCs/>
        </w:rPr>
      </w:pPr>
      <w:r w:rsidRPr="00411B84">
        <w:rPr>
          <w:rFonts w:cs="Arial"/>
        </w:rPr>
        <w:t>е) соблюдать правила пожарной безопасности в лесах;</w:t>
      </w:r>
    </w:p>
    <w:p w:rsidR="00CF7DC9" w:rsidRPr="00411B84" w:rsidRDefault="00CF7DC9" w:rsidP="00B70114">
      <w:pPr>
        <w:autoSpaceDE w:val="0"/>
        <w:autoSpaceDN w:val="0"/>
        <w:adjustRightInd w:val="0"/>
        <w:ind w:right="-28"/>
        <w:rPr>
          <w:rFonts w:cs="Arial"/>
          <w:bCs/>
        </w:rPr>
      </w:pPr>
      <w:r w:rsidRPr="00411B84">
        <w:rPr>
          <w:rFonts w:cs="Arial"/>
        </w:rPr>
        <w:t>ж) осуществлять меры, направленные на исключение случаев загрязнения (в том числе радиоактивными веществами) лесов и иного негативного воздействия на леса;</w:t>
      </w:r>
    </w:p>
    <w:p w:rsidR="00CF7DC9" w:rsidRPr="00411B84" w:rsidRDefault="00CF7DC9" w:rsidP="00B70114">
      <w:pPr>
        <w:autoSpaceDE w:val="0"/>
        <w:autoSpaceDN w:val="0"/>
        <w:adjustRightInd w:val="0"/>
        <w:ind w:right="-28"/>
        <w:rPr>
          <w:rFonts w:cs="Arial"/>
          <w:bCs/>
        </w:rPr>
      </w:pPr>
      <w:r w:rsidRPr="00411B84">
        <w:rPr>
          <w:rFonts w:cs="Arial"/>
        </w:rPr>
        <w:lastRenderedPageBreak/>
        <w:t>з) подавать ежегодно лесную декларацию;</w:t>
      </w:r>
    </w:p>
    <w:p w:rsidR="00CF7DC9" w:rsidRPr="00411B84" w:rsidRDefault="00CF7DC9" w:rsidP="00B70114">
      <w:pPr>
        <w:autoSpaceDE w:val="0"/>
        <w:autoSpaceDN w:val="0"/>
        <w:adjustRightInd w:val="0"/>
        <w:ind w:right="-28"/>
        <w:rPr>
          <w:rFonts w:cs="Arial"/>
          <w:bCs/>
        </w:rPr>
      </w:pPr>
      <w:r w:rsidRPr="00411B84">
        <w:rPr>
          <w:rFonts w:cs="Arial"/>
        </w:rPr>
        <w:t>и) представлять отчет об использовании лесов;</w:t>
      </w:r>
    </w:p>
    <w:p w:rsidR="00CF7DC9" w:rsidRPr="00411B84" w:rsidRDefault="00CF7DC9" w:rsidP="00B70114">
      <w:pPr>
        <w:autoSpaceDE w:val="0"/>
        <w:autoSpaceDN w:val="0"/>
        <w:adjustRightInd w:val="0"/>
        <w:ind w:right="-28"/>
        <w:rPr>
          <w:rFonts w:cs="Arial"/>
          <w:bCs/>
        </w:rPr>
      </w:pPr>
      <w:r w:rsidRPr="00411B84">
        <w:rPr>
          <w:rFonts w:cs="Arial"/>
        </w:rPr>
        <w:t>к) представлять отчет об охране лесов от пожаров;</w:t>
      </w:r>
    </w:p>
    <w:p w:rsidR="00CF7DC9" w:rsidRPr="00411B84" w:rsidRDefault="00CF7DC9" w:rsidP="00B70114">
      <w:pPr>
        <w:autoSpaceDE w:val="0"/>
        <w:autoSpaceDN w:val="0"/>
        <w:adjustRightInd w:val="0"/>
        <w:ind w:right="-28"/>
        <w:rPr>
          <w:rFonts w:cs="Arial"/>
          <w:bCs/>
        </w:rPr>
      </w:pPr>
      <w:r w:rsidRPr="00411B84">
        <w:rPr>
          <w:rFonts w:cs="Arial"/>
        </w:rPr>
        <w:t>л) представлять отчет о защите лесов;</w:t>
      </w:r>
    </w:p>
    <w:p w:rsidR="00CF7DC9" w:rsidRPr="00411B84" w:rsidRDefault="00CF7DC9" w:rsidP="00B70114">
      <w:pPr>
        <w:autoSpaceDE w:val="0"/>
        <w:autoSpaceDN w:val="0"/>
        <w:adjustRightInd w:val="0"/>
        <w:ind w:right="-28"/>
        <w:rPr>
          <w:rFonts w:cs="Arial"/>
          <w:bCs/>
        </w:rPr>
      </w:pPr>
      <w:r w:rsidRPr="00411B84">
        <w:rPr>
          <w:rFonts w:cs="Arial"/>
        </w:rPr>
        <w:t>м) представлять отчет о воспроизводстве лесов и лесоразведении;</w:t>
      </w:r>
    </w:p>
    <w:p w:rsidR="00CF7DC9" w:rsidRPr="00411B84" w:rsidRDefault="00CF7DC9" w:rsidP="00B70114">
      <w:pPr>
        <w:autoSpaceDE w:val="0"/>
        <w:autoSpaceDN w:val="0"/>
        <w:adjustRightInd w:val="0"/>
        <w:ind w:right="-28"/>
        <w:rPr>
          <w:rFonts w:cs="Arial"/>
          <w:bCs/>
        </w:rPr>
      </w:pPr>
      <w:r w:rsidRPr="00411B84">
        <w:rPr>
          <w:rFonts w:cs="Arial"/>
        </w:rPr>
        <w:t xml:space="preserve">н) представлять в уполномоченный орган государственной власти, орган местного самоуправления документированную информацию, предусмотренную </w:t>
      </w:r>
      <w:hyperlink r:id="rId56" w:history="1">
        <w:r w:rsidRPr="00411B84">
          <w:rPr>
            <w:rFonts w:cs="Arial"/>
          </w:rPr>
          <w:t>частью 2 статьи 91</w:t>
        </w:r>
      </w:hyperlink>
      <w:r w:rsidRPr="00411B84">
        <w:rPr>
          <w:rFonts w:cs="Arial"/>
        </w:rPr>
        <w:t xml:space="preserve"> Лесного кодекса Российской Федерации, для внесения в государственный лесной реестр;</w:t>
      </w:r>
    </w:p>
    <w:p w:rsidR="00CF7DC9" w:rsidRPr="00411B84" w:rsidRDefault="00CF7DC9" w:rsidP="00B70114">
      <w:pPr>
        <w:autoSpaceDE w:val="0"/>
        <w:autoSpaceDN w:val="0"/>
        <w:adjustRightInd w:val="0"/>
        <w:ind w:right="-28"/>
        <w:rPr>
          <w:rFonts w:cs="Arial"/>
          <w:bCs/>
        </w:rPr>
      </w:pPr>
      <w:r w:rsidRPr="00411B84">
        <w:rPr>
          <w:rFonts w:cs="Arial"/>
        </w:rPr>
        <w:t xml:space="preserve">о) разработать проект лесного питомника в соответствии с </w:t>
      </w:r>
      <w:hyperlink r:id="rId57" w:history="1">
        <w:r w:rsidRPr="00411B84">
          <w:rPr>
            <w:rFonts w:cs="Arial"/>
          </w:rPr>
          <w:t>приложением</w:t>
        </w:r>
      </w:hyperlink>
      <w:r w:rsidRPr="00411B84">
        <w:rPr>
          <w:rFonts w:cs="Arial"/>
        </w:rPr>
        <w:t xml:space="preserve"> к Правилам;</w:t>
      </w:r>
    </w:p>
    <w:p w:rsidR="00CF7DC9" w:rsidRPr="00411B84" w:rsidRDefault="00CF7DC9" w:rsidP="00B70114">
      <w:pPr>
        <w:autoSpaceDE w:val="0"/>
        <w:autoSpaceDN w:val="0"/>
        <w:adjustRightInd w:val="0"/>
        <w:ind w:right="-28"/>
        <w:rPr>
          <w:rFonts w:cs="Arial"/>
          <w:bCs/>
        </w:rPr>
      </w:pPr>
      <w:r w:rsidRPr="00411B84">
        <w:rPr>
          <w:rFonts w:cs="Arial"/>
        </w:rPr>
        <w:t>п) осуществлять создание лесного питомника и его эксплуатацию в соответствии с проектом лесного питомника;</w:t>
      </w:r>
    </w:p>
    <w:p w:rsidR="00CF7DC9" w:rsidRPr="00411B84" w:rsidRDefault="00CF7DC9" w:rsidP="00B70114">
      <w:pPr>
        <w:autoSpaceDE w:val="0"/>
        <w:autoSpaceDN w:val="0"/>
        <w:adjustRightInd w:val="0"/>
        <w:ind w:right="-28"/>
        <w:rPr>
          <w:rFonts w:cs="Arial"/>
          <w:bCs/>
        </w:rPr>
      </w:pPr>
      <w:r w:rsidRPr="00411B84">
        <w:rPr>
          <w:rFonts w:cs="Arial"/>
        </w:rPr>
        <w:t>р) выполнять другие обязанности, предусмотренные лесным законодательством Российской Федерации.</w:t>
      </w:r>
    </w:p>
    <w:p w:rsidR="00CF7DC9" w:rsidRPr="00411B84" w:rsidRDefault="00CF7DC9" w:rsidP="00B70114">
      <w:pPr>
        <w:autoSpaceDE w:val="0"/>
        <w:autoSpaceDN w:val="0"/>
        <w:adjustRightInd w:val="0"/>
        <w:ind w:right="-28"/>
        <w:rPr>
          <w:rFonts w:cs="Arial"/>
          <w:bCs/>
        </w:rPr>
      </w:pPr>
      <w:r w:rsidRPr="00411B84">
        <w:rPr>
          <w:rFonts w:cs="Arial"/>
        </w:rPr>
        <w:t>В лесных питомниках для выращивания саженцев, сеянцев используются улучшенные и сортовые семена лесных растений или, если такие семена отсутствуют, нормальные семена лесных растений.</w:t>
      </w:r>
    </w:p>
    <w:p w:rsidR="00CF7DC9" w:rsidRPr="00411B84" w:rsidRDefault="00CF7DC9" w:rsidP="00B70114">
      <w:pPr>
        <w:autoSpaceDE w:val="0"/>
        <w:autoSpaceDN w:val="0"/>
        <w:adjustRightInd w:val="0"/>
        <w:ind w:right="-28"/>
        <w:rPr>
          <w:rFonts w:cs="Arial"/>
          <w:bCs/>
        </w:rPr>
      </w:pPr>
      <w:r w:rsidRPr="00411B84">
        <w:rPr>
          <w:rFonts w:cs="Arial"/>
        </w:rPr>
        <w:t>Для выращивания саженцев, сеянцев в лесных питомниках не допускается применение семян лесных растений, посевные и иные качества которых не проверены.</w:t>
      </w:r>
    </w:p>
    <w:p w:rsidR="00CF7DC9" w:rsidRPr="00411B84" w:rsidRDefault="00CF7DC9" w:rsidP="00B70114">
      <w:pPr>
        <w:autoSpaceDE w:val="0"/>
        <w:autoSpaceDN w:val="0"/>
        <w:adjustRightInd w:val="0"/>
        <w:ind w:right="-28"/>
        <w:rPr>
          <w:rFonts w:cs="Arial"/>
          <w:bCs/>
        </w:rPr>
      </w:pPr>
      <w:r w:rsidRPr="00411B84">
        <w:rPr>
          <w:rFonts w:cs="Arial"/>
        </w:rPr>
        <w:t xml:space="preserve">В лесных питомниках допускается выращивание саженцев, сеянцев из семян лесных растений из лесосеменных районов вне расположения лесного питомника с последующим использованием сеянцев и саженцев в соответствии с </w:t>
      </w:r>
      <w:hyperlink r:id="rId58" w:history="1">
        <w:r w:rsidRPr="00411B84">
          <w:rPr>
            <w:rFonts w:cs="Arial"/>
          </w:rPr>
          <w:t>Порядком</w:t>
        </w:r>
      </w:hyperlink>
      <w:r w:rsidRPr="00411B84">
        <w:rPr>
          <w:rFonts w:cs="Arial"/>
        </w:rPr>
        <w:t xml:space="preserve"> использования районированных семян лесных растений основных лесных древесных пород, утвержденным приказом Минприроды России от 09.11.2020 №909.</w:t>
      </w:r>
    </w:p>
    <w:p w:rsidR="00CF7DC9" w:rsidRPr="00411B84" w:rsidRDefault="00CF7DC9" w:rsidP="00B70114">
      <w:pPr>
        <w:autoSpaceDE w:val="0"/>
        <w:autoSpaceDN w:val="0"/>
        <w:adjustRightInd w:val="0"/>
        <w:ind w:right="-28"/>
        <w:rPr>
          <w:rFonts w:cs="Arial"/>
          <w:bCs/>
        </w:rPr>
      </w:pPr>
      <w:r w:rsidRPr="00411B84">
        <w:rPr>
          <w:rFonts w:cs="Arial"/>
        </w:rPr>
        <w:t xml:space="preserve">В лесных питомниках химические и биологические препараты применяются в соответствии с Федеральным </w:t>
      </w:r>
      <w:hyperlink r:id="rId59" w:history="1">
        <w:r w:rsidRPr="00411B84">
          <w:rPr>
            <w:rFonts w:cs="Arial"/>
          </w:rPr>
          <w:t>законом</w:t>
        </w:r>
      </w:hyperlink>
      <w:r w:rsidRPr="00411B84">
        <w:rPr>
          <w:rFonts w:cs="Arial"/>
        </w:rPr>
        <w:t xml:space="preserve"> от 19.07.1997 №109-ФЗ «О безопасном обращении с пестицидами и агрохимикатами».</w:t>
      </w:r>
    </w:p>
    <w:p w:rsidR="00CF7DC9" w:rsidRPr="00411B84" w:rsidRDefault="00CF7DC9" w:rsidP="00B70114">
      <w:pPr>
        <w:autoSpaceDE w:val="0"/>
        <w:autoSpaceDN w:val="0"/>
        <w:adjustRightInd w:val="0"/>
        <w:ind w:right="-28"/>
        <w:rPr>
          <w:rFonts w:cs="Arial"/>
          <w:bCs/>
        </w:rPr>
      </w:pPr>
      <w:r w:rsidRPr="00411B84">
        <w:rPr>
          <w:rFonts w:cs="Arial"/>
        </w:rPr>
        <w:t>Для создания лесных питомников и их эксплуатации используют не покрытые лесом земли.</w:t>
      </w:r>
    </w:p>
    <w:p w:rsidR="00CF7DC9" w:rsidRPr="00411B84" w:rsidRDefault="00CF7DC9" w:rsidP="00B70114">
      <w:pPr>
        <w:autoSpaceDE w:val="0"/>
        <w:autoSpaceDN w:val="0"/>
        <w:adjustRightInd w:val="0"/>
        <w:ind w:right="-28"/>
        <w:rPr>
          <w:rFonts w:cs="Arial"/>
          <w:bCs/>
        </w:rPr>
      </w:pPr>
      <w:r w:rsidRPr="00411B84">
        <w:rPr>
          <w:rFonts w:cs="Arial"/>
        </w:rPr>
        <w:t>Использование лесов для создания лесных питомников и их эксплуатации в случае невозможности соблюдения охраны редких и находящихся под угрозой исчезновения деревьев, кустарников, лиан, иных лесных растений, занесенных в Красную книгу Российской Федерации или красную книгу субъекта Российской Федерации, не допускается.</w:t>
      </w:r>
    </w:p>
    <w:p w:rsidR="00860A4E" w:rsidRPr="00411B84" w:rsidRDefault="00860A4E" w:rsidP="00B70114">
      <w:pPr>
        <w:ind w:right="-28"/>
        <w:rPr>
          <w:rFonts w:cs="Arial"/>
        </w:rPr>
      </w:pPr>
    </w:p>
    <w:p w:rsidR="0041191F" w:rsidRPr="00411B84" w:rsidRDefault="0041191F" w:rsidP="00B70114">
      <w:pPr>
        <w:ind w:right="-28"/>
        <w:rPr>
          <w:rFonts w:cs="Arial"/>
        </w:rPr>
      </w:pPr>
    </w:p>
    <w:p w:rsidR="00CF7DC9" w:rsidRPr="00411B84" w:rsidRDefault="00CF7DC9" w:rsidP="00B70114">
      <w:pPr>
        <w:pStyle w:val="31"/>
        <w:ind w:right="-28"/>
        <w:rPr>
          <w:iCs/>
          <w:kern w:val="16"/>
          <w:sz w:val="24"/>
          <w:szCs w:val="24"/>
        </w:rPr>
      </w:pPr>
      <w:bookmarkStart w:id="42" w:name="_Toc518294808"/>
      <w:bookmarkStart w:id="43" w:name="_Toc209447801"/>
      <w:bookmarkStart w:id="44" w:name="_Toc210895387"/>
      <w:r w:rsidRPr="00411B84">
        <w:rPr>
          <w:kern w:val="16"/>
          <w:sz w:val="24"/>
          <w:szCs w:val="24"/>
        </w:rPr>
        <w:t xml:space="preserve">2.11. </w:t>
      </w:r>
      <w:bookmarkEnd w:id="42"/>
      <w:r w:rsidRPr="00411B84">
        <w:rPr>
          <w:kern w:val="16"/>
          <w:sz w:val="24"/>
          <w:szCs w:val="24"/>
        </w:rPr>
        <w:t>Нормативы, параметры и сроки использования лесов для осуществления геологического изучения недр, разведки и добычи полезных ископаемых</w:t>
      </w:r>
      <w:bookmarkEnd w:id="43"/>
      <w:bookmarkEnd w:id="44"/>
    </w:p>
    <w:p w:rsidR="00CF7DC9" w:rsidRPr="00411B84" w:rsidRDefault="00CF7DC9" w:rsidP="00B70114">
      <w:pPr>
        <w:ind w:right="-28"/>
        <w:rPr>
          <w:rFonts w:cs="Arial"/>
        </w:rPr>
      </w:pPr>
    </w:p>
    <w:p w:rsidR="00CF7DC9" w:rsidRPr="00411B84" w:rsidRDefault="00CF7DC9" w:rsidP="00B70114">
      <w:pPr>
        <w:ind w:right="-28"/>
        <w:rPr>
          <w:rFonts w:cs="Arial"/>
          <w:kern w:val="16"/>
        </w:rPr>
      </w:pPr>
      <w:r w:rsidRPr="00411B84">
        <w:rPr>
          <w:rFonts w:cs="Arial"/>
          <w:kern w:val="16"/>
        </w:rPr>
        <w:t>Использование лесных участков для осуществления геологического изучения недр, разведки и добычи полезных ископаемых регламентируется ст. 43 Лесного кодекса РФ и Порядком использования лесов для выполнения работ по геологическому изучению недр, разведки и добычи полезных ископаемых утвержденным приказом Рослесхоза от 07.07.2020 №417.</w:t>
      </w:r>
    </w:p>
    <w:p w:rsidR="00CF7DC9" w:rsidRPr="00411B84" w:rsidRDefault="00CF7DC9" w:rsidP="00B70114">
      <w:pPr>
        <w:ind w:right="-28"/>
        <w:rPr>
          <w:rFonts w:cs="Arial"/>
          <w:kern w:val="16"/>
        </w:rPr>
      </w:pPr>
      <w:r w:rsidRPr="00411B84">
        <w:rPr>
          <w:rFonts w:cs="Arial"/>
          <w:kern w:val="16"/>
        </w:rPr>
        <w:t>Договор аренды лесного участка для выполнения работ по геологическому изучению недр, разведки и добычи полезных ископаемых заключается на срок до 49 лет и не требует проведения аукциона (ч.3 ст. 72 Лесного кодекса РФ).</w:t>
      </w:r>
    </w:p>
    <w:p w:rsidR="00CF7DC9" w:rsidRPr="00411B84" w:rsidRDefault="00CF7DC9" w:rsidP="00B70114">
      <w:pPr>
        <w:ind w:right="-28"/>
        <w:rPr>
          <w:rFonts w:cs="Arial"/>
          <w:kern w:val="16"/>
        </w:rPr>
      </w:pPr>
      <w:r w:rsidRPr="00411B84">
        <w:rPr>
          <w:rFonts w:cs="Arial"/>
          <w:kern w:val="16"/>
        </w:rPr>
        <w:lastRenderedPageBreak/>
        <w:t>Указанные сроки аренды лесных участков определялись с учетом требований законодательства о недрах. В ст. 10 Закона Российской Федерации «О недрах» от 21.02.1992 года №2395-1 (с изм.) устанавливается, что участки недр предоставляются в пользование на определенный срок:</w:t>
      </w:r>
    </w:p>
    <w:p w:rsidR="00CF7DC9" w:rsidRPr="00411B84" w:rsidRDefault="00CF7DC9" w:rsidP="00B70114">
      <w:pPr>
        <w:ind w:right="-28"/>
        <w:rPr>
          <w:rFonts w:cs="Arial"/>
          <w:kern w:val="16"/>
        </w:rPr>
      </w:pPr>
      <w:r w:rsidRPr="00411B84">
        <w:rPr>
          <w:rFonts w:cs="Arial"/>
          <w:kern w:val="16"/>
        </w:rPr>
        <w:t>- для геологического изучения – на срок до 5 лет.</w:t>
      </w:r>
    </w:p>
    <w:p w:rsidR="00CF7DC9" w:rsidRPr="00411B84" w:rsidRDefault="00CF7DC9" w:rsidP="00B70114">
      <w:pPr>
        <w:ind w:right="-28"/>
        <w:rPr>
          <w:rFonts w:cs="Arial"/>
        </w:rPr>
      </w:pPr>
      <w:r w:rsidRPr="00411B84">
        <w:rPr>
          <w:rFonts w:cs="Arial"/>
        </w:rPr>
        <w:t>В соответствии с п.4 ст.116 Лесного кодекса Российской Федерации использование городских лесов для разведки и добычи полезных ископаемых запрещается.</w:t>
      </w:r>
    </w:p>
    <w:p w:rsidR="000F1228" w:rsidRPr="00411B84" w:rsidRDefault="000F1228" w:rsidP="00B70114">
      <w:pPr>
        <w:ind w:right="-28"/>
        <w:rPr>
          <w:rFonts w:cs="Arial"/>
        </w:rPr>
      </w:pPr>
    </w:p>
    <w:p w:rsidR="003F4580" w:rsidRPr="00411B84" w:rsidRDefault="003F4580" w:rsidP="00B70114">
      <w:pPr>
        <w:ind w:right="-28"/>
        <w:rPr>
          <w:rFonts w:cs="Arial"/>
        </w:rPr>
      </w:pPr>
    </w:p>
    <w:p w:rsidR="00CF7DC9" w:rsidRPr="00411B84" w:rsidRDefault="00CF7DC9" w:rsidP="00B70114">
      <w:pPr>
        <w:pStyle w:val="31"/>
        <w:ind w:right="-28"/>
        <w:rPr>
          <w:iCs/>
          <w:kern w:val="16"/>
          <w:sz w:val="24"/>
          <w:szCs w:val="24"/>
        </w:rPr>
      </w:pPr>
      <w:bookmarkStart w:id="45" w:name="_Toc209447802"/>
      <w:bookmarkStart w:id="46" w:name="_Toc210895388"/>
      <w:r w:rsidRPr="00411B84">
        <w:rPr>
          <w:kern w:val="16"/>
          <w:sz w:val="24"/>
          <w:szCs w:val="24"/>
        </w:rPr>
        <w:t>2.11.1 Нормативы, параметры и сроки использования лесов для осуществления изыскательской деятельности</w:t>
      </w:r>
      <w:bookmarkEnd w:id="45"/>
      <w:bookmarkEnd w:id="46"/>
    </w:p>
    <w:p w:rsidR="00CF7DC9" w:rsidRPr="00411B84" w:rsidRDefault="00CF7DC9" w:rsidP="00B70114">
      <w:pPr>
        <w:tabs>
          <w:tab w:val="left" w:pos="3652"/>
        </w:tabs>
        <w:ind w:right="-28"/>
        <w:rPr>
          <w:rFonts w:cs="Arial"/>
          <w:b/>
          <w:iCs/>
          <w:kern w:val="16"/>
        </w:rPr>
      </w:pPr>
    </w:p>
    <w:p w:rsidR="00CF7DC9" w:rsidRPr="00411B84" w:rsidRDefault="00CF7DC9" w:rsidP="00B70114">
      <w:pPr>
        <w:ind w:right="-28"/>
        <w:rPr>
          <w:rFonts w:cs="Arial"/>
        </w:rPr>
      </w:pPr>
      <w:r w:rsidRPr="00411B84">
        <w:rPr>
          <w:rFonts w:cs="Arial"/>
          <w:color w:val="000000" w:themeColor="text1"/>
          <w:kern w:val="16"/>
        </w:rPr>
        <w:t>Использование лесов для осуществления изыскательской деятельности</w:t>
      </w:r>
      <w:r w:rsidRPr="00411B84">
        <w:rPr>
          <w:rFonts w:cs="Arial"/>
          <w:kern w:val="16"/>
        </w:rPr>
        <w:t xml:space="preserve"> регламентируется ст.43.1 Лесного кодекса РФ и Правилами использования лесов </w:t>
      </w:r>
      <w:r w:rsidRPr="00411B84">
        <w:rPr>
          <w:rFonts w:cs="Arial"/>
          <w:iCs/>
        </w:rPr>
        <w:t>для осуществления изыскательской деятельности</w:t>
      </w:r>
      <w:r w:rsidRPr="00411B84">
        <w:rPr>
          <w:rFonts w:cs="Arial"/>
        </w:rPr>
        <w:t xml:space="preserve"> (приказ Минприроды России от 25.04.2024 №241.</w:t>
      </w:r>
    </w:p>
    <w:p w:rsidR="00CF7DC9" w:rsidRPr="00411B84" w:rsidRDefault="00CF7DC9" w:rsidP="00B70114">
      <w:pPr>
        <w:autoSpaceDE w:val="0"/>
        <w:autoSpaceDN w:val="0"/>
        <w:adjustRightInd w:val="0"/>
        <w:ind w:right="-28"/>
        <w:rPr>
          <w:rFonts w:cs="Arial"/>
          <w:bCs/>
        </w:rPr>
      </w:pPr>
      <w:r w:rsidRPr="00411B84">
        <w:rPr>
          <w:rFonts w:cs="Arial"/>
        </w:rPr>
        <w:t xml:space="preserve">Для использования лесов в целях осуществления изыскательской деятельности лесной участок, находящийся в государственной или муниципальной собственности, предоставляется в аренду или в отношении этого лесного участка может быть установлен сервитут, публичный сервитут в соответствии со </w:t>
      </w:r>
      <w:hyperlink r:id="rId60" w:history="1">
        <w:r w:rsidRPr="00411B84">
          <w:rPr>
            <w:rFonts w:cs="Arial"/>
          </w:rPr>
          <w:t>статьей 9</w:t>
        </w:r>
      </w:hyperlink>
      <w:r w:rsidRPr="00411B84">
        <w:rPr>
          <w:rFonts w:cs="Arial"/>
        </w:rPr>
        <w:t>Лесного кодекса Российской Федерации.</w:t>
      </w:r>
    </w:p>
    <w:p w:rsidR="00CF7DC9" w:rsidRPr="00411B84" w:rsidRDefault="00CF7DC9" w:rsidP="00B70114">
      <w:pPr>
        <w:autoSpaceDE w:val="0"/>
        <w:autoSpaceDN w:val="0"/>
        <w:adjustRightInd w:val="0"/>
        <w:ind w:right="-28"/>
        <w:rPr>
          <w:rFonts w:cs="Arial"/>
          <w:bCs/>
        </w:rPr>
      </w:pPr>
      <w:r w:rsidRPr="00411B84">
        <w:rPr>
          <w:rFonts w:cs="Arial"/>
        </w:rPr>
        <w:t xml:space="preserve">Допускается использование лесов для осуществления изыскательской деятельности без предоставления лесного участка, установления сервитута, если осуществление изыскательской деятельности не влечет за собой проведение рубок лесных насаждений на основании разрешений органов государственной власти, органов местного самоуправления в пределах полномочий указанных органов, определенных в соответствии со </w:t>
      </w:r>
      <w:hyperlink r:id="rId61" w:history="1">
        <w:r w:rsidRPr="00411B84">
          <w:rPr>
            <w:rFonts w:cs="Arial"/>
          </w:rPr>
          <w:t>статьями 81</w:t>
        </w:r>
      </w:hyperlink>
      <w:r w:rsidRPr="00411B84">
        <w:rPr>
          <w:rFonts w:cs="Arial"/>
        </w:rPr>
        <w:t xml:space="preserve"> - </w:t>
      </w:r>
      <w:hyperlink r:id="rId62" w:history="1">
        <w:r w:rsidRPr="00411B84">
          <w:rPr>
            <w:rFonts w:cs="Arial"/>
          </w:rPr>
          <w:t>84</w:t>
        </w:r>
      </w:hyperlink>
      <w:r w:rsidRPr="00411B84">
        <w:rPr>
          <w:rFonts w:cs="Arial"/>
        </w:rPr>
        <w:t>Лесного кодекса.</w:t>
      </w:r>
    </w:p>
    <w:p w:rsidR="00CF7DC9" w:rsidRPr="00411B84" w:rsidRDefault="00CF7DC9" w:rsidP="00B70114">
      <w:pPr>
        <w:autoSpaceDE w:val="0"/>
        <w:autoSpaceDN w:val="0"/>
        <w:adjustRightInd w:val="0"/>
        <w:ind w:right="-28"/>
        <w:rPr>
          <w:rFonts w:cs="Arial"/>
          <w:bCs/>
        </w:rPr>
      </w:pPr>
      <w:bookmarkStart w:id="47" w:name="Par8"/>
      <w:bookmarkEnd w:id="47"/>
      <w:r w:rsidRPr="00411B84">
        <w:rPr>
          <w:rFonts w:cs="Arial"/>
        </w:rPr>
        <w:t>Использование лесов для осуществления изыскательской деятельности осуществляется в соответствии с лесным планом субъекта Российской Федерации, проектом освоения лесов и лесохозяйственным регламентом лесничества.</w:t>
      </w:r>
    </w:p>
    <w:p w:rsidR="00CF7DC9" w:rsidRPr="00411B84" w:rsidRDefault="00CF7DC9" w:rsidP="00B70114">
      <w:pPr>
        <w:autoSpaceDE w:val="0"/>
        <w:autoSpaceDN w:val="0"/>
        <w:adjustRightInd w:val="0"/>
        <w:ind w:right="-28"/>
        <w:rPr>
          <w:rFonts w:cs="Arial"/>
          <w:bCs/>
        </w:rPr>
      </w:pPr>
      <w:r w:rsidRPr="00411B84">
        <w:rPr>
          <w:rFonts w:cs="Arial"/>
        </w:rPr>
        <w:t>При использовании лесов для осуществления изыскательской деятельности допускается возведение некапитальных строений, сооружений.</w:t>
      </w:r>
    </w:p>
    <w:p w:rsidR="00CF7DC9" w:rsidRPr="00411B84" w:rsidRDefault="00CF7DC9" w:rsidP="00B70114">
      <w:pPr>
        <w:autoSpaceDE w:val="0"/>
        <w:autoSpaceDN w:val="0"/>
        <w:adjustRightInd w:val="0"/>
        <w:ind w:right="-28"/>
        <w:rPr>
          <w:rFonts w:cs="Arial"/>
          <w:bCs/>
        </w:rPr>
      </w:pPr>
      <w:r w:rsidRPr="00411B84">
        <w:rPr>
          <w:rFonts w:cs="Arial"/>
        </w:rPr>
        <w:t xml:space="preserve">Индивидуальные предприниматели, юридические лица, которым лесные участки предоставлены в аренду, а также индивидуальные предприниматели, юридические лица, использующие леса на основании сервитута, публичного сервитута, для осуществления изыскательской деятельности составляют проект освоения лесов в соответствии со </w:t>
      </w:r>
      <w:hyperlink r:id="rId63" w:history="1">
        <w:r w:rsidRPr="00411B84">
          <w:rPr>
            <w:rFonts w:cs="Arial"/>
          </w:rPr>
          <w:t>статьей 12</w:t>
        </w:r>
      </w:hyperlink>
      <w:r w:rsidRPr="00411B84">
        <w:rPr>
          <w:rFonts w:cs="Arial"/>
        </w:rPr>
        <w:t xml:space="preserve"> Лесного кодекса и в течение шести месяцев со дня заключения договора аренды лесного участка, соглашения об установлении сервитута, соглашения об осуществлении публичного сервитута представляют в уполномоченный орган проект освоения лесов для проведения государственной или муниципальной экспертизы.</w:t>
      </w:r>
    </w:p>
    <w:p w:rsidR="00CF7DC9" w:rsidRPr="00411B84" w:rsidRDefault="00CF7DC9" w:rsidP="00B70114">
      <w:pPr>
        <w:autoSpaceDE w:val="0"/>
        <w:autoSpaceDN w:val="0"/>
        <w:adjustRightInd w:val="0"/>
        <w:ind w:right="-28"/>
        <w:rPr>
          <w:rFonts w:cs="Arial"/>
          <w:bCs/>
        </w:rPr>
      </w:pPr>
      <w:r w:rsidRPr="00411B84">
        <w:rPr>
          <w:rFonts w:cs="Arial"/>
        </w:rPr>
        <w:t>На лесных участках, предоставленных в аренду, или в отношении которых установлен сервитут, публичный сервитут в целях изыскательской деятельности, рубка лесных насаждений осуществляется в соответствии с проектом освоения лесов.</w:t>
      </w:r>
    </w:p>
    <w:p w:rsidR="00CF7DC9" w:rsidRPr="00411B84" w:rsidRDefault="00CF7DC9" w:rsidP="00B70114">
      <w:pPr>
        <w:autoSpaceDE w:val="0"/>
        <w:autoSpaceDN w:val="0"/>
        <w:adjustRightInd w:val="0"/>
        <w:ind w:right="-28"/>
        <w:rPr>
          <w:rFonts w:cs="Arial"/>
          <w:bCs/>
        </w:rPr>
      </w:pPr>
      <w:r w:rsidRPr="00411B84">
        <w:rPr>
          <w:rFonts w:cs="Arial"/>
        </w:rPr>
        <w:t>При использовании лесов для осуществления изыскательской деятельности не допускается:</w:t>
      </w:r>
    </w:p>
    <w:p w:rsidR="00CF7DC9" w:rsidRPr="00411B84" w:rsidRDefault="00CF7DC9" w:rsidP="00B70114">
      <w:pPr>
        <w:autoSpaceDE w:val="0"/>
        <w:autoSpaceDN w:val="0"/>
        <w:adjustRightInd w:val="0"/>
        <w:ind w:right="-28"/>
        <w:rPr>
          <w:rFonts w:cs="Arial"/>
          <w:bCs/>
        </w:rPr>
      </w:pPr>
      <w:r w:rsidRPr="00411B84">
        <w:rPr>
          <w:rFonts w:cs="Arial"/>
        </w:rPr>
        <w:t>а) повреждение лесных насаждений, растительного покрова и почв за пределами земель, на которых осуществляется использование лесов;</w:t>
      </w:r>
    </w:p>
    <w:p w:rsidR="00CF7DC9" w:rsidRPr="00411B84" w:rsidRDefault="00CF7DC9" w:rsidP="00B70114">
      <w:pPr>
        <w:autoSpaceDE w:val="0"/>
        <w:autoSpaceDN w:val="0"/>
        <w:adjustRightInd w:val="0"/>
        <w:ind w:right="-28"/>
        <w:rPr>
          <w:rFonts w:cs="Arial"/>
          <w:bCs/>
        </w:rPr>
      </w:pPr>
      <w:r w:rsidRPr="00411B84">
        <w:rPr>
          <w:rFonts w:cs="Arial"/>
        </w:rPr>
        <w:lastRenderedPageBreak/>
        <w:t>б) захламление территорий, на которых осуществляется использование лесов и прилегающих к землям, на которых осуществляется использование лесов, отходами производства и потребления;</w:t>
      </w:r>
    </w:p>
    <w:p w:rsidR="00CF7DC9" w:rsidRPr="00411B84" w:rsidRDefault="00CF7DC9" w:rsidP="00B70114">
      <w:pPr>
        <w:autoSpaceDE w:val="0"/>
        <w:autoSpaceDN w:val="0"/>
        <w:adjustRightInd w:val="0"/>
        <w:ind w:right="-28"/>
        <w:rPr>
          <w:rFonts w:cs="Arial"/>
          <w:bCs/>
        </w:rPr>
      </w:pPr>
      <w:r w:rsidRPr="00411B84">
        <w:rPr>
          <w:rFonts w:cs="Arial"/>
        </w:rPr>
        <w:t>в) загрязнение земель, на которых осуществляется использование лесов, и территорий, прилегающих к землям, на которых осуществляется использование лесов, химическими и радиоактивными веществами;</w:t>
      </w:r>
    </w:p>
    <w:p w:rsidR="00CF7DC9" w:rsidRPr="00411B84" w:rsidRDefault="00CF7DC9" w:rsidP="00B70114">
      <w:pPr>
        <w:autoSpaceDE w:val="0"/>
        <w:autoSpaceDN w:val="0"/>
        <w:adjustRightInd w:val="0"/>
        <w:ind w:right="-28"/>
        <w:rPr>
          <w:rFonts w:cs="Arial"/>
          <w:bCs/>
        </w:rPr>
      </w:pPr>
      <w:r w:rsidRPr="00411B84">
        <w:rPr>
          <w:rFonts w:cs="Arial"/>
        </w:rPr>
        <w:t>г) проезд транспортных средств по произвольным, неустановленным маршрутам, в том числе за пределами земель, на которых осуществляется использование лесов.</w:t>
      </w:r>
    </w:p>
    <w:p w:rsidR="00CF7DC9" w:rsidRPr="00411B84" w:rsidRDefault="00CF7DC9" w:rsidP="00B70114">
      <w:pPr>
        <w:autoSpaceDE w:val="0"/>
        <w:autoSpaceDN w:val="0"/>
        <w:adjustRightInd w:val="0"/>
        <w:ind w:right="-28"/>
        <w:rPr>
          <w:rFonts w:cs="Arial"/>
          <w:bCs/>
        </w:rPr>
      </w:pPr>
      <w:r w:rsidRPr="00411B84">
        <w:rPr>
          <w:rFonts w:cs="Arial"/>
        </w:rPr>
        <w:t>Индивидуальные предприниматели, юридические лица при использовании лесов для осуществления изыскательской деятельности обеспечивают:</w:t>
      </w:r>
    </w:p>
    <w:p w:rsidR="00CF7DC9" w:rsidRPr="00411B84" w:rsidRDefault="00CF7DC9" w:rsidP="00B70114">
      <w:pPr>
        <w:autoSpaceDE w:val="0"/>
        <w:autoSpaceDN w:val="0"/>
        <w:adjustRightInd w:val="0"/>
        <w:ind w:right="-28"/>
        <w:rPr>
          <w:rFonts w:cs="Arial"/>
          <w:bCs/>
        </w:rPr>
      </w:pPr>
      <w:r w:rsidRPr="00411B84">
        <w:rPr>
          <w:rFonts w:cs="Arial"/>
        </w:rPr>
        <w:t>а) регулярное проведение очистки используемых лесов и примыкающих опушек леса, искусственных и естественных водотоков от захламления отходами производства и потребления;</w:t>
      </w:r>
    </w:p>
    <w:p w:rsidR="00CF7DC9" w:rsidRPr="00411B84" w:rsidRDefault="00CF7DC9" w:rsidP="00B70114">
      <w:pPr>
        <w:autoSpaceDE w:val="0"/>
        <w:autoSpaceDN w:val="0"/>
        <w:adjustRightInd w:val="0"/>
        <w:ind w:right="-28"/>
        <w:rPr>
          <w:rFonts w:cs="Arial"/>
          <w:bCs/>
        </w:rPr>
      </w:pPr>
      <w:r w:rsidRPr="00411B84">
        <w:rPr>
          <w:rFonts w:cs="Arial"/>
        </w:rPr>
        <w:t>б) восстановление нарушенных производственной деятельностью лесных дорог, осушительных канав, дренажных систем, мостов, других гидромелиоративных сооружений, квартальных столбов, квартальных просек, аншлагов, элементов благоустройства территории лесов;</w:t>
      </w:r>
    </w:p>
    <w:p w:rsidR="00CF7DC9" w:rsidRPr="00411B84" w:rsidRDefault="00CF7DC9" w:rsidP="00B70114">
      <w:pPr>
        <w:autoSpaceDE w:val="0"/>
        <w:autoSpaceDN w:val="0"/>
        <w:adjustRightInd w:val="0"/>
        <w:ind w:right="-28"/>
        <w:rPr>
          <w:rFonts w:cs="Arial"/>
          <w:bCs/>
        </w:rPr>
      </w:pPr>
      <w:r w:rsidRPr="00411B84">
        <w:rPr>
          <w:rFonts w:cs="Arial"/>
        </w:rPr>
        <w:t>в) демонтаж некапитальных строений, сооружений, связанных с осуществлением изыскательской деятельности, по истечении сроков выполнения соответствующих работ;</w:t>
      </w:r>
    </w:p>
    <w:p w:rsidR="00CF7DC9" w:rsidRPr="00411B84" w:rsidRDefault="00CF7DC9" w:rsidP="00B70114">
      <w:pPr>
        <w:autoSpaceDE w:val="0"/>
        <w:autoSpaceDN w:val="0"/>
        <w:adjustRightInd w:val="0"/>
        <w:ind w:right="-28"/>
        <w:rPr>
          <w:rFonts w:cs="Arial"/>
          <w:bCs/>
        </w:rPr>
      </w:pPr>
      <w:r w:rsidRPr="00411B84">
        <w:rPr>
          <w:rFonts w:cs="Arial"/>
        </w:rPr>
        <w:t>г) рекультивацию земель, которые использовались для возведения, эксплуатации указанных объектов в соответствии с законодательством Российской Федерации;</w:t>
      </w:r>
    </w:p>
    <w:p w:rsidR="00CF7DC9" w:rsidRPr="00411B84" w:rsidRDefault="00CF7DC9" w:rsidP="00B70114">
      <w:pPr>
        <w:autoSpaceDE w:val="0"/>
        <w:autoSpaceDN w:val="0"/>
        <w:adjustRightInd w:val="0"/>
        <w:ind w:right="-28"/>
        <w:rPr>
          <w:rFonts w:cs="Arial"/>
          <w:bCs/>
        </w:rPr>
      </w:pPr>
      <w:r w:rsidRPr="00411B84">
        <w:rPr>
          <w:rFonts w:cs="Arial"/>
        </w:rPr>
        <w:t>д) использование в первую очередь земель, не занятых лесными насаждениями для осуществления изыскательской деятельности.</w:t>
      </w:r>
    </w:p>
    <w:p w:rsidR="00CF7DC9" w:rsidRPr="00411B84" w:rsidRDefault="00CF7DC9" w:rsidP="00B70114">
      <w:pPr>
        <w:autoSpaceDE w:val="0"/>
        <w:autoSpaceDN w:val="0"/>
        <w:adjustRightInd w:val="0"/>
        <w:ind w:right="-28"/>
        <w:rPr>
          <w:rFonts w:cs="Arial"/>
          <w:bCs/>
        </w:rPr>
      </w:pPr>
      <w:r w:rsidRPr="00411B84">
        <w:rPr>
          <w:rFonts w:cs="Arial"/>
        </w:rPr>
        <w:t>Индивидуальные предприниматели, юридические лица, использующие леса для осуществления изыскательской деятельности с предоставлением или без предоставления лесного участка, с установлением или без установления сервитута, публичного сервитута, обязаны:</w:t>
      </w:r>
    </w:p>
    <w:p w:rsidR="00CF7DC9" w:rsidRPr="00411B84" w:rsidRDefault="00CF7DC9" w:rsidP="00B70114">
      <w:pPr>
        <w:autoSpaceDE w:val="0"/>
        <w:autoSpaceDN w:val="0"/>
        <w:adjustRightInd w:val="0"/>
        <w:ind w:right="-28"/>
        <w:rPr>
          <w:rFonts w:cs="Arial"/>
          <w:bCs/>
        </w:rPr>
      </w:pPr>
      <w:r w:rsidRPr="00411B84">
        <w:rPr>
          <w:rFonts w:cs="Arial"/>
        </w:rPr>
        <w:t xml:space="preserve">а) использовать лесной участок по целевому назначению в соответствии с Лесным </w:t>
      </w:r>
      <w:hyperlink r:id="rId64" w:history="1">
        <w:r w:rsidRPr="00411B84">
          <w:rPr>
            <w:rFonts w:cs="Arial"/>
          </w:rPr>
          <w:t>кодексом</w:t>
        </w:r>
      </w:hyperlink>
      <w:r w:rsidRPr="00411B84">
        <w:rPr>
          <w:rFonts w:cs="Arial"/>
        </w:rPr>
        <w:t>, иными нормативными правовыми актами Российской Федерации, лесохозяйственным регламентом лесничества на основании проекта освоения лесов, договора аренды лесного участка, разрешения, соглашения об установлении сервитута, соглашения об осуществлении публичного сервитута, решения об установлении публичного сервитута;</w:t>
      </w:r>
    </w:p>
    <w:p w:rsidR="00CF7DC9" w:rsidRPr="00411B84" w:rsidRDefault="00CF7DC9" w:rsidP="00B70114">
      <w:pPr>
        <w:autoSpaceDE w:val="0"/>
        <w:autoSpaceDN w:val="0"/>
        <w:adjustRightInd w:val="0"/>
        <w:ind w:right="-28"/>
        <w:rPr>
          <w:rFonts w:cs="Arial"/>
          <w:bCs/>
        </w:rPr>
      </w:pPr>
      <w:r w:rsidRPr="00411B84">
        <w:rPr>
          <w:rFonts w:cs="Arial"/>
        </w:rPr>
        <w:t xml:space="preserve">б) составлять проект освоения лесов в соответствии с </w:t>
      </w:r>
      <w:hyperlink r:id="rId65" w:history="1">
        <w:r w:rsidRPr="00411B84">
          <w:rPr>
            <w:rFonts w:cs="Arial"/>
          </w:rPr>
          <w:t>частью 1 статьи 88</w:t>
        </w:r>
      </w:hyperlink>
      <w:r w:rsidRPr="00411B84">
        <w:rPr>
          <w:rFonts w:cs="Arial"/>
        </w:rPr>
        <w:t xml:space="preserve"> Лесного кодекса, за исключением лиц, использующих леса на основании разрешения;</w:t>
      </w:r>
    </w:p>
    <w:p w:rsidR="00CF7DC9" w:rsidRPr="00411B84" w:rsidRDefault="00CF7DC9" w:rsidP="00B70114">
      <w:pPr>
        <w:autoSpaceDE w:val="0"/>
        <w:autoSpaceDN w:val="0"/>
        <w:adjustRightInd w:val="0"/>
        <w:ind w:right="-28"/>
        <w:rPr>
          <w:rFonts w:cs="Arial"/>
          <w:bCs/>
        </w:rPr>
      </w:pPr>
      <w:r w:rsidRPr="00411B84">
        <w:rPr>
          <w:rFonts w:cs="Arial"/>
        </w:rPr>
        <w:t xml:space="preserve">в) подавать ежегодно лесную декларацию в соответствии с </w:t>
      </w:r>
      <w:hyperlink r:id="rId66" w:history="1">
        <w:r w:rsidRPr="00411B84">
          <w:rPr>
            <w:rFonts w:cs="Arial"/>
          </w:rPr>
          <w:t>частью 2 статьи 26</w:t>
        </w:r>
      </w:hyperlink>
      <w:r w:rsidRPr="00411B84">
        <w:rPr>
          <w:rFonts w:cs="Arial"/>
        </w:rPr>
        <w:t xml:space="preserve"> Лесного кодекса (за исключением лиц, использующих леса на основании разрешения);</w:t>
      </w:r>
    </w:p>
    <w:p w:rsidR="00CF7DC9" w:rsidRPr="00411B84" w:rsidRDefault="00CF7DC9" w:rsidP="00B70114">
      <w:pPr>
        <w:autoSpaceDE w:val="0"/>
        <w:autoSpaceDN w:val="0"/>
        <w:adjustRightInd w:val="0"/>
        <w:ind w:right="-28"/>
        <w:rPr>
          <w:rFonts w:cs="Arial"/>
          <w:bCs/>
        </w:rPr>
      </w:pPr>
      <w:r w:rsidRPr="00411B84">
        <w:rPr>
          <w:rFonts w:cs="Arial"/>
        </w:rPr>
        <w:t xml:space="preserve">г) представлять сведения, предусмотренные </w:t>
      </w:r>
      <w:hyperlink r:id="rId67" w:history="1">
        <w:r w:rsidRPr="00411B84">
          <w:rPr>
            <w:rFonts w:cs="Arial"/>
          </w:rPr>
          <w:t>частью 1 статьи 49</w:t>
        </w:r>
      </w:hyperlink>
      <w:r w:rsidRPr="00411B84">
        <w:rPr>
          <w:rFonts w:cs="Arial"/>
        </w:rPr>
        <w:t xml:space="preserve">, </w:t>
      </w:r>
      <w:hyperlink r:id="rId68" w:history="1">
        <w:r w:rsidRPr="00411B84">
          <w:rPr>
            <w:rFonts w:cs="Arial"/>
          </w:rPr>
          <w:t>частью 1 статьи 60</w:t>
        </w:r>
      </w:hyperlink>
      <w:r w:rsidRPr="00411B84">
        <w:rPr>
          <w:rFonts w:cs="Arial"/>
        </w:rPr>
        <w:t xml:space="preserve">, </w:t>
      </w:r>
      <w:hyperlink r:id="rId69" w:history="1">
        <w:r w:rsidRPr="00411B84">
          <w:rPr>
            <w:rFonts w:cs="Arial"/>
          </w:rPr>
          <w:t>частью 1 статьи 60.11</w:t>
        </w:r>
      </w:hyperlink>
      <w:r w:rsidRPr="00411B84">
        <w:rPr>
          <w:rFonts w:cs="Arial"/>
        </w:rPr>
        <w:t xml:space="preserve">, </w:t>
      </w:r>
      <w:hyperlink r:id="rId70" w:history="1">
        <w:r w:rsidRPr="00411B84">
          <w:rPr>
            <w:rFonts w:cs="Arial"/>
          </w:rPr>
          <w:t>частью 1 статьи 66</w:t>
        </w:r>
      </w:hyperlink>
      <w:r w:rsidRPr="00411B84">
        <w:rPr>
          <w:rFonts w:cs="Arial"/>
        </w:rPr>
        <w:t xml:space="preserve"> Лесного кодекса;</w:t>
      </w:r>
    </w:p>
    <w:p w:rsidR="00CF7DC9" w:rsidRPr="00411B84" w:rsidRDefault="00CF7DC9" w:rsidP="00B70114">
      <w:pPr>
        <w:autoSpaceDE w:val="0"/>
        <w:autoSpaceDN w:val="0"/>
        <w:adjustRightInd w:val="0"/>
        <w:ind w:right="-28"/>
        <w:rPr>
          <w:rFonts w:cs="Arial"/>
          <w:bCs/>
        </w:rPr>
      </w:pPr>
      <w:r w:rsidRPr="00411B84">
        <w:rPr>
          <w:rFonts w:cs="Arial"/>
        </w:rPr>
        <w:t>д) осуществлять меры противопожарного обустройства лесов;</w:t>
      </w:r>
    </w:p>
    <w:p w:rsidR="00CF7DC9" w:rsidRPr="00411B84" w:rsidRDefault="00CF7DC9" w:rsidP="00B70114">
      <w:pPr>
        <w:autoSpaceDE w:val="0"/>
        <w:autoSpaceDN w:val="0"/>
        <w:adjustRightInd w:val="0"/>
        <w:ind w:right="-28"/>
        <w:rPr>
          <w:rFonts w:cs="Arial"/>
          <w:bCs/>
        </w:rPr>
      </w:pPr>
      <w:r w:rsidRPr="00411B84">
        <w:rPr>
          <w:rFonts w:cs="Arial"/>
        </w:rPr>
        <w:t>е) осуществлять меры санитарной безопасности в лесах, в том числе санитарно-оздоровительные и профилактические мероприятия по защите лесов, в соответствии с законодательством Российской Федерации;</w:t>
      </w:r>
    </w:p>
    <w:p w:rsidR="00CF7DC9" w:rsidRPr="00411B84" w:rsidRDefault="00CF7DC9" w:rsidP="00B70114">
      <w:pPr>
        <w:autoSpaceDE w:val="0"/>
        <w:autoSpaceDN w:val="0"/>
        <w:adjustRightInd w:val="0"/>
        <w:ind w:right="-28"/>
        <w:rPr>
          <w:rFonts w:cs="Arial"/>
          <w:bCs/>
        </w:rPr>
      </w:pPr>
      <w:r w:rsidRPr="00411B84">
        <w:rPr>
          <w:rFonts w:cs="Arial"/>
        </w:rPr>
        <w:t xml:space="preserve">ж) осуществлять предусмотренные </w:t>
      </w:r>
      <w:hyperlink r:id="rId71" w:history="1">
        <w:r w:rsidRPr="00411B84">
          <w:rPr>
            <w:rFonts w:cs="Arial"/>
          </w:rPr>
          <w:t>частью 1 статьи 63.1</w:t>
        </w:r>
      </w:hyperlink>
      <w:r w:rsidRPr="00411B84">
        <w:rPr>
          <w:rFonts w:cs="Arial"/>
        </w:rPr>
        <w:t xml:space="preserve"> Лесного кодекса мероприятия не позднее чем через три года после рубки лесных насаждений в соот</w:t>
      </w:r>
      <w:r w:rsidRPr="00411B84">
        <w:rPr>
          <w:rFonts w:cs="Arial"/>
        </w:rPr>
        <w:lastRenderedPageBreak/>
        <w:t xml:space="preserve">ветствии с проектом лесовосстановления или проектом лесоразведения в соответствии с </w:t>
      </w:r>
      <w:hyperlink r:id="rId72" w:history="1">
        <w:r w:rsidRPr="00411B84">
          <w:rPr>
            <w:rFonts w:cs="Arial"/>
          </w:rPr>
          <w:t>Правилами</w:t>
        </w:r>
      </w:hyperlink>
      <w:r w:rsidRPr="00411B84">
        <w:rPr>
          <w:rFonts w:cs="Arial"/>
        </w:rPr>
        <w:t xml:space="preserve"> лесовосстановления, </w:t>
      </w:r>
      <w:hyperlink r:id="rId73" w:history="1">
        <w:r w:rsidRPr="00411B84">
          <w:rPr>
            <w:rFonts w:cs="Arial"/>
          </w:rPr>
          <w:t>Правилами</w:t>
        </w:r>
      </w:hyperlink>
      <w:r w:rsidRPr="00411B84">
        <w:rPr>
          <w:rFonts w:cs="Arial"/>
        </w:rPr>
        <w:t xml:space="preserve"> лесоразведения, </w:t>
      </w:r>
      <w:hyperlink r:id="rId74" w:history="1">
        <w:r w:rsidRPr="00411B84">
          <w:rPr>
            <w:rFonts w:cs="Arial"/>
          </w:rPr>
          <w:t>Правилами</w:t>
        </w:r>
      </w:hyperlink>
      <w:r w:rsidRPr="00411B84">
        <w:rPr>
          <w:rFonts w:cs="Arial"/>
        </w:rPr>
        <w:t xml:space="preserve"> осуществления лесовосстановления или лесоразведения в случае, предусмотренном частью 4 статьи 63.1 Лесного кодекса.</w:t>
      </w:r>
    </w:p>
    <w:p w:rsidR="00CF7DC9" w:rsidRPr="00411B84" w:rsidRDefault="00CF7DC9" w:rsidP="00B70114">
      <w:pPr>
        <w:autoSpaceDE w:val="0"/>
        <w:autoSpaceDN w:val="0"/>
        <w:adjustRightInd w:val="0"/>
        <w:ind w:right="-28"/>
        <w:rPr>
          <w:rFonts w:cs="Arial"/>
          <w:bCs/>
        </w:rPr>
      </w:pPr>
      <w:r w:rsidRPr="00411B84">
        <w:rPr>
          <w:rFonts w:cs="Arial"/>
        </w:rPr>
        <w:t>Индивидуальные предприниматели, юридические лица, использующие леса на основании сервитута, после прекращения действия сервитута обязаны привести земельный участок в состояние, пригодное для его использования в соответствии с разрешенным использованием.</w:t>
      </w:r>
    </w:p>
    <w:p w:rsidR="00CF7DC9" w:rsidRPr="00411B84" w:rsidRDefault="00CF7DC9" w:rsidP="00B70114">
      <w:pPr>
        <w:autoSpaceDE w:val="0"/>
        <w:autoSpaceDN w:val="0"/>
        <w:adjustRightInd w:val="0"/>
        <w:ind w:right="-28"/>
        <w:rPr>
          <w:rFonts w:cs="Arial"/>
          <w:bCs/>
        </w:rPr>
      </w:pPr>
      <w:r w:rsidRPr="00411B84">
        <w:rPr>
          <w:rFonts w:cs="Arial"/>
        </w:rPr>
        <w:t xml:space="preserve">Индивидуальные предприниматели, юридические лица, использующие леса на основании публичного сервитута, обязаны привести земельный участок в состояние, пригодное для его использования в соответствии с разрешенным использованием, и снести сооружение, размещенное на основании публичного сервитута, после завершения изыскательской деятельности, для обеспечения которой установлен публичный сервитут </w:t>
      </w:r>
    </w:p>
    <w:p w:rsidR="00CF7DC9" w:rsidRPr="00411B84" w:rsidRDefault="00CF7DC9" w:rsidP="00B70114">
      <w:pPr>
        <w:autoSpaceDE w:val="0"/>
        <w:autoSpaceDN w:val="0"/>
        <w:adjustRightInd w:val="0"/>
        <w:ind w:right="-28"/>
        <w:rPr>
          <w:rFonts w:cs="Arial"/>
          <w:bCs/>
        </w:rPr>
      </w:pPr>
      <w:r w:rsidRPr="00411B84">
        <w:rPr>
          <w:rFonts w:cs="Arial"/>
        </w:rPr>
        <w:t>Невыполнение индивидуальными предпринимателями, юридическими лицами, осуществляющими использование лесов, лесохозяйственного регламента и проекта освоения лесов является основанием для досрочного расторжения договора аренды лесного участка, а также принудительного прекращения сервитута, публичного сервитута.</w:t>
      </w:r>
    </w:p>
    <w:p w:rsidR="00CF7DC9" w:rsidRPr="00411B84" w:rsidRDefault="00CF7DC9" w:rsidP="00B70114">
      <w:pPr>
        <w:ind w:right="-28"/>
        <w:rPr>
          <w:rFonts w:cs="Arial"/>
        </w:rPr>
      </w:pPr>
    </w:p>
    <w:p w:rsidR="00CF7DC9" w:rsidRPr="00411B84" w:rsidRDefault="00CF7DC9" w:rsidP="00B70114">
      <w:pPr>
        <w:ind w:right="-28"/>
        <w:rPr>
          <w:rFonts w:cs="Arial"/>
        </w:rPr>
      </w:pPr>
    </w:p>
    <w:p w:rsidR="00AF2FE2" w:rsidRPr="00411B84" w:rsidRDefault="00AF2FE2" w:rsidP="00B70114">
      <w:pPr>
        <w:pStyle w:val="31"/>
        <w:ind w:right="-28"/>
        <w:rPr>
          <w:iCs/>
          <w:kern w:val="16"/>
          <w:sz w:val="24"/>
          <w:szCs w:val="24"/>
        </w:rPr>
      </w:pPr>
      <w:bookmarkStart w:id="48" w:name="_Toc518294809"/>
      <w:bookmarkStart w:id="49" w:name="_Toc209447803"/>
      <w:bookmarkStart w:id="50" w:name="_Toc210895389"/>
      <w:r w:rsidRPr="00411B84">
        <w:rPr>
          <w:kern w:val="16"/>
          <w:sz w:val="24"/>
          <w:szCs w:val="24"/>
        </w:rPr>
        <w:t xml:space="preserve">2.12. </w:t>
      </w:r>
      <w:bookmarkEnd w:id="48"/>
      <w:r w:rsidRPr="00411B84">
        <w:rPr>
          <w:kern w:val="16"/>
          <w:sz w:val="24"/>
          <w:szCs w:val="24"/>
        </w:rPr>
        <w:t>Нормативы, параметры и сроки использования лесов для строительства и эксплуатации водохранилищ и иных искусственных водных объектов, создание и расширение территории морских и речных портов, строительство, реконструкция и эксплуатация гидротехнических сооружений</w:t>
      </w:r>
      <w:bookmarkEnd w:id="49"/>
      <w:bookmarkEnd w:id="50"/>
    </w:p>
    <w:p w:rsidR="00AF2FE2" w:rsidRPr="00411B84" w:rsidRDefault="00AF2FE2" w:rsidP="00B70114">
      <w:pPr>
        <w:ind w:right="-28"/>
        <w:rPr>
          <w:rFonts w:cs="Arial"/>
          <w:iCs/>
          <w:kern w:val="16"/>
        </w:rPr>
      </w:pPr>
    </w:p>
    <w:p w:rsidR="00AF2FE2" w:rsidRPr="00411B84" w:rsidRDefault="00AF2FE2" w:rsidP="00B70114">
      <w:pPr>
        <w:ind w:right="-28"/>
        <w:rPr>
          <w:rFonts w:cs="Arial"/>
          <w:kern w:val="16"/>
        </w:rPr>
      </w:pPr>
      <w:r w:rsidRPr="00411B84">
        <w:rPr>
          <w:rFonts w:cs="Arial"/>
          <w:kern w:val="16"/>
        </w:rPr>
        <w:t xml:space="preserve">Использование лесов для строительства и эксплуатации водохранилищ, иных искусственных водных объектов, </w:t>
      </w:r>
      <w:r w:rsidRPr="00411B84">
        <w:rPr>
          <w:rFonts w:cs="Arial"/>
        </w:rPr>
        <w:t>а также гидротехнических сооружений, морских портов, морских терминалов, речных портов, причалов</w:t>
      </w:r>
      <w:r w:rsidRPr="00411B84">
        <w:rPr>
          <w:rFonts w:cs="Arial"/>
          <w:kern w:val="16"/>
        </w:rPr>
        <w:t xml:space="preserve"> регламентируется ст.44, 21 Лесного кодекса РФ.</w:t>
      </w:r>
    </w:p>
    <w:p w:rsidR="00AF2FE2" w:rsidRPr="00411B84" w:rsidRDefault="00AF2FE2" w:rsidP="00B70114">
      <w:pPr>
        <w:ind w:right="-28"/>
        <w:rPr>
          <w:rFonts w:cs="Arial"/>
          <w:kern w:val="16"/>
        </w:rPr>
      </w:pPr>
      <w:r w:rsidRPr="00411B84">
        <w:rPr>
          <w:rFonts w:cs="Arial"/>
          <w:kern w:val="16"/>
        </w:rPr>
        <w:t xml:space="preserve">Лесные участки, находящиеся в государственной или муниципальной собственности, для строительства и эксплуатации водохранилищ и иных искусственных водных объектов, </w:t>
      </w:r>
      <w:r w:rsidRPr="00411B84">
        <w:rPr>
          <w:rFonts w:cs="Arial"/>
        </w:rPr>
        <w:t>а также гидротехнических сооружений, морских портов, морских терминалов, речных портов, причалов</w:t>
      </w:r>
      <w:r w:rsidRPr="00411B84">
        <w:rPr>
          <w:rFonts w:cs="Arial"/>
          <w:kern w:val="16"/>
        </w:rPr>
        <w:t xml:space="preserve"> могут предоставляться в постоянное (бессрочное) пользование, аренду или безвозмездное срочное пользование. Кроме того, такие лесные участки также могут быть обременены сервитутами (ст.9 Лесного кодекса РФ).</w:t>
      </w:r>
    </w:p>
    <w:p w:rsidR="00AF2FE2" w:rsidRPr="00411B84" w:rsidRDefault="00AF2FE2" w:rsidP="00B70114">
      <w:pPr>
        <w:ind w:right="-28"/>
        <w:rPr>
          <w:rFonts w:cs="Arial"/>
          <w:kern w:val="16"/>
        </w:rPr>
      </w:pPr>
      <w:r w:rsidRPr="00411B84">
        <w:rPr>
          <w:rFonts w:cs="Arial"/>
          <w:kern w:val="16"/>
        </w:rPr>
        <w:t xml:space="preserve">В соответствии с ч.3 ст. 72 Лесного кодекса РФ, указанные лесные участки </w:t>
      </w:r>
      <w:r w:rsidRPr="00411B84">
        <w:rPr>
          <w:rFonts w:cs="Arial"/>
          <w:iCs/>
          <w:kern w:val="16"/>
        </w:rPr>
        <w:t xml:space="preserve">для строительства и эксплуатации водохранилищ и иных искусственных водных объектов, </w:t>
      </w:r>
      <w:r w:rsidRPr="00411B84">
        <w:rPr>
          <w:rFonts w:cs="Arial"/>
        </w:rPr>
        <w:t>а также гидротехнических сооружений, морских портов, морских терминалов, речных портов, причалов</w:t>
      </w:r>
      <w:r w:rsidRPr="00411B84">
        <w:rPr>
          <w:rFonts w:cs="Arial"/>
          <w:kern w:val="16"/>
        </w:rPr>
        <w:t xml:space="preserve"> предоставляются в аренду на срок от 1 года до 49 лет.</w:t>
      </w:r>
    </w:p>
    <w:p w:rsidR="00AF2FE2" w:rsidRPr="00411B84" w:rsidRDefault="00AF2FE2" w:rsidP="00B70114">
      <w:pPr>
        <w:ind w:right="-28"/>
        <w:rPr>
          <w:rFonts w:cs="Arial"/>
          <w:kern w:val="16"/>
        </w:rPr>
      </w:pPr>
      <w:r w:rsidRPr="00411B84">
        <w:rPr>
          <w:rFonts w:cs="Arial"/>
          <w:kern w:val="16"/>
        </w:rPr>
        <w:t xml:space="preserve">Лесные участки используются для строительства и эксплуатации водохранилищ, иных искусственных водных объектов, </w:t>
      </w:r>
      <w:r w:rsidRPr="00411B84">
        <w:rPr>
          <w:rFonts w:cs="Arial"/>
        </w:rPr>
        <w:t>а также гидротехнических сооружений, морских портов, морских терминалов, речных портов, причалов</w:t>
      </w:r>
      <w:r w:rsidRPr="00411B84">
        <w:rPr>
          <w:rFonts w:cs="Arial"/>
          <w:kern w:val="16"/>
        </w:rPr>
        <w:t xml:space="preserve"> в соответствии с водным законодательством. </w:t>
      </w:r>
    </w:p>
    <w:p w:rsidR="00AF2FE2" w:rsidRPr="00411B84" w:rsidRDefault="00AF2FE2" w:rsidP="00B70114">
      <w:pPr>
        <w:ind w:right="-28"/>
        <w:rPr>
          <w:rFonts w:cs="Arial"/>
        </w:rPr>
      </w:pPr>
      <w:r w:rsidRPr="00411B84">
        <w:rPr>
          <w:rFonts w:cs="Arial"/>
          <w:kern w:val="16"/>
        </w:rPr>
        <w:t>Правила подготовки и принятия решения о предоставлении водного объекта в пользование утверждены постановлением Правительства Российской Федерации «О порядке подготовки и принятия решения о предоставлении водного объекта в пользование» от 30.12.2006 № 844 (с изм.).</w:t>
      </w:r>
    </w:p>
    <w:p w:rsidR="00AF2FE2" w:rsidRPr="00411B84" w:rsidRDefault="00AF2FE2" w:rsidP="00B70114">
      <w:pPr>
        <w:ind w:right="-28"/>
        <w:rPr>
          <w:rFonts w:cs="Arial"/>
        </w:rPr>
      </w:pPr>
      <w:r w:rsidRPr="00411B84">
        <w:rPr>
          <w:rFonts w:cs="Arial"/>
        </w:rPr>
        <w:lastRenderedPageBreak/>
        <w:t>Ст. 1 Водного кодекса РФ под водным объектом предлагает понимать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AF2FE2" w:rsidRPr="00411B84" w:rsidRDefault="00AF2FE2" w:rsidP="00B70114">
      <w:pPr>
        <w:autoSpaceDE w:val="0"/>
        <w:autoSpaceDN w:val="0"/>
        <w:adjustRightInd w:val="0"/>
        <w:ind w:right="-28"/>
        <w:rPr>
          <w:rFonts w:eastAsiaTheme="minorHAnsi" w:cs="Arial"/>
          <w:bCs/>
          <w:lang w:eastAsia="en-US"/>
        </w:rPr>
      </w:pPr>
      <w:r w:rsidRPr="00411B84">
        <w:rPr>
          <w:rFonts w:eastAsiaTheme="minorHAnsi" w:cs="Arial"/>
          <w:lang w:eastAsia="en-US"/>
        </w:rPr>
        <w:t xml:space="preserve">К поверхностным водным объектам, согласно </w:t>
      </w:r>
      <w:r w:rsidRPr="00411B84">
        <w:rPr>
          <w:rFonts w:cs="Arial"/>
        </w:rPr>
        <w:t xml:space="preserve">ст. 5 Водного кодекса РФ, </w:t>
      </w:r>
      <w:r w:rsidRPr="00411B84">
        <w:rPr>
          <w:rFonts w:eastAsiaTheme="minorHAnsi" w:cs="Arial"/>
          <w:lang w:eastAsia="en-US"/>
        </w:rPr>
        <w:t>относятся:</w:t>
      </w:r>
    </w:p>
    <w:p w:rsidR="00AF2FE2" w:rsidRPr="00411B84" w:rsidRDefault="00AF2FE2" w:rsidP="00B70114">
      <w:pPr>
        <w:autoSpaceDE w:val="0"/>
        <w:autoSpaceDN w:val="0"/>
        <w:adjustRightInd w:val="0"/>
        <w:ind w:right="-28"/>
        <w:rPr>
          <w:rFonts w:eastAsiaTheme="minorHAnsi" w:cs="Arial"/>
          <w:bCs/>
          <w:lang w:eastAsia="en-US"/>
        </w:rPr>
      </w:pPr>
      <w:r w:rsidRPr="00411B84">
        <w:rPr>
          <w:rFonts w:eastAsiaTheme="minorHAnsi" w:cs="Arial"/>
          <w:lang w:eastAsia="en-US"/>
        </w:rPr>
        <w:t>- водотоки (реки, ручьи, каналы);</w:t>
      </w:r>
    </w:p>
    <w:p w:rsidR="00AF2FE2" w:rsidRPr="00411B84" w:rsidRDefault="00AF2FE2" w:rsidP="00B70114">
      <w:pPr>
        <w:autoSpaceDE w:val="0"/>
        <w:autoSpaceDN w:val="0"/>
        <w:adjustRightInd w:val="0"/>
        <w:ind w:right="-28"/>
        <w:rPr>
          <w:rFonts w:eastAsiaTheme="minorHAnsi" w:cs="Arial"/>
          <w:bCs/>
          <w:lang w:eastAsia="en-US"/>
        </w:rPr>
      </w:pPr>
      <w:r w:rsidRPr="00411B84">
        <w:rPr>
          <w:rFonts w:eastAsiaTheme="minorHAnsi" w:cs="Arial"/>
          <w:lang w:eastAsia="en-US"/>
        </w:rPr>
        <w:t>- водоемы (озера, пруды, обводненные карьеры, водохранилища);</w:t>
      </w:r>
    </w:p>
    <w:p w:rsidR="00AF2FE2" w:rsidRPr="00411B84" w:rsidRDefault="00AF2FE2" w:rsidP="00B70114">
      <w:pPr>
        <w:autoSpaceDE w:val="0"/>
        <w:autoSpaceDN w:val="0"/>
        <w:adjustRightInd w:val="0"/>
        <w:ind w:right="-28"/>
        <w:rPr>
          <w:rFonts w:eastAsiaTheme="minorHAnsi" w:cs="Arial"/>
          <w:bCs/>
          <w:lang w:eastAsia="en-US"/>
        </w:rPr>
      </w:pPr>
      <w:r w:rsidRPr="00411B84">
        <w:rPr>
          <w:rFonts w:eastAsiaTheme="minorHAnsi" w:cs="Arial"/>
          <w:lang w:eastAsia="en-US"/>
        </w:rPr>
        <w:t>- болота (низинные, переходные, верховые);</w:t>
      </w:r>
    </w:p>
    <w:p w:rsidR="00AF2FE2" w:rsidRPr="00411B84" w:rsidRDefault="00AF2FE2" w:rsidP="00B70114">
      <w:pPr>
        <w:autoSpaceDE w:val="0"/>
        <w:autoSpaceDN w:val="0"/>
        <w:adjustRightInd w:val="0"/>
        <w:ind w:right="-28"/>
        <w:rPr>
          <w:rFonts w:eastAsiaTheme="minorHAnsi" w:cs="Arial"/>
          <w:bCs/>
          <w:lang w:eastAsia="en-US"/>
        </w:rPr>
      </w:pPr>
      <w:r w:rsidRPr="00411B84">
        <w:rPr>
          <w:rFonts w:eastAsiaTheme="minorHAnsi" w:cs="Arial"/>
          <w:lang w:eastAsia="en-US"/>
        </w:rPr>
        <w:t>- природные выходы подземных вод (родники, гейзеры).</w:t>
      </w:r>
    </w:p>
    <w:p w:rsidR="00AF2FE2" w:rsidRPr="00411B84" w:rsidRDefault="00AF2FE2" w:rsidP="00B70114">
      <w:pPr>
        <w:ind w:right="-28"/>
        <w:rPr>
          <w:rFonts w:cs="Arial"/>
          <w:color w:val="000000" w:themeColor="text1"/>
        </w:rPr>
      </w:pPr>
      <w:r w:rsidRPr="00411B84">
        <w:rPr>
          <w:rFonts w:cs="Arial"/>
          <w:color w:val="000000" w:themeColor="text1"/>
        </w:rPr>
        <w:t xml:space="preserve">Водные объекты, расположенные на территории городских лесов города Людиново на территории муниципального района «Город Людиново и Людиновский район» Калужской области, занимают </w:t>
      </w:r>
      <w:r w:rsidRPr="00411B84">
        <w:rPr>
          <w:rFonts w:cs="Arial"/>
        </w:rPr>
        <w:t>23,3460</w:t>
      </w:r>
      <w:r w:rsidRPr="00411B84">
        <w:rPr>
          <w:rFonts w:cs="Arial"/>
          <w:color w:val="000000" w:themeColor="text1"/>
        </w:rPr>
        <w:t xml:space="preserve"> га.</w:t>
      </w:r>
    </w:p>
    <w:p w:rsidR="00AF2FE2" w:rsidRPr="00411B84" w:rsidRDefault="00AF2FE2" w:rsidP="00B70114">
      <w:pPr>
        <w:shd w:val="clear" w:color="000000" w:fill="auto"/>
        <w:ind w:right="-28"/>
        <w:jc w:val="right"/>
        <w:rPr>
          <w:rFonts w:cs="Arial"/>
          <w:bCs/>
          <w:i/>
        </w:rPr>
      </w:pPr>
      <w:r w:rsidRPr="00411B84">
        <w:rPr>
          <w:rFonts w:cs="Arial"/>
          <w:i/>
        </w:rPr>
        <w:t xml:space="preserve">Таблица </w:t>
      </w:r>
      <w:r w:rsidR="001D6388" w:rsidRPr="00411B84">
        <w:rPr>
          <w:rFonts w:cs="Arial"/>
          <w:i/>
        </w:rPr>
        <w:t>29</w:t>
      </w:r>
    </w:p>
    <w:p w:rsidR="00AF2FE2" w:rsidRPr="00411B84" w:rsidRDefault="00AF2FE2" w:rsidP="00B70114">
      <w:pPr>
        <w:shd w:val="clear" w:color="000000" w:fill="auto"/>
        <w:tabs>
          <w:tab w:val="center" w:pos="5032"/>
          <w:tab w:val="right" w:pos="9355"/>
        </w:tabs>
        <w:ind w:right="-28"/>
        <w:rPr>
          <w:rFonts w:cs="Arial"/>
          <w:b/>
          <w:bCs/>
        </w:rPr>
      </w:pPr>
      <w:r w:rsidRPr="00411B84">
        <w:rPr>
          <w:rFonts w:cs="Arial"/>
          <w:b/>
        </w:rPr>
        <w:t>Существующие водные объекты на территории лесничества</w:t>
      </w:r>
    </w:p>
    <w:p w:rsidR="00AF2FE2" w:rsidRPr="00411B84" w:rsidRDefault="00AF2FE2" w:rsidP="00B70114">
      <w:pPr>
        <w:shd w:val="clear" w:color="000000" w:fill="auto"/>
        <w:ind w:right="-28"/>
        <w:rPr>
          <w:rFonts w:cs="Arial"/>
          <w:bCs/>
        </w:rPr>
      </w:pPr>
    </w:p>
    <w:tbl>
      <w:tblPr>
        <w:tblW w:w="5000" w:type="pct"/>
        <w:tblCellMar>
          <w:left w:w="28" w:type="dxa"/>
          <w:right w:w="28" w:type="dxa"/>
        </w:tblCellMar>
        <w:tblLook w:val="0000" w:firstRow="0" w:lastRow="0" w:firstColumn="0" w:lastColumn="0" w:noHBand="0" w:noVBand="0"/>
      </w:tblPr>
      <w:tblGrid>
        <w:gridCol w:w="4990"/>
        <w:gridCol w:w="1720"/>
        <w:gridCol w:w="2701"/>
      </w:tblGrid>
      <w:tr w:rsidR="00AF2FE2" w:rsidRPr="00411B84" w:rsidTr="001C6053">
        <w:tc>
          <w:tcPr>
            <w:tcW w:w="2651" w:type="pct"/>
            <w:tcBorders>
              <w:top w:val="single" w:sz="4" w:space="0" w:color="000000"/>
              <w:left w:val="single" w:sz="4" w:space="0" w:color="000000"/>
              <w:bottom w:val="single" w:sz="4" w:space="0" w:color="000000"/>
            </w:tcBorders>
            <w:shd w:val="clear" w:color="auto" w:fill="auto"/>
            <w:vAlign w:val="center"/>
          </w:tcPr>
          <w:p w:rsidR="00AF2FE2" w:rsidRPr="00411B84" w:rsidRDefault="00AF2FE2" w:rsidP="00DD4E34">
            <w:pPr>
              <w:pStyle w:val="Table0"/>
            </w:pPr>
            <w:r w:rsidRPr="00411B84">
              <w:t xml:space="preserve">Наименование водных </w:t>
            </w:r>
          </w:p>
          <w:p w:rsidR="00AF2FE2" w:rsidRPr="00411B84" w:rsidRDefault="00AF2FE2" w:rsidP="00DD4E34">
            <w:pPr>
              <w:pStyle w:val="Table0"/>
            </w:pPr>
            <w:r w:rsidRPr="00411B84">
              <w:t>объектов</w:t>
            </w:r>
          </w:p>
        </w:tc>
        <w:tc>
          <w:tcPr>
            <w:tcW w:w="914" w:type="pct"/>
            <w:tcBorders>
              <w:top w:val="single" w:sz="4" w:space="0" w:color="000000"/>
              <w:left w:val="single" w:sz="4" w:space="0" w:color="000000"/>
              <w:bottom w:val="single" w:sz="4" w:space="0" w:color="000000"/>
            </w:tcBorders>
            <w:shd w:val="clear" w:color="auto" w:fill="auto"/>
            <w:vAlign w:val="center"/>
          </w:tcPr>
          <w:p w:rsidR="00AF2FE2" w:rsidRPr="00411B84" w:rsidRDefault="00AF2FE2" w:rsidP="00DD4E34">
            <w:pPr>
              <w:pStyle w:val="Table0"/>
            </w:pPr>
            <w:r w:rsidRPr="00411B84">
              <w:t>Площадь,</w:t>
            </w:r>
          </w:p>
          <w:p w:rsidR="00AF2FE2" w:rsidRPr="00411B84" w:rsidRDefault="00AF2FE2" w:rsidP="00DD4E34">
            <w:pPr>
              <w:pStyle w:val="Table"/>
            </w:pPr>
            <w:r w:rsidRPr="00411B84">
              <w:t>га</w:t>
            </w:r>
          </w:p>
        </w:tc>
        <w:tc>
          <w:tcPr>
            <w:tcW w:w="1435" w:type="pct"/>
            <w:tcBorders>
              <w:top w:val="single" w:sz="4" w:space="0" w:color="000000"/>
              <w:left w:val="single" w:sz="4" w:space="0" w:color="000000"/>
              <w:bottom w:val="single" w:sz="4" w:space="0" w:color="000000"/>
              <w:right w:val="single" w:sz="4" w:space="0" w:color="auto"/>
            </w:tcBorders>
            <w:shd w:val="clear" w:color="auto" w:fill="auto"/>
            <w:vAlign w:val="center"/>
          </w:tcPr>
          <w:p w:rsidR="00AF2FE2" w:rsidRPr="00411B84" w:rsidRDefault="00AF2FE2" w:rsidP="00DD4E34">
            <w:pPr>
              <w:pStyle w:val="Table"/>
            </w:pPr>
            <w:r w:rsidRPr="00411B84">
              <w:t>Протяженность,</w:t>
            </w:r>
          </w:p>
          <w:p w:rsidR="00AF2FE2" w:rsidRPr="00411B84" w:rsidRDefault="00AF2FE2" w:rsidP="00DD4E34">
            <w:pPr>
              <w:pStyle w:val="Table"/>
            </w:pPr>
            <w:r w:rsidRPr="00411B84">
              <w:t>км</w:t>
            </w:r>
          </w:p>
        </w:tc>
      </w:tr>
      <w:tr w:rsidR="00AF2FE2" w:rsidRPr="00411B84" w:rsidTr="001C6053">
        <w:trPr>
          <w:trHeight w:val="103"/>
        </w:trPr>
        <w:tc>
          <w:tcPr>
            <w:tcW w:w="5000" w:type="pct"/>
            <w:gridSpan w:val="3"/>
            <w:tcBorders>
              <w:top w:val="single" w:sz="4" w:space="0" w:color="000000"/>
              <w:left w:val="single" w:sz="4" w:space="0" w:color="000000"/>
              <w:bottom w:val="single" w:sz="4" w:space="0" w:color="000000"/>
              <w:right w:val="single" w:sz="4" w:space="0" w:color="auto"/>
            </w:tcBorders>
            <w:shd w:val="clear" w:color="auto" w:fill="auto"/>
          </w:tcPr>
          <w:p w:rsidR="00AF2FE2" w:rsidRPr="00411B84" w:rsidRDefault="00AF2FE2" w:rsidP="00DD4E34">
            <w:pPr>
              <w:pStyle w:val="Table"/>
            </w:pPr>
          </w:p>
        </w:tc>
      </w:tr>
      <w:tr w:rsidR="00AF2FE2" w:rsidRPr="00411B84" w:rsidTr="001C6053">
        <w:tc>
          <w:tcPr>
            <w:tcW w:w="2651" w:type="pct"/>
            <w:tcBorders>
              <w:top w:val="single" w:sz="4" w:space="0" w:color="000000"/>
              <w:left w:val="single" w:sz="4" w:space="0" w:color="000000"/>
              <w:bottom w:val="single" w:sz="4" w:space="0" w:color="000000"/>
            </w:tcBorders>
            <w:shd w:val="clear" w:color="auto" w:fill="auto"/>
          </w:tcPr>
          <w:p w:rsidR="00AF2FE2" w:rsidRPr="00411B84" w:rsidRDefault="00AF2FE2" w:rsidP="00DD4E34">
            <w:pPr>
              <w:pStyle w:val="Table"/>
            </w:pPr>
            <w:r w:rsidRPr="00411B84">
              <w:t>Реки</w:t>
            </w:r>
          </w:p>
        </w:tc>
        <w:tc>
          <w:tcPr>
            <w:tcW w:w="914" w:type="pct"/>
            <w:tcBorders>
              <w:top w:val="single" w:sz="4" w:space="0" w:color="000000"/>
              <w:left w:val="single" w:sz="4" w:space="0" w:color="000000"/>
              <w:bottom w:val="single" w:sz="4" w:space="0" w:color="000000"/>
            </w:tcBorders>
            <w:shd w:val="clear" w:color="auto" w:fill="auto"/>
          </w:tcPr>
          <w:p w:rsidR="00AF2FE2" w:rsidRPr="00411B84" w:rsidRDefault="00AF2FE2" w:rsidP="00DD4E34">
            <w:pPr>
              <w:pStyle w:val="Table"/>
            </w:pPr>
            <w:r w:rsidRPr="00411B84">
              <w:t>0,6674</w:t>
            </w:r>
          </w:p>
        </w:tc>
        <w:tc>
          <w:tcPr>
            <w:tcW w:w="1435" w:type="pct"/>
            <w:tcBorders>
              <w:top w:val="single" w:sz="4" w:space="0" w:color="000000"/>
              <w:left w:val="single" w:sz="4" w:space="0" w:color="000000"/>
              <w:bottom w:val="single" w:sz="4" w:space="0" w:color="000000"/>
              <w:right w:val="single" w:sz="4" w:space="0" w:color="auto"/>
            </w:tcBorders>
            <w:shd w:val="clear" w:color="auto" w:fill="auto"/>
          </w:tcPr>
          <w:p w:rsidR="00AF2FE2" w:rsidRPr="00411B84" w:rsidRDefault="00AF2FE2" w:rsidP="00DD4E34">
            <w:pPr>
              <w:pStyle w:val="Table"/>
            </w:pPr>
            <w:r w:rsidRPr="00411B84">
              <w:t>3335,0</w:t>
            </w:r>
          </w:p>
        </w:tc>
      </w:tr>
      <w:tr w:rsidR="00AF2FE2" w:rsidRPr="00411B84" w:rsidTr="001C6053">
        <w:tc>
          <w:tcPr>
            <w:tcW w:w="2651" w:type="pct"/>
            <w:tcBorders>
              <w:top w:val="single" w:sz="4" w:space="0" w:color="000000"/>
              <w:left w:val="single" w:sz="4" w:space="0" w:color="000000"/>
              <w:bottom w:val="single" w:sz="4" w:space="0" w:color="000000"/>
            </w:tcBorders>
            <w:shd w:val="clear" w:color="auto" w:fill="auto"/>
          </w:tcPr>
          <w:p w:rsidR="00AF2FE2" w:rsidRPr="00411B84" w:rsidRDefault="00AF2FE2" w:rsidP="00DD4E34">
            <w:pPr>
              <w:pStyle w:val="Table"/>
            </w:pPr>
            <w:r w:rsidRPr="00411B84">
              <w:t>Ручьи</w:t>
            </w:r>
          </w:p>
        </w:tc>
        <w:tc>
          <w:tcPr>
            <w:tcW w:w="914" w:type="pct"/>
            <w:tcBorders>
              <w:top w:val="single" w:sz="4" w:space="0" w:color="000000"/>
              <w:left w:val="single" w:sz="4" w:space="0" w:color="000000"/>
              <w:bottom w:val="single" w:sz="4" w:space="0" w:color="000000"/>
            </w:tcBorders>
            <w:shd w:val="clear" w:color="auto" w:fill="auto"/>
          </w:tcPr>
          <w:p w:rsidR="00AF2FE2" w:rsidRPr="00411B84" w:rsidRDefault="00AF2FE2" w:rsidP="00DD4E34">
            <w:pPr>
              <w:pStyle w:val="Table"/>
            </w:pPr>
            <w:r w:rsidRPr="00411B84">
              <w:t>0,1017</w:t>
            </w:r>
          </w:p>
        </w:tc>
        <w:tc>
          <w:tcPr>
            <w:tcW w:w="1435" w:type="pct"/>
            <w:tcBorders>
              <w:top w:val="single" w:sz="4" w:space="0" w:color="000000"/>
              <w:left w:val="single" w:sz="4" w:space="0" w:color="000000"/>
              <w:bottom w:val="single" w:sz="4" w:space="0" w:color="000000"/>
              <w:right w:val="single" w:sz="4" w:space="0" w:color="auto"/>
            </w:tcBorders>
            <w:shd w:val="clear" w:color="auto" w:fill="auto"/>
          </w:tcPr>
          <w:p w:rsidR="00AF2FE2" w:rsidRPr="00411B84" w:rsidRDefault="00AF2FE2" w:rsidP="00DD4E34">
            <w:pPr>
              <w:pStyle w:val="Table"/>
            </w:pPr>
            <w:r w:rsidRPr="00411B84">
              <w:t>1017,0</w:t>
            </w:r>
          </w:p>
        </w:tc>
      </w:tr>
      <w:tr w:rsidR="00AF2FE2" w:rsidRPr="00411B84" w:rsidTr="001C6053">
        <w:tc>
          <w:tcPr>
            <w:tcW w:w="2651" w:type="pct"/>
            <w:tcBorders>
              <w:top w:val="single" w:sz="4" w:space="0" w:color="000000"/>
              <w:left w:val="single" w:sz="4" w:space="0" w:color="000000"/>
              <w:bottom w:val="single" w:sz="4" w:space="0" w:color="000000"/>
            </w:tcBorders>
            <w:shd w:val="clear" w:color="auto" w:fill="auto"/>
          </w:tcPr>
          <w:p w:rsidR="00AF2FE2" w:rsidRPr="00411B84" w:rsidRDefault="00AF2FE2" w:rsidP="00DD4E34">
            <w:pPr>
              <w:pStyle w:val="Table"/>
            </w:pPr>
            <w:r w:rsidRPr="00411B84">
              <w:t>Пруды</w:t>
            </w:r>
          </w:p>
        </w:tc>
        <w:tc>
          <w:tcPr>
            <w:tcW w:w="914" w:type="pct"/>
            <w:tcBorders>
              <w:top w:val="single" w:sz="4" w:space="0" w:color="000000"/>
              <w:left w:val="single" w:sz="4" w:space="0" w:color="000000"/>
              <w:bottom w:val="single" w:sz="4" w:space="0" w:color="000000"/>
            </w:tcBorders>
            <w:shd w:val="clear" w:color="auto" w:fill="auto"/>
          </w:tcPr>
          <w:p w:rsidR="00AF2FE2" w:rsidRPr="00411B84" w:rsidRDefault="00AF2FE2" w:rsidP="00DD4E34">
            <w:pPr>
              <w:pStyle w:val="Table"/>
            </w:pPr>
            <w:r w:rsidRPr="00411B84">
              <w:t>2,9134</w:t>
            </w:r>
          </w:p>
        </w:tc>
        <w:tc>
          <w:tcPr>
            <w:tcW w:w="1435" w:type="pct"/>
            <w:tcBorders>
              <w:top w:val="single" w:sz="4" w:space="0" w:color="000000"/>
              <w:left w:val="single" w:sz="4" w:space="0" w:color="000000"/>
              <w:bottom w:val="single" w:sz="4" w:space="0" w:color="000000"/>
              <w:right w:val="single" w:sz="4" w:space="0" w:color="auto"/>
            </w:tcBorders>
            <w:shd w:val="clear" w:color="auto" w:fill="auto"/>
          </w:tcPr>
          <w:p w:rsidR="00AF2FE2" w:rsidRPr="00411B84" w:rsidRDefault="00AF2FE2" w:rsidP="00DD4E34">
            <w:pPr>
              <w:pStyle w:val="Table"/>
            </w:pPr>
            <w:r w:rsidRPr="00411B84">
              <w:t>-</w:t>
            </w:r>
          </w:p>
        </w:tc>
      </w:tr>
      <w:tr w:rsidR="00AF2FE2" w:rsidRPr="00411B84" w:rsidTr="001C6053">
        <w:tc>
          <w:tcPr>
            <w:tcW w:w="2651" w:type="pct"/>
            <w:tcBorders>
              <w:top w:val="single" w:sz="4" w:space="0" w:color="000000"/>
              <w:left w:val="single" w:sz="4" w:space="0" w:color="000000"/>
              <w:bottom w:val="single" w:sz="4" w:space="0" w:color="000000"/>
            </w:tcBorders>
            <w:shd w:val="clear" w:color="auto" w:fill="auto"/>
          </w:tcPr>
          <w:p w:rsidR="00AF2FE2" w:rsidRPr="00411B84" w:rsidRDefault="00AF2FE2" w:rsidP="00DD4E34">
            <w:pPr>
              <w:pStyle w:val="Table"/>
            </w:pPr>
            <w:r w:rsidRPr="00411B84">
              <w:t>Болота</w:t>
            </w:r>
          </w:p>
        </w:tc>
        <w:tc>
          <w:tcPr>
            <w:tcW w:w="914" w:type="pct"/>
            <w:tcBorders>
              <w:top w:val="single" w:sz="4" w:space="0" w:color="000000"/>
              <w:left w:val="single" w:sz="4" w:space="0" w:color="000000"/>
              <w:bottom w:val="single" w:sz="4" w:space="0" w:color="000000"/>
            </w:tcBorders>
            <w:shd w:val="clear" w:color="auto" w:fill="auto"/>
          </w:tcPr>
          <w:p w:rsidR="00AF2FE2" w:rsidRPr="00411B84" w:rsidRDefault="00AF2FE2" w:rsidP="00DD4E34">
            <w:pPr>
              <w:pStyle w:val="Table"/>
            </w:pPr>
            <w:r w:rsidRPr="00411B84">
              <w:t>19,6635</w:t>
            </w:r>
          </w:p>
        </w:tc>
        <w:tc>
          <w:tcPr>
            <w:tcW w:w="1435" w:type="pct"/>
            <w:tcBorders>
              <w:top w:val="single" w:sz="4" w:space="0" w:color="000000"/>
              <w:left w:val="single" w:sz="4" w:space="0" w:color="000000"/>
              <w:bottom w:val="single" w:sz="4" w:space="0" w:color="000000"/>
              <w:right w:val="single" w:sz="4" w:space="0" w:color="auto"/>
            </w:tcBorders>
            <w:shd w:val="clear" w:color="auto" w:fill="auto"/>
          </w:tcPr>
          <w:p w:rsidR="00AF2FE2" w:rsidRPr="00411B84" w:rsidRDefault="00AF2FE2" w:rsidP="00DD4E34">
            <w:pPr>
              <w:pStyle w:val="Table"/>
            </w:pPr>
            <w:r w:rsidRPr="00411B84">
              <w:t>-</w:t>
            </w:r>
          </w:p>
        </w:tc>
      </w:tr>
      <w:tr w:rsidR="00AF2FE2" w:rsidRPr="00411B84" w:rsidTr="001C6053">
        <w:trPr>
          <w:trHeight w:val="67"/>
        </w:trPr>
        <w:tc>
          <w:tcPr>
            <w:tcW w:w="2651" w:type="pct"/>
            <w:tcBorders>
              <w:top w:val="single" w:sz="4" w:space="0" w:color="000000"/>
              <w:left w:val="single" w:sz="4" w:space="0" w:color="000000"/>
            </w:tcBorders>
            <w:shd w:val="clear" w:color="auto" w:fill="auto"/>
          </w:tcPr>
          <w:p w:rsidR="00AF2FE2" w:rsidRPr="00411B84" w:rsidRDefault="00AF2FE2" w:rsidP="00DD4E34">
            <w:pPr>
              <w:pStyle w:val="Table"/>
            </w:pPr>
            <w:r w:rsidRPr="00411B84">
              <w:t>Итого:</w:t>
            </w:r>
          </w:p>
        </w:tc>
        <w:tc>
          <w:tcPr>
            <w:tcW w:w="914" w:type="pct"/>
            <w:tcBorders>
              <w:top w:val="single" w:sz="4" w:space="0" w:color="000000"/>
              <w:left w:val="single" w:sz="4" w:space="0" w:color="000000"/>
            </w:tcBorders>
            <w:shd w:val="clear" w:color="auto" w:fill="auto"/>
          </w:tcPr>
          <w:p w:rsidR="00AF2FE2" w:rsidRPr="00411B84" w:rsidRDefault="00AF2FE2" w:rsidP="00DD4E34">
            <w:pPr>
              <w:pStyle w:val="Table"/>
            </w:pPr>
            <w:r w:rsidRPr="00411B84">
              <w:t>23,3460</w:t>
            </w:r>
          </w:p>
        </w:tc>
        <w:tc>
          <w:tcPr>
            <w:tcW w:w="1435" w:type="pct"/>
            <w:tcBorders>
              <w:top w:val="single" w:sz="4" w:space="0" w:color="000000"/>
              <w:left w:val="single" w:sz="4" w:space="0" w:color="000000"/>
              <w:right w:val="single" w:sz="4" w:space="0" w:color="auto"/>
            </w:tcBorders>
            <w:shd w:val="clear" w:color="auto" w:fill="auto"/>
          </w:tcPr>
          <w:p w:rsidR="00AF2FE2" w:rsidRPr="00411B84" w:rsidRDefault="00AF2FE2" w:rsidP="00DD4E34">
            <w:pPr>
              <w:pStyle w:val="Table"/>
            </w:pPr>
            <w:r w:rsidRPr="00411B84">
              <w:t>4352,0</w:t>
            </w:r>
          </w:p>
        </w:tc>
      </w:tr>
      <w:tr w:rsidR="00AF2FE2" w:rsidRPr="00411B84" w:rsidTr="001C6053">
        <w:tc>
          <w:tcPr>
            <w:tcW w:w="2651" w:type="pct"/>
            <w:tcBorders>
              <w:left w:val="single" w:sz="4" w:space="0" w:color="000000"/>
              <w:bottom w:val="single" w:sz="4" w:space="0" w:color="000000"/>
            </w:tcBorders>
            <w:shd w:val="clear" w:color="auto" w:fill="auto"/>
          </w:tcPr>
          <w:p w:rsidR="00AF2FE2" w:rsidRPr="00411B84" w:rsidRDefault="00AF2FE2" w:rsidP="00DD4E34">
            <w:pPr>
              <w:pStyle w:val="Table"/>
            </w:pPr>
          </w:p>
        </w:tc>
        <w:tc>
          <w:tcPr>
            <w:tcW w:w="914" w:type="pct"/>
            <w:tcBorders>
              <w:left w:val="single" w:sz="4" w:space="0" w:color="000000"/>
              <w:bottom w:val="single" w:sz="4" w:space="0" w:color="000000"/>
            </w:tcBorders>
            <w:shd w:val="clear" w:color="auto" w:fill="auto"/>
          </w:tcPr>
          <w:p w:rsidR="00AF2FE2" w:rsidRPr="00411B84" w:rsidRDefault="00AF2FE2" w:rsidP="00DD4E34">
            <w:pPr>
              <w:pStyle w:val="Table"/>
            </w:pPr>
          </w:p>
        </w:tc>
        <w:tc>
          <w:tcPr>
            <w:tcW w:w="1435" w:type="pct"/>
            <w:tcBorders>
              <w:left w:val="single" w:sz="4" w:space="0" w:color="000000"/>
              <w:bottom w:val="single" w:sz="4" w:space="0" w:color="000000"/>
              <w:right w:val="single" w:sz="4" w:space="0" w:color="auto"/>
            </w:tcBorders>
            <w:shd w:val="clear" w:color="auto" w:fill="auto"/>
          </w:tcPr>
          <w:p w:rsidR="00AF2FE2" w:rsidRPr="00411B84" w:rsidRDefault="00AF2FE2" w:rsidP="00DD4E34">
            <w:pPr>
              <w:pStyle w:val="Table"/>
            </w:pPr>
          </w:p>
        </w:tc>
      </w:tr>
    </w:tbl>
    <w:p w:rsidR="000F1228" w:rsidRPr="00411B84" w:rsidRDefault="000F1228" w:rsidP="00B70114">
      <w:pPr>
        <w:ind w:right="-28"/>
        <w:rPr>
          <w:rFonts w:cs="Arial"/>
        </w:rPr>
      </w:pPr>
    </w:p>
    <w:p w:rsidR="006A2D26" w:rsidRPr="00411B84" w:rsidRDefault="006A2D26" w:rsidP="00B70114">
      <w:pPr>
        <w:ind w:right="-28"/>
        <w:rPr>
          <w:rFonts w:cs="Arial"/>
        </w:rPr>
      </w:pPr>
    </w:p>
    <w:p w:rsidR="00B739AD" w:rsidRPr="00411B84" w:rsidRDefault="00B739AD" w:rsidP="00B70114">
      <w:pPr>
        <w:pStyle w:val="31"/>
        <w:ind w:right="-28"/>
        <w:rPr>
          <w:iCs/>
          <w:kern w:val="16"/>
          <w:sz w:val="24"/>
          <w:szCs w:val="24"/>
        </w:rPr>
      </w:pPr>
      <w:bookmarkStart w:id="51" w:name="_Toc518294810"/>
      <w:bookmarkStart w:id="52" w:name="_Toc209447804"/>
      <w:bookmarkStart w:id="53" w:name="_Toc210895390"/>
      <w:r w:rsidRPr="00411B84">
        <w:rPr>
          <w:kern w:val="16"/>
          <w:sz w:val="24"/>
          <w:szCs w:val="24"/>
        </w:rPr>
        <w:t>2.13. Нормативы, параметры и сроки использования лесов для строительства, реконструкции, эксплуатации линейных объектов</w:t>
      </w:r>
      <w:bookmarkEnd w:id="51"/>
      <w:bookmarkEnd w:id="52"/>
      <w:bookmarkEnd w:id="53"/>
    </w:p>
    <w:p w:rsidR="00B739AD" w:rsidRPr="00411B84" w:rsidRDefault="00B739AD" w:rsidP="00B70114">
      <w:pPr>
        <w:ind w:right="-28"/>
        <w:rPr>
          <w:rFonts w:cs="Arial"/>
          <w:kern w:val="16"/>
        </w:rPr>
      </w:pPr>
    </w:p>
    <w:p w:rsidR="00B739AD" w:rsidRPr="00411B84" w:rsidRDefault="00B739AD" w:rsidP="00B70114">
      <w:pPr>
        <w:ind w:right="-28"/>
        <w:rPr>
          <w:rFonts w:cs="Arial"/>
        </w:rPr>
      </w:pPr>
      <w:r w:rsidRPr="00411B84">
        <w:rPr>
          <w:rFonts w:cs="Arial"/>
          <w:kern w:val="16"/>
        </w:rPr>
        <w:t>Использование лесов для строительства, реконструкции, эксплуатации линейных объектов регламентируется ст.45 Лесного кодекса РФ и Правилами использования лесов для строительства, реконструкции, эксплуатации линейных объектов (приказ Министерства природных ресурсов и экологии РФ от 10.07.2020 №434).</w:t>
      </w:r>
    </w:p>
    <w:p w:rsidR="00B739AD" w:rsidRPr="00411B84" w:rsidRDefault="00B739AD" w:rsidP="00B70114">
      <w:pPr>
        <w:ind w:right="-28"/>
        <w:rPr>
          <w:rFonts w:cs="Arial"/>
        </w:rPr>
      </w:pPr>
      <w:r w:rsidRPr="00411B84">
        <w:rPr>
          <w:rFonts w:cs="Arial"/>
        </w:rPr>
        <w:t>Под линейными объектами понимаются линии электропередачи, линии связи, дороги, трубопроводы и другие линейные объекты, а также сооружения, являющиеся неотъемлемой технологической частью указанных объектов.</w:t>
      </w:r>
    </w:p>
    <w:p w:rsidR="00B739AD" w:rsidRPr="00411B84" w:rsidRDefault="00B739AD" w:rsidP="00B70114">
      <w:pPr>
        <w:ind w:right="-28"/>
        <w:rPr>
          <w:rFonts w:cs="Arial"/>
        </w:rPr>
      </w:pPr>
      <w:r w:rsidRPr="00411B84">
        <w:rPr>
          <w:rFonts w:cs="Arial"/>
        </w:rPr>
        <w:t>В соответствии с п.5 ч.2 ст.116 Лесного кодекса РФ в городских лесах, запрещается размещение объектов капитального строительства, за исключением велосипедных и беговых дорожек и гидротехнических сооружений.</w:t>
      </w:r>
    </w:p>
    <w:p w:rsidR="00B739AD" w:rsidRPr="00411B84" w:rsidRDefault="00B739AD" w:rsidP="00B70114">
      <w:pPr>
        <w:pStyle w:val="FORMATTEXT"/>
        <w:ind w:right="-28" w:firstLine="567"/>
        <w:jc w:val="both"/>
        <w:rPr>
          <w:rFonts w:ascii="Arial" w:hAnsi="Arial" w:cs="Arial"/>
          <w:color w:val="000001"/>
        </w:rPr>
      </w:pPr>
      <w:r w:rsidRPr="00411B84">
        <w:rPr>
          <w:rFonts w:ascii="Arial" w:hAnsi="Arial" w:cs="Arial"/>
        </w:rPr>
        <w:t xml:space="preserve">Лесные участки </w:t>
      </w:r>
      <w:r w:rsidRPr="00411B84">
        <w:rPr>
          <w:rFonts w:ascii="Arial" w:hAnsi="Arial" w:cs="Arial"/>
          <w:kern w:val="16"/>
        </w:rPr>
        <w:t>для строительства линейных объектов</w:t>
      </w:r>
      <w:r w:rsidRPr="00411B84">
        <w:rPr>
          <w:rFonts w:ascii="Arial" w:hAnsi="Arial" w:cs="Arial"/>
        </w:rPr>
        <w:t xml:space="preserve"> предоставляются гражданам и юридическим лицам в соответствии со ст.9 Лесного кодекса РФ в постоянное (бессрочное) пользование, безвозмездное срочное пользование или в аренду на срок до 49 лет (ч.3 ст.72 Лесного Кодекса РФ).</w:t>
      </w:r>
    </w:p>
    <w:p w:rsidR="00B739AD" w:rsidRPr="00411B84" w:rsidRDefault="00B739AD" w:rsidP="00B70114">
      <w:pPr>
        <w:pStyle w:val="FORMATTEXT"/>
        <w:ind w:right="-28" w:firstLine="567"/>
        <w:jc w:val="both"/>
        <w:rPr>
          <w:rFonts w:ascii="Arial" w:hAnsi="Arial" w:cs="Arial"/>
        </w:rPr>
      </w:pPr>
      <w:r w:rsidRPr="00411B84">
        <w:rPr>
          <w:rFonts w:ascii="Arial" w:hAnsi="Arial" w:cs="Arial"/>
          <w:color w:val="000001"/>
        </w:rPr>
        <w:t xml:space="preserve">Гражданам, юридическим лицам, имеющим в собственности, безвозмездном пользовании, аренде, хозяйственном ведении или оперативном управлении линейные объекты, лесные участки, которые находятся в государственной собственности и на которых расположены эти линейные объекты, предоставляются на правах, предусмотренных ст. 9 </w:t>
      </w:r>
      <w:r w:rsidRPr="00411B84">
        <w:rPr>
          <w:rFonts w:ascii="Arial" w:hAnsi="Arial" w:cs="Arial"/>
        </w:rPr>
        <w:t>Лесного кодекса РФ.</w:t>
      </w:r>
    </w:p>
    <w:p w:rsidR="00B739AD" w:rsidRPr="00411B84" w:rsidRDefault="00B739AD" w:rsidP="00B70114">
      <w:pPr>
        <w:autoSpaceDE w:val="0"/>
        <w:autoSpaceDN w:val="0"/>
        <w:adjustRightInd w:val="0"/>
        <w:ind w:right="-28"/>
        <w:rPr>
          <w:rFonts w:eastAsiaTheme="minorHAnsi" w:cs="Arial"/>
          <w:bCs/>
          <w:lang w:eastAsia="en-US"/>
        </w:rPr>
      </w:pPr>
      <w:r w:rsidRPr="00411B84">
        <w:rPr>
          <w:rFonts w:eastAsiaTheme="minorHAnsi" w:cs="Arial"/>
          <w:lang w:eastAsia="en-US"/>
        </w:rPr>
        <w:lastRenderedPageBreak/>
        <w:t>Осуществление строительства, реконструкции и эксплуатации линейных объектов должно исключать развитие водной и ветровой эрозии земель на лесных участках, на которых размещаются линейные объекты и их охранные зоны.</w:t>
      </w:r>
    </w:p>
    <w:p w:rsidR="00B739AD" w:rsidRPr="00411B84" w:rsidRDefault="00B739AD" w:rsidP="00B70114">
      <w:pPr>
        <w:pStyle w:val="FORMATTEXT"/>
        <w:ind w:right="-28" w:firstLine="567"/>
        <w:jc w:val="both"/>
        <w:rPr>
          <w:rFonts w:ascii="Arial" w:hAnsi="Arial" w:cs="Arial"/>
        </w:rPr>
      </w:pPr>
      <w:r w:rsidRPr="00411B84">
        <w:rPr>
          <w:rFonts w:ascii="Arial" w:hAnsi="Arial" w:cs="Arial"/>
        </w:rPr>
        <w:t>В целях использования линейных объектов, обеспечения их безаварийного функционирования и эксплуатации, 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(в том числе в целях проведения аварийно-спасательных работ) гражданами, юридическими лицами, имеющими в собственности, безвозмездном пользовании, аренде, хозяйственном ведении или оперативном управлении линейные объекты, осуществляются:</w:t>
      </w:r>
    </w:p>
    <w:p w:rsidR="00B739AD" w:rsidRPr="00411B84" w:rsidRDefault="00B739AD" w:rsidP="00B70114">
      <w:pPr>
        <w:pStyle w:val="FORMATTEXT"/>
        <w:ind w:right="-28" w:firstLine="567"/>
        <w:jc w:val="both"/>
        <w:rPr>
          <w:rFonts w:ascii="Arial" w:hAnsi="Arial" w:cs="Arial"/>
        </w:rPr>
      </w:pPr>
      <w:r w:rsidRPr="00411B84">
        <w:rPr>
          <w:rFonts w:ascii="Arial" w:hAnsi="Arial" w:cs="Arial"/>
        </w:rPr>
        <w:t>а) прокладка и содержание в безлесном состоянии просек вдоль и по периметру линейных объектов;</w:t>
      </w:r>
    </w:p>
    <w:p w:rsidR="00B739AD" w:rsidRPr="00411B84" w:rsidRDefault="00B739AD" w:rsidP="00B70114">
      <w:pPr>
        <w:pStyle w:val="FORMATTEXT"/>
        <w:ind w:right="-28" w:firstLine="567"/>
        <w:jc w:val="both"/>
        <w:rPr>
          <w:rFonts w:ascii="Arial" w:hAnsi="Arial" w:cs="Arial"/>
        </w:rPr>
      </w:pPr>
      <w:r w:rsidRPr="00411B84">
        <w:rPr>
          <w:rFonts w:ascii="Arial" w:hAnsi="Arial" w:cs="Arial"/>
        </w:rPr>
        <w:t>б) обрезка крон, вырубка и опиловка деревьев, высота которых превышает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его вертикальной проекции, увеличенное на 2 метра;</w:t>
      </w:r>
    </w:p>
    <w:p w:rsidR="00B739AD" w:rsidRPr="00411B84" w:rsidRDefault="00B739AD" w:rsidP="00B70114">
      <w:pPr>
        <w:pStyle w:val="FORMATTEXT"/>
        <w:ind w:right="-28" w:firstLine="567"/>
        <w:jc w:val="both"/>
        <w:rPr>
          <w:rFonts w:ascii="Arial" w:hAnsi="Arial" w:cs="Arial"/>
        </w:rPr>
      </w:pPr>
      <w:r w:rsidRPr="00411B84">
        <w:rPr>
          <w:rFonts w:ascii="Arial" w:hAnsi="Arial" w:cs="Arial"/>
        </w:rPr>
        <w:t>в) вырубка сильно ослабленных, усыхающих, сухостойных, ветровальных и буреломных деревьев, угрожающих падением на линейные объекты.</w:t>
      </w:r>
    </w:p>
    <w:p w:rsidR="00B739AD" w:rsidRPr="00411B84" w:rsidRDefault="00B739AD" w:rsidP="00B70114">
      <w:pPr>
        <w:pStyle w:val="FORMATTEXT"/>
        <w:ind w:right="-28" w:firstLine="567"/>
        <w:jc w:val="both"/>
        <w:rPr>
          <w:rFonts w:ascii="Arial" w:hAnsi="Arial" w:cs="Arial"/>
          <w:color w:val="000001"/>
        </w:rPr>
      </w:pPr>
      <w:r w:rsidRPr="00411B84">
        <w:rPr>
          <w:rFonts w:ascii="Arial" w:hAnsi="Arial" w:cs="Arial"/>
          <w:color w:val="000001"/>
        </w:rPr>
        <w:t xml:space="preserve">Ширина просеки для линий электропередачи определяется в соответствии с требованиями и размерами охранных зон воздушных линий электропередачи, предусмотренными пунктом "а" Приложения к Правилам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№160 (с изм.). Согласно этому пункту, охранные зоны устанавливаются вдоль воздушных линий электропередачи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неотклонном их положении на следующем расстоянии (таблица </w:t>
      </w:r>
      <w:r w:rsidR="001D6388" w:rsidRPr="00411B84">
        <w:rPr>
          <w:rFonts w:ascii="Arial" w:hAnsi="Arial" w:cs="Arial"/>
          <w:color w:val="000001"/>
        </w:rPr>
        <w:t>30</w:t>
      </w:r>
      <w:r w:rsidRPr="00411B84">
        <w:rPr>
          <w:rFonts w:ascii="Arial" w:hAnsi="Arial" w:cs="Arial"/>
          <w:color w:val="000001"/>
        </w:rPr>
        <w:t>).</w:t>
      </w:r>
    </w:p>
    <w:p w:rsidR="00B739AD" w:rsidRPr="00411B84" w:rsidRDefault="00B739AD" w:rsidP="00B70114">
      <w:pPr>
        <w:pStyle w:val="FORMATTEXT"/>
        <w:ind w:right="-28" w:firstLine="567"/>
        <w:jc w:val="right"/>
        <w:rPr>
          <w:rFonts w:ascii="Arial" w:hAnsi="Arial" w:cs="Arial"/>
          <w:i/>
          <w:color w:val="000001"/>
        </w:rPr>
      </w:pPr>
      <w:r w:rsidRPr="00411B84">
        <w:rPr>
          <w:rFonts w:ascii="Arial" w:hAnsi="Arial" w:cs="Arial"/>
          <w:i/>
          <w:color w:val="000001"/>
        </w:rPr>
        <w:t xml:space="preserve">Таблица </w:t>
      </w:r>
      <w:r w:rsidR="001D6388" w:rsidRPr="00411B84">
        <w:rPr>
          <w:rFonts w:ascii="Arial" w:hAnsi="Arial" w:cs="Arial"/>
          <w:i/>
          <w:color w:val="000001"/>
        </w:rPr>
        <w:t>30</w:t>
      </w:r>
    </w:p>
    <w:p w:rsidR="00B739AD" w:rsidRPr="00411B84" w:rsidRDefault="00B739AD" w:rsidP="00B70114">
      <w:pPr>
        <w:pStyle w:val="FORMATTEXT"/>
        <w:ind w:right="-28" w:firstLine="567"/>
        <w:jc w:val="center"/>
        <w:rPr>
          <w:rFonts w:ascii="Arial" w:hAnsi="Arial" w:cs="Arial"/>
        </w:rPr>
      </w:pPr>
      <w:r w:rsidRPr="00411B84">
        <w:rPr>
          <w:rFonts w:ascii="Arial" w:hAnsi="Arial" w:cs="Arial"/>
          <w:b/>
        </w:rPr>
        <w:t>Охранная зона электрических сетей</w:t>
      </w:r>
    </w:p>
    <w:p w:rsidR="00B739AD" w:rsidRPr="00411B84" w:rsidRDefault="00B739AD" w:rsidP="00B70114">
      <w:pPr>
        <w:pStyle w:val="FORMATTEXT"/>
        <w:ind w:right="-28" w:firstLine="567"/>
        <w:jc w:val="center"/>
        <w:rPr>
          <w:rFonts w:ascii="Arial" w:hAnsi="Arial" w:cs="Arial"/>
          <w:color w:val="00000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2"/>
        <w:gridCol w:w="4139"/>
      </w:tblGrid>
      <w:tr w:rsidR="00B739AD" w:rsidRPr="00411B84" w:rsidTr="001C6053">
        <w:trPr>
          <w:trHeight w:val="305"/>
          <w:tblHeader/>
          <w:jc w:val="center"/>
        </w:trPr>
        <w:tc>
          <w:tcPr>
            <w:tcW w:w="2838" w:type="pct"/>
            <w:tcBorders>
              <w:top w:val="single" w:sz="4" w:space="0" w:color="auto"/>
              <w:left w:val="single" w:sz="4" w:space="0" w:color="auto"/>
              <w:bottom w:val="single" w:sz="4" w:space="0" w:color="auto"/>
              <w:right w:val="single" w:sz="4" w:space="0" w:color="auto"/>
            </w:tcBorders>
            <w:vAlign w:val="center"/>
            <w:hideMark/>
          </w:tcPr>
          <w:p w:rsidR="00B739AD" w:rsidRPr="00411B84" w:rsidRDefault="00B739AD" w:rsidP="00DD4E34">
            <w:pPr>
              <w:pStyle w:val="Table0"/>
            </w:pPr>
            <w:r w:rsidRPr="00411B84">
              <w:t>Напряжение, киловольт</w:t>
            </w:r>
          </w:p>
        </w:tc>
        <w:tc>
          <w:tcPr>
            <w:tcW w:w="2162" w:type="pct"/>
            <w:tcBorders>
              <w:top w:val="single" w:sz="4" w:space="0" w:color="auto"/>
              <w:left w:val="single" w:sz="4" w:space="0" w:color="auto"/>
              <w:bottom w:val="single" w:sz="4" w:space="0" w:color="auto"/>
              <w:right w:val="single" w:sz="4" w:space="0" w:color="auto"/>
            </w:tcBorders>
            <w:vAlign w:val="center"/>
            <w:hideMark/>
          </w:tcPr>
          <w:p w:rsidR="00B739AD" w:rsidRPr="00411B84" w:rsidRDefault="00B739AD" w:rsidP="00DD4E34">
            <w:pPr>
              <w:pStyle w:val="Table0"/>
            </w:pPr>
            <w:r w:rsidRPr="00411B84">
              <w:t>Охранная зона, м</w:t>
            </w:r>
          </w:p>
        </w:tc>
      </w:tr>
      <w:tr w:rsidR="00B739AD" w:rsidRPr="00411B84" w:rsidTr="001C6053">
        <w:trPr>
          <w:tblHeader/>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rsidR="00B739AD" w:rsidRPr="00411B84" w:rsidRDefault="00B739AD" w:rsidP="00DD4E34">
            <w:pPr>
              <w:pStyle w:val="Table"/>
            </w:pPr>
          </w:p>
        </w:tc>
      </w:tr>
      <w:tr w:rsidR="00B739AD" w:rsidRPr="00411B84" w:rsidTr="001C6053">
        <w:trPr>
          <w:jc w:val="center"/>
        </w:trPr>
        <w:tc>
          <w:tcPr>
            <w:tcW w:w="2838" w:type="pct"/>
            <w:tcBorders>
              <w:top w:val="single" w:sz="4" w:space="0" w:color="auto"/>
              <w:left w:val="single" w:sz="4" w:space="0" w:color="auto"/>
              <w:bottom w:val="single" w:sz="4" w:space="0" w:color="auto"/>
              <w:right w:val="single" w:sz="4" w:space="0" w:color="auto"/>
            </w:tcBorders>
            <w:vAlign w:val="center"/>
            <w:hideMark/>
          </w:tcPr>
          <w:p w:rsidR="00B739AD" w:rsidRPr="00411B84" w:rsidRDefault="00B739AD" w:rsidP="00DD4E34">
            <w:pPr>
              <w:pStyle w:val="Table"/>
            </w:pPr>
            <w:r w:rsidRPr="00411B84">
              <w:t>до 20</w:t>
            </w:r>
          </w:p>
        </w:tc>
        <w:tc>
          <w:tcPr>
            <w:tcW w:w="2162" w:type="pct"/>
            <w:tcBorders>
              <w:top w:val="single" w:sz="4" w:space="0" w:color="auto"/>
              <w:left w:val="single" w:sz="4" w:space="0" w:color="auto"/>
              <w:bottom w:val="single" w:sz="4" w:space="0" w:color="auto"/>
              <w:right w:val="single" w:sz="4" w:space="0" w:color="auto"/>
            </w:tcBorders>
            <w:vAlign w:val="center"/>
            <w:hideMark/>
          </w:tcPr>
          <w:p w:rsidR="00B739AD" w:rsidRPr="00411B84" w:rsidRDefault="00B739AD" w:rsidP="00DD4E34">
            <w:pPr>
              <w:pStyle w:val="Table"/>
            </w:pPr>
            <w:r w:rsidRPr="00411B84">
              <w:t xml:space="preserve">10 </w:t>
            </w:r>
          </w:p>
        </w:tc>
      </w:tr>
      <w:tr w:rsidR="00B739AD" w:rsidRPr="00411B84" w:rsidTr="001C6053">
        <w:trPr>
          <w:jc w:val="center"/>
        </w:trPr>
        <w:tc>
          <w:tcPr>
            <w:tcW w:w="2838" w:type="pct"/>
            <w:tcBorders>
              <w:top w:val="single" w:sz="4" w:space="0" w:color="auto"/>
              <w:left w:val="single" w:sz="4" w:space="0" w:color="auto"/>
              <w:bottom w:val="single" w:sz="4" w:space="0" w:color="auto"/>
              <w:right w:val="single" w:sz="4" w:space="0" w:color="auto"/>
            </w:tcBorders>
            <w:vAlign w:val="center"/>
            <w:hideMark/>
          </w:tcPr>
          <w:p w:rsidR="00B739AD" w:rsidRPr="00411B84" w:rsidRDefault="00B739AD" w:rsidP="00DD4E34">
            <w:pPr>
              <w:pStyle w:val="Table"/>
            </w:pPr>
            <w:r w:rsidRPr="00411B84">
              <w:t>35</w:t>
            </w:r>
          </w:p>
        </w:tc>
        <w:tc>
          <w:tcPr>
            <w:tcW w:w="2162" w:type="pct"/>
            <w:tcBorders>
              <w:top w:val="single" w:sz="4" w:space="0" w:color="auto"/>
              <w:left w:val="single" w:sz="4" w:space="0" w:color="auto"/>
              <w:bottom w:val="single" w:sz="4" w:space="0" w:color="auto"/>
              <w:right w:val="single" w:sz="4" w:space="0" w:color="auto"/>
            </w:tcBorders>
            <w:vAlign w:val="center"/>
            <w:hideMark/>
          </w:tcPr>
          <w:p w:rsidR="00B739AD" w:rsidRPr="00411B84" w:rsidRDefault="00B739AD" w:rsidP="00DD4E34">
            <w:pPr>
              <w:pStyle w:val="Table"/>
            </w:pPr>
            <w:r w:rsidRPr="00411B84">
              <w:t>15</w:t>
            </w:r>
          </w:p>
        </w:tc>
      </w:tr>
      <w:tr w:rsidR="00B739AD" w:rsidRPr="00411B84" w:rsidTr="001C6053">
        <w:trPr>
          <w:jc w:val="center"/>
        </w:trPr>
        <w:tc>
          <w:tcPr>
            <w:tcW w:w="2838" w:type="pct"/>
            <w:tcBorders>
              <w:top w:val="single" w:sz="4" w:space="0" w:color="auto"/>
              <w:left w:val="single" w:sz="4" w:space="0" w:color="auto"/>
              <w:bottom w:val="single" w:sz="4" w:space="0" w:color="auto"/>
              <w:right w:val="single" w:sz="4" w:space="0" w:color="auto"/>
            </w:tcBorders>
            <w:vAlign w:val="center"/>
            <w:hideMark/>
          </w:tcPr>
          <w:p w:rsidR="00B739AD" w:rsidRPr="00411B84" w:rsidRDefault="00B739AD" w:rsidP="00DD4E34">
            <w:pPr>
              <w:pStyle w:val="Table"/>
            </w:pPr>
            <w:r w:rsidRPr="00411B84">
              <w:t>110</w:t>
            </w:r>
          </w:p>
        </w:tc>
        <w:tc>
          <w:tcPr>
            <w:tcW w:w="2162" w:type="pct"/>
            <w:tcBorders>
              <w:top w:val="single" w:sz="4" w:space="0" w:color="auto"/>
              <w:left w:val="single" w:sz="4" w:space="0" w:color="auto"/>
              <w:bottom w:val="single" w:sz="4" w:space="0" w:color="auto"/>
              <w:right w:val="single" w:sz="4" w:space="0" w:color="auto"/>
            </w:tcBorders>
            <w:vAlign w:val="center"/>
            <w:hideMark/>
          </w:tcPr>
          <w:p w:rsidR="00B739AD" w:rsidRPr="00411B84" w:rsidRDefault="00B739AD" w:rsidP="00DD4E34">
            <w:pPr>
              <w:pStyle w:val="Table"/>
            </w:pPr>
            <w:r w:rsidRPr="00411B84">
              <w:t>20</w:t>
            </w:r>
          </w:p>
        </w:tc>
      </w:tr>
      <w:tr w:rsidR="00B739AD" w:rsidRPr="00411B84" w:rsidTr="001C6053">
        <w:trPr>
          <w:jc w:val="center"/>
        </w:trPr>
        <w:tc>
          <w:tcPr>
            <w:tcW w:w="2838" w:type="pct"/>
            <w:tcBorders>
              <w:top w:val="single" w:sz="4" w:space="0" w:color="auto"/>
              <w:left w:val="single" w:sz="4" w:space="0" w:color="auto"/>
              <w:bottom w:val="single" w:sz="4" w:space="0" w:color="auto"/>
              <w:right w:val="single" w:sz="4" w:space="0" w:color="auto"/>
            </w:tcBorders>
            <w:vAlign w:val="center"/>
            <w:hideMark/>
          </w:tcPr>
          <w:p w:rsidR="00B739AD" w:rsidRPr="00411B84" w:rsidRDefault="00B739AD" w:rsidP="00DD4E34">
            <w:pPr>
              <w:pStyle w:val="Table"/>
            </w:pPr>
            <w:r w:rsidRPr="00411B84">
              <w:t>150, 220</w:t>
            </w:r>
          </w:p>
        </w:tc>
        <w:tc>
          <w:tcPr>
            <w:tcW w:w="2162" w:type="pct"/>
            <w:tcBorders>
              <w:top w:val="single" w:sz="4" w:space="0" w:color="auto"/>
              <w:left w:val="single" w:sz="4" w:space="0" w:color="auto"/>
              <w:bottom w:val="single" w:sz="4" w:space="0" w:color="auto"/>
              <w:right w:val="single" w:sz="4" w:space="0" w:color="auto"/>
            </w:tcBorders>
            <w:vAlign w:val="center"/>
            <w:hideMark/>
          </w:tcPr>
          <w:p w:rsidR="00B739AD" w:rsidRPr="00411B84" w:rsidRDefault="00B739AD" w:rsidP="00DD4E34">
            <w:pPr>
              <w:pStyle w:val="Table"/>
            </w:pPr>
            <w:r w:rsidRPr="00411B84">
              <w:t>25</w:t>
            </w:r>
          </w:p>
        </w:tc>
      </w:tr>
      <w:tr w:rsidR="00B739AD" w:rsidRPr="00411B84" w:rsidTr="001C6053">
        <w:trPr>
          <w:jc w:val="center"/>
        </w:trPr>
        <w:tc>
          <w:tcPr>
            <w:tcW w:w="2838" w:type="pct"/>
            <w:tcBorders>
              <w:top w:val="single" w:sz="4" w:space="0" w:color="auto"/>
              <w:left w:val="single" w:sz="4" w:space="0" w:color="auto"/>
              <w:bottom w:val="single" w:sz="4" w:space="0" w:color="auto"/>
              <w:right w:val="single" w:sz="4" w:space="0" w:color="auto"/>
            </w:tcBorders>
            <w:vAlign w:val="center"/>
            <w:hideMark/>
          </w:tcPr>
          <w:p w:rsidR="00B739AD" w:rsidRPr="00411B84" w:rsidRDefault="00B739AD" w:rsidP="00DD4E34">
            <w:pPr>
              <w:pStyle w:val="Table"/>
            </w:pPr>
            <w:r w:rsidRPr="00411B84">
              <w:t>330, 500, ±400</w:t>
            </w:r>
          </w:p>
        </w:tc>
        <w:tc>
          <w:tcPr>
            <w:tcW w:w="2162" w:type="pct"/>
            <w:tcBorders>
              <w:top w:val="single" w:sz="4" w:space="0" w:color="auto"/>
              <w:left w:val="single" w:sz="4" w:space="0" w:color="auto"/>
              <w:bottom w:val="single" w:sz="4" w:space="0" w:color="auto"/>
              <w:right w:val="single" w:sz="4" w:space="0" w:color="auto"/>
            </w:tcBorders>
            <w:vAlign w:val="center"/>
            <w:hideMark/>
          </w:tcPr>
          <w:p w:rsidR="00B739AD" w:rsidRPr="00411B84" w:rsidRDefault="00B739AD" w:rsidP="00DD4E34">
            <w:pPr>
              <w:pStyle w:val="Table"/>
            </w:pPr>
            <w:r w:rsidRPr="00411B84">
              <w:t>30</w:t>
            </w:r>
          </w:p>
        </w:tc>
      </w:tr>
      <w:tr w:rsidR="00B739AD" w:rsidRPr="00411B84" w:rsidTr="001D6388">
        <w:trPr>
          <w:jc w:val="center"/>
        </w:trPr>
        <w:tc>
          <w:tcPr>
            <w:tcW w:w="2838" w:type="pct"/>
            <w:tcBorders>
              <w:top w:val="single" w:sz="4" w:space="0" w:color="auto"/>
              <w:left w:val="single" w:sz="4" w:space="0" w:color="auto"/>
              <w:bottom w:val="single" w:sz="4" w:space="0" w:color="auto"/>
              <w:right w:val="single" w:sz="4" w:space="0" w:color="auto"/>
            </w:tcBorders>
            <w:vAlign w:val="center"/>
            <w:hideMark/>
          </w:tcPr>
          <w:p w:rsidR="00B739AD" w:rsidRPr="00411B84" w:rsidRDefault="00B739AD" w:rsidP="00DD4E34">
            <w:pPr>
              <w:pStyle w:val="Table"/>
            </w:pPr>
            <w:r w:rsidRPr="00411B84">
              <w:t>750, ±750</w:t>
            </w:r>
          </w:p>
        </w:tc>
        <w:tc>
          <w:tcPr>
            <w:tcW w:w="2162" w:type="pct"/>
            <w:tcBorders>
              <w:top w:val="single" w:sz="4" w:space="0" w:color="auto"/>
              <w:left w:val="single" w:sz="4" w:space="0" w:color="auto"/>
              <w:bottom w:val="single" w:sz="4" w:space="0" w:color="auto"/>
              <w:right w:val="single" w:sz="4" w:space="0" w:color="auto"/>
            </w:tcBorders>
            <w:vAlign w:val="center"/>
            <w:hideMark/>
          </w:tcPr>
          <w:p w:rsidR="00B739AD" w:rsidRPr="00411B84" w:rsidRDefault="00B739AD" w:rsidP="00DD4E34">
            <w:pPr>
              <w:pStyle w:val="Table"/>
            </w:pPr>
            <w:r w:rsidRPr="00411B84">
              <w:t>40</w:t>
            </w:r>
          </w:p>
        </w:tc>
      </w:tr>
      <w:tr w:rsidR="00B739AD" w:rsidRPr="00411B84" w:rsidTr="001D6388">
        <w:trPr>
          <w:jc w:val="center"/>
        </w:trPr>
        <w:tc>
          <w:tcPr>
            <w:tcW w:w="2838" w:type="pct"/>
            <w:tcBorders>
              <w:top w:val="single" w:sz="4" w:space="0" w:color="auto"/>
              <w:left w:val="single" w:sz="4" w:space="0" w:color="auto"/>
              <w:bottom w:val="single" w:sz="4" w:space="0" w:color="auto"/>
              <w:right w:val="single" w:sz="4" w:space="0" w:color="auto"/>
            </w:tcBorders>
            <w:vAlign w:val="center"/>
            <w:hideMark/>
          </w:tcPr>
          <w:p w:rsidR="00B739AD" w:rsidRPr="00411B84" w:rsidRDefault="00B739AD" w:rsidP="00DD4E34">
            <w:pPr>
              <w:pStyle w:val="Table"/>
            </w:pPr>
            <w:r w:rsidRPr="00411B84">
              <w:t>1150</w:t>
            </w:r>
          </w:p>
          <w:p w:rsidR="001D6388" w:rsidRPr="00411B84" w:rsidRDefault="001D6388" w:rsidP="00DD4E34">
            <w:pPr>
              <w:pStyle w:val="Table"/>
            </w:pPr>
          </w:p>
        </w:tc>
        <w:tc>
          <w:tcPr>
            <w:tcW w:w="2162" w:type="pct"/>
            <w:tcBorders>
              <w:top w:val="single" w:sz="4" w:space="0" w:color="auto"/>
              <w:left w:val="single" w:sz="4" w:space="0" w:color="auto"/>
              <w:bottom w:val="single" w:sz="4" w:space="0" w:color="auto"/>
              <w:right w:val="single" w:sz="4" w:space="0" w:color="auto"/>
            </w:tcBorders>
            <w:vAlign w:val="center"/>
            <w:hideMark/>
          </w:tcPr>
          <w:p w:rsidR="00B739AD" w:rsidRPr="00411B84" w:rsidRDefault="00B739AD" w:rsidP="00DD4E34">
            <w:pPr>
              <w:pStyle w:val="Table"/>
            </w:pPr>
            <w:r w:rsidRPr="00411B84">
              <w:t>55</w:t>
            </w:r>
          </w:p>
          <w:p w:rsidR="001D6388" w:rsidRPr="00411B84" w:rsidRDefault="001D6388" w:rsidP="00DD4E34">
            <w:pPr>
              <w:pStyle w:val="Table"/>
            </w:pPr>
          </w:p>
        </w:tc>
      </w:tr>
    </w:tbl>
    <w:p w:rsidR="00B739AD" w:rsidRPr="00411B84" w:rsidRDefault="00B739AD" w:rsidP="00B70114">
      <w:pPr>
        <w:ind w:right="-28"/>
        <w:rPr>
          <w:rFonts w:cs="Arial"/>
        </w:rPr>
      </w:pPr>
    </w:p>
    <w:p w:rsidR="00B739AD" w:rsidRPr="00411B84" w:rsidRDefault="00B739AD" w:rsidP="00B70114">
      <w:pPr>
        <w:ind w:right="-28"/>
        <w:rPr>
          <w:rFonts w:cs="Arial"/>
        </w:rPr>
      </w:pPr>
    </w:p>
    <w:p w:rsidR="00B739AD" w:rsidRPr="00411B84" w:rsidRDefault="00B739AD" w:rsidP="00B70114">
      <w:pPr>
        <w:ind w:right="-28"/>
        <w:rPr>
          <w:rFonts w:cs="Arial"/>
        </w:rPr>
      </w:pPr>
      <w:r w:rsidRPr="00411B84">
        <w:rPr>
          <w:rFonts w:cs="Arial"/>
        </w:rPr>
        <w:t>При использовании лесов в целях строительства, реконструкции и эксплуатации линейных объектов не допускается:</w:t>
      </w:r>
    </w:p>
    <w:p w:rsidR="00B739AD" w:rsidRPr="00411B84" w:rsidRDefault="00B739AD" w:rsidP="00B70114">
      <w:pPr>
        <w:autoSpaceDE w:val="0"/>
        <w:autoSpaceDN w:val="0"/>
        <w:adjustRightInd w:val="0"/>
        <w:ind w:right="-28"/>
        <w:rPr>
          <w:rFonts w:eastAsiaTheme="minorHAnsi" w:cs="Arial"/>
          <w:bCs/>
          <w:lang w:eastAsia="en-US"/>
        </w:rPr>
      </w:pPr>
      <w:r w:rsidRPr="00411B84">
        <w:rPr>
          <w:rFonts w:eastAsiaTheme="minorHAnsi" w:cs="Arial"/>
          <w:lang w:eastAsia="en-US"/>
        </w:rPr>
        <w:t>- повреждение лесных насаждений, растительного покрова и почв за пределами земель, на которых осуществляется использование лесов, и охранной зоны линейных объектов;</w:t>
      </w:r>
    </w:p>
    <w:p w:rsidR="00B739AD" w:rsidRPr="00411B84" w:rsidRDefault="00B739AD" w:rsidP="00B70114">
      <w:pPr>
        <w:autoSpaceDE w:val="0"/>
        <w:autoSpaceDN w:val="0"/>
        <w:adjustRightInd w:val="0"/>
        <w:ind w:right="-28"/>
        <w:rPr>
          <w:rFonts w:eastAsiaTheme="minorHAnsi" w:cs="Arial"/>
          <w:bCs/>
          <w:lang w:eastAsia="en-US"/>
        </w:rPr>
      </w:pPr>
      <w:r w:rsidRPr="00411B84">
        <w:rPr>
          <w:rFonts w:eastAsiaTheme="minorHAnsi" w:cs="Arial"/>
          <w:lang w:eastAsia="en-US"/>
        </w:rPr>
        <w:lastRenderedPageBreak/>
        <w:t>- захламление территорий, прилегающих к землям, на которых осуществляется использование лесов, строительным и бытовым мусором, отходами древесины;</w:t>
      </w:r>
    </w:p>
    <w:p w:rsidR="00B739AD" w:rsidRPr="00411B84" w:rsidRDefault="00B739AD" w:rsidP="00B70114">
      <w:pPr>
        <w:autoSpaceDE w:val="0"/>
        <w:autoSpaceDN w:val="0"/>
        <w:adjustRightInd w:val="0"/>
        <w:ind w:right="-28"/>
        <w:rPr>
          <w:rFonts w:eastAsiaTheme="minorHAnsi" w:cs="Arial"/>
          <w:bCs/>
          <w:lang w:eastAsia="en-US"/>
        </w:rPr>
      </w:pPr>
      <w:r w:rsidRPr="00411B84">
        <w:rPr>
          <w:rFonts w:eastAsiaTheme="minorHAnsi" w:cs="Arial"/>
          <w:lang w:eastAsia="en-US"/>
        </w:rPr>
        <w:t>- загрязнение земель, на которых осуществляется использование лесов, и территорий, прилегающих к землям, на которых осуществляется использование лесов, химическими и радиоактивными веществами;</w:t>
      </w:r>
    </w:p>
    <w:p w:rsidR="00B739AD" w:rsidRPr="00411B84" w:rsidRDefault="00B739AD" w:rsidP="00B70114">
      <w:pPr>
        <w:autoSpaceDE w:val="0"/>
        <w:autoSpaceDN w:val="0"/>
        <w:adjustRightInd w:val="0"/>
        <w:ind w:right="-28"/>
        <w:rPr>
          <w:rFonts w:eastAsiaTheme="minorHAnsi" w:cs="Arial"/>
          <w:bCs/>
          <w:lang w:eastAsia="en-US"/>
        </w:rPr>
      </w:pPr>
      <w:r w:rsidRPr="00411B84">
        <w:rPr>
          <w:rFonts w:eastAsiaTheme="minorHAnsi" w:cs="Arial"/>
          <w:lang w:eastAsia="en-US"/>
        </w:rPr>
        <w:t>- проезд транспортных средств, механизмов по произвольным, неустановленным маршрутам.</w:t>
      </w:r>
    </w:p>
    <w:p w:rsidR="00B739AD" w:rsidRPr="00411B84" w:rsidRDefault="00B739AD" w:rsidP="00B70114">
      <w:pPr>
        <w:autoSpaceDE w:val="0"/>
        <w:autoSpaceDN w:val="0"/>
        <w:adjustRightInd w:val="0"/>
        <w:ind w:right="-28"/>
        <w:rPr>
          <w:rFonts w:cs="Arial"/>
        </w:rPr>
      </w:pPr>
      <w:r w:rsidRPr="00411B84">
        <w:rPr>
          <w:rFonts w:cs="Arial"/>
        </w:rPr>
        <w:t>Согласно ст. 13 Лесного кодекса РФ, лесные дороги относятся к объектам лесной инфраструктуры.</w:t>
      </w:r>
    </w:p>
    <w:p w:rsidR="00B739AD" w:rsidRPr="00411B84" w:rsidRDefault="00B739AD" w:rsidP="00B70114">
      <w:pPr>
        <w:ind w:right="-28"/>
        <w:rPr>
          <w:rFonts w:cs="Arial"/>
        </w:rPr>
      </w:pPr>
      <w:r w:rsidRPr="00411B84">
        <w:rPr>
          <w:rFonts w:cs="Arial"/>
        </w:rPr>
        <w:t>Линии электропередачи, линии связи, газопроводы и прочие трассы считаются объектами, не связанными с созданием лесной инфраструктуры.</w:t>
      </w:r>
    </w:p>
    <w:p w:rsidR="004C46BB" w:rsidRPr="00411B84" w:rsidRDefault="004C46BB" w:rsidP="00B70114">
      <w:pPr>
        <w:ind w:right="-28"/>
        <w:rPr>
          <w:rFonts w:cs="Arial"/>
        </w:rPr>
      </w:pPr>
    </w:p>
    <w:p w:rsidR="002367F8" w:rsidRPr="00411B84" w:rsidRDefault="002367F8" w:rsidP="00B70114">
      <w:pPr>
        <w:ind w:right="-28"/>
        <w:rPr>
          <w:rFonts w:cs="Arial"/>
        </w:rPr>
      </w:pPr>
    </w:p>
    <w:p w:rsidR="000576B8" w:rsidRPr="00411B84" w:rsidRDefault="00501B4C" w:rsidP="00B70114">
      <w:pPr>
        <w:pStyle w:val="31"/>
        <w:ind w:right="-28"/>
        <w:rPr>
          <w:sz w:val="24"/>
          <w:szCs w:val="24"/>
        </w:rPr>
      </w:pPr>
      <w:bookmarkStart w:id="54" w:name="_Toc210895391"/>
      <w:r w:rsidRPr="00411B84">
        <w:rPr>
          <w:sz w:val="24"/>
          <w:szCs w:val="24"/>
        </w:rPr>
        <w:t>2.</w:t>
      </w:r>
      <w:r w:rsidR="00AD66C9" w:rsidRPr="00411B84">
        <w:rPr>
          <w:sz w:val="24"/>
          <w:szCs w:val="24"/>
        </w:rPr>
        <w:t>15</w:t>
      </w:r>
      <w:r w:rsidR="000576B8" w:rsidRPr="00411B84">
        <w:rPr>
          <w:sz w:val="24"/>
          <w:szCs w:val="24"/>
        </w:rPr>
        <w:t>. Нормативы, параметры и срокииспользования лесов для переработки древесины</w:t>
      </w:r>
      <w:r w:rsidR="00EA488D" w:rsidRPr="00411B84">
        <w:rPr>
          <w:sz w:val="24"/>
          <w:szCs w:val="24"/>
        </w:rPr>
        <w:t xml:space="preserve">и </w:t>
      </w:r>
      <w:r w:rsidR="000576B8" w:rsidRPr="00411B84">
        <w:rPr>
          <w:sz w:val="24"/>
          <w:szCs w:val="24"/>
        </w:rPr>
        <w:t>иных лесных ресурсов</w:t>
      </w:r>
      <w:bookmarkEnd w:id="54"/>
    </w:p>
    <w:p w:rsidR="000576B8" w:rsidRPr="00411B84" w:rsidRDefault="000576B8" w:rsidP="00B70114">
      <w:pPr>
        <w:ind w:right="-28"/>
        <w:rPr>
          <w:rFonts w:cs="Arial"/>
        </w:rPr>
      </w:pPr>
    </w:p>
    <w:p w:rsidR="00B739AD" w:rsidRPr="00411B84" w:rsidRDefault="00B739AD" w:rsidP="00B70114">
      <w:pPr>
        <w:ind w:right="-28"/>
        <w:rPr>
          <w:rFonts w:cs="Arial"/>
          <w:iCs/>
          <w:kern w:val="16"/>
        </w:rPr>
      </w:pPr>
      <w:r w:rsidRPr="00411B84">
        <w:rPr>
          <w:rFonts w:cs="Arial"/>
          <w:iCs/>
          <w:kern w:val="16"/>
        </w:rPr>
        <w:t>Использование лесов для переработки древесины и иных лесных ресурсов регламентируется ст.46 Лесного кодекса РФ, Правилами использования лесов для переработки древесины и иных лесных ресурсов (приказ Министерства природных ресурсов и экологии от 28.07.2020 №495).</w:t>
      </w:r>
    </w:p>
    <w:p w:rsidR="00B739AD" w:rsidRPr="00411B84" w:rsidRDefault="00B739AD" w:rsidP="00B70114">
      <w:pPr>
        <w:pStyle w:val="ConsPlusNormal"/>
        <w:spacing w:line="240" w:lineRule="auto"/>
        <w:ind w:right="-28" w:firstLine="567"/>
        <w:jc w:val="both"/>
        <w:rPr>
          <w:sz w:val="24"/>
          <w:szCs w:val="24"/>
        </w:rPr>
      </w:pPr>
      <w:r w:rsidRPr="00411B84">
        <w:rPr>
          <w:sz w:val="24"/>
          <w:szCs w:val="24"/>
        </w:rPr>
        <w:t>Создание лесоперерабатывающей инфраструктуры запрещается в защитных лесах, а также в иных предусмотренных Лесным кодексом Российской Федерации и другими федеральными законами случаях в соответствии с ч. 2 ст. 14 Лесного кодекса Российской Федерации.</w:t>
      </w:r>
    </w:p>
    <w:p w:rsidR="000576B8" w:rsidRPr="00411B84" w:rsidRDefault="000576B8" w:rsidP="00B70114">
      <w:pPr>
        <w:ind w:right="-28"/>
        <w:rPr>
          <w:rFonts w:cs="Arial"/>
        </w:rPr>
      </w:pPr>
    </w:p>
    <w:p w:rsidR="00FE5D7E" w:rsidRPr="00411B84" w:rsidRDefault="00FE5D7E" w:rsidP="00B70114">
      <w:pPr>
        <w:ind w:right="-28"/>
        <w:rPr>
          <w:rFonts w:cs="Arial"/>
        </w:rPr>
      </w:pPr>
    </w:p>
    <w:p w:rsidR="00B739AD" w:rsidRPr="00411B84" w:rsidRDefault="00B739AD" w:rsidP="00B70114">
      <w:pPr>
        <w:pStyle w:val="31"/>
        <w:ind w:right="-28"/>
        <w:rPr>
          <w:iCs/>
          <w:kern w:val="16"/>
          <w:sz w:val="24"/>
          <w:szCs w:val="24"/>
        </w:rPr>
      </w:pPr>
      <w:bookmarkStart w:id="55" w:name="_Toc209447806"/>
      <w:bookmarkStart w:id="56" w:name="_Toc210895392"/>
      <w:r w:rsidRPr="00411B84">
        <w:rPr>
          <w:kern w:val="16"/>
          <w:sz w:val="24"/>
          <w:szCs w:val="24"/>
        </w:rPr>
        <w:t>2.15. Нормативы, параметры и сроки использования лесов для осуществления религиозной деятельности</w:t>
      </w:r>
      <w:bookmarkEnd w:id="55"/>
      <w:bookmarkEnd w:id="56"/>
    </w:p>
    <w:p w:rsidR="00B739AD" w:rsidRPr="00411B84" w:rsidRDefault="00B739AD" w:rsidP="00B70114">
      <w:pPr>
        <w:ind w:right="-28"/>
        <w:rPr>
          <w:rFonts w:cs="Arial"/>
          <w:iCs/>
          <w:kern w:val="16"/>
        </w:rPr>
      </w:pPr>
    </w:p>
    <w:p w:rsidR="00B739AD" w:rsidRPr="00411B84" w:rsidRDefault="00B739AD" w:rsidP="00B70114">
      <w:pPr>
        <w:ind w:right="-28"/>
        <w:rPr>
          <w:rFonts w:cs="Arial"/>
          <w:kern w:val="16"/>
        </w:rPr>
      </w:pPr>
      <w:r w:rsidRPr="00411B84">
        <w:rPr>
          <w:rFonts w:cs="Arial"/>
          <w:kern w:val="16"/>
        </w:rPr>
        <w:t>Леса могут использоваться религиозными организациями для осуществления религиозной деятельности в соответствии со ст.47 Лесного кодекса РФ и Федеральным законом от 26.09.1997 №125-ФЗ «О свободе совести и о религиозных объединениях» (с изм.).</w:t>
      </w:r>
    </w:p>
    <w:p w:rsidR="00B739AD" w:rsidRPr="00411B84" w:rsidRDefault="00B739AD" w:rsidP="00B70114">
      <w:pPr>
        <w:ind w:right="-28"/>
        <w:rPr>
          <w:rFonts w:cs="Arial"/>
          <w:kern w:val="16"/>
        </w:rPr>
      </w:pPr>
      <w:r w:rsidRPr="00411B84">
        <w:rPr>
          <w:rFonts w:cs="Arial"/>
          <w:kern w:val="16"/>
        </w:rPr>
        <w:t>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w:t>
      </w:r>
    </w:p>
    <w:p w:rsidR="00B739AD" w:rsidRPr="00411B84" w:rsidRDefault="00B739AD" w:rsidP="00B70114">
      <w:pPr>
        <w:ind w:right="-28"/>
        <w:rPr>
          <w:rFonts w:cs="Arial"/>
          <w:kern w:val="16"/>
        </w:rPr>
      </w:pPr>
      <w:r w:rsidRPr="00411B84">
        <w:rPr>
          <w:rFonts w:cs="Arial"/>
        </w:rPr>
        <w:t xml:space="preserve">В соответствии со ст.47 Лесного кодекса РФ лесные участки, находящиеся в государственной собственности, предоставляются религиозным организациям для осуществления религиозной деятельности в безвозмездное срочное пользование. </w:t>
      </w:r>
      <w:r w:rsidRPr="00411B84">
        <w:rPr>
          <w:rFonts w:cs="Arial"/>
          <w:kern w:val="16"/>
        </w:rPr>
        <w:t>Рассматриваемое использование лесов осуществляется с предоставлением лесных участков, но без изъятия лесных ресурсов. Заготовка и сбор лесных ресурсов и иная подобная деятельность могут осуществляться религиозными организациями на предоставленных им лесных участках в соответствии с иными статьями Лесного кодекса РФ.</w:t>
      </w:r>
    </w:p>
    <w:p w:rsidR="00B739AD" w:rsidRPr="00411B84" w:rsidRDefault="00B739AD" w:rsidP="00B70114">
      <w:pPr>
        <w:ind w:right="-28"/>
        <w:rPr>
          <w:rFonts w:cs="Arial"/>
          <w:kern w:val="16"/>
        </w:rPr>
      </w:pPr>
      <w:r w:rsidRPr="00411B84">
        <w:rPr>
          <w:rFonts w:cs="Arial"/>
          <w:kern w:val="16"/>
        </w:rPr>
        <w:t>Субъектами использования лесов для осуществления религиозной деятельности и соответственно субъектами имущественных прав на соответствующие лесные участки провозглашаются религиозные организации. В соответствии со ст. 8 Федерального закона от 26.09.1997 №125-ФЗ «О свободе совести и о религиозных объединениях» религиозной организацией признается добровольное объеди</w:t>
      </w:r>
      <w:r w:rsidRPr="00411B84">
        <w:rPr>
          <w:rFonts w:cs="Arial"/>
          <w:kern w:val="16"/>
        </w:rPr>
        <w:lastRenderedPageBreak/>
        <w:t>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исповедания и распространения веры и в установленном законом порядке зарегистрированное в качестве юридического лица.</w:t>
      </w:r>
    </w:p>
    <w:p w:rsidR="00AE3E48" w:rsidRPr="00411B84" w:rsidRDefault="00AE3E48" w:rsidP="00B70114">
      <w:pPr>
        <w:ind w:right="-28"/>
        <w:rPr>
          <w:rFonts w:cs="Arial"/>
        </w:rPr>
      </w:pPr>
    </w:p>
    <w:p w:rsidR="00AE3E48" w:rsidRPr="00411B84" w:rsidRDefault="00AE3E48" w:rsidP="00B70114">
      <w:pPr>
        <w:ind w:right="-28"/>
        <w:rPr>
          <w:rFonts w:cs="Arial"/>
        </w:rPr>
      </w:pPr>
    </w:p>
    <w:p w:rsidR="00B739AD" w:rsidRPr="00411B84" w:rsidRDefault="00B739AD" w:rsidP="00B70114">
      <w:pPr>
        <w:pStyle w:val="31"/>
        <w:ind w:right="-28"/>
        <w:rPr>
          <w:iCs/>
          <w:kern w:val="16"/>
          <w:sz w:val="24"/>
          <w:szCs w:val="24"/>
        </w:rPr>
      </w:pPr>
      <w:bookmarkStart w:id="57" w:name="_Toc182233645"/>
      <w:bookmarkStart w:id="58" w:name="_Toc182311162"/>
      <w:bookmarkStart w:id="59" w:name="_Toc187937815"/>
      <w:bookmarkStart w:id="60" w:name="_Toc208934331"/>
      <w:bookmarkStart w:id="61" w:name="_Toc209447807"/>
      <w:bookmarkStart w:id="62" w:name="_Toc210895393"/>
      <w:r w:rsidRPr="00411B84">
        <w:rPr>
          <w:kern w:val="16"/>
          <w:sz w:val="24"/>
          <w:szCs w:val="24"/>
        </w:rPr>
        <w:t>2.16. Иные виды использования лесов</w:t>
      </w:r>
      <w:bookmarkEnd w:id="57"/>
      <w:bookmarkEnd w:id="58"/>
      <w:bookmarkEnd w:id="59"/>
      <w:bookmarkEnd w:id="60"/>
      <w:bookmarkEnd w:id="61"/>
      <w:bookmarkEnd w:id="62"/>
    </w:p>
    <w:p w:rsidR="00B739AD" w:rsidRPr="00411B84" w:rsidRDefault="00B739AD" w:rsidP="00B70114">
      <w:pPr>
        <w:ind w:right="-28"/>
        <w:jc w:val="center"/>
        <w:rPr>
          <w:rFonts w:cs="Arial"/>
          <w:i/>
        </w:rPr>
      </w:pPr>
    </w:p>
    <w:p w:rsidR="00B739AD" w:rsidRPr="00411B84" w:rsidRDefault="00B739AD" w:rsidP="00B70114">
      <w:pPr>
        <w:ind w:right="-28"/>
        <w:rPr>
          <w:rFonts w:cs="Arial"/>
        </w:rPr>
      </w:pPr>
      <w:r w:rsidRPr="00411B84">
        <w:rPr>
          <w:rFonts w:cs="Arial"/>
        </w:rPr>
        <w:t>Использование лесов осуществляется в соответствии с целевым назначением земель, на которых эти леса располагаются.</w:t>
      </w:r>
    </w:p>
    <w:p w:rsidR="00B739AD" w:rsidRPr="00411B84" w:rsidRDefault="00B739AD" w:rsidP="00B70114">
      <w:pPr>
        <w:ind w:right="-28"/>
        <w:rPr>
          <w:rFonts w:cs="Arial"/>
        </w:rPr>
      </w:pPr>
    </w:p>
    <w:p w:rsidR="003D43FE" w:rsidRPr="00411B84" w:rsidRDefault="003D43FE" w:rsidP="00B70114">
      <w:pPr>
        <w:ind w:right="-28"/>
        <w:rPr>
          <w:rFonts w:cs="Arial"/>
        </w:rPr>
      </w:pPr>
    </w:p>
    <w:p w:rsidR="001D6388" w:rsidRPr="00411B84" w:rsidRDefault="001D6388" w:rsidP="00B70114">
      <w:pPr>
        <w:ind w:right="-28"/>
        <w:rPr>
          <w:rFonts w:cs="Arial"/>
        </w:rPr>
      </w:pPr>
    </w:p>
    <w:p w:rsidR="00B739AD" w:rsidRPr="00411B84" w:rsidRDefault="00B739AD" w:rsidP="00B70114">
      <w:pPr>
        <w:pStyle w:val="31"/>
        <w:ind w:right="-28"/>
        <w:rPr>
          <w:iCs/>
          <w:kern w:val="16"/>
          <w:sz w:val="24"/>
          <w:szCs w:val="24"/>
        </w:rPr>
      </w:pPr>
      <w:bookmarkStart w:id="63" w:name="_Toc209447808"/>
      <w:bookmarkStart w:id="64" w:name="_Toc210895394"/>
      <w:r w:rsidRPr="00411B84">
        <w:rPr>
          <w:kern w:val="16"/>
          <w:sz w:val="24"/>
          <w:szCs w:val="24"/>
        </w:rPr>
        <w:t>2.17. Требования к охране, защите и воспроизводству лесов</w:t>
      </w:r>
      <w:bookmarkEnd w:id="63"/>
      <w:bookmarkEnd w:id="64"/>
    </w:p>
    <w:p w:rsidR="00B739AD" w:rsidRPr="00411B84" w:rsidRDefault="00B739AD" w:rsidP="00B70114">
      <w:pPr>
        <w:ind w:right="-28"/>
        <w:rPr>
          <w:rFonts w:cs="Arial"/>
          <w:bCs/>
        </w:rPr>
      </w:pPr>
    </w:p>
    <w:p w:rsidR="00B739AD" w:rsidRPr="00411B84" w:rsidRDefault="00B739AD" w:rsidP="00B70114">
      <w:pPr>
        <w:suppressAutoHyphens/>
        <w:ind w:right="-28"/>
        <w:rPr>
          <w:rFonts w:cs="Arial"/>
        </w:rPr>
      </w:pPr>
      <w:r w:rsidRPr="00411B84">
        <w:rPr>
          <w:rFonts w:cs="Arial"/>
          <w:kern w:val="16"/>
        </w:rPr>
        <w:t>Согласно ст.50.7 Лесного кодекса РФ, леса подлежат охране от пожаров, от загрязнения (в том числе радиоактивного и нефтяного) и от иного негативного воздействия, защите от вредных организмов, а также подлежат воспроизводству.</w:t>
      </w:r>
    </w:p>
    <w:p w:rsidR="003D43FE" w:rsidRPr="00411B84" w:rsidRDefault="003D43FE" w:rsidP="00B70114">
      <w:pPr>
        <w:tabs>
          <w:tab w:val="left" w:pos="4095"/>
        </w:tabs>
        <w:ind w:right="-28"/>
        <w:rPr>
          <w:rFonts w:cs="Arial"/>
        </w:rPr>
      </w:pPr>
    </w:p>
    <w:p w:rsidR="003D43FE" w:rsidRPr="00411B84" w:rsidRDefault="003D43FE" w:rsidP="00B70114">
      <w:pPr>
        <w:tabs>
          <w:tab w:val="left" w:pos="4095"/>
        </w:tabs>
        <w:ind w:right="-28"/>
        <w:rPr>
          <w:rFonts w:cs="Arial"/>
        </w:rPr>
      </w:pPr>
    </w:p>
    <w:p w:rsidR="001C6053" w:rsidRPr="00411B84" w:rsidRDefault="001C6053" w:rsidP="00B70114">
      <w:pPr>
        <w:pStyle w:val="31"/>
        <w:ind w:right="-28"/>
        <w:rPr>
          <w:iCs/>
          <w:kern w:val="16"/>
          <w:sz w:val="24"/>
          <w:szCs w:val="24"/>
        </w:rPr>
      </w:pPr>
      <w:bookmarkStart w:id="65" w:name="_Toc209447809"/>
      <w:bookmarkStart w:id="66" w:name="_Toc210895395"/>
      <w:r w:rsidRPr="00411B84">
        <w:rPr>
          <w:kern w:val="16"/>
          <w:sz w:val="24"/>
          <w:szCs w:val="24"/>
        </w:rPr>
        <w:t>2.17.1. Требования к мерам пожарной безопасности в лесах, охране лесов от загрязнения радиоактивными веществами и иного, негативного воздействия</w:t>
      </w:r>
      <w:bookmarkEnd w:id="65"/>
      <w:bookmarkEnd w:id="66"/>
    </w:p>
    <w:p w:rsidR="00FE35FE" w:rsidRPr="00411B84" w:rsidRDefault="00FE35FE" w:rsidP="00B70114">
      <w:pPr>
        <w:ind w:right="-28"/>
        <w:jc w:val="center"/>
        <w:rPr>
          <w:rFonts w:cs="Arial"/>
        </w:rPr>
      </w:pPr>
    </w:p>
    <w:p w:rsidR="001C6053" w:rsidRPr="00411B84" w:rsidRDefault="001C6053" w:rsidP="00B70114">
      <w:pPr>
        <w:ind w:right="-28"/>
        <w:rPr>
          <w:rFonts w:cs="Arial"/>
        </w:rPr>
      </w:pPr>
      <w:r w:rsidRPr="00411B84">
        <w:rPr>
          <w:rFonts w:cs="Arial"/>
          <w:color w:val="000000" w:themeColor="text1"/>
          <w:kern w:val="16"/>
        </w:rPr>
        <w:t>Согласно ст.51 Лесного кодекса РФ, леса подлежат охране от пожаров. Охрана лесов от пожаров осуществляется в соответствии с Лесным кодексом РФ, Федеральным законом о «Пожарной безопасности» от 21.12.1994 № 69-</w:t>
      </w:r>
      <w:r w:rsidRPr="00411B84">
        <w:rPr>
          <w:rFonts w:cs="Arial"/>
          <w:kern w:val="16"/>
        </w:rPr>
        <w:t xml:space="preserve">ФЗ </w:t>
      </w:r>
      <w:r w:rsidRPr="00411B84">
        <w:rPr>
          <w:rFonts w:cs="Arial"/>
        </w:rPr>
        <w:t xml:space="preserve">(с изм.), </w:t>
      </w:r>
      <w:r w:rsidRPr="00411B84">
        <w:rPr>
          <w:rFonts w:cs="Arial"/>
          <w:kern w:val="16"/>
        </w:rPr>
        <w:t xml:space="preserve">«Правилами </w:t>
      </w:r>
      <w:r w:rsidRPr="00411B84">
        <w:rPr>
          <w:rFonts w:cs="Arial"/>
          <w:color w:val="000000" w:themeColor="text1"/>
          <w:kern w:val="16"/>
        </w:rPr>
        <w:t xml:space="preserve">пожарной безопасности в лесах», </w:t>
      </w:r>
      <w:r w:rsidRPr="00411B84">
        <w:rPr>
          <w:rFonts w:cs="Arial"/>
          <w:kern w:val="16"/>
        </w:rPr>
        <w:t>утвержденными постановлением Правительства Российской Федерации</w:t>
      </w:r>
      <w:r w:rsidRPr="00411B84">
        <w:rPr>
          <w:rFonts w:cs="Arial"/>
        </w:rPr>
        <w:t xml:space="preserve"> от 07.10.2020 №1614 </w:t>
      </w:r>
      <w:r w:rsidRPr="00411B84">
        <w:rPr>
          <w:rFonts w:cs="Arial"/>
          <w:color w:val="000000" w:themeColor="text1"/>
          <w:kern w:val="16"/>
        </w:rPr>
        <w:t>и приказом Минприроды Российской Федерации</w:t>
      </w:r>
      <w:r w:rsidRPr="00411B84">
        <w:rPr>
          <w:rFonts w:cs="Arial"/>
          <w:iCs/>
        </w:rPr>
        <w:t>«Об установлении нормативов противопожарного обустройства лесов»от 09.04.2025 № 184.</w:t>
      </w:r>
    </w:p>
    <w:p w:rsidR="001C6053" w:rsidRPr="00411B84" w:rsidRDefault="001C6053" w:rsidP="00B70114">
      <w:pPr>
        <w:pStyle w:val="af"/>
        <w:ind w:right="-28"/>
        <w:rPr>
          <w:rFonts w:cs="Arial"/>
          <w:color w:val="000000" w:themeColor="text1"/>
          <w:kern w:val="16"/>
          <w:szCs w:val="24"/>
        </w:rPr>
      </w:pPr>
      <w:r w:rsidRPr="00411B84">
        <w:rPr>
          <w:rFonts w:cs="Arial"/>
          <w:color w:val="000000" w:themeColor="text1"/>
          <w:kern w:val="16"/>
          <w:szCs w:val="24"/>
        </w:rPr>
        <w:t>В соответствии со ст.53 Лесного кодекса РФ меры пожарной безопасности в лесах включают в себя:</w:t>
      </w:r>
    </w:p>
    <w:p w:rsidR="001C6053" w:rsidRPr="00411B84" w:rsidRDefault="001C6053" w:rsidP="00B70114">
      <w:pPr>
        <w:ind w:right="-28"/>
        <w:rPr>
          <w:rFonts w:cs="Arial"/>
          <w:color w:val="000000" w:themeColor="text1"/>
          <w:kern w:val="16"/>
        </w:rPr>
      </w:pPr>
      <w:r w:rsidRPr="00411B84">
        <w:rPr>
          <w:rFonts w:cs="Arial"/>
          <w:color w:val="000000" w:themeColor="text1"/>
          <w:kern w:val="16"/>
        </w:rPr>
        <w:t>- предупреждение лесных пожаров;</w:t>
      </w:r>
    </w:p>
    <w:p w:rsidR="001C6053" w:rsidRPr="00411B84" w:rsidRDefault="001C6053" w:rsidP="00B70114">
      <w:pPr>
        <w:ind w:right="-28"/>
        <w:rPr>
          <w:rFonts w:cs="Arial"/>
          <w:color w:val="000000" w:themeColor="text1"/>
          <w:kern w:val="16"/>
        </w:rPr>
      </w:pPr>
      <w:r w:rsidRPr="00411B84">
        <w:rPr>
          <w:rFonts w:cs="Arial"/>
          <w:color w:val="000000" w:themeColor="text1"/>
          <w:kern w:val="16"/>
        </w:rPr>
        <w:t>- мониторинг пожарной опасности в лесах и лесных пожаров;</w:t>
      </w:r>
    </w:p>
    <w:p w:rsidR="001C6053" w:rsidRPr="00411B84" w:rsidRDefault="001C6053" w:rsidP="00B70114">
      <w:pPr>
        <w:ind w:right="-28"/>
        <w:rPr>
          <w:rFonts w:cs="Arial"/>
          <w:color w:val="000000" w:themeColor="text1"/>
          <w:kern w:val="16"/>
        </w:rPr>
      </w:pPr>
      <w:r w:rsidRPr="00411B84">
        <w:rPr>
          <w:rFonts w:cs="Arial"/>
          <w:color w:val="000000" w:themeColor="text1"/>
          <w:kern w:val="16"/>
        </w:rPr>
        <w:t>- разработку и утверждение планов тушения лесных пожаров;</w:t>
      </w:r>
    </w:p>
    <w:p w:rsidR="001C6053" w:rsidRPr="00411B84" w:rsidRDefault="001C6053" w:rsidP="00B70114">
      <w:pPr>
        <w:ind w:right="-28"/>
        <w:rPr>
          <w:rFonts w:cs="Arial"/>
          <w:color w:val="000000" w:themeColor="text1"/>
          <w:kern w:val="16"/>
        </w:rPr>
      </w:pPr>
      <w:r w:rsidRPr="00411B84">
        <w:rPr>
          <w:rFonts w:cs="Arial"/>
          <w:color w:val="000000" w:themeColor="text1"/>
          <w:kern w:val="16"/>
        </w:rPr>
        <w:t>- иные меры пожарной безопасности в лесах.</w:t>
      </w:r>
    </w:p>
    <w:p w:rsidR="001C6053" w:rsidRPr="00411B84" w:rsidRDefault="001C6053" w:rsidP="00B70114">
      <w:pPr>
        <w:pStyle w:val="af"/>
        <w:ind w:right="-28"/>
        <w:rPr>
          <w:rFonts w:cs="Arial"/>
          <w:color w:val="000000" w:themeColor="text1"/>
          <w:kern w:val="16"/>
          <w:szCs w:val="24"/>
        </w:rPr>
      </w:pPr>
      <w:r w:rsidRPr="00411B84">
        <w:rPr>
          <w:rFonts w:cs="Arial"/>
          <w:color w:val="000000" w:themeColor="text1"/>
          <w:kern w:val="16"/>
          <w:szCs w:val="24"/>
        </w:rPr>
        <w:t>Согласно ст.53.1 Лесного кодекса РФ 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rsidR="001C6053" w:rsidRPr="00411B84" w:rsidRDefault="001C6053" w:rsidP="00B70114">
      <w:pPr>
        <w:ind w:right="-28"/>
        <w:rPr>
          <w:rFonts w:cs="Arial"/>
        </w:rPr>
      </w:pPr>
      <w:r w:rsidRPr="00411B84">
        <w:rPr>
          <w:rFonts w:cs="Arial"/>
        </w:rPr>
        <w:t>Меры противопожарного обустройства лесов включают в себя:</w:t>
      </w:r>
    </w:p>
    <w:p w:rsidR="001C6053" w:rsidRPr="00411B84" w:rsidRDefault="001C6053" w:rsidP="00B70114">
      <w:pPr>
        <w:ind w:right="-28"/>
        <w:rPr>
          <w:rFonts w:cs="Arial"/>
        </w:rPr>
      </w:pPr>
      <w:r w:rsidRPr="00411B84">
        <w:rPr>
          <w:rFonts w:cs="Arial"/>
        </w:rPr>
        <w:t>- строительство, реконструкцию и эксплуатацию лесных дорог, предназначенных для охраны лесов от пожаров;</w:t>
      </w:r>
    </w:p>
    <w:p w:rsidR="001C6053" w:rsidRPr="00411B84" w:rsidRDefault="001C6053" w:rsidP="00B70114">
      <w:pPr>
        <w:ind w:right="-28"/>
        <w:rPr>
          <w:rFonts w:cs="Arial"/>
        </w:rPr>
      </w:pPr>
      <w:r w:rsidRPr="00411B84">
        <w:rPr>
          <w:rFonts w:cs="Arial"/>
        </w:rPr>
        <w:t>-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rsidR="001C6053" w:rsidRPr="00411B84" w:rsidRDefault="001C6053" w:rsidP="00B70114">
      <w:pPr>
        <w:ind w:right="-28"/>
        <w:rPr>
          <w:rFonts w:cs="Arial"/>
        </w:rPr>
      </w:pPr>
      <w:r w:rsidRPr="00411B84">
        <w:rPr>
          <w:rFonts w:cs="Arial"/>
        </w:rPr>
        <w:t>- прокладку просек, противопожарных разрывов, устройство противопожарных минерализованных полос;</w:t>
      </w:r>
    </w:p>
    <w:p w:rsidR="001C6053" w:rsidRPr="00411B84" w:rsidRDefault="001C6053" w:rsidP="00B70114">
      <w:pPr>
        <w:ind w:right="-28"/>
        <w:rPr>
          <w:rFonts w:cs="Arial"/>
        </w:rPr>
      </w:pPr>
      <w:r w:rsidRPr="00411B84">
        <w:rPr>
          <w:rFonts w:cs="Arial"/>
        </w:rPr>
        <w:t>- строительство, реконструкцию и эксплуатацию пожарных наблюдательных пунктов (вышек, мачт, павильонов и других наблюдательных пунктов), пунктов сосредоточения противопожарного инвентаря;</w:t>
      </w:r>
    </w:p>
    <w:p w:rsidR="001C6053" w:rsidRPr="00411B84" w:rsidRDefault="001C6053" w:rsidP="00B70114">
      <w:pPr>
        <w:ind w:right="-28"/>
        <w:rPr>
          <w:rFonts w:cs="Arial"/>
        </w:rPr>
      </w:pPr>
      <w:r w:rsidRPr="00411B84">
        <w:rPr>
          <w:rFonts w:cs="Arial"/>
        </w:rPr>
        <w:t>- устройство пожарных водоемов и подъездов к источникам противопожарного водоснабжения;</w:t>
      </w:r>
    </w:p>
    <w:p w:rsidR="001C6053" w:rsidRPr="00411B84" w:rsidRDefault="001C6053" w:rsidP="00B70114">
      <w:pPr>
        <w:ind w:right="-28"/>
        <w:rPr>
          <w:rFonts w:cs="Arial"/>
        </w:rPr>
      </w:pPr>
      <w:r w:rsidRPr="00411B84">
        <w:rPr>
          <w:rFonts w:cs="Arial"/>
        </w:rPr>
        <w:t>- проведение работ по гидромелиорации;</w:t>
      </w:r>
    </w:p>
    <w:p w:rsidR="001C6053" w:rsidRPr="00411B84" w:rsidRDefault="001C6053" w:rsidP="00B70114">
      <w:pPr>
        <w:ind w:right="-28"/>
        <w:rPr>
          <w:rFonts w:cs="Arial"/>
        </w:rPr>
      </w:pPr>
      <w:r w:rsidRPr="00411B84">
        <w:rPr>
          <w:rFonts w:cs="Arial"/>
        </w:rPr>
        <w:t>- снижение природной пожарной опасности лесов путем регулирования породного состава лесных насаждений;</w:t>
      </w:r>
    </w:p>
    <w:p w:rsidR="001C6053" w:rsidRPr="00411B84" w:rsidRDefault="001C6053" w:rsidP="00B70114">
      <w:pPr>
        <w:ind w:right="-28"/>
        <w:rPr>
          <w:rFonts w:cs="Arial"/>
        </w:rPr>
      </w:pPr>
      <w:r w:rsidRPr="00411B84">
        <w:rPr>
          <w:rFonts w:cs="Arial"/>
        </w:rPr>
        <w:t>- 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rsidR="001C6053" w:rsidRPr="00411B84" w:rsidRDefault="001C6053" w:rsidP="00B70114">
      <w:pPr>
        <w:ind w:right="-28"/>
        <w:rPr>
          <w:rFonts w:cs="Arial"/>
        </w:rPr>
      </w:pPr>
      <w:r w:rsidRPr="00411B84">
        <w:rPr>
          <w:rFonts w:cs="Arial"/>
        </w:rPr>
        <w:t>- иные определенные Правительством Российской Федерации меры (постановление Правительства РФ от 22.04.2025 №526 «О мерах противопожарного обустройства лесов»):</w:t>
      </w:r>
    </w:p>
    <w:p w:rsidR="001C6053" w:rsidRPr="00411B84" w:rsidRDefault="001C6053" w:rsidP="00B70114">
      <w:pPr>
        <w:ind w:right="-28"/>
        <w:rPr>
          <w:rFonts w:cs="Arial"/>
        </w:rPr>
      </w:pPr>
      <w:r w:rsidRPr="00411B84">
        <w:rPr>
          <w:rFonts w:cs="Arial"/>
        </w:rPr>
        <w:t>- прочистка просек, прочистка минерализованных полос и их обновление;</w:t>
      </w:r>
    </w:p>
    <w:p w:rsidR="001C6053" w:rsidRPr="00411B84" w:rsidRDefault="001C6053" w:rsidP="00B70114">
      <w:pPr>
        <w:ind w:right="-28"/>
        <w:rPr>
          <w:rFonts w:cs="Arial"/>
        </w:rPr>
      </w:pPr>
      <w:r w:rsidRPr="00411B84">
        <w:rPr>
          <w:rFonts w:cs="Arial"/>
        </w:rPr>
        <w:t>- эксплуатация пожарных водоемов и подъездов к источникам водоснабжения;</w:t>
      </w:r>
    </w:p>
    <w:p w:rsidR="001C6053" w:rsidRPr="00411B84" w:rsidRDefault="001C6053" w:rsidP="00B70114">
      <w:pPr>
        <w:ind w:right="-28"/>
        <w:rPr>
          <w:rFonts w:cs="Arial"/>
        </w:rPr>
      </w:pPr>
      <w:r w:rsidRPr="00411B84">
        <w:rPr>
          <w:rFonts w:cs="Arial"/>
        </w:rPr>
        <w:t>- благоустройство зон отдыха граждан, пребывающих в лесах в соответствии со ст.11 Лесного кодекса РФ;</w:t>
      </w:r>
    </w:p>
    <w:p w:rsidR="001C6053" w:rsidRPr="00411B84" w:rsidRDefault="001C6053" w:rsidP="00B70114">
      <w:pPr>
        <w:ind w:right="-28"/>
        <w:rPr>
          <w:rFonts w:cs="Arial"/>
        </w:rPr>
      </w:pPr>
      <w:r w:rsidRPr="00411B84">
        <w:rPr>
          <w:rFonts w:cs="Arial"/>
        </w:rPr>
        <w:t>- 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p w:rsidR="001C6053" w:rsidRPr="00411B84" w:rsidRDefault="001C6053" w:rsidP="00B70114">
      <w:pPr>
        <w:ind w:right="-28"/>
        <w:rPr>
          <w:rFonts w:cs="Arial"/>
        </w:rPr>
      </w:pPr>
      <w:r w:rsidRPr="00411B84">
        <w:rPr>
          <w:rFonts w:cs="Arial"/>
        </w:rPr>
        <w:t>- создание и содержание противопожарных заслонов, и устройство лиственных опушек;</w:t>
      </w:r>
    </w:p>
    <w:p w:rsidR="001C6053" w:rsidRPr="00411B84" w:rsidRDefault="001C6053" w:rsidP="00B70114">
      <w:pPr>
        <w:ind w:right="-28"/>
        <w:rPr>
          <w:rFonts w:cs="Arial"/>
        </w:rPr>
      </w:pPr>
      <w:r w:rsidRPr="00411B84">
        <w:rPr>
          <w:rFonts w:cs="Arial"/>
        </w:rPr>
        <w:t>- установка и размещение стендов и других знаков и указателей, содержащих информацию о мерах пожарной безопасности в лесах.</w:t>
      </w:r>
    </w:p>
    <w:p w:rsidR="001C6053" w:rsidRPr="00411B84" w:rsidRDefault="001C6053" w:rsidP="00B70114">
      <w:pPr>
        <w:ind w:right="-28"/>
        <w:rPr>
          <w:rFonts w:cs="Arial"/>
        </w:rPr>
      </w:pPr>
      <w:r w:rsidRPr="00411B84">
        <w:rPr>
          <w:rFonts w:cs="Arial"/>
        </w:rPr>
        <w:t>Противопожарные расстояния, в пределах которых осуществляются рубка деревьев, кустарников, лиан, очистка от захламления, устанавливаются в соответствии с Лесным кодексом РФ и Федеральным законом от 22.07.2008 №123-ФЗ «Технический регламент о требованиях пожарной безопасности» (с изм.).</w:t>
      </w:r>
    </w:p>
    <w:p w:rsidR="001C6053" w:rsidRPr="00411B84" w:rsidRDefault="001C6053" w:rsidP="00B70114">
      <w:pPr>
        <w:ind w:right="-28"/>
        <w:rPr>
          <w:rFonts w:cs="Arial"/>
        </w:rPr>
      </w:pPr>
      <w:r w:rsidRPr="00411B84">
        <w:rPr>
          <w:rFonts w:cs="Arial"/>
        </w:rPr>
        <w:t>Меры противопожарного обустройства лесов на лесных участках, предоставленных в постоянное (бессрочное) пользование, в аренду, осуществляются лицами, использующими леса на основании проекта освоения лесов.</w:t>
      </w:r>
    </w:p>
    <w:p w:rsidR="001C6053" w:rsidRPr="00411B84" w:rsidRDefault="001C6053" w:rsidP="00B70114">
      <w:pPr>
        <w:ind w:right="-28"/>
        <w:rPr>
          <w:rFonts w:cs="Arial"/>
        </w:rPr>
      </w:pPr>
      <w:r w:rsidRPr="00411B84">
        <w:rPr>
          <w:rFonts w:cs="Arial"/>
        </w:rPr>
        <w:t>Обеспечение средствами предупреждения и тушения лесных пожаров включает в себя:</w:t>
      </w:r>
    </w:p>
    <w:p w:rsidR="001C6053" w:rsidRPr="00411B84" w:rsidRDefault="001C6053" w:rsidP="00B70114">
      <w:pPr>
        <w:ind w:right="-28"/>
        <w:rPr>
          <w:rFonts w:cs="Arial"/>
        </w:rPr>
      </w:pPr>
      <w:r w:rsidRPr="00411B84">
        <w:rPr>
          <w:rFonts w:cs="Arial"/>
        </w:rPr>
        <w:t>- приобретение противопожарного снаряжения и инвентаря;</w:t>
      </w:r>
    </w:p>
    <w:p w:rsidR="001C6053" w:rsidRPr="00411B84" w:rsidRDefault="001C6053" w:rsidP="00B70114">
      <w:pPr>
        <w:ind w:right="-28"/>
        <w:rPr>
          <w:rFonts w:cs="Arial"/>
        </w:rPr>
      </w:pPr>
      <w:r w:rsidRPr="00411B84">
        <w:rPr>
          <w:rFonts w:cs="Arial"/>
        </w:rPr>
        <w:t>- содержание пожарной техники и оборудования, систем связи и оповещения;</w:t>
      </w:r>
    </w:p>
    <w:p w:rsidR="001C6053" w:rsidRPr="00411B84" w:rsidRDefault="001C6053" w:rsidP="00B70114">
      <w:pPr>
        <w:ind w:right="-28"/>
        <w:rPr>
          <w:rFonts w:cs="Arial"/>
        </w:rPr>
      </w:pPr>
      <w:r w:rsidRPr="00411B84">
        <w:rPr>
          <w:rFonts w:cs="Arial"/>
        </w:rPr>
        <w:t>- создание резерва пожарной техники и оборудования, противопожарного снаряжения и инвентаря, а также горюче-смазочных материалов.</w:t>
      </w:r>
    </w:p>
    <w:p w:rsidR="001C6053" w:rsidRPr="00411B84" w:rsidRDefault="001C6053" w:rsidP="00B70114">
      <w:pPr>
        <w:ind w:right="-28"/>
        <w:rPr>
          <w:rFonts w:cs="Arial"/>
        </w:rPr>
      </w:pPr>
      <w:r w:rsidRPr="00411B84">
        <w:rPr>
          <w:rFonts w:cs="Arial"/>
          <w:i/>
        </w:rPr>
        <w:t>Мониторинг пожарной опасности в лесах</w:t>
      </w:r>
      <w:r w:rsidRPr="00411B84">
        <w:rPr>
          <w:rFonts w:cs="Arial"/>
        </w:rPr>
        <w:t xml:space="preserve"> включает в себя:</w:t>
      </w:r>
    </w:p>
    <w:p w:rsidR="001C6053" w:rsidRPr="00411B84" w:rsidRDefault="001C6053" w:rsidP="00B70114">
      <w:pPr>
        <w:ind w:right="-28"/>
        <w:rPr>
          <w:rFonts w:cs="Arial"/>
        </w:rPr>
      </w:pPr>
      <w:r w:rsidRPr="00411B84">
        <w:rPr>
          <w:rFonts w:cs="Arial"/>
        </w:rPr>
        <w:t>- наблюдение и контроль за пожарной опасностью в лесах и лесными пожарами;</w:t>
      </w:r>
    </w:p>
    <w:p w:rsidR="001C6053" w:rsidRPr="00411B84" w:rsidRDefault="001C6053" w:rsidP="00B70114">
      <w:pPr>
        <w:ind w:right="-28"/>
        <w:rPr>
          <w:rFonts w:cs="Arial"/>
        </w:rPr>
      </w:pPr>
      <w:r w:rsidRPr="00411B84">
        <w:rPr>
          <w:rFonts w:cs="Arial"/>
        </w:rPr>
        <w:t>-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1C6053" w:rsidRPr="00411B84" w:rsidRDefault="001C6053" w:rsidP="00B70114">
      <w:pPr>
        <w:ind w:right="-28"/>
        <w:rPr>
          <w:rFonts w:cs="Arial"/>
        </w:rPr>
      </w:pPr>
      <w:r w:rsidRPr="00411B84">
        <w:rPr>
          <w:rFonts w:cs="Arial"/>
        </w:rPr>
        <w:t>- организацию патрулирования лесов;</w:t>
      </w:r>
    </w:p>
    <w:p w:rsidR="001C6053" w:rsidRPr="00411B84" w:rsidRDefault="001C6053" w:rsidP="00B70114">
      <w:pPr>
        <w:ind w:right="-28"/>
        <w:rPr>
          <w:rFonts w:cs="Arial"/>
          <w:highlight w:val="cyan"/>
        </w:rPr>
      </w:pPr>
      <w:r w:rsidRPr="00411B84">
        <w:rPr>
          <w:rFonts w:cs="Arial"/>
        </w:rPr>
        <w:t>- 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rsidR="001C6053" w:rsidRPr="00411B84" w:rsidRDefault="001C6053" w:rsidP="00B70114">
      <w:pPr>
        <w:ind w:right="-28"/>
        <w:rPr>
          <w:rFonts w:cs="Arial"/>
        </w:rPr>
      </w:pPr>
      <w:r w:rsidRPr="00411B84">
        <w:rPr>
          <w:rFonts w:cs="Arial"/>
        </w:rPr>
        <w:t xml:space="preserve">Согласно ст.53.4 </w:t>
      </w:r>
      <w:r w:rsidRPr="00411B84">
        <w:rPr>
          <w:rFonts w:cs="Arial"/>
          <w:i/>
        </w:rPr>
        <w:t>тушение лесного пожара</w:t>
      </w:r>
      <w:r w:rsidRPr="00411B84">
        <w:rPr>
          <w:rFonts w:cs="Arial"/>
        </w:rPr>
        <w:t xml:space="preserve"> включает в себя:</w:t>
      </w:r>
    </w:p>
    <w:p w:rsidR="001C6053" w:rsidRPr="00411B84" w:rsidRDefault="001C6053" w:rsidP="00B70114">
      <w:pPr>
        <w:ind w:right="-28"/>
        <w:rPr>
          <w:rFonts w:cs="Arial"/>
        </w:rPr>
      </w:pPr>
      <w:r w:rsidRPr="00411B84">
        <w:rPr>
          <w:rFonts w:cs="Arial"/>
        </w:rPr>
        <w:t>- обследование лесного пожара с использованием наземных, авиационных или космических средств в целях уточнения вида и интенсивности лесного пожара, его границ, направления его движения, выявления возможных границ его распространения и локализации, источников противопожарного водоснабжения, подъездов к ним и к месту лесного пожара, а также других особенностей, определяющих тактику тушения лесного пожара;</w:t>
      </w:r>
    </w:p>
    <w:p w:rsidR="001C6053" w:rsidRPr="00411B84" w:rsidRDefault="001C6053" w:rsidP="00B70114">
      <w:pPr>
        <w:ind w:right="-28"/>
        <w:rPr>
          <w:rFonts w:cs="Arial"/>
        </w:rPr>
      </w:pPr>
      <w:r w:rsidRPr="00411B84">
        <w:rPr>
          <w:rFonts w:cs="Arial"/>
        </w:rPr>
        <w:t>- доставку людей и средств тушения лесных пожаров к месту тушения лесных пожаров и обратно;</w:t>
      </w:r>
    </w:p>
    <w:p w:rsidR="001C6053" w:rsidRPr="00411B84" w:rsidRDefault="001C6053" w:rsidP="00B70114">
      <w:pPr>
        <w:ind w:right="-28"/>
        <w:rPr>
          <w:rFonts w:cs="Arial"/>
        </w:rPr>
      </w:pPr>
      <w:r w:rsidRPr="00411B84">
        <w:rPr>
          <w:rFonts w:cs="Arial"/>
        </w:rPr>
        <w:t>- локализацию лесного пожара;</w:t>
      </w:r>
    </w:p>
    <w:p w:rsidR="001C6053" w:rsidRPr="00411B84" w:rsidRDefault="001C6053" w:rsidP="00B70114">
      <w:pPr>
        <w:ind w:right="-28"/>
        <w:rPr>
          <w:rFonts w:cs="Arial"/>
        </w:rPr>
      </w:pPr>
      <w:r w:rsidRPr="00411B84">
        <w:rPr>
          <w:rFonts w:cs="Arial"/>
        </w:rPr>
        <w:t>- ликвидацию лесного пожара, в том числе выполнение взрывных работ в целях локализации и ликвидации лесного пожара и осуществление мероприятий по искусственному вызыванию осадков в целях тушения лесного пожара;</w:t>
      </w:r>
    </w:p>
    <w:p w:rsidR="001C6053" w:rsidRPr="00411B84" w:rsidRDefault="001C6053" w:rsidP="00B70114">
      <w:pPr>
        <w:ind w:right="-28"/>
        <w:rPr>
          <w:rFonts w:cs="Arial"/>
        </w:rPr>
      </w:pPr>
      <w:r w:rsidRPr="00411B84">
        <w:rPr>
          <w:rFonts w:cs="Arial"/>
        </w:rPr>
        <w:t>- наблюдение за локализованным лесным пожаром и его дотушивание;</w:t>
      </w:r>
    </w:p>
    <w:p w:rsidR="001C6053" w:rsidRPr="00411B84" w:rsidRDefault="001C6053" w:rsidP="00B70114">
      <w:pPr>
        <w:ind w:right="-28"/>
        <w:rPr>
          <w:rFonts w:cs="Arial"/>
        </w:rPr>
      </w:pPr>
      <w:r w:rsidRPr="00411B84">
        <w:rPr>
          <w:rFonts w:cs="Arial"/>
        </w:rPr>
        <w:t>- предотвращение возобновления лесного пожара.</w:t>
      </w:r>
    </w:p>
    <w:p w:rsidR="001C6053" w:rsidRPr="00411B84" w:rsidRDefault="001C6053" w:rsidP="00B70114">
      <w:pPr>
        <w:ind w:right="-28"/>
        <w:rPr>
          <w:rFonts w:cs="Arial"/>
        </w:rPr>
      </w:pPr>
      <w:r w:rsidRPr="00411B84">
        <w:rPr>
          <w:rFonts w:cs="Arial"/>
        </w:rPr>
        <w:t xml:space="preserve">В числе </w:t>
      </w:r>
      <w:r w:rsidRPr="00411B84">
        <w:rPr>
          <w:rFonts w:cs="Arial"/>
          <w:i/>
        </w:rPr>
        <w:t xml:space="preserve">иных </w:t>
      </w:r>
      <w:r w:rsidRPr="00411B84">
        <w:rPr>
          <w:rFonts w:cs="Arial"/>
        </w:rPr>
        <w:t>мер по обеспечению пожарной безопасности лесов особое внимание следует уделить лесопожарной пропаганде и мероприятиям по предупреждению и ограничению распространения лесных пожаров.</w:t>
      </w:r>
    </w:p>
    <w:p w:rsidR="001C6053" w:rsidRPr="00411B84" w:rsidRDefault="001C6053" w:rsidP="00B70114">
      <w:pPr>
        <w:ind w:right="-28"/>
        <w:rPr>
          <w:rFonts w:cs="Arial"/>
        </w:rPr>
      </w:pPr>
      <w:r w:rsidRPr="00411B84">
        <w:rPr>
          <w:rFonts w:cs="Arial"/>
        </w:rPr>
        <w:t>В рамках организации и ведения лесопожарной пропаганды наиболее эффективными мероприятиями являются:</w:t>
      </w:r>
    </w:p>
    <w:p w:rsidR="001C6053" w:rsidRPr="00411B84" w:rsidRDefault="001C6053" w:rsidP="00B70114">
      <w:pPr>
        <w:ind w:right="-28"/>
        <w:rPr>
          <w:rFonts w:cs="Arial"/>
        </w:rPr>
      </w:pPr>
      <w:r w:rsidRPr="00411B84">
        <w:rPr>
          <w:rFonts w:cs="Arial"/>
        </w:rPr>
        <w:t>- изготовление и установка в наиболее посещаемых местах информационных и предупреждающих аншлагов противопожарной и природоохранной тематики;</w:t>
      </w:r>
    </w:p>
    <w:p w:rsidR="001C6053" w:rsidRPr="00411B84" w:rsidRDefault="001C6053" w:rsidP="00B70114">
      <w:pPr>
        <w:ind w:right="-28"/>
        <w:rPr>
          <w:rFonts w:cs="Arial"/>
        </w:rPr>
      </w:pPr>
      <w:r w:rsidRPr="00411B84">
        <w:rPr>
          <w:rFonts w:cs="Arial"/>
        </w:rPr>
        <w:t>- изготовление и распространение листовок противопожарной и природоохранной тематики;</w:t>
      </w:r>
    </w:p>
    <w:p w:rsidR="001C6053" w:rsidRPr="00411B84" w:rsidRDefault="001C6053" w:rsidP="00B70114">
      <w:pPr>
        <w:ind w:right="-28"/>
        <w:rPr>
          <w:rFonts w:cs="Arial"/>
        </w:rPr>
      </w:pPr>
      <w:r w:rsidRPr="00411B84">
        <w:rPr>
          <w:rFonts w:cs="Arial"/>
        </w:rPr>
        <w:t>- публикация статей и призывов лесопожарной и природоохранной тематики в периодической печати, выступления на радио и телевидении;</w:t>
      </w:r>
    </w:p>
    <w:p w:rsidR="001C6053" w:rsidRPr="00411B84" w:rsidRDefault="001C6053" w:rsidP="00B70114">
      <w:pPr>
        <w:ind w:right="-28"/>
        <w:rPr>
          <w:rFonts w:cs="Arial"/>
        </w:rPr>
      </w:pPr>
      <w:r w:rsidRPr="00411B84">
        <w:rPr>
          <w:rFonts w:cs="Arial"/>
        </w:rPr>
        <w:t>- оповещение населения через средства массовой информации о пожарной обстановке в лесах.</w:t>
      </w:r>
    </w:p>
    <w:p w:rsidR="001C6053" w:rsidRPr="00411B84" w:rsidRDefault="001C6053" w:rsidP="00B70114">
      <w:pPr>
        <w:ind w:right="-28"/>
        <w:rPr>
          <w:rFonts w:cs="Arial"/>
        </w:rPr>
      </w:pPr>
      <w:r w:rsidRPr="00411B84">
        <w:rPr>
          <w:rFonts w:cs="Arial"/>
        </w:rPr>
        <w:t>Пользователи лесных участков должны быть оснащены средствами пожаротушения в соответствии с Видами средств предупреждения и тушения лесных пожаров, нормативами обеспеченности данными средствами лиц, использующих леса, нормами наличия средств предупреждения и тушения лесных пожаров при использовании лесов, утвержденными приказом Минприроды Российской Федерации от 28.03.2014 №161(с изм.).</w:t>
      </w:r>
    </w:p>
    <w:p w:rsidR="001C6053" w:rsidRPr="00411B84" w:rsidRDefault="001C6053" w:rsidP="00B70114">
      <w:pPr>
        <w:shd w:val="clear" w:color="auto" w:fill="FFFFFF"/>
        <w:ind w:right="-28"/>
        <w:rPr>
          <w:rFonts w:cs="Arial"/>
          <w:iCs/>
        </w:rPr>
      </w:pPr>
      <w:r w:rsidRPr="00411B84">
        <w:rPr>
          <w:rFonts w:cs="Arial"/>
          <w:iCs/>
        </w:rPr>
        <w:t>На основании п. 7 Правил пожарной безопасности в лесах, привлечение юридических лиц и граждан для тушения лесных пожаров осуществляется в соответствии с федеральным законом «О защите населения и территорий от чрезвычайных ситуаций природного и техногенного характера».</w:t>
      </w:r>
    </w:p>
    <w:p w:rsidR="001C6053" w:rsidRPr="00411B84" w:rsidRDefault="001C6053" w:rsidP="00B70114">
      <w:pPr>
        <w:autoSpaceDE w:val="0"/>
        <w:autoSpaceDN w:val="0"/>
        <w:adjustRightInd w:val="0"/>
        <w:ind w:right="-28"/>
        <w:rPr>
          <w:rFonts w:cs="Arial"/>
        </w:rPr>
      </w:pPr>
      <w:r w:rsidRPr="00411B84">
        <w:rPr>
          <w:rFonts w:cs="Arial"/>
        </w:rPr>
        <w:t>В качестве основы для определения степени пожарной опасности лесов была принята классификация природной пожарной опасности лесов по условиям погоды согласно приказу Рослесхоза от 05.07.2011 №287 «Об утверждении классификации природной пожарной опасности лесов и классификации пожарной опасности в лесах в зависимости от условий погоды», с корректировкой для условий области.</w:t>
      </w:r>
    </w:p>
    <w:p w:rsidR="001C6053" w:rsidRPr="00411B84" w:rsidRDefault="001C6053" w:rsidP="00B70114">
      <w:pPr>
        <w:autoSpaceDE w:val="0"/>
        <w:autoSpaceDN w:val="0"/>
        <w:adjustRightInd w:val="0"/>
        <w:ind w:right="-28"/>
        <w:rPr>
          <w:rFonts w:cs="Arial"/>
        </w:rPr>
      </w:pPr>
      <w:r w:rsidRPr="00411B84">
        <w:rPr>
          <w:rFonts w:cs="Arial"/>
        </w:rPr>
        <w:t>Степень пожарной опасности лесной территории обуславливается характером преобладающих на ней типов леса, их природными и другими особенностями. Тип леса относится к тому или иному классу пожарной опасности по данным об очередности загорания рассматриваемых или близких к ним типов леса, наиболее вероятных в них видов пожаров, по условиям и продолжительности периода возможного возникновения и распространения пожаров.</w:t>
      </w:r>
    </w:p>
    <w:p w:rsidR="001C6053" w:rsidRPr="00411B84" w:rsidRDefault="001C6053" w:rsidP="00B70114">
      <w:pPr>
        <w:autoSpaceDE w:val="0"/>
        <w:autoSpaceDN w:val="0"/>
        <w:adjustRightInd w:val="0"/>
        <w:ind w:right="-28"/>
        <w:jc w:val="right"/>
        <w:rPr>
          <w:rFonts w:cs="Arial"/>
        </w:rPr>
      </w:pPr>
      <w:r w:rsidRPr="00411B84">
        <w:rPr>
          <w:rFonts w:cs="Arial"/>
          <w:i/>
        </w:rPr>
        <w:t xml:space="preserve">Таблица </w:t>
      </w:r>
      <w:r w:rsidR="001D6388" w:rsidRPr="00411B84">
        <w:rPr>
          <w:rFonts w:cs="Arial"/>
          <w:i/>
        </w:rPr>
        <w:t>31</w:t>
      </w:r>
    </w:p>
    <w:p w:rsidR="001C6053" w:rsidRPr="00411B84" w:rsidRDefault="001C6053" w:rsidP="00B70114">
      <w:pPr>
        <w:ind w:right="-28"/>
        <w:jc w:val="center"/>
        <w:rPr>
          <w:rFonts w:cs="Arial"/>
          <w:b/>
        </w:rPr>
      </w:pPr>
      <w:r w:rsidRPr="00411B84">
        <w:rPr>
          <w:rFonts w:cs="Arial"/>
          <w:b/>
        </w:rPr>
        <w:t>Классификация природной пожарной опасности лесов</w:t>
      </w:r>
    </w:p>
    <w:p w:rsidR="001C6053" w:rsidRPr="00411B84" w:rsidRDefault="001C6053" w:rsidP="00B70114">
      <w:pPr>
        <w:ind w:right="-28"/>
        <w:jc w:val="center"/>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4252"/>
        <w:gridCol w:w="3650"/>
      </w:tblGrid>
      <w:tr w:rsidR="001C6053" w:rsidRPr="00411B84" w:rsidTr="001C6053">
        <w:trPr>
          <w:tblHeader/>
        </w:trPr>
        <w:tc>
          <w:tcPr>
            <w:tcW w:w="1668" w:type="dxa"/>
            <w:tcBorders>
              <w:top w:val="single" w:sz="4" w:space="0" w:color="auto"/>
              <w:left w:val="single" w:sz="4" w:space="0" w:color="auto"/>
              <w:bottom w:val="single" w:sz="4" w:space="0" w:color="auto"/>
              <w:right w:val="single" w:sz="4" w:space="0" w:color="auto"/>
            </w:tcBorders>
            <w:vAlign w:val="center"/>
            <w:hideMark/>
          </w:tcPr>
          <w:p w:rsidR="001C6053" w:rsidRPr="00411B84" w:rsidRDefault="001C6053" w:rsidP="00DD4E34">
            <w:pPr>
              <w:pStyle w:val="Table0"/>
            </w:pPr>
            <w:r w:rsidRPr="00411B84">
              <w:t>Класс природной пожарной опасности лесов</w:t>
            </w:r>
          </w:p>
        </w:tc>
        <w:tc>
          <w:tcPr>
            <w:tcW w:w="4252" w:type="dxa"/>
            <w:tcBorders>
              <w:top w:val="single" w:sz="4" w:space="0" w:color="auto"/>
              <w:left w:val="single" w:sz="4" w:space="0" w:color="auto"/>
              <w:bottom w:val="single" w:sz="4" w:space="0" w:color="auto"/>
              <w:right w:val="single" w:sz="4" w:space="0" w:color="auto"/>
            </w:tcBorders>
            <w:vAlign w:val="center"/>
            <w:hideMark/>
          </w:tcPr>
          <w:p w:rsidR="001C6053" w:rsidRPr="00411B84" w:rsidRDefault="001C6053" w:rsidP="00DD4E34">
            <w:pPr>
              <w:pStyle w:val="Table0"/>
            </w:pPr>
            <w:r w:rsidRPr="00411B84">
              <w:t>Объект загорания (характерные типы леса, вырубок, лесных насаждений и безлесных пространств)</w:t>
            </w:r>
          </w:p>
        </w:tc>
        <w:tc>
          <w:tcPr>
            <w:tcW w:w="3650" w:type="dxa"/>
            <w:tcBorders>
              <w:top w:val="single" w:sz="4" w:space="0" w:color="auto"/>
              <w:left w:val="single" w:sz="4" w:space="0" w:color="auto"/>
              <w:bottom w:val="single" w:sz="4" w:space="0" w:color="auto"/>
              <w:right w:val="single" w:sz="4" w:space="0" w:color="auto"/>
            </w:tcBorders>
            <w:vAlign w:val="center"/>
            <w:hideMark/>
          </w:tcPr>
          <w:p w:rsidR="001C6053" w:rsidRPr="00411B84" w:rsidRDefault="001C6053" w:rsidP="00DD4E34">
            <w:pPr>
              <w:pStyle w:val="Table0"/>
            </w:pPr>
            <w:r w:rsidRPr="00411B84">
              <w:t>Наиболее вероятные виды пожаров, условия и продолжительность периода их возможного возникновения и распространения</w:t>
            </w:r>
          </w:p>
        </w:tc>
      </w:tr>
      <w:tr w:rsidR="001C6053" w:rsidRPr="00411B84" w:rsidTr="001C6053">
        <w:trPr>
          <w:tblHeader/>
        </w:trPr>
        <w:tc>
          <w:tcPr>
            <w:tcW w:w="9570" w:type="dxa"/>
            <w:gridSpan w:val="3"/>
            <w:tcBorders>
              <w:top w:val="single" w:sz="4" w:space="0" w:color="auto"/>
              <w:left w:val="single" w:sz="4" w:space="0" w:color="auto"/>
              <w:bottom w:val="single" w:sz="4" w:space="0" w:color="auto"/>
              <w:right w:val="single" w:sz="4" w:space="0" w:color="auto"/>
            </w:tcBorders>
            <w:vAlign w:val="center"/>
          </w:tcPr>
          <w:p w:rsidR="001C6053" w:rsidRPr="00411B84" w:rsidRDefault="001C6053" w:rsidP="00DD4E34">
            <w:pPr>
              <w:pStyle w:val="Table"/>
            </w:pPr>
          </w:p>
        </w:tc>
      </w:tr>
      <w:tr w:rsidR="001C6053" w:rsidRPr="00411B84" w:rsidTr="001C6053">
        <w:trPr>
          <w:trHeight w:val="4758"/>
          <w:tblHeader/>
        </w:trPr>
        <w:tc>
          <w:tcPr>
            <w:tcW w:w="1668" w:type="dxa"/>
            <w:tcBorders>
              <w:top w:val="single" w:sz="4" w:space="0" w:color="auto"/>
              <w:left w:val="single" w:sz="4" w:space="0" w:color="auto"/>
              <w:bottom w:val="single" w:sz="4" w:space="0" w:color="auto"/>
              <w:right w:val="single" w:sz="4" w:space="0" w:color="auto"/>
            </w:tcBorders>
            <w:hideMark/>
          </w:tcPr>
          <w:p w:rsidR="001C6053" w:rsidRPr="00411B84" w:rsidRDefault="001C6053" w:rsidP="00DD4E34">
            <w:pPr>
              <w:pStyle w:val="Table"/>
            </w:pPr>
            <w:r w:rsidRPr="00411B84">
              <w:rPr>
                <w:lang w:val="en-US"/>
              </w:rPr>
              <w:t>I</w:t>
            </w:r>
            <w:r w:rsidRPr="00411B84">
              <w:t xml:space="preserve"> (природная пожарная опасность – очень высокая)</w:t>
            </w:r>
          </w:p>
        </w:tc>
        <w:tc>
          <w:tcPr>
            <w:tcW w:w="4252" w:type="dxa"/>
            <w:tcBorders>
              <w:top w:val="single" w:sz="4" w:space="0" w:color="auto"/>
              <w:left w:val="single" w:sz="4" w:space="0" w:color="auto"/>
              <w:bottom w:val="single" w:sz="4" w:space="0" w:color="auto"/>
              <w:right w:val="single" w:sz="4" w:space="0" w:color="auto"/>
            </w:tcBorders>
            <w:hideMark/>
          </w:tcPr>
          <w:p w:rsidR="001C6053" w:rsidRPr="00411B84" w:rsidRDefault="001C6053" w:rsidP="00DD4E34">
            <w:pPr>
              <w:pStyle w:val="Table"/>
            </w:pPr>
            <w:r w:rsidRPr="00411B84">
              <w:t>Хвойные молодняки.</w:t>
            </w:r>
          </w:p>
          <w:p w:rsidR="001C6053" w:rsidRPr="00411B84" w:rsidRDefault="001C6053" w:rsidP="00DD4E34">
            <w:pPr>
              <w:pStyle w:val="Table"/>
            </w:pPr>
            <w:r w:rsidRPr="00411B84">
              <w:t>Места сплошных рубок: лишай-никовые, вересковые, вейниковые и другие типы вырубок по суходолам (особенно захламленные). Сосняки лишайниковые и вересковые. Расстроенные, отмирающие и сильно поврежденные древостои (сухостой, участки бурелома и ветровала, недорубы), места сплошных рубок с оставлением отдельных деревьев, выборочных рубок с оставлением отдельных деревьев, выборочных рубок высокий уровень интенсивности, захламленные гари.</w:t>
            </w:r>
          </w:p>
        </w:tc>
        <w:tc>
          <w:tcPr>
            <w:tcW w:w="3650" w:type="dxa"/>
            <w:tcBorders>
              <w:top w:val="single" w:sz="4" w:space="0" w:color="auto"/>
              <w:left w:val="single" w:sz="4" w:space="0" w:color="auto"/>
              <w:bottom w:val="single" w:sz="4" w:space="0" w:color="auto"/>
              <w:right w:val="single" w:sz="4" w:space="0" w:color="auto"/>
            </w:tcBorders>
          </w:tcPr>
          <w:p w:rsidR="001C6053" w:rsidRPr="00411B84" w:rsidRDefault="001C6053" w:rsidP="00DD4E34">
            <w:pPr>
              <w:pStyle w:val="Table"/>
            </w:pPr>
            <w:r w:rsidRPr="00411B84">
              <w:t>В течение всего пожароопасного сезона  возможны низовые пожары, а на участках с наличием древостоя – верховые. На вейниковых и других травяных типах вырубок по суходолу особенно значительная пожарная опасность весной, а в некоторых районах и осенью.</w:t>
            </w:r>
          </w:p>
        </w:tc>
      </w:tr>
    </w:tbl>
    <w:p w:rsidR="001D6388" w:rsidRPr="00411B84" w:rsidRDefault="001D6388" w:rsidP="00B70114">
      <w:pPr>
        <w:ind w:right="-28"/>
        <w:rPr>
          <w:rFonts w:cs="Arial"/>
        </w:rPr>
      </w:pPr>
    </w:p>
    <w:p w:rsidR="001D6388" w:rsidRPr="00411B84" w:rsidRDefault="001D6388" w:rsidP="00B70114">
      <w:pPr>
        <w:ind w:right="-28"/>
        <w:rPr>
          <w:rFonts w:cs="Arial"/>
        </w:rPr>
      </w:pPr>
    </w:p>
    <w:p w:rsidR="001D6388" w:rsidRPr="00411B84" w:rsidRDefault="001D6388" w:rsidP="00B70114">
      <w:pPr>
        <w:ind w:right="-28"/>
        <w:rPr>
          <w:rFonts w:cs="Arial"/>
        </w:rPr>
      </w:pPr>
    </w:p>
    <w:p w:rsidR="001D6388" w:rsidRPr="00411B84" w:rsidRDefault="001D6388" w:rsidP="00B70114">
      <w:pPr>
        <w:ind w:right="-28"/>
        <w:rPr>
          <w:rFonts w:cs="Arial"/>
        </w:rPr>
      </w:pPr>
    </w:p>
    <w:p w:rsidR="001D6388" w:rsidRPr="00411B84" w:rsidRDefault="001D6388" w:rsidP="00B70114">
      <w:pPr>
        <w:ind w:right="-28"/>
        <w:rPr>
          <w:rFonts w:cs="Arial"/>
        </w:rPr>
      </w:pPr>
    </w:p>
    <w:p w:rsidR="001D6388" w:rsidRPr="00411B84" w:rsidRDefault="001D6388" w:rsidP="00B70114">
      <w:pPr>
        <w:ind w:right="-28"/>
        <w:rPr>
          <w:rFonts w:cs="Arial"/>
        </w:rPr>
      </w:pPr>
    </w:p>
    <w:p w:rsidR="001D6388" w:rsidRPr="00411B84" w:rsidRDefault="001D6388" w:rsidP="00B70114">
      <w:pPr>
        <w:ind w:right="-28"/>
        <w:jc w:val="right"/>
        <w:rPr>
          <w:rFonts w:cs="Arial"/>
          <w:i/>
        </w:rPr>
      </w:pPr>
      <w:r w:rsidRPr="00411B84">
        <w:rPr>
          <w:rFonts w:cs="Arial"/>
          <w:i/>
        </w:rPr>
        <w:t>окончание таблицы 31</w:t>
      </w:r>
    </w:p>
    <w:p w:rsidR="001D6388" w:rsidRPr="00411B84" w:rsidRDefault="001D6388" w:rsidP="00B70114">
      <w:pPr>
        <w:ind w:right="-28"/>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4252"/>
        <w:gridCol w:w="3650"/>
      </w:tblGrid>
      <w:tr w:rsidR="001D6388" w:rsidRPr="00411B84" w:rsidTr="00B27E83">
        <w:trPr>
          <w:trHeight w:val="1419"/>
          <w:tblHeader/>
        </w:trPr>
        <w:tc>
          <w:tcPr>
            <w:tcW w:w="1668" w:type="dxa"/>
            <w:tcBorders>
              <w:top w:val="single" w:sz="4" w:space="0" w:color="auto"/>
              <w:left w:val="single" w:sz="4" w:space="0" w:color="auto"/>
              <w:bottom w:val="single" w:sz="4" w:space="0" w:color="auto"/>
              <w:right w:val="single" w:sz="4" w:space="0" w:color="auto"/>
            </w:tcBorders>
            <w:vAlign w:val="center"/>
            <w:hideMark/>
          </w:tcPr>
          <w:p w:rsidR="001D6388" w:rsidRPr="00411B84" w:rsidRDefault="001D6388" w:rsidP="00DD4E34">
            <w:pPr>
              <w:pStyle w:val="Table0"/>
            </w:pPr>
            <w:r w:rsidRPr="00411B84">
              <w:t>Класс природной пожарной опасности лесов</w:t>
            </w:r>
          </w:p>
        </w:tc>
        <w:tc>
          <w:tcPr>
            <w:tcW w:w="4252" w:type="dxa"/>
            <w:tcBorders>
              <w:top w:val="single" w:sz="4" w:space="0" w:color="auto"/>
              <w:left w:val="single" w:sz="4" w:space="0" w:color="auto"/>
              <w:bottom w:val="single" w:sz="4" w:space="0" w:color="auto"/>
              <w:right w:val="single" w:sz="4" w:space="0" w:color="auto"/>
            </w:tcBorders>
            <w:vAlign w:val="center"/>
            <w:hideMark/>
          </w:tcPr>
          <w:p w:rsidR="001D6388" w:rsidRPr="00411B84" w:rsidRDefault="001D6388" w:rsidP="00DD4E34">
            <w:pPr>
              <w:pStyle w:val="Table0"/>
            </w:pPr>
            <w:r w:rsidRPr="00411B84">
              <w:t>Объект загорания (характерные типы леса, вырубок, лесных насаждений и безлесных пространств)</w:t>
            </w:r>
          </w:p>
        </w:tc>
        <w:tc>
          <w:tcPr>
            <w:tcW w:w="3650" w:type="dxa"/>
            <w:tcBorders>
              <w:top w:val="single" w:sz="4" w:space="0" w:color="auto"/>
              <w:left w:val="single" w:sz="4" w:space="0" w:color="auto"/>
              <w:bottom w:val="single" w:sz="4" w:space="0" w:color="auto"/>
              <w:right w:val="single" w:sz="4" w:space="0" w:color="auto"/>
            </w:tcBorders>
            <w:vAlign w:val="center"/>
          </w:tcPr>
          <w:p w:rsidR="001D6388" w:rsidRPr="00411B84" w:rsidRDefault="001D6388" w:rsidP="00DD4E34">
            <w:pPr>
              <w:pStyle w:val="Table0"/>
            </w:pPr>
            <w:r w:rsidRPr="00411B84">
              <w:t>Наиболее вероятные виды пожаров, условия и продолжительность периода их возможного возникновения и распространения</w:t>
            </w:r>
          </w:p>
        </w:tc>
      </w:tr>
      <w:tr w:rsidR="001D6388" w:rsidRPr="00411B84" w:rsidTr="00B27E83">
        <w:trPr>
          <w:tblHeader/>
        </w:trPr>
        <w:tc>
          <w:tcPr>
            <w:tcW w:w="9570" w:type="dxa"/>
            <w:gridSpan w:val="3"/>
            <w:tcBorders>
              <w:top w:val="single" w:sz="4" w:space="0" w:color="auto"/>
              <w:left w:val="single" w:sz="4" w:space="0" w:color="auto"/>
              <w:bottom w:val="single" w:sz="4" w:space="0" w:color="auto"/>
              <w:right w:val="single" w:sz="4" w:space="0" w:color="auto"/>
            </w:tcBorders>
            <w:vAlign w:val="center"/>
          </w:tcPr>
          <w:p w:rsidR="001D6388" w:rsidRPr="00411B84" w:rsidRDefault="001D6388" w:rsidP="00DD4E34">
            <w:pPr>
              <w:pStyle w:val="Table"/>
            </w:pPr>
          </w:p>
        </w:tc>
      </w:tr>
      <w:tr w:rsidR="001C6053" w:rsidRPr="00411B84" w:rsidTr="001C6053">
        <w:trPr>
          <w:trHeight w:val="2783"/>
          <w:tblHeader/>
        </w:trPr>
        <w:tc>
          <w:tcPr>
            <w:tcW w:w="1668" w:type="dxa"/>
            <w:tcBorders>
              <w:top w:val="single" w:sz="4" w:space="0" w:color="auto"/>
              <w:left w:val="single" w:sz="4" w:space="0" w:color="auto"/>
              <w:bottom w:val="single" w:sz="4" w:space="0" w:color="auto"/>
              <w:right w:val="single" w:sz="4" w:space="0" w:color="auto"/>
            </w:tcBorders>
            <w:hideMark/>
          </w:tcPr>
          <w:p w:rsidR="001C6053" w:rsidRPr="00411B84" w:rsidRDefault="001C6053" w:rsidP="00DD4E34">
            <w:pPr>
              <w:pStyle w:val="Table"/>
            </w:pPr>
            <w:r w:rsidRPr="00411B84">
              <w:rPr>
                <w:lang w:val="en-US"/>
              </w:rPr>
              <w:t>II</w:t>
            </w:r>
            <w:r w:rsidRPr="00411B84">
              <w:t xml:space="preserve"> (природная пожарная опасность – высокая)</w:t>
            </w:r>
          </w:p>
        </w:tc>
        <w:tc>
          <w:tcPr>
            <w:tcW w:w="4252" w:type="dxa"/>
            <w:tcBorders>
              <w:top w:val="single" w:sz="4" w:space="0" w:color="auto"/>
              <w:left w:val="single" w:sz="4" w:space="0" w:color="auto"/>
              <w:bottom w:val="single" w:sz="4" w:space="0" w:color="auto"/>
              <w:right w:val="single" w:sz="4" w:space="0" w:color="auto"/>
            </w:tcBorders>
            <w:hideMark/>
          </w:tcPr>
          <w:p w:rsidR="001C6053" w:rsidRPr="00411B84" w:rsidRDefault="001C6053" w:rsidP="00DD4E34">
            <w:pPr>
              <w:pStyle w:val="Table"/>
            </w:pPr>
            <w:r w:rsidRPr="00411B84">
              <w:t>Сосняки-брусничники, особенно с наличием соснового подроста или подлеска из можжевельника выше средней густоты. Лиственничники кедрово-стланниковые.</w:t>
            </w:r>
          </w:p>
        </w:tc>
        <w:tc>
          <w:tcPr>
            <w:tcW w:w="3650" w:type="dxa"/>
            <w:tcBorders>
              <w:top w:val="single" w:sz="4" w:space="0" w:color="auto"/>
              <w:left w:val="single" w:sz="4" w:space="0" w:color="auto"/>
              <w:bottom w:val="single" w:sz="4" w:space="0" w:color="auto"/>
              <w:right w:val="single" w:sz="4" w:space="0" w:color="auto"/>
            </w:tcBorders>
          </w:tcPr>
          <w:p w:rsidR="001C6053" w:rsidRPr="00411B84" w:rsidRDefault="001C6053" w:rsidP="00DD4E34">
            <w:pPr>
              <w:pStyle w:val="Table"/>
            </w:pPr>
            <w:r w:rsidRPr="00411B84">
              <w:t>Низовые пожары возможны в течение всего пожароопасного сезона; верховые – в периоды пожарных максимумов (периоды, в течение которых число лесных пожаров или площадь, охваченная огнем, превышает средние многолетние значения для данного района).</w:t>
            </w:r>
          </w:p>
        </w:tc>
      </w:tr>
      <w:tr w:rsidR="001C6053" w:rsidRPr="00411B84" w:rsidTr="001C6053">
        <w:trPr>
          <w:trHeight w:val="85"/>
          <w:tblHeader/>
        </w:trPr>
        <w:tc>
          <w:tcPr>
            <w:tcW w:w="1668" w:type="dxa"/>
            <w:tcBorders>
              <w:top w:val="single" w:sz="4" w:space="0" w:color="auto"/>
              <w:left w:val="single" w:sz="4" w:space="0" w:color="auto"/>
              <w:bottom w:val="single" w:sz="4" w:space="0" w:color="auto"/>
              <w:right w:val="single" w:sz="4" w:space="0" w:color="auto"/>
            </w:tcBorders>
          </w:tcPr>
          <w:p w:rsidR="001C6053" w:rsidRPr="00411B84" w:rsidRDefault="001C6053" w:rsidP="00DD4E34">
            <w:pPr>
              <w:pStyle w:val="Table"/>
            </w:pPr>
            <w:r w:rsidRPr="00411B84">
              <w:rPr>
                <w:lang w:val="en-US"/>
              </w:rPr>
              <w:t>III</w:t>
            </w:r>
            <w:r w:rsidRPr="00411B84">
              <w:t xml:space="preserve"> (природная пожарная опасность – средняя)</w:t>
            </w:r>
          </w:p>
        </w:tc>
        <w:tc>
          <w:tcPr>
            <w:tcW w:w="4252" w:type="dxa"/>
            <w:tcBorders>
              <w:top w:val="single" w:sz="4" w:space="0" w:color="auto"/>
              <w:left w:val="single" w:sz="4" w:space="0" w:color="auto"/>
              <w:bottom w:val="single" w:sz="4" w:space="0" w:color="auto"/>
              <w:right w:val="single" w:sz="4" w:space="0" w:color="auto"/>
            </w:tcBorders>
          </w:tcPr>
          <w:p w:rsidR="001C6053" w:rsidRPr="00411B84" w:rsidRDefault="001C6053" w:rsidP="00DD4E34">
            <w:pPr>
              <w:pStyle w:val="Table"/>
            </w:pPr>
            <w:r w:rsidRPr="00411B84">
              <w:t>Сосняки-кисличники и черничники, лиственничники-брусничники, кедровники всех типов, кроме приручейных и сфагновых, ельники-брусничники и кисличники.</w:t>
            </w:r>
          </w:p>
        </w:tc>
        <w:tc>
          <w:tcPr>
            <w:tcW w:w="3650" w:type="dxa"/>
            <w:tcBorders>
              <w:top w:val="single" w:sz="4" w:space="0" w:color="auto"/>
              <w:left w:val="single" w:sz="4" w:space="0" w:color="auto"/>
              <w:bottom w:val="single" w:sz="4" w:space="0" w:color="auto"/>
              <w:right w:val="single" w:sz="4" w:space="0" w:color="auto"/>
            </w:tcBorders>
          </w:tcPr>
          <w:p w:rsidR="001C6053" w:rsidRPr="00411B84" w:rsidRDefault="001C6053" w:rsidP="00DD4E34">
            <w:pPr>
              <w:pStyle w:val="Table"/>
            </w:pPr>
            <w:r w:rsidRPr="00411B84">
              <w:t>Низовые пожары возможны в период летнего максимума, а в кедровниках, кроме того, в периоды весеннего и особенно осеннего максимумов.</w:t>
            </w:r>
          </w:p>
        </w:tc>
      </w:tr>
      <w:tr w:rsidR="001C6053" w:rsidRPr="00411B84" w:rsidTr="001C6053">
        <w:trPr>
          <w:tblHeader/>
        </w:trPr>
        <w:tc>
          <w:tcPr>
            <w:tcW w:w="1668" w:type="dxa"/>
            <w:tcBorders>
              <w:top w:val="single" w:sz="4" w:space="0" w:color="auto"/>
              <w:left w:val="single" w:sz="4" w:space="0" w:color="auto"/>
              <w:bottom w:val="nil"/>
              <w:right w:val="single" w:sz="4" w:space="0" w:color="auto"/>
            </w:tcBorders>
          </w:tcPr>
          <w:p w:rsidR="001C6053" w:rsidRPr="00411B84" w:rsidRDefault="001C6053" w:rsidP="00DD4E34">
            <w:pPr>
              <w:pStyle w:val="Table"/>
            </w:pPr>
            <w:r w:rsidRPr="00411B84">
              <w:rPr>
                <w:lang w:val="en-US"/>
              </w:rPr>
              <w:t>IV</w:t>
            </w:r>
            <w:r w:rsidRPr="00411B84">
              <w:t xml:space="preserve"> (природная пожарная опасность – слабая)</w:t>
            </w:r>
          </w:p>
        </w:tc>
        <w:tc>
          <w:tcPr>
            <w:tcW w:w="4252" w:type="dxa"/>
            <w:tcBorders>
              <w:top w:val="single" w:sz="4" w:space="0" w:color="auto"/>
              <w:left w:val="single" w:sz="4" w:space="0" w:color="auto"/>
              <w:bottom w:val="nil"/>
              <w:right w:val="single" w:sz="4" w:space="0" w:color="auto"/>
            </w:tcBorders>
          </w:tcPr>
          <w:p w:rsidR="001C6053" w:rsidRPr="00411B84" w:rsidRDefault="001C6053" w:rsidP="00DD4E34">
            <w:pPr>
              <w:pStyle w:val="Table"/>
            </w:pPr>
            <w:r w:rsidRPr="00411B84">
              <w:t>Места сплошных рубок таволговых и долгомошниковых типов (особенно захламленные). Сосняки, лиственничники и лесные насаждения лиственных древесных пород в условиях травяных типов леса.</w:t>
            </w:r>
          </w:p>
          <w:p w:rsidR="001C6053" w:rsidRPr="00411B84" w:rsidRDefault="001C6053" w:rsidP="00DD4E34">
            <w:pPr>
              <w:pStyle w:val="Table"/>
            </w:pPr>
            <w:r w:rsidRPr="00411B84">
              <w:t>Сосняки и ельники сложные, липняковые, лещиновые, дубняковые, ельники-черничники, сосняки сфагновые и долгомошники, кедровники приручейные и сфагновые, березняки-брусничники, кисличники, черничники и сфагновые, осинники-кисличники и черничники, мари.</w:t>
            </w:r>
          </w:p>
        </w:tc>
        <w:tc>
          <w:tcPr>
            <w:tcW w:w="3650" w:type="dxa"/>
            <w:tcBorders>
              <w:top w:val="single" w:sz="4" w:space="0" w:color="auto"/>
              <w:left w:val="single" w:sz="4" w:space="0" w:color="auto"/>
              <w:bottom w:val="nil"/>
              <w:right w:val="single" w:sz="4" w:space="0" w:color="auto"/>
            </w:tcBorders>
          </w:tcPr>
          <w:p w:rsidR="001C6053" w:rsidRPr="00411B84" w:rsidRDefault="001C6053" w:rsidP="00DD4E34">
            <w:pPr>
              <w:pStyle w:val="Table"/>
            </w:pPr>
            <w:r w:rsidRPr="00411B84">
              <w:t>Возникновение пожаров (в первую очередь низовых) возможно в травяных типах леса и на таволговых вырубках в периоды весеннего и осеннего пожарных максимумов; в остальных типах леса и на долгомошниковых вырубках – в периоды летнего максимума.</w:t>
            </w:r>
          </w:p>
        </w:tc>
      </w:tr>
      <w:tr w:rsidR="001C6053" w:rsidRPr="00411B84" w:rsidTr="001C6053">
        <w:trPr>
          <w:tblHeader/>
        </w:trPr>
        <w:tc>
          <w:tcPr>
            <w:tcW w:w="1668" w:type="dxa"/>
            <w:tcBorders>
              <w:top w:val="single" w:sz="4" w:space="0" w:color="auto"/>
              <w:left w:val="single" w:sz="4" w:space="0" w:color="auto"/>
              <w:bottom w:val="nil"/>
              <w:right w:val="single" w:sz="4" w:space="0" w:color="auto"/>
            </w:tcBorders>
            <w:hideMark/>
          </w:tcPr>
          <w:p w:rsidR="001C6053" w:rsidRPr="00411B84" w:rsidRDefault="001C6053" w:rsidP="00DD4E34">
            <w:pPr>
              <w:pStyle w:val="Table"/>
            </w:pPr>
            <w:r w:rsidRPr="00411B84">
              <w:rPr>
                <w:lang w:val="en-US"/>
              </w:rPr>
              <w:t>V</w:t>
            </w:r>
            <w:r w:rsidRPr="00411B84">
              <w:t xml:space="preserve"> (природная пожарная опасность – отсутствует)</w:t>
            </w:r>
          </w:p>
        </w:tc>
        <w:tc>
          <w:tcPr>
            <w:tcW w:w="4252" w:type="dxa"/>
            <w:tcBorders>
              <w:top w:val="single" w:sz="4" w:space="0" w:color="auto"/>
              <w:left w:val="single" w:sz="4" w:space="0" w:color="auto"/>
              <w:bottom w:val="nil"/>
              <w:right w:val="single" w:sz="4" w:space="0" w:color="auto"/>
            </w:tcBorders>
            <w:hideMark/>
          </w:tcPr>
          <w:p w:rsidR="001C6053" w:rsidRPr="00411B84" w:rsidRDefault="001C6053" w:rsidP="00DD4E34">
            <w:pPr>
              <w:pStyle w:val="Table"/>
            </w:pPr>
            <w:r w:rsidRPr="00411B84">
              <w:t>Ельники, березняки и осинники долгомошники, ельники сфагновые и приручейные. Ольшаники всех типов.</w:t>
            </w:r>
          </w:p>
        </w:tc>
        <w:tc>
          <w:tcPr>
            <w:tcW w:w="3650" w:type="dxa"/>
            <w:tcBorders>
              <w:top w:val="single" w:sz="4" w:space="0" w:color="auto"/>
              <w:left w:val="single" w:sz="4" w:space="0" w:color="auto"/>
              <w:bottom w:val="nil"/>
              <w:right w:val="single" w:sz="4" w:space="0" w:color="auto"/>
            </w:tcBorders>
            <w:hideMark/>
          </w:tcPr>
          <w:p w:rsidR="001C6053" w:rsidRPr="00411B84" w:rsidRDefault="001C6053" w:rsidP="00DD4E34">
            <w:pPr>
              <w:pStyle w:val="Table"/>
            </w:pPr>
            <w:r w:rsidRPr="00411B84">
              <w:t>Возникновение пожара возможно только приособо неблагоприятных условиях (длительная засуха).</w:t>
            </w:r>
          </w:p>
        </w:tc>
      </w:tr>
      <w:tr w:rsidR="001C6053" w:rsidRPr="00411B84" w:rsidTr="001C6053">
        <w:trPr>
          <w:tblHeader/>
        </w:trPr>
        <w:tc>
          <w:tcPr>
            <w:tcW w:w="1668" w:type="dxa"/>
            <w:tcBorders>
              <w:top w:val="nil"/>
              <w:left w:val="single" w:sz="4" w:space="0" w:color="auto"/>
              <w:bottom w:val="single" w:sz="4" w:space="0" w:color="auto"/>
              <w:right w:val="single" w:sz="4" w:space="0" w:color="auto"/>
            </w:tcBorders>
          </w:tcPr>
          <w:p w:rsidR="001C6053" w:rsidRPr="00411B84" w:rsidRDefault="001C6053" w:rsidP="00DD4E34">
            <w:pPr>
              <w:pStyle w:val="Table"/>
            </w:pPr>
          </w:p>
        </w:tc>
        <w:tc>
          <w:tcPr>
            <w:tcW w:w="4252" w:type="dxa"/>
            <w:tcBorders>
              <w:top w:val="nil"/>
              <w:left w:val="single" w:sz="4" w:space="0" w:color="auto"/>
              <w:bottom w:val="single" w:sz="4" w:space="0" w:color="auto"/>
              <w:right w:val="single" w:sz="4" w:space="0" w:color="auto"/>
            </w:tcBorders>
          </w:tcPr>
          <w:p w:rsidR="001C6053" w:rsidRPr="00411B84" w:rsidRDefault="001C6053" w:rsidP="00DD4E34">
            <w:pPr>
              <w:pStyle w:val="Table"/>
            </w:pPr>
          </w:p>
        </w:tc>
        <w:tc>
          <w:tcPr>
            <w:tcW w:w="3650" w:type="dxa"/>
            <w:tcBorders>
              <w:top w:val="nil"/>
              <w:left w:val="single" w:sz="4" w:space="0" w:color="auto"/>
              <w:bottom w:val="single" w:sz="4" w:space="0" w:color="auto"/>
              <w:right w:val="single" w:sz="4" w:space="0" w:color="auto"/>
            </w:tcBorders>
          </w:tcPr>
          <w:p w:rsidR="001C6053" w:rsidRPr="00411B84" w:rsidRDefault="001C6053" w:rsidP="00DD4E34">
            <w:pPr>
              <w:pStyle w:val="Table"/>
            </w:pPr>
          </w:p>
        </w:tc>
      </w:tr>
    </w:tbl>
    <w:p w:rsidR="001C6053" w:rsidRPr="00411B84" w:rsidRDefault="001C6053" w:rsidP="00B70114">
      <w:pPr>
        <w:autoSpaceDE w:val="0"/>
        <w:autoSpaceDN w:val="0"/>
        <w:adjustRightInd w:val="0"/>
        <w:ind w:right="-28"/>
        <w:rPr>
          <w:rFonts w:cs="Arial"/>
          <w:b/>
          <w:i/>
        </w:rPr>
      </w:pPr>
    </w:p>
    <w:p w:rsidR="001C6053" w:rsidRPr="00411B84" w:rsidRDefault="001C6053" w:rsidP="00B70114">
      <w:pPr>
        <w:autoSpaceDE w:val="0"/>
        <w:autoSpaceDN w:val="0"/>
        <w:adjustRightInd w:val="0"/>
        <w:ind w:right="-28"/>
        <w:rPr>
          <w:rFonts w:cs="Arial"/>
        </w:rPr>
      </w:pPr>
      <w:r w:rsidRPr="00411B84">
        <w:rPr>
          <w:rFonts w:cs="Arial"/>
          <w:b/>
          <w:i/>
        </w:rPr>
        <w:t>Примечание:</w:t>
      </w:r>
    </w:p>
    <w:p w:rsidR="001C6053" w:rsidRPr="00411B84" w:rsidRDefault="001C6053" w:rsidP="00B70114">
      <w:pPr>
        <w:autoSpaceDE w:val="0"/>
        <w:autoSpaceDN w:val="0"/>
        <w:adjustRightInd w:val="0"/>
        <w:ind w:right="-28"/>
        <w:rPr>
          <w:rFonts w:cs="Arial"/>
        </w:rPr>
      </w:pPr>
      <w:r w:rsidRPr="00411B84">
        <w:rPr>
          <w:rFonts w:cs="Arial"/>
        </w:rPr>
        <w:t>Пожарная опасность устанавливается на класс выше:</w:t>
      </w:r>
    </w:p>
    <w:p w:rsidR="001C6053" w:rsidRPr="00411B84" w:rsidRDefault="001C6053" w:rsidP="00B70114">
      <w:pPr>
        <w:autoSpaceDE w:val="0"/>
        <w:autoSpaceDN w:val="0"/>
        <w:adjustRightInd w:val="0"/>
        <w:ind w:right="-28"/>
        <w:rPr>
          <w:rFonts w:cs="Arial"/>
        </w:rPr>
      </w:pPr>
      <w:r w:rsidRPr="00411B84">
        <w:rPr>
          <w:rFonts w:cs="Arial"/>
        </w:rPr>
        <w:t>- для хвойных насаждений, строение которых или другие особенности способствуют переходу низового пожара в верховой (густой высокий подрост хвойных древесных пород, вертикальная сомкнутость полога крон деревьев и кустарников, значительная захламленность и т.п.);</w:t>
      </w:r>
    </w:p>
    <w:p w:rsidR="001C6053" w:rsidRPr="00411B84" w:rsidRDefault="001C6053" w:rsidP="00B70114">
      <w:pPr>
        <w:ind w:right="-28"/>
        <w:rPr>
          <w:rFonts w:cs="Arial"/>
        </w:rPr>
      </w:pPr>
      <w:r w:rsidRPr="00411B84">
        <w:rPr>
          <w:rFonts w:cs="Arial"/>
        </w:rPr>
        <w:t>- для небольших лесных участков на суходолах, окруженных лесными насаждениями повышенной природной пожарной опасности;</w:t>
      </w:r>
    </w:p>
    <w:p w:rsidR="001C6053" w:rsidRPr="00411B84" w:rsidRDefault="001C6053" w:rsidP="00B70114">
      <w:pPr>
        <w:ind w:right="-28"/>
        <w:rPr>
          <w:rFonts w:cs="Arial"/>
        </w:rPr>
      </w:pPr>
      <w:r w:rsidRPr="00411B84">
        <w:rPr>
          <w:rFonts w:cs="Arial"/>
        </w:rPr>
        <w:t>- для лесных участков, примыкающих к автомобильным дорогам общего пользования и к железным дорогам.</w:t>
      </w:r>
    </w:p>
    <w:p w:rsidR="001C6053" w:rsidRPr="00411B84" w:rsidRDefault="001C6053" w:rsidP="00B70114">
      <w:pPr>
        <w:ind w:right="-28"/>
        <w:rPr>
          <w:rFonts w:cs="Arial"/>
        </w:rPr>
      </w:pPr>
      <w:r w:rsidRPr="00411B84">
        <w:rPr>
          <w:rFonts w:cs="Arial"/>
        </w:rPr>
        <w:t xml:space="preserve">Распределение лесов, расположенных на территории городских лесов города Людиново на территории муниципального района «Город Людиново и Людиновский район» Калужской области по классам пожарной опасности приведено в таблице </w:t>
      </w:r>
      <w:r w:rsidR="001D6388" w:rsidRPr="00411B84">
        <w:rPr>
          <w:rFonts w:cs="Arial"/>
        </w:rPr>
        <w:t>32</w:t>
      </w:r>
      <w:r w:rsidRPr="00411B84">
        <w:rPr>
          <w:rFonts w:cs="Arial"/>
        </w:rPr>
        <w:t>.</w:t>
      </w:r>
    </w:p>
    <w:p w:rsidR="001C6053" w:rsidRPr="00411B84" w:rsidRDefault="001C6053" w:rsidP="00B70114">
      <w:pPr>
        <w:ind w:right="-28"/>
        <w:jc w:val="right"/>
        <w:rPr>
          <w:rFonts w:cs="Arial"/>
          <w:i/>
        </w:rPr>
      </w:pPr>
      <w:r w:rsidRPr="00411B84">
        <w:rPr>
          <w:rFonts w:cs="Arial"/>
          <w:i/>
        </w:rPr>
        <w:t xml:space="preserve">Таблица </w:t>
      </w:r>
      <w:r w:rsidR="001D6388" w:rsidRPr="00411B84">
        <w:rPr>
          <w:rFonts w:cs="Arial"/>
          <w:i/>
        </w:rPr>
        <w:t>32</w:t>
      </w:r>
    </w:p>
    <w:p w:rsidR="001C6053" w:rsidRPr="00411B84" w:rsidRDefault="001C6053" w:rsidP="00B70114">
      <w:pPr>
        <w:ind w:right="-28"/>
        <w:jc w:val="center"/>
        <w:rPr>
          <w:rFonts w:cs="Arial"/>
          <w:b/>
        </w:rPr>
      </w:pPr>
      <w:r w:rsidRPr="00411B84">
        <w:rPr>
          <w:rFonts w:cs="Arial"/>
          <w:b/>
        </w:rPr>
        <w:t>Распределение площади городских лесов</w:t>
      </w:r>
    </w:p>
    <w:p w:rsidR="001C6053" w:rsidRPr="00411B84" w:rsidRDefault="001C6053" w:rsidP="00B70114">
      <w:pPr>
        <w:ind w:right="-28"/>
        <w:jc w:val="center"/>
        <w:rPr>
          <w:rFonts w:cs="Arial"/>
          <w:b/>
        </w:rPr>
      </w:pPr>
      <w:r w:rsidRPr="00411B84">
        <w:rPr>
          <w:rFonts w:cs="Arial"/>
          <w:b/>
        </w:rPr>
        <w:t>по классам пожарной опасности</w:t>
      </w:r>
    </w:p>
    <w:p w:rsidR="001C6053" w:rsidRPr="00411B84" w:rsidRDefault="001C6053" w:rsidP="00B70114">
      <w:pPr>
        <w:ind w:right="-28"/>
        <w:jc w:val="right"/>
        <w:rPr>
          <w:rFonts w:cs="Arial"/>
          <w:bCs/>
        </w:rPr>
      </w:pPr>
      <w:r w:rsidRPr="00411B84">
        <w:rPr>
          <w:rFonts w:cs="Arial"/>
        </w:rPr>
        <w:t xml:space="preserve">площадь, га; </w:t>
      </w:r>
    </w:p>
    <w:p w:rsidR="001C6053" w:rsidRPr="00411B84" w:rsidRDefault="001C6053" w:rsidP="00B70114">
      <w:pPr>
        <w:ind w:right="-28"/>
        <w:jc w:val="right"/>
        <w:rPr>
          <w:rFonts w:cs="Arial"/>
        </w:rPr>
      </w:pPr>
    </w:p>
    <w:tbl>
      <w:tblPr>
        <w:tblW w:w="5000" w:type="pct"/>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7"/>
        <w:gridCol w:w="2435"/>
        <w:gridCol w:w="509"/>
        <w:gridCol w:w="1133"/>
        <w:gridCol w:w="1135"/>
        <w:gridCol w:w="1133"/>
        <w:gridCol w:w="427"/>
        <w:gridCol w:w="1388"/>
        <w:gridCol w:w="844"/>
      </w:tblGrid>
      <w:tr w:rsidR="001C6053" w:rsidRPr="00411B84" w:rsidTr="001C6053">
        <w:trPr>
          <w:cantSplit/>
        </w:trPr>
        <w:tc>
          <w:tcPr>
            <w:tcW w:w="296" w:type="pct"/>
            <w:vMerge w:val="restart"/>
            <w:tcBorders>
              <w:top w:val="single" w:sz="4" w:space="0" w:color="auto"/>
              <w:left w:val="single" w:sz="4" w:space="0" w:color="auto"/>
              <w:bottom w:val="single" w:sz="4" w:space="0" w:color="auto"/>
              <w:right w:val="single" w:sz="4" w:space="0" w:color="auto"/>
            </w:tcBorders>
            <w:vAlign w:val="center"/>
            <w:hideMark/>
          </w:tcPr>
          <w:p w:rsidR="001C6053" w:rsidRPr="00411B84" w:rsidRDefault="001C6053" w:rsidP="00DD4E34">
            <w:pPr>
              <w:pStyle w:val="Table0"/>
            </w:pPr>
            <w:r w:rsidRPr="00411B84">
              <w:t>№</w:t>
            </w:r>
          </w:p>
          <w:p w:rsidR="001C6053" w:rsidRPr="00411B84" w:rsidRDefault="001C6053" w:rsidP="00DD4E34">
            <w:pPr>
              <w:pStyle w:val="Table0"/>
            </w:pPr>
            <w:r w:rsidRPr="00411B84">
              <w:t>п/п</w:t>
            </w:r>
          </w:p>
        </w:tc>
        <w:tc>
          <w:tcPr>
            <w:tcW w:w="1272" w:type="pct"/>
            <w:vMerge w:val="restart"/>
            <w:tcBorders>
              <w:top w:val="single" w:sz="4" w:space="0" w:color="auto"/>
              <w:left w:val="nil"/>
              <w:bottom w:val="single" w:sz="4" w:space="0" w:color="auto"/>
              <w:right w:val="single" w:sz="4" w:space="0" w:color="auto"/>
            </w:tcBorders>
            <w:vAlign w:val="center"/>
            <w:hideMark/>
          </w:tcPr>
          <w:p w:rsidR="001C6053" w:rsidRPr="00411B84" w:rsidRDefault="001C6053" w:rsidP="00DD4E34">
            <w:pPr>
              <w:pStyle w:val="Table0"/>
            </w:pPr>
            <w:r w:rsidRPr="00411B84">
              <w:t>Наименование территориальной</w:t>
            </w:r>
          </w:p>
          <w:p w:rsidR="001C6053" w:rsidRPr="00411B84" w:rsidRDefault="001C6053" w:rsidP="00DD4E34">
            <w:pPr>
              <w:pStyle w:val="Table0"/>
            </w:pPr>
            <w:r w:rsidRPr="00411B84">
              <w:t>единицы</w:t>
            </w:r>
          </w:p>
        </w:tc>
        <w:tc>
          <w:tcPr>
            <w:tcW w:w="2266" w:type="pct"/>
            <w:gridSpan w:val="5"/>
            <w:tcBorders>
              <w:top w:val="single" w:sz="4" w:space="0" w:color="auto"/>
              <w:left w:val="single" w:sz="4" w:space="0" w:color="auto"/>
              <w:bottom w:val="single" w:sz="4" w:space="0" w:color="auto"/>
              <w:right w:val="single" w:sz="4" w:space="0" w:color="auto"/>
            </w:tcBorders>
            <w:vAlign w:val="center"/>
            <w:hideMark/>
          </w:tcPr>
          <w:p w:rsidR="001C6053" w:rsidRPr="00411B84" w:rsidRDefault="001C6053" w:rsidP="00DD4E34">
            <w:pPr>
              <w:pStyle w:val="Table0"/>
            </w:pPr>
            <w:r w:rsidRPr="00411B84">
              <w:t>Классы пожарной опасности</w:t>
            </w:r>
          </w:p>
        </w:tc>
        <w:tc>
          <w:tcPr>
            <w:tcW w:w="725" w:type="pct"/>
            <w:vMerge w:val="restart"/>
            <w:tcBorders>
              <w:top w:val="single" w:sz="4" w:space="0" w:color="auto"/>
              <w:left w:val="single" w:sz="4" w:space="0" w:color="auto"/>
              <w:bottom w:val="single" w:sz="4" w:space="0" w:color="auto"/>
              <w:right w:val="single" w:sz="4" w:space="0" w:color="auto"/>
            </w:tcBorders>
            <w:vAlign w:val="center"/>
            <w:hideMark/>
          </w:tcPr>
          <w:p w:rsidR="001C6053" w:rsidRPr="00411B84" w:rsidRDefault="001C6053" w:rsidP="00DD4E34">
            <w:pPr>
              <w:pStyle w:val="Table0"/>
            </w:pPr>
            <w:r w:rsidRPr="00411B84">
              <w:t>Итого</w:t>
            </w:r>
          </w:p>
        </w:tc>
        <w:tc>
          <w:tcPr>
            <w:tcW w:w="441" w:type="pct"/>
            <w:vMerge w:val="restart"/>
            <w:tcBorders>
              <w:top w:val="single" w:sz="4" w:space="0" w:color="auto"/>
              <w:left w:val="single" w:sz="4" w:space="0" w:color="auto"/>
              <w:bottom w:val="single" w:sz="4" w:space="0" w:color="auto"/>
              <w:right w:val="single" w:sz="4" w:space="0" w:color="auto"/>
            </w:tcBorders>
            <w:vAlign w:val="center"/>
            <w:hideMark/>
          </w:tcPr>
          <w:p w:rsidR="001C6053" w:rsidRPr="00411B84" w:rsidRDefault="001C6053" w:rsidP="00DD4E34">
            <w:pPr>
              <w:pStyle w:val="Table0"/>
            </w:pPr>
            <w:r w:rsidRPr="00411B84">
              <w:t>Сред-ний класс</w:t>
            </w:r>
          </w:p>
        </w:tc>
      </w:tr>
      <w:tr w:rsidR="001C6053" w:rsidRPr="00411B84" w:rsidTr="001C6053">
        <w:trPr>
          <w:cantSplit/>
          <w:trHeight w:val="590"/>
        </w:trPr>
        <w:tc>
          <w:tcPr>
            <w:tcW w:w="296" w:type="pct"/>
            <w:vMerge/>
            <w:tcBorders>
              <w:top w:val="single" w:sz="4" w:space="0" w:color="auto"/>
              <w:left w:val="single" w:sz="4" w:space="0" w:color="auto"/>
              <w:bottom w:val="single" w:sz="4" w:space="0" w:color="auto"/>
              <w:right w:val="single" w:sz="4" w:space="0" w:color="auto"/>
            </w:tcBorders>
            <w:vAlign w:val="center"/>
            <w:hideMark/>
          </w:tcPr>
          <w:p w:rsidR="001C6053" w:rsidRPr="00411B84" w:rsidRDefault="001C6053" w:rsidP="00DD4E34">
            <w:pPr>
              <w:pStyle w:val="Table0"/>
            </w:pPr>
          </w:p>
        </w:tc>
        <w:tc>
          <w:tcPr>
            <w:tcW w:w="1272" w:type="pct"/>
            <w:vMerge/>
            <w:tcBorders>
              <w:top w:val="single" w:sz="4" w:space="0" w:color="auto"/>
              <w:left w:val="nil"/>
              <w:bottom w:val="single" w:sz="4" w:space="0" w:color="auto"/>
              <w:right w:val="single" w:sz="4" w:space="0" w:color="auto"/>
            </w:tcBorders>
            <w:vAlign w:val="center"/>
            <w:hideMark/>
          </w:tcPr>
          <w:p w:rsidR="001C6053" w:rsidRPr="00411B84" w:rsidRDefault="001C6053" w:rsidP="00DD4E34">
            <w:pPr>
              <w:pStyle w:val="Table"/>
            </w:pPr>
          </w:p>
        </w:tc>
        <w:tc>
          <w:tcPr>
            <w:tcW w:w="266" w:type="pct"/>
            <w:tcBorders>
              <w:top w:val="single" w:sz="4" w:space="0" w:color="auto"/>
              <w:left w:val="single" w:sz="4" w:space="0" w:color="auto"/>
              <w:bottom w:val="single" w:sz="4" w:space="0" w:color="auto"/>
              <w:right w:val="single" w:sz="4" w:space="0" w:color="auto"/>
            </w:tcBorders>
            <w:vAlign w:val="center"/>
            <w:hideMark/>
          </w:tcPr>
          <w:p w:rsidR="001C6053" w:rsidRPr="00411B84" w:rsidRDefault="001C6053" w:rsidP="00DD4E34">
            <w:pPr>
              <w:pStyle w:val="Table"/>
            </w:pPr>
            <w:r w:rsidRPr="00411B84">
              <w:rPr>
                <w:lang w:val="en-US"/>
              </w:rPr>
              <w:t>I</w:t>
            </w:r>
          </w:p>
        </w:tc>
        <w:tc>
          <w:tcPr>
            <w:tcW w:w="592" w:type="pct"/>
            <w:tcBorders>
              <w:top w:val="single" w:sz="4" w:space="0" w:color="auto"/>
              <w:left w:val="single" w:sz="4" w:space="0" w:color="auto"/>
              <w:bottom w:val="single" w:sz="4" w:space="0" w:color="auto"/>
              <w:right w:val="single" w:sz="4" w:space="0" w:color="auto"/>
            </w:tcBorders>
            <w:vAlign w:val="center"/>
            <w:hideMark/>
          </w:tcPr>
          <w:p w:rsidR="001C6053" w:rsidRPr="00411B84" w:rsidRDefault="001C6053" w:rsidP="00DD4E34">
            <w:pPr>
              <w:pStyle w:val="Table"/>
              <w:rPr>
                <w:lang w:val="en-US"/>
              </w:rPr>
            </w:pPr>
            <w:r w:rsidRPr="00411B84">
              <w:rPr>
                <w:lang w:val="en-US"/>
              </w:rPr>
              <w:t>II</w:t>
            </w:r>
          </w:p>
        </w:tc>
        <w:tc>
          <w:tcPr>
            <w:tcW w:w="593" w:type="pct"/>
            <w:tcBorders>
              <w:top w:val="single" w:sz="4" w:space="0" w:color="auto"/>
              <w:left w:val="single" w:sz="4" w:space="0" w:color="auto"/>
              <w:bottom w:val="single" w:sz="4" w:space="0" w:color="auto"/>
              <w:right w:val="single" w:sz="4" w:space="0" w:color="auto"/>
            </w:tcBorders>
            <w:vAlign w:val="center"/>
            <w:hideMark/>
          </w:tcPr>
          <w:p w:rsidR="001C6053" w:rsidRPr="00411B84" w:rsidRDefault="001C6053" w:rsidP="00DD4E34">
            <w:pPr>
              <w:pStyle w:val="Table"/>
              <w:rPr>
                <w:lang w:val="en-US"/>
              </w:rPr>
            </w:pPr>
            <w:r w:rsidRPr="00411B84">
              <w:rPr>
                <w:lang w:val="en-US"/>
              </w:rPr>
              <w:t>III</w:t>
            </w:r>
          </w:p>
        </w:tc>
        <w:tc>
          <w:tcPr>
            <w:tcW w:w="592" w:type="pct"/>
            <w:tcBorders>
              <w:top w:val="single" w:sz="4" w:space="0" w:color="auto"/>
              <w:left w:val="single" w:sz="4" w:space="0" w:color="auto"/>
              <w:bottom w:val="single" w:sz="4" w:space="0" w:color="auto"/>
              <w:right w:val="single" w:sz="4" w:space="0" w:color="auto"/>
            </w:tcBorders>
            <w:vAlign w:val="center"/>
            <w:hideMark/>
          </w:tcPr>
          <w:p w:rsidR="001C6053" w:rsidRPr="00411B84" w:rsidRDefault="001C6053" w:rsidP="00DD4E34">
            <w:pPr>
              <w:pStyle w:val="Table"/>
            </w:pPr>
            <w:r w:rsidRPr="00411B84">
              <w:rPr>
                <w:lang w:val="en-US"/>
              </w:rPr>
              <w:t>IV</w:t>
            </w:r>
          </w:p>
        </w:tc>
        <w:tc>
          <w:tcPr>
            <w:tcW w:w="223" w:type="pct"/>
            <w:tcBorders>
              <w:top w:val="single" w:sz="4" w:space="0" w:color="auto"/>
              <w:left w:val="single" w:sz="4" w:space="0" w:color="auto"/>
              <w:bottom w:val="single" w:sz="4" w:space="0" w:color="auto"/>
              <w:right w:val="single" w:sz="4" w:space="0" w:color="auto"/>
            </w:tcBorders>
            <w:vAlign w:val="center"/>
            <w:hideMark/>
          </w:tcPr>
          <w:p w:rsidR="001C6053" w:rsidRPr="00411B84" w:rsidRDefault="001C6053" w:rsidP="00DD4E34">
            <w:pPr>
              <w:pStyle w:val="Table"/>
            </w:pPr>
            <w:r w:rsidRPr="00411B84">
              <w:rPr>
                <w:lang w:val="en-US"/>
              </w:rPr>
              <w:t>V</w:t>
            </w:r>
          </w:p>
        </w:tc>
        <w:tc>
          <w:tcPr>
            <w:tcW w:w="725" w:type="pct"/>
            <w:vMerge/>
            <w:tcBorders>
              <w:top w:val="single" w:sz="4" w:space="0" w:color="auto"/>
              <w:left w:val="single" w:sz="4" w:space="0" w:color="auto"/>
              <w:bottom w:val="single" w:sz="4" w:space="0" w:color="auto"/>
              <w:right w:val="single" w:sz="4" w:space="0" w:color="auto"/>
            </w:tcBorders>
            <w:vAlign w:val="center"/>
            <w:hideMark/>
          </w:tcPr>
          <w:p w:rsidR="001C6053" w:rsidRPr="00411B84" w:rsidRDefault="001C6053" w:rsidP="00DD4E34">
            <w:pPr>
              <w:pStyle w:val="Table"/>
            </w:pPr>
          </w:p>
        </w:tc>
        <w:tc>
          <w:tcPr>
            <w:tcW w:w="441" w:type="pct"/>
            <w:vMerge/>
            <w:tcBorders>
              <w:top w:val="single" w:sz="4" w:space="0" w:color="auto"/>
              <w:left w:val="single" w:sz="4" w:space="0" w:color="auto"/>
              <w:bottom w:val="single" w:sz="4" w:space="0" w:color="auto"/>
              <w:right w:val="single" w:sz="4" w:space="0" w:color="auto"/>
            </w:tcBorders>
            <w:vAlign w:val="center"/>
            <w:hideMark/>
          </w:tcPr>
          <w:p w:rsidR="001C6053" w:rsidRPr="00411B84" w:rsidRDefault="001C6053" w:rsidP="00DD4E34">
            <w:pPr>
              <w:pStyle w:val="Table"/>
            </w:pPr>
          </w:p>
        </w:tc>
      </w:tr>
      <w:tr w:rsidR="001C6053" w:rsidRPr="00411B84" w:rsidTr="001C6053">
        <w:tc>
          <w:tcPr>
            <w:tcW w:w="5000" w:type="pct"/>
            <w:gridSpan w:val="9"/>
            <w:tcBorders>
              <w:top w:val="single" w:sz="4" w:space="0" w:color="auto"/>
              <w:left w:val="single" w:sz="4" w:space="0" w:color="auto"/>
              <w:bottom w:val="single" w:sz="4" w:space="0" w:color="auto"/>
              <w:right w:val="single" w:sz="4" w:space="0" w:color="auto"/>
            </w:tcBorders>
            <w:vAlign w:val="center"/>
          </w:tcPr>
          <w:p w:rsidR="001C6053" w:rsidRPr="00411B84" w:rsidRDefault="001C6053" w:rsidP="00DD4E34">
            <w:pPr>
              <w:pStyle w:val="Table"/>
            </w:pPr>
          </w:p>
        </w:tc>
      </w:tr>
      <w:tr w:rsidR="001C6053" w:rsidRPr="00411B84" w:rsidTr="001C6053">
        <w:tc>
          <w:tcPr>
            <w:tcW w:w="296" w:type="pct"/>
            <w:tcBorders>
              <w:top w:val="nil"/>
              <w:left w:val="single" w:sz="4" w:space="0" w:color="auto"/>
              <w:bottom w:val="single" w:sz="4" w:space="0" w:color="auto"/>
              <w:right w:val="single" w:sz="4" w:space="0" w:color="auto"/>
            </w:tcBorders>
            <w:vAlign w:val="center"/>
          </w:tcPr>
          <w:p w:rsidR="001C6053" w:rsidRPr="00411B84" w:rsidRDefault="001C6053" w:rsidP="00DD4E34">
            <w:pPr>
              <w:pStyle w:val="Table"/>
            </w:pPr>
            <w:r w:rsidRPr="00411B84">
              <w:t>1.</w:t>
            </w:r>
          </w:p>
        </w:tc>
        <w:tc>
          <w:tcPr>
            <w:tcW w:w="1272" w:type="pct"/>
            <w:tcBorders>
              <w:top w:val="nil"/>
              <w:left w:val="nil"/>
              <w:bottom w:val="single" w:sz="4" w:space="0" w:color="auto"/>
              <w:right w:val="single" w:sz="4" w:space="0" w:color="auto"/>
            </w:tcBorders>
          </w:tcPr>
          <w:p w:rsidR="001C6053" w:rsidRPr="00411B84" w:rsidRDefault="001C6053" w:rsidP="00DD4E34">
            <w:pPr>
              <w:pStyle w:val="Table"/>
              <w:rPr>
                <w:color w:val="000000" w:themeColor="text1"/>
              </w:rPr>
            </w:pPr>
            <w:r w:rsidRPr="00411B84">
              <w:t>Городские леса города Людиново на территории муниципального района «Город Людиново и Людиновский район» Калужской области</w:t>
            </w:r>
          </w:p>
        </w:tc>
        <w:tc>
          <w:tcPr>
            <w:tcW w:w="266" w:type="pct"/>
            <w:tcBorders>
              <w:top w:val="nil"/>
              <w:left w:val="single" w:sz="4" w:space="0" w:color="auto"/>
              <w:bottom w:val="single" w:sz="4" w:space="0" w:color="auto"/>
              <w:right w:val="single" w:sz="4" w:space="0" w:color="auto"/>
            </w:tcBorders>
            <w:vAlign w:val="bottom"/>
          </w:tcPr>
          <w:p w:rsidR="001C6053" w:rsidRPr="00411B84" w:rsidRDefault="001C6053" w:rsidP="00DD4E34">
            <w:pPr>
              <w:pStyle w:val="Table"/>
            </w:pPr>
            <w:r w:rsidRPr="00411B84">
              <w:t>-</w:t>
            </w:r>
          </w:p>
        </w:tc>
        <w:tc>
          <w:tcPr>
            <w:tcW w:w="592" w:type="pct"/>
            <w:tcBorders>
              <w:top w:val="nil"/>
              <w:left w:val="single" w:sz="4" w:space="0" w:color="auto"/>
              <w:bottom w:val="single" w:sz="4" w:space="0" w:color="auto"/>
              <w:right w:val="single" w:sz="4" w:space="0" w:color="auto"/>
            </w:tcBorders>
            <w:vAlign w:val="bottom"/>
          </w:tcPr>
          <w:p w:rsidR="001C6053" w:rsidRPr="00411B84" w:rsidRDefault="001C6053" w:rsidP="00DD4E34">
            <w:pPr>
              <w:pStyle w:val="Table"/>
            </w:pPr>
            <w:r w:rsidRPr="00411B84">
              <w:t>706,0798</w:t>
            </w:r>
          </w:p>
        </w:tc>
        <w:tc>
          <w:tcPr>
            <w:tcW w:w="593" w:type="pct"/>
            <w:tcBorders>
              <w:top w:val="nil"/>
              <w:left w:val="single" w:sz="4" w:space="0" w:color="auto"/>
              <w:bottom w:val="single" w:sz="4" w:space="0" w:color="auto"/>
              <w:right w:val="single" w:sz="4" w:space="0" w:color="auto"/>
            </w:tcBorders>
            <w:vAlign w:val="bottom"/>
          </w:tcPr>
          <w:p w:rsidR="001C6053" w:rsidRPr="00411B84" w:rsidRDefault="001C6053" w:rsidP="00DD4E34">
            <w:pPr>
              <w:pStyle w:val="Table"/>
            </w:pPr>
            <w:r w:rsidRPr="00411B84">
              <w:t>542,75553</w:t>
            </w:r>
          </w:p>
        </w:tc>
        <w:tc>
          <w:tcPr>
            <w:tcW w:w="592" w:type="pct"/>
            <w:tcBorders>
              <w:top w:val="nil"/>
              <w:left w:val="single" w:sz="4" w:space="0" w:color="auto"/>
              <w:bottom w:val="single" w:sz="4" w:space="0" w:color="auto"/>
              <w:right w:val="single" w:sz="4" w:space="0" w:color="auto"/>
            </w:tcBorders>
            <w:vAlign w:val="bottom"/>
          </w:tcPr>
          <w:p w:rsidR="001C6053" w:rsidRPr="00411B84" w:rsidRDefault="001C6053" w:rsidP="00DD4E34">
            <w:pPr>
              <w:pStyle w:val="Table"/>
            </w:pPr>
            <w:r w:rsidRPr="00411B84">
              <w:t>15,1975</w:t>
            </w:r>
          </w:p>
        </w:tc>
        <w:tc>
          <w:tcPr>
            <w:tcW w:w="223" w:type="pct"/>
            <w:tcBorders>
              <w:top w:val="nil"/>
              <w:left w:val="single" w:sz="4" w:space="0" w:color="auto"/>
              <w:bottom w:val="single" w:sz="4" w:space="0" w:color="auto"/>
              <w:right w:val="single" w:sz="4" w:space="0" w:color="auto"/>
            </w:tcBorders>
            <w:vAlign w:val="bottom"/>
          </w:tcPr>
          <w:p w:rsidR="001C6053" w:rsidRPr="00411B84" w:rsidRDefault="001C6053" w:rsidP="00DD4E34">
            <w:pPr>
              <w:pStyle w:val="Table"/>
            </w:pPr>
            <w:r w:rsidRPr="00411B84">
              <w:t>-</w:t>
            </w:r>
          </w:p>
        </w:tc>
        <w:tc>
          <w:tcPr>
            <w:tcW w:w="725" w:type="pct"/>
            <w:tcBorders>
              <w:top w:val="nil"/>
              <w:left w:val="single" w:sz="4" w:space="0" w:color="auto"/>
              <w:bottom w:val="single" w:sz="4" w:space="0" w:color="auto"/>
              <w:right w:val="single" w:sz="4" w:space="0" w:color="auto"/>
            </w:tcBorders>
            <w:vAlign w:val="bottom"/>
          </w:tcPr>
          <w:p w:rsidR="001C6053" w:rsidRPr="00411B84" w:rsidRDefault="001C6053" w:rsidP="00DD4E34">
            <w:pPr>
              <w:pStyle w:val="Table"/>
            </w:pPr>
            <w:r w:rsidRPr="00411B84">
              <w:t>1264,0326</w:t>
            </w:r>
          </w:p>
        </w:tc>
        <w:tc>
          <w:tcPr>
            <w:tcW w:w="441" w:type="pct"/>
            <w:tcBorders>
              <w:top w:val="nil"/>
              <w:left w:val="single" w:sz="4" w:space="0" w:color="auto"/>
              <w:bottom w:val="single" w:sz="4" w:space="0" w:color="auto"/>
              <w:right w:val="single" w:sz="4" w:space="0" w:color="auto"/>
            </w:tcBorders>
            <w:vAlign w:val="bottom"/>
          </w:tcPr>
          <w:p w:rsidR="001C6053" w:rsidRPr="00411B84" w:rsidRDefault="001C6053" w:rsidP="00DD4E34">
            <w:pPr>
              <w:pStyle w:val="Table"/>
            </w:pPr>
            <w:r w:rsidRPr="00411B84">
              <w:rPr>
                <w:lang w:val="en-US"/>
              </w:rPr>
              <w:t>III</w:t>
            </w:r>
          </w:p>
        </w:tc>
      </w:tr>
      <w:tr w:rsidR="001C6053" w:rsidRPr="00411B84" w:rsidTr="001C6053">
        <w:trPr>
          <w:trHeight w:val="70"/>
        </w:trPr>
        <w:tc>
          <w:tcPr>
            <w:tcW w:w="1568" w:type="pct"/>
            <w:gridSpan w:val="2"/>
            <w:tcBorders>
              <w:top w:val="nil"/>
              <w:left w:val="single" w:sz="4" w:space="0" w:color="auto"/>
              <w:bottom w:val="nil"/>
              <w:right w:val="single" w:sz="4" w:space="0" w:color="auto"/>
            </w:tcBorders>
          </w:tcPr>
          <w:p w:rsidR="001C6053" w:rsidRPr="00411B84" w:rsidRDefault="001C6053" w:rsidP="00DD4E34">
            <w:pPr>
              <w:pStyle w:val="Table"/>
            </w:pPr>
            <w:r w:rsidRPr="00411B84">
              <w:t>%</w:t>
            </w:r>
          </w:p>
        </w:tc>
        <w:tc>
          <w:tcPr>
            <w:tcW w:w="266" w:type="pct"/>
            <w:tcBorders>
              <w:top w:val="nil"/>
              <w:left w:val="single" w:sz="4" w:space="0" w:color="auto"/>
              <w:bottom w:val="nil"/>
              <w:right w:val="single" w:sz="4" w:space="0" w:color="auto"/>
            </w:tcBorders>
            <w:vAlign w:val="center"/>
          </w:tcPr>
          <w:p w:rsidR="001C6053" w:rsidRPr="00411B84" w:rsidRDefault="001C6053" w:rsidP="00DD4E34">
            <w:pPr>
              <w:pStyle w:val="Table"/>
            </w:pPr>
            <w:r w:rsidRPr="00411B84">
              <w:t>-</w:t>
            </w:r>
          </w:p>
        </w:tc>
        <w:tc>
          <w:tcPr>
            <w:tcW w:w="592" w:type="pct"/>
            <w:tcBorders>
              <w:top w:val="nil"/>
              <w:left w:val="single" w:sz="4" w:space="0" w:color="auto"/>
              <w:bottom w:val="nil"/>
              <w:right w:val="single" w:sz="4" w:space="0" w:color="auto"/>
            </w:tcBorders>
          </w:tcPr>
          <w:p w:rsidR="001C6053" w:rsidRPr="00411B84" w:rsidRDefault="001C6053" w:rsidP="00DD4E34">
            <w:pPr>
              <w:pStyle w:val="Table"/>
            </w:pPr>
            <w:r w:rsidRPr="00411B84">
              <w:t>55,9</w:t>
            </w:r>
          </w:p>
        </w:tc>
        <w:tc>
          <w:tcPr>
            <w:tcW w:w="593" w:type="pct"/>
            <w:tcBorders>
              <w:top w:val="nil"/>
              <w:left w:val="single" w:sz="4" w:space="0" w:color="auto"/>
              <w:bottom w:val="nil"/>
              <w:right w:val="single" w:sz="4" w:space="0" w:color="auto"/>
            </w:tcBorders>
          </w:tcPr>
          <w:p w:rsidR="001C6053" w:rsidRPr="00411B84" w:rsidRDefault="001C6053" w:rsidP="00DD4E34">
            <w:pPr>
              <w:pStyle w:val="Table"/>
            </w:pPr>
            <w:r w:rsidRPr="00411B84">
              <w:t>42,9</w:t>
            </w:r>
          </w:p>
        </w:tc>
        <w:tc>
          <w:tcPr>
            <w:tcW w:w="592" w:type="pct"/>
            <w:tcBorders>
              <w:top w:val="nil"/>
              <w:left w:val="single" w:sz="4" w:space="0" w:color="auto"/>
              <w:bottom w:val="nil"/>
              <w:right w:val="single" w:sz="4" w:space="0" w:color="auto"/>
            </w:tcBorders>
          </w:tcPr>
          <w:p w:rsidR="001C6053" w:rsidRPr="00411B84" w:rsidRDefault="001C6053" w:rsidP="00DD4E34">
            <w:pPr>
              <w:pStyle w:val="Table"/>
            </w:pPr>
            <w:r w:rsidRPr="00411B84">
              <w:t>1,2</w:t>
            </w:r>
          </w:p>
        </w:tc>
        <w:tc>
          <w:tcPr>
            <w:tcW w:w="223" w:type="pct"/>
            <w:tcBorders>
              <w:top w:val="nil"/>
              <w:left w:val="single" w:sz="4" w:space="0" w:color="auto"/>
              <w:bottom w:val="nil"/>
              <w:right w:val="single" w:sz="4" w:space="0" w:color="auto"/>
            </w:tcBorders>
          </w:tcPr>
          <w:p w:rsidR="001C6053" w:rsidRPr="00411B84" w:rsidRDefault="001C6053" w:rsidP="00DD4E34">
            <w:pPr>
              <w:pStyle w:val="Table"/>
            </w:pPr>
            <w:r w:rsidRPr="00411B84">
              <w:t>-</w:t>
            </w:r>
          </w:p>
        </w:tc>
        <w:tc>
          <w:tcPr>
            <w:tcW w:w="725" w:type="pct"/>
            <w:tcBorders>
              <w:top w:val="nil"/>
              <w:left w:val="single" w:sz="4" w:space="0" w:color="auto"/>
              <w:bottom w:val="nil"/>
              <w:right w:val="single" w:sz="4" w:space="0" w:color="auto"/>
            </w:tcBorders>
          </w:tcPr>
          <w:p w:rsidR="001C6053" w:rsidRPr="00411B84" w:rsidRDefault="001C6053" w:rsidP="00DD4E34">
            <w:pPr>
              <w:pStyle w:val="Table"/>
            </w:pPr>
            <w:r w:rsidRPr="00411B84">
              <w:t>100,0</w:t>
            </w:r>
          </w:p>
        </w:tc>
        <w:tc>
          <w:tcPr>
            <w:tcW w:w="441" w:type="pct"/>
            <w:tcBorders>
              <w:top w:val="nil"/>
              <w:left w:val="single" w:sz="4" w:space="0" w:color="auto"/>
              <w:bottom w:val="nil"/>
              <w:right w:val="single" w:sz="4" w:space="0" w:color="auto"/>
            </w:tcBorders>
          </w:tcPr>
          <w:p w:rsidR="001C6053" w:rsidRPr="00411B84" w:rsidRDefault="001C6053" w:rsidP="00DD4E34">
            <w:pPr>
              <w:pStyle w:val="Table"/>
            </w:pPr>
          </w:p>
        </w:tc>
      </w:tr>
      <w:tr w:rsidR="001C6053" w:rsidRPr="00411B84" w:rsidTr="001C6053">
        <w:trPr>
          <w:trHeight w:val="300"/>
        </w:trPr>
        <w:tc>
          <w:tcPr>
            <w:tcW w:w="1568" w:type="pct"/>
            <w:gridSpan w:val="2"/>
            <w:tcBorders>
              <w:top w:val="nil"/>
              <w:left w:val="single" w:sz="4" w:space="0" w:color="auto"/>
              <w:bottom w:val="single" w:sz="4" w:space="0" w:color="auto"/>
              <w:right w:val="single" w:sz="4" w:space="0" w:color="auto"/>
            </w:tcBorders>
          </w:tcPr>
          <w:p w:rsidR="001C6053" w:rsidRPr="00411B84" w:rsidRDefault="001C6053" w:rsidP="00DD4E34">
            <w:pPr>
              <w:pStyle w:val="Table"/>
            </w:pPr>
          </w:p>
        </w:tc>
        <w:tc>
          <w:tcPr>
            <w:tcW w:w="266" w:type="pct"/>
            <w:tcBorders>
              <w:top w:val="nil"/>
              <w:left w:val="single" w:sz="4" w:space="0" w:color="auto"/>
              <w:bottom w:val="single" w:sz="4" w:space="0" w:color="auto"/>
              <w:right w:val="single" w:sz="4" w:space="0" w:color="auto"/>
            </w:tcBorders>
            <w:vAlign w:val="center"/>
          </w:tcPr>
          <w:p w:rsidR="001C6053" w:rsidRPr="00411B84" w:rsidRDefault="001C6053" w:rsidP="00DD4E34">
            <w:pPr>
              <w:pStyle w:val="Table"/>
            </w:pPr>
          </w:p>
        </w:tc>
        <w:tc>
          <w:tcPr>
            <w:tcW w:w="592" w:type="pct"/>
            <w:tcBorders>
              <w:top w:val="nil"/>
              <w:left w:val="single" w:sz="4" w:space="0" w:color="auto"/>
              <w:bottom w:val="single" w:sz="4" w:space="0" w:color="auto"/>
              <w:right w:val="single" w:sz="4" w:space="0" w:color="auto"/>
            </w:tcBorders>
            <w:vAlign w:val="center"/>
          </w:tcPr>
          <w:p w:rsidR="001C6053" w:rsidRPr="00411B84" w:rsidRDefault="001C6053" w:rsidP="00DD4E34">
            <w:pPr>
              <w:pStyle w:val="Table"/>
            </w:pPr>
          </w:p>
        </w:tc>
        <w:tc>
          <w:tcPr>
            <w:tcW w:w="593" w:type="pct"/>
            <w:tcBorders>
              <w:top w:val="nil"/>
              <w:left w:val="single" w:sz="4" w:space="0" w:color="auto"/>
              <w:bottom w:val="single" w:sz="4" w:space="0" w:color="auto"/>
              <w:right w:val="single" w:sz="4" w:space="0" w:color="auto"/>
            </w:tcBorders>
            <w:vAlign w:val="center"/>
          </w:tcPr>
          <w:p w:rsidR="001C6053" w:rsidRPr="00411B84" w:rsidRDefault="001C6053" w:rsidP="00DD4E34">
            <w:pPr>
              <w:pStyle w:val="Table"/>
            </w:pPr>
          </w:p>
        </w:tc>
        <w:tc>
          <w:tcPr>
            <w:tcW w:w="592" w:type="pct"/>
            <w:tcBorders>
              <w:top w:val="nil"/>
              <w:left w:val="single" w:sz="4" w:space="0" w:color="auto"/>
              <w:bottom w:val="single" w:sz="4" w:space="0" w:color="auto"/>
              <w:right w:val="single" w:sz="4" w:space="0" w:color="auto"/>
            </w:tcBorders>
            <w:vAlign w:val="center"/>
          </w:tcPr>
          <w:p w:rsidR="001C6053" w:rsidRPr="00411B84" w:rsidRDefault="001C6053" w:rsidP="00DD4E34">
            <w:pPr>
              <w:pStyle w:val="Table"/>
            </w:pPr>
          </w:p>
        </w:tc>
        <w:tc>
          <w:tcPr>
            <w:tcW w:w="223" w:type="pct"/>
            <w:tcBorders>
              <w:top w:val="nil"/>
              <w:left w:val="single" w:sz="4" w:space="0" w:color="auto"/>
              <w:bottom w:val="single" w:sz="4" w:space="0" w:color="auto"/>
              <w:right w:val="single" w:sz="4" w:space="0" w:color="auto"/>
            </w:tcBorders>
            <w:vAlign w:val="center"/>
          </w:tcPr>
          <w:p w:rsidR="001C6053" w:rsidRPr="00411B84" w:rsidRDefault="001C6053" w:rsidP="00DD4E34">
            <w:pPr>
              <w:pStyle w:val="Table"/>
            </w:pPr>
          </w:p>
        </w:tc>
        <w:tc>
          <w:tcPr>
            <w:tcW w:w="725" w:type="pct"/>
            <w:tcBorders>
              <w:top w:val="nil"/>
              <w:left w:val="single" w:sz="4" w:space="0" w:color="auto"/>
              <w:bottom w:val="single" w:sz="4" w:space="0" w:color="auto"/>
              <w:right w:val="single" w:sz="4" w:space="0" w:color="auto"/>
            </w:tcBorders>
            <w:vAlign w:val="center"/>
          </w:tcPr>
          <w:p w:rsidR="001C6053" w:rsidRPr="00411B84" w:rsidRDefault="001C6053" w:rsidP="00DD4E34">
            <w:pPr>
              <w:pStyle w:val="Table"/>
            </w:pPr>
          </w:p>
        </w:tc>
        <w:tc>
          <w:tcPr>
            <w:tcW w:w="441" w:type="pct"/>
            <w:tcBorders>
              <w:top w:val="nil"/>
              <w:left w:val="single" w:sz="4" w:space="0" w:color="auto"/>
              <w:bottom w:val="single" w:sz="4" w:space="0" w:color="auto"/>
              <w:right w:val="single" w:sz="4" w:space="0" w:color="auto"/>
            </w:tcBorders>
            <w:vAlign w:val="center"/>
          </w:tcPr>
          <w:p w:rsidR="001C6053" w:rsidRPr="00411B84" w:rsidRDefault="001C6053" w:rsidP="00DD4E34">
            <w:pPr>
              <w:pStyle w:val="Table"/>
              <w:rPr>
                <w:highlight w:val="yellow"/>
              </w:rPr>
            </w:pPr>
          </w:p>
        </w:tc>
      </w:tr>
    </w:tbl>
    <w:p w:rsidR="001C6053" w:rsidRPr="00411B84" w:rsidRDefault="001C6053" w:rsidP="00B70114">
      <w:pPr>
        <w:ind w:right="-28"/>
        <w:rPr>
          <w:rFonts w:cs="Arial"/>
        </w:rPr>
      </w:pPr>
    </w:p>
    <w:p w:rsidR="001C6053" w:rsidRPr="00411B84" w:rsidRDefault="001C6053" w:rsidP="00B70114">
      <w:pPr>
        <w:ind w:right="-28"/>
        <w:rPr>
          <w:rFonts w:cs="Arial"/>
        </w:rPr>
      </w:pPr>
      <w:r w:rsidRPr="00411B84">
        <w:rPr>
          <w:rFonts w:cs="Arial"/>
        </w:rPr>
        <w:t xml:space="preserve">Согласно классификации природной пожарной опасности лесов, с учётом высокой антропогенной нагрузки на лесные массивы средний класс природной пожарной опасности городских лесов города Людиново на территории </w:t>
      </w:r>
      <w:r w:rsidR="002B0744" w:rsidRPr="00411B84">
        <w:rPr>
          <w:rFonts w:cs="Arial"/>
        </w:rPr>
        <w:t xml:space="preserve">Людиновского муниципального округа Калужской области </w:t>
      </w:r>
      <w:r w:rsidRPr="00411B84">
        <w:rPr>
          <w:rFonts w:cs="Arial"/>
        </w:rPr>
        <w:t xml:space="preserve">составит </w:t>
      </w:r>
      <w:r w:rsidRPr="00411B84">
        <w:rPr>
          <w:rFonts w:cs="Arial"/>
          <w:lang w:val="en-US"/>
        </w:rPr>
        <w:t>III</w:t>
      </w:r>
      <w:r w:rsidRPr="00411B84">
        <w:rPr>
          <w:rFonts w:cs="Arial"/>
        </w:rPr>
        <w:t>.</w:t>
      </w:r>
    </w:p>
    <w:p w:rsidR="001C6053" w:rsidRPr="00411B84" w:rsidRDefault="001C6053" w:rsidP="00B70114">
      <w:pPr>
        <w:pStyle w:val="af"/>
        <w:ind w:right="-28"/>
        <w:rPr>
          <w:rFonts w:cs="Arial"/>
          <w:iCs/>
          <w:color w:val="000000"/>
          <w:kern w:val="16"/>
          <w:szCs w:val="24"/>
        </w:rPr>
      </w:pPr>
      <w:r w:rsidRPr="00411B84">
        <w:rPr>
          <w:rFonts w:cs="Arial"/>
          <w:iCs/>
          <w:color w:val="000000"/>
          <w:kern w:val="16"/>
          <w:szCs w:val="24"/>
        </w:rPr>
        <w:t>В лесных насаждениях, имеющих III класс природной пожарной опасности, низовые и верховые пожары возможны в период летнего пожарного максимума.</w:t>
      </w:r>
    </w:p>
    <w:p w:rsidR="001C6053" w:rsidRPr="00411B84" w:rsidRDefault="001C6053" w:rsidP="00B70114">
      <w:pPr>
        <w:tabs>
          <w:tab w:val="left" w:pos="720"/>
        </w:tabs>
        <w:ind w:right="-28"/>
        <w:rPr>
          <w:rFonts w:cs="Arial"/>
          <w:iCs/>
          <w:kern w:val="16"/>
        </w:rPr>
      </w:pPr>
      <w:r w:rsidRPr="00411B84">
        <w:rPr>
          <w:rFonts w:cs="Arial"/>
          <w:iCs/>
          <w:kern w:val="16"/>
        </w:rPr>
        <w:t xml:space="preserve">Учитывая степень пожарной опасности и действующие Федеральный закон «О пожарной безопасности» от 21.12.1994 №69-ФЗ (с изм.), Правила пожарной безопасности в лесах (постановление Правительства РФ от 07.10.2020 №1614), Нормативы противопожарного обустройства </w:t>
      </w:r>
      <w:r w:rsidRPr="00411B84">
        <w:rPr>
          <w:rFonts w:cs="Arial"/>
          <w:kern w:val="16"/>
        </w:rPr>
        <w:t xml:space="preserve">(приказ </w:t>
      </w:r>
      <w:r w:rsidRPr="00411B84">
        <w:rPr>
          <w:rFonts w:cs="Arial"/>
          <w:color w:val="000000" w:themeColor="text1"/>
          <w:kern w:val="16"/>
        </w:rPr>
        <w:t>Минприроды Российской Федерации</w:t>
      </w:r>
      <w:r w:rsidRPr="00411B84">
        <w:rPr>
          <w:rFonts w:cs="Arial"/>
          <w:iCs/>
        </w:rPr>
        <w:t>от 09.04.2025 № 184</w:t>
      </w:r>
      <w:r w:rsidRPr="00411B84">
        <w:rPr>
          <w:rFonts w:cs="Arial"/>
          <w:kern w:val="16"/>
        </w:rPr>
        <w:t>)</w:t>
      </w:r>
      <w:r w:rsidRPr="00411B84">
        <w:rPr>
          <w:rFonts w:cs="Arial"/>
          <w:iCs/>
          <w:kern w:val="16"/>
        </w:rPr>
        <w:t xml:space="preserve"> намечается комплекс мер </w:t>
      </w:r>
      <w:r w:rsidRPr="00411B84">
        <w:rPr>
          <w:rFonts w:cs="Arial"/>
          <w:iCs/>
        </w:rPr>
        <w:t>противопожарного обустройства лесов</w:t>
      </w:r>
      <w:r w:rsidRPr="00411B84">
        <w:rPr>
          <w:rFonts w:cs="Arial"/>
          <w:iCs/>
          <w:kern w:val="16"/>
        </w:rPr>
        <w:t>.</w:t>
      </w:r>
    </w:p>
    <w:p w:rsidR="001D6388" w:rsidRPr="00411B84" w:rsidRDefault="001D6388" w:rsidP="00B70114">
      <w:pPr>
        <w:tabs>
          <w:tab w:val="left" w:pos="720"/>
        </w:tabs>
        <w:ind w:right="-28"/>
        <w:rPr>
          <w:rFonts w:cs="Arial"/>
          <w:iCs/>
          <w:kern w:val="16"/>
        </w:rPr>
      </w:pPr>
    </w:p>
    <w:p w:rsidR="001D6388" w:rsidRPr="00411B84" w:rsidRDefault="001D6388" w:rsidP="00B70114">
      <w:pPr>
        <w:tabs>
          <w:tab w:val="left" w:pos="720"/>
        </w:tabs>
        <w:ind w:right="-28"/>
        <w:rPr>
          <w:rFonts w:cs="Arial"/>
          <w:iCs/>
          <w:kern w:val="16"/>
        </w:rPr>
      </w:pPr>
    </w:p>
    <w:p w:rsidR="001C6053" w:rsidRPr="00411B84" w:rsidRDefault="001C6053" w:rsidP="00B70114">
      <w:pPr>
        <w:ind w:right="-28"/>
        <w:jc w:val="right"/>
        <w:rPr>
          <w:rFonts w:cs="Arial"/>
          <w:i/>
        </w:rPr>
      </w:pPr>
      <w:r w:rsidRPr="00411B84">
        <w:rPr>
          <w:rFonts w:cs="Arial"/>
          <w:i/>
        </w:rPr>
        <w:t xml:space="preserve">Таблица </w:t>
      </w:r>
      <w:r w:rsidR="001D6388" w:rsidRPr="00411B84">
        <w:rPr>
          <w:rFonts w:cs="Arial"/>
          <w:i/>
        </w:rPr>
        <w:t>33</w:t>
      </w:r>
    </w:p>
    <w:p w:rsidR="001C6053" w:rsidRPr="00411B84" w:rsidRDefault="001C6053" w:rsidP="00B70114">
      <w:pPr>
        <w:ind w:right="-28"/>
        <w:jc w:val="center"/>
        <w:rPr>
          <w:rFonts w:cs="Arial"/>
          <w:b/>
        </w:rPr>
      </w:pPr>
      <w:r w:rsidRPr="00411B84">
        <w:rPr>
          <w:rFonts w:cs="Arial"/>
          <w:b/>
        </w:rPr>
        <w:t>Объем мероприятий по противопожарному устройству лесов</w:t>
      </w:r>
    </w:p>
    <w:p w:rsidR="001C6053" w:rsidRPr="00411B84" w:rsidRDefault="001C6053" w:rsidP="00B70114">
      <w:pPr>
        <w:ind w:right="-28"/>
        <w:jc w:val="center"/>
        <w:rPr>
          <w:rFonts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2"/>
        <w:gridCol w:w="6480"/>
        <w:gridCol w:w="894"/>
        <w:gridCol w:w="1445"/>
      </w:tblGrid>
      <w:tr w:rsidR="001C6053" w:rsidRPr="00411B84" w:rsidTr="001C6053">
        <w:trPr>
          <w:cantSplit/>
          <w:trHeight w:val="570"/>
          <w:tblHeader/>
        </w:trPr>
        <w:tc>
          <w:tcPr>
            <w:tcW w:w="366" w:type="pct"/>
            <w:tcBorders>
              <w:top w:val="single" w:sz="4" w:space="0" w:color="auto"/>
              <w:left w:val="single" w:sz="4" w:space="0" w:color="auto"/>
              <w:bottom w:val="single" w:sz="4" w:space="0" w:color="auto"/>
              <w:right w:val="single" w:sz="4" w:space="0" w:color="auto"/>
            </w:tcBorders>
            <w:vAlign w:val="center"/>
            <w:hideMark/>
          </w:tcPr>
          <w:p w:rsidR="001C6053" w:rsidRPr="00411B84" w:rsidRDefault="001C6053" w:rsidP="00DD4E34">
            <w:pPr>
              <w:pStyle w:val="Table0"/>
            </w:pPr>
            <w:r w:rsidRPr="00411B84">
              <w:t>№№</w:t>
            </w:r>
          </w:p>
          <w:p w:rsidR="001C6053" w:rsidRPr="00411B84" w:rsidRDefault="001C6053" w:rsidP="00DD4E34">
            <w:pPr>
              <w:pStyle w:val="Table0"/>
            </w:pPr>
            <w:r w:rsidRPr="00411B84">
              <w:t>п/п</w:t>
            </w:r>
          </w:p>
        </w:tc>
        <w:tc>
          <w:tcPr>
            <w:tcW w:w="3394" w:type="pct"/>
            <w:tcBorders>
              <w:top w:val="single" w:sz="4" w:space="0" w:color="auto"/>
              <w:left w:val="single" w:sz="4" w:space="0" w:color="auto"/>
              <w:bottom w:val="single" w:sz="4" w:space="0" w:color="auto"/>
              <w:right w:val="single" w:sz="4" w:space="0" w:color="auto"/>
            </w:tcBorders>
            <w:vAlign w:val="center"/>
            <w:hideMark/>
          </w:tcPr>
          <w:p w:rsidR="001C6053" w:rsidRPr="00411B84" w:rsidRDefault="001C6053" w:rsidP="00DD4E34">
            <w:pPr>
              <w:pStyle w:val="Table0"/>
            </w:pPr>
            <w:r w:rsidRPr="00411B84">
              <w:t>Наименование мероприятий</w:t>
            </w:r>
          </w:p>
        </w:tc>
        <w:tc>
          <w:tcPr>
            <w:tcW w:w="476" w:type="pct"/>
            <w:tcBorders>
              <w:top w:val="single" w:sz="4" w:space="0" w:color="auto"/>
              <w:left w:val="single" w:sz="4" w:space="0" w:color="auto"/>
              <w:bottom w:val="single" w:sz="4" w:space="0" w:color="auto"/>
              <w:right w:val="single" w:sz="4" w:space="0" w:color="auto"/>
            </w:tcBorders>
            <w:vAlign w:val="center"/>
            <w:hideMark/>
          </w:tcPr>
          <w:p w:rsidR="001C6053" w:rsidRPr="00411B84" w:rsidRDefault="001C6053" w:rsidP="00DD4E34">
            <w:pPr>
              <w:pStyle w:val="Table0"/>
            </w:pPr>
            <w:r w:rsidRPr="00411B84">
              <w:t>Ед.</w:t>
            </w:r>
          </w:p>
          <w:p w:rsidR="001C6053" w:rsidRPr="00411B84" w:rsidRDefault="001C6053" w:rsidP="00DD4E34">
            <w:pPr>
              <w:pStyle w:val="Table"/>
            </w:pPr>
            <w:r w:rsidRPr="00411B84">
              <w:t>изм.</w:t>
            </w:r>
          </w:p>
        </w:tc>
        <w:tc>
          <w:tcPr>
            <w:tcW w:w="764" w:type="pct"/>
            <w:tcBorders>
              <w:top w:val="single" w:sz="4" w:space="0" w:color="auto"/>
              <w:left w:val="single" w:sz="4" w:space="0" w:color="auto"/>
              <w:bottom w:val="single" w:sz="4" w:space="0" w:color="auto"/>
              <w:right w:val="single" w:sz="4" w:space="0" w:color="auto"/>
            </w:tcBorders>
            <w:vAlign w:val="center"/>
            <w:hideMark/>
          </w:tcPr>
          <w:p w:rsidR="001C6053" w:rsidRPr="00411B84" w:rsidRDefault="001C6053" w:rsidP="00DD4E34">
            <w:pPr>
              <w:pStyle w:val="Table"/>
            </w:pPr>
            <w:r w:rsidRPr="00411B84">
              <w:t>Проекти-руется</w:t>
            </w:r>
          </w:p>
          <w:p w:rsidR="001C6053" w:rsidRPr="00411B84" w:rsidRDefault="001C6053" w:rsidP="00DD4E34">
            <w:pPr>
              <w:pStyle w:val="Table"/>
            </w:pPr>
            <w:r w:rsidRPr="00411B84">
              <w:t>ежегодно</w:t>
            </w:r>
          </w:p>
        </w:tc>
      </w:tr>
      <w:tr w:rsidR="001C6053" w:rsidRPr="00411B84" w:rsidTr="001C6053">
        <w:trPr>
          <w:tblHeader/>
        </w:trPr>
        <w:tc>
          <w:tcPr>
            <w:tcW w:w="5000" w:type="pct"/>
            <w:gridSpan w:val="4"/>
            <w:tcBorders>
              <w:top w:val="single" w:sz="4" w:space="0" w:color="auto"/>
              <w:left w:val="single" w:sz="4" w:space="0" w:color="auto"/>
              <w:bottom w:val="single" w:sz="4" w:space="0" w:color="auto"/>
              <w:right w:val="single" w:sz="4" w:space="0" w:color="auto"/>
            </w:tcBorders>
            <w:vAlign w:val="center"/>
          </w:tcPr>
          <w:p w:rsidR="001C6053" w:rsidRPr="00411B84" w:rsidRDefault="001C6053" w:rsidP="00DD4E34">
            <w:pPr>
              <w:pStyle w:val="Table"/>
              <w:rPr>
                <w:lang w:val="en-US"/>
              </w:rPr>
            </w:pPr>
          </w:p>
        </w:tc>
      </w:tr>
      <w:tr w:rsidR="001C6053" w:rsidRPr="00411B84" w:rsidTr="001C6053">
        <w:trPr>
          <w:trHeight w:val="70"/>
        </w:trPr>
        <w:tc>
          <w:tcPr>
            <w:tcW w:w="366" w:type="pct"/>
            <w:tcBorders>
              <w:top w:val="single" w:sz="4" w:space="0" w:color="auto"/>
              <w:left w:val="single" w:sz="4" w:space="0" w:color="auto"/>
              <w:bottom w:val="single" w:sz="4" w:space="0" w:color="auto"/>
              <w:right w:val="single" w:sz="4" w:space="0" w:color="auto"/>
            </w:tcBorders>
            <w:hideMark/>
          </w:tcPr>
          <w:p w:rsidR="001C6053" w:rsidRPr="00411B84" w:rsidRDefault="001C6053" w:rsidP="00DD4E34">
            <w:pPr>
              <w:pStyle w:val="Table"/>
            </w:pPr>
            <w:r w:rsidRPr="00411B84">
              <w:t>1</w:t>
            </w:r>
          </w:p>
        </w:tc>
        <w:tc>
          <w:tcPr>
            <w:tcW w:w="3394" w:type="pct"/>
            <w:tcBorders>
              <w:top w:val="single" w:sz="4" w:space="0" w:color="auto"/>
              <w:left w:val="single" w:sz="4" w:space="0" w:color="auto"/>
              <w:bottom w:val="single" w:sz="4" w:space="0" w:color="auto"/>
              <w:right w:val="single" w:sz="4" w:space="0" w:color="auto"/>
            </w:tcBorders>
            <w:hideMark/>
          </w:tcPr>
          <w:p w:rsidR="001C6053" w:rsidRPr="00411B84" w:rsidRDefault="001C6053" w:rsidP="00DD4E34">
            <w:pPr>
              <w:pStyle w:val="Table"/>
            </w:pPr>
            <w:r w:rsidRPr="00411B84">
              <w:t>Установка и размещение стендов и других знаков и указателей, содержащих информацию о мерах пожарной безопасности в лесах (аншлаги)</w:t>
            </w:r>
          </w:p>
        </w:tc>
        <w:tc>
          <w:tcPr>
            <w:tcW w:w="476" w:type="pct"/>
            <w:tcBorders>
              <w:top w:val="single" w:sz="4" w:space="0" w:color="auto"/>
              <w:left w:val="single" w:sz="4" w:space="0" w:color="auto"/>
              <w:bottom w:val="single" w:sz="4" w:space="0" w:color="auto"/>
              <w:right w:val="single" w:sz="4" w:space="0" w:color="auto"/>
            </w:tcBorders>
            <w:vAlign w:val="bottom"/>
            <w:hideMark/>
          </w:tcPr>
          <w:p w:rsidR="001C6053" w:rsidRPr="00411B84" w:rsidRDefault="001C6053" w:rsidP="00DD4E34">
            <w:pPr>
              <w:pStyle w:val="Table"/>
            </w:pPr>
            <w:r w:rsidRPr="00411B84">
              <w:t>шт.</w:t>
            </w:r>
          </w:p>
        </w:tc>
        <w:tc>
          <w:tcPr>
            <w:tcW w:w="764" w:type="pct"/>
            <w:tcBorders>
              <w:top w:val="single" w:sz="4" w:space="0" w:color="auto"/>
              <w:left w:val="single" w:sz="4" w:space="0" w:color="auto"/>
              <w:bottom w:val="single" w:sz="4" w:space="0" w:color="auto"/>
              <w:right w:val="single" w:sz="4" w:space="0" w:color="auto"/>
            </w:tcBorders>
            <w:vAlign w:val="bottom"/>
          </w:tcPr>
          <w:p w:rsidR="001C6053" w:rsidRPr="00411B84" w:rsidRDefault="001C6053" w:rsidP="00DD4E34">
            <w:pPr>
              <w:pStyle w:val="Table"/>
            </w:pPr>
            <w:r w:rsidRPr="00411B84">
              <w:t>4</w:t>
            </w:r>
          </w:p>
        </w:tc>
      </w:tr>
      <w:tr w:rsidR="001C6053" w:rsidRPr="00411B84" w:rsidTr="001C6053">
        <w:trPr>
          <w:trHeight w:val="70"/>
        </w:trPr>
        <w:tc>
          <w:tcPr>
            <w:tcW w:w="366" w:type="pct"/>
            <w:tcBorders>
              <w:top w:val="single" w:sz="4" w:space="0" w:color="auto"/>
              <w:left w:val="single" w:sz="4" w:space="0" w:color="auto"/>
              <w:bottom w:val="single" w:sz="4" w:space="0" w:color="auto"/>
              <w:right w:val="single" w:sz="4" w:space="0" w:color="auto"/>
            </w:tcBorders>
            <w:hideMark/>
          </w:tcPr>
          <w:p w:rsidR="001C6053" w:rsidRPr="00411B84" w:rsidRDefault="001C6053" w:rsidP="00DD4E34">
            <w:pPr>
              <w:pStyle w:val="Table"/>
            </w:pPr>
            <w:r w:rsidRPr="00411B84">
              <w:t>2</w:t>
            </w:r>
          </w:p>
        </w:tc>
        <w:tc>
          <w:tcPr>
            <w:tcW w:w="3394" w:type="pct"/>
            <w:tcBorders>
              <w:top w:val="single" w:sz="4" w:space="0" w:color="auto"/>
              <w:left w:val="single" w:sz="4" w:space="0" w:color="auto"/>
              <w:bottom w:val="single" w:sz="4" w:space="0" w:color="auto"/>
              <w:right w:val="single" w:sz="4" w:space="0" w:color="auto"/>
            </w:tcBorders>
            <w:vAlign w:val="center"/>
            <w:hideMark/>
          </w:tcPr>
          <w:p w:rsidR="001C6053" w:rsidRPr="00411B84" w:rsidRDefault="001C6053" w:rsidP="00DD4E34">
            <w:pPr>
              <w:pStyle w:val="Table"/>
            </w:pPr>
            <w:r w:rsidRPr="00411B84">
              <w:t>Благоустройство зон отдыха граждан, пребывающих в лесах, в соответствии со статьей 11 Лесного кодекса РФ</w:t>
            </w:r>
          </w:p>
        </w:tc>
        <w:tc>
          <w:tcPr>
            <w:tcW w:w="476" w:type="pct"/>
            <w:tcBorders>
              <w:top w:val="single" w:sz="4" w:space="0" w:color="auto"/>
              <w:left w:val="single" w:sz="4" w:space="0" w:color="auto"/>
              <w:bottom w:val="single" w:sz="4" w:space="0" w:color="auto"/>
              <w:right w:val="single" w:sz="4" w:space="0" w:color="auto"/>
            </w:tcBorders>
            <w:vAlign w:val="bottom"/>
            <w:hideMark/>
          </w:tcPr>
          <w:p w:rsidR="001C6053" w:rsidRPr="00411B84" w:rsidRDefault="001C6053" w:rsidP="00DD4E34">
            <w:pPr>
              <w:pStyle w:val="Table"/>
            </w:pPr>
            <w:r w:rsidRPr="00411B84">
              <w:t>шт.</w:t>
            </w:r>
          </w:p>
        </w:tc>
        <w:tc>
          <w:tcPr>
            <w:tcW w:w="764" w:type="pct"/>
            <w:tcBorders>
              <w:top w:val="single" w:sz="4" w:space="0" w:color="auto"/>
              <w:left w:val="single" w:sz="4" w:space="0" w:color="auto"/>
              <w:bottom w:val="single" w:sz="4" w:space="0" w:color="auto"/>
              <w:right w:val="single" w:sz="4" w:space="0" w:color="auto"/>
            </w:tcBorders>
            <w:vAlign w:val="bottom"/>
          </w:tcPr>
          <w:p w:rsidR="001C6053" w:rsidRPr="00411B84" w:rsidRDefault="001C6053" w:rsidP="00DD4E34">
            <w:pPr>
              <w:pStyle w:val="Table"/>
            </w:pPr>
            <w:r w:rsidRPr="00411B84">
              <w:t>4</w:t>
            </w:r>
          </w:p>
        </w:tc>
      </w:tr>
      <w:tr w:rsidR="001C6053" w:rsidRPr="00411B84" w:rsidTr="001C6053">
        <w:trPr>
          <w:trHeight w:val="70"/>
        </w:trPr>
        <w:tc>
          <w:tcPr>
            <w:tcW w:w="366" w:type="pct"/>
            <w:tcBorders>
              <w:top w:val="single" w:sz="4" w:space="0" w:color="auto"/>
              <w:left w:val="single" w:sz="4" w:space="0" w:color="auto"/>
              <w:bottom w:val="single" w:sz="4" w:space="0" w:color="auto"/>
              <w:right w:val="single" w:sz="4" w:space="0" w:color="auto"/>
            </w:tcBorders>
          </w:tcPr>
          <w:p w:rsidR="001C6053" w:rsidRPr="00411B84" w:rsidRDefault="001C6053" w:rsidP="00DD4E34">
            <w:pPr>
              <w:pStyle w:val="Table"/>
            </w:pPr>
            <w:r w:rsidRPr="00411B84">
              <w:t>3</w:t>
            </w:r>
          </w:p>
        </w:tc>
        <w:tc>
          <w:tcPr>
            <w:tcW w:w="3394" w:type="pct"/>
            <w:tcBorders>
              <w:top w:val="single" w:sz="4" w:space="0" w:color="auto"/>
              <w:left w:val="single" w:sz="4" w:space="0" w:color="auto"/>
              <w:bottom w:val="single" w:sz="4" w:space="0" w:color="auto"/>
              <w:right w:val="single" w:sz="4" w:space="0" w:color="auto"/>
            </w:tcBorders>
            <w:vAlign w:val="center"/>
          </w:tcPr>
          <w:p w:rsidR="001C6053" w:rsidRPr="00411B84" w:rsidRDefault="001C6053" w:rsidP="00DD4E34">
            <w:pPr>
              <w:pStyle w:val="Table"/>
            </w:pPr>
            <w:r w:rsidRPr="00411B84">
              <w:t>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tc>
        <w:tc>
          <w:tcPr>
            <w:tcW w:w="476" w:type="pct"/>
            <w:tcBorders>
              <w:top w:val="single" w:sz="4" w:space="0" w:color="auto"/>
              <w:left w:val="single" w:sz="4" w:space="0" w:color="auto"/>
              <w:bottom w:val="single" w:sz="4" w:space="0" w:color="auto"/>
              <w:right w:val="single" w:sz="4" w:space="0" w:color="auto"/>
            </w:tcBorders>
            <w:vAlign w:val="bottom"/>
          </w:tcPr>
          <w:p w:rsidR="001C6053" w:rsidRPr="00411B84" w:rsidRDefault="001C6053" w:rsidP="00DD4E34">
            <w:pPr>
              <w:pStyle w:val="Table"/>
            </w:pPr>
            <w:r w:rsidRPr="00411B84">
              <w:t>шт.</w:t>
            </w:r>
          </w:p>
        </w:tc>
        <w:tc>
          <w:tcPr>
            <w:tcW w:w="764" w:type="pct"/>
            <w:tcBorders>
              <w:top w:val="single" w:sz="4" w:space="0" w:color="auto"/>
              <w:left w:val="single" w:sz="4" w:space="0" w:color="auto"/>
              <w:bottom w:val="single" w:sz="4" w:space="0" w:color="auto"/>
              <w:right w:val="single" w:sz="4" w:space="0" w:color="auto"/>
            </w:tcBorders>
            <w:vAlign w:val="bottom"/>
          </w:tcPr>
          <w:p w:rsidR="001C6053" w:rsidRPr="00411B84" w:rsidRDefault="001C6053" w:rsidP="00DD4E34">
            <w:pPr>
              <w:pStyle w:val="Table"/>
            </w:pPr>
            <w:r w:rsidRPr="00411B84">
              <w:t>2</w:t>
            </w:r>
          </w:p>
        </w:tc>
      </w:tr>
      <w:tr w:rsidR="001C6053" w:rsidRPr="00411B84" w:rsidTr="001C6053">
        <w:trPr>
          <w:trHeight w:val="405"/>
        </w:trPr>
        <w:tc>
          <w:tcPr>
            <w:tcW w:w="366" w:type="pct"/>
            <w:tcBorders>
              <w:top w:val="single" w:sz="4" w:space="0" w:color="auto"/>
              <w:left w:val="single" w:sz="4" w:space="0" w:color="auto"/>
              <w:bottom w:val="single" w:sz="4" w:space="0" w:color="auto"/>
              <w:right w:val="single" w:sz="4" w:space="0" w:color="auto"/>
            </w:tcBorders>
            <w:hideMark/>
          </w:tcPr>
          <w:p w:rsidR="001C6053" w:rsidRPr="00411B84" w:rsidRDefault="001C6053" w:rsidP="00DD4E34">
            <w:pPr>
              <w:pStyle w:val="Table"/>
            </w:pPr>
            <w:r w:rsidRPr="00411B84">
              <w:t>3</w:t>
            </w:r>
          </w:p>
        </w:tc>
        <w:tc>
          <w:tcPr>
            <w:tcW w:w="3394" w:type="pct"/>
            <w:tcBorders>
              <w:top w:val="single" w:sz="4" w:space="0" w:color="auto"/>
              <w:left w:val="single" w:sz="4" w:space="0" w:color="auto"/>
              <w:bottom w:val="single" w:sz="4" w:space="0" w:color="auto"/>
              <w:right w:val="single" w:sz="4" w:space="0" w:color="auto"/>
            </w:tcBorders>
            <w:vAlign w:val="center"/>
            <w:hideMark/>
          </w:tcPr>
          <w:p w:rsidR="001C6053" w:rsidRPr="00411B84" w:rsidRDefault="001C6053" w:rsidP="00DD4E34">
            <w:pPr>
              <w:pStyle w:val="Table"/>
            </w:pPr>
            <w:r w:rsidRPr="00411B84">
              <w:t>Устройство противопожарных минерализованных полос</w:t>
            </w:r>
          </w:p>
        </w:tc>
        <w:tc>
          <w:tcPr>
            <w:tcW w:w="476" w:type="pct"/>
            <w:tcBorders>
              <w:top w:val="single" w:sz="4" w:space="0" w:color="auto"/>
              <w:left w:val="single" w:sz="4" w:space="0" w:color="auto"/>
              <w:bottom w:val="single" w:sz="4" w:space="0" w:color="auto"/>
              <w:right w:val="single" w:sz="4" w:space="0" w:color="auto"/>
            </w:tcBorders>
            <w:vAlign w:val="bottom"/>
            <w:hideMark/>
          </w:tcPr>
          <w:p w:rsidR="001C6053" w:rsidRPr="00411B84" w:rsidRDefault="001C6053" w:rsidP="00DD4E34">
            <w:pPr>
              <w:pStyle w:val="Table"/>
            </w:pPr>
            <w:r w:rsidRPr="00411B84">
              <w:t>км</w:t>
            </w:r>
          </w:p>
        </w:tc>
        <w:tc>
          <w:tcPr>
            <w:tcW w:w="764" w:type="pct"/>
            <w:tcBorders>
              <w:top w:val="single" w:sz="4" w:space="0" w:color="auto"/>
              <w:left w:val="single" w:sz="4" w:space="0" w:color="auto"/>
              <w:bottom w:val="single" w:sz="4" w:space="0" w:color="auto"/>
              <w:right w:val="single" w:sz="4" w:space="0" w:color="auto"/>
            </w:tcBorders>
            <w:vAlign w:val="bottom"/>
          </w:tcPr>
          <w:p w:rsidR="001C6053" w:rsidRPr="00411B84" w:rsidRDefault="001C6053" w:rsidP="00DD4E34">
            <w:pPr>
              <w:pStyle w:val="Table"/>
            </w:pPr>
            <w:r w:rsidRPr="00411B84">
              <w:t>5,0</w:t>
            </w:r>
          </w:p>
        </w:tc>
      </w:tr>
      <w:tr w:rsidR="001C6053" w:rsidRPr="00411B84" w:rsidTr="001C6053">
        <w:tc>
          <w:tcPr>
            <w:tcW w:w="366" w:type="pct"/>
            <w:tcBorders>
              <w:top w:val="nil"/>
              <w:left w:val="single" w:sz="4" w:space="0" w:color="auto"/>
              <w:bottom w:val="single" w:sz="4" w:space="0" w:color="auto"/>
              <w:right w:val="single" w:sz="4" w:space="0" w:color="auto"/>
            </w:tcBorders>
            <w:hideMark/>
          </w:tcPr>
          <w:p w:rsidR="001C6053" w:rsidRPr="00411B84" w:rsidRDefault="001C6053" w:rsidP="00DD4E34">
            <w:pPr>
              <w:pStyle w:val="Table"/>
            </w:pPr>
            <w:r w:rsidRPr="00411B84">
              <w:t>4</w:t>
            </w:r>
          </w:p>
        </w:tc>
        <w:tc>
          <w:tcPr>
            <w:tcW w:w="3394" w:type="pct"/>
            <w:tcBorders>
              <w:top w:val="nil"/>
              <w:left w:val="single" w:sz="4" w:space="0" w:color="auto"/>
              <w:bottom w:val="single" w:sz="4" w:space="0" w:color="auto"/>
              <w:right w:val="single" w:sz="4" w:space="0" w:color="auto"/>
            </w:tcBorders>
            <w:vAlign w:val="center"/>
            <w:hideMark/>
          </w:tcPr>
          <w:p w:rsidR="001C6053" w:rsidRPr="00411B84" w:rsidRDefault="001C6053" w:rsidP="00DD4E34">
            <w:pPr>
              <w:pStyle w:val="Table"/>
            </w:pPr>
            <w:r w:rsidRPr="00411B84">
              <w:t>Прочистка и обновление противопожарных минерализованных полос</w:t>
            </w:r>
          </w:p>
        </w:tc>
        <w:tc>
          <w:tcPr>
            <w:tcW w:w="476" w:type="pct"/>
            <w:tcBorders>
              <w:top w:val="nil"/>
              <w:left w:val="single" w:sz="4" w:space="0" w:color="auto"/>
              <w:bottom w:val="single" w:sz="4" w:space="0" w:color="auto"/>
              <w:right w:val="single" w:sz="4" w:space="0" w:color="auto"/>
            </w:tcBorders>
            <w:vAlign w:val="bottom"/>
            <w:hideMark/>
          </w:tcPr>
          <w:p w:rsidR="001C6053" w:rsidRPr="00411B84" w:rsidRDefault="001C6053" w:rsidP="00DD4E34">
            <w:pPr>
              <w:pStyle w:val="Table"/>
            </w:pPr>
            <w:r w:rsidRPr="00411B84">
              <w:t>км</w:t>
            </w:r>
          </w:p>
        </w:tc>
        <w:tc>
          <w:tcPr>
            <w:tcW w:w="764" w:type="pct"/>
            <w:tcBorders>
              <w:top w:val="nil"/>
              <w:left w:val="single" w:sz="4" w:space="0" w:color="auto"/>
              <w:bottom w:val="single" w:sz="4" w:space="0" w:color="auto"/>
              <w:right w:val="single" w:sz="4" w:space="0" w:color="auto"/>
            </w:tcBorders>
            <w:vAlign w:val="bottom"/>
          </w:tcPr>
          <w:p w:rsidR="001C6053" w:rsidRPr="00411B84" w:rsidRDefault="001C6053" w:rsidP="00DD4E34">
            <w:pPr>
              <w:pStyle w:val="Table"/>
            </w:pPr>
            <w:r w:rsidRPr="00411B84">
              <w:t>15,0</w:t>
            </w:r>
          </w:p>
        </w:tc>
      </w:tr>
      <w:tr w:rsidR="001C6053" w:rsidRPr="00411B84" w:rsidTr="001C6053">
        <w:tc>
          <w:tcPr>
            <w:tcW w:w="366" w:type="pct"/>
            <w:tcBorders>
              <w:top w:val="single" w:sz="4" w:space="0" w:color="auto"/>
              <w:left w:val="single" w:sz="4" w:space="0" w:color="auto"/>
              <w:bottom w:val="nil"/>
              <w:right w:val="single" w:sz="4" w:space="0" w:color="auto"/>
            </w:tcBorders>
          </w:tcPr>
          <w:p w:rsidR="001C6053" w:rsidRPr="00411B84" w:rsidRDefault="001C6053" w:rsidP="00DD4E34">
            <w:pPr>
              <w:pStyle w:val="Table"/>
            </w:pPr>
            <w:r w:rsidRPr="00411B84">
              <w:t>5</w:t>
            </w:r>
          </w:p>
        </w:tc>
        <w:tc>
          <w:tcPr>
            <w:tcW w:w="3394" w:type="pct"/>
            <w:tcBorders>
              <w:top w:val="single" w:sz="4" w:space="0" w:color="auto"/>
              <w:left w:val="single" w:sz="4" w:space="0" w:color="auto"/>
              <w:bottom w:val="nil"/>
              <w:right w:val="single" w:sz="4" w:space="0" w:color="auto"/>
            </w:tcBorders>
            <w:vAlign w:val="center"/>
          </w:tcPr>
          <w:p w:rsidR="001C6053" w:rsidRPr="00411B84" w:rsidRDefault="001C6053" w:rsidP="00DD4E34">
            <w:pPr>
              <w:pStyle w:val="Table"/>
            </w:pPr>
            <w:r w:rsidRPr="00411B84">
              <w:t>Лесные дороги, предназначенные для охраны лесов от пожаров:</w:t>
            </w:r>
          </w:p>
        </w:tc>
        <w:tc>
          <w:tcPr>
            <w:tcW w:w="476" w:type="pct"/>
            <w:tcBorders>
              <w:top w:val="single" w:sz="4" w:space="0" w:color="auto"/>
              <w:left w:val="single" w:sz="4" w:space="0" w:color="auto"/>
              <w:bottom w:val="nil"/>
              <w:right w:val="single" w:sz="4" w:space="0" w:color="auto"/>
            </w:tcBorders>
            <w:vAlign w:val="bottom"/>
          </w:tcPr>
          <w:p w:rsidR="001C6053" w:rsidRPr="00411B84" w:rsidRDefault="001C6053" w:rsidP="00DD4E34">
            <w:pPr>
              <w:pStyle w:val="Table"/>
            </w:pPr>
          </w:p>
        </w:tc>
        <w:tc>
          <w:tcPr>
            <w:tcW w:w="764" w:type="pct"/>
            <w:tcBorders>
              <w:top w:val="single" w:sz="4" w:space="0" w:color="auto"/>
              <w:left w:val="single" w:sz="4" w:space="0" w:color="auto"/>
              <w:bottom w:val="nil"/>
              <w:right w:val="single" w:sz="4" w:space="0" w:color="auto"/>
            </w:tcBorders>
            <w:vAlign w:val="center"/>
          </w:tcPr>
          <w:p w:rsidR="001C6053" w:rsidRPr="00411B84" w:rsidRDefault="001C6053" w:rsidP="00DD4E34">
            <w:pPr>
              <w:pStyle w:val="Table"/>
            </w:pPr>
          </w:p>
        </w:tc>
      </w:tr>
      <w:tr w:rsidR="001C6053" w:rsidRPr="00411B84" w:rsidTr="001C6053">
        <w:tc>
          <w:tcPr>
            <w:tcW w:w="366" w:type="pct"/>
            <w:tcBorders>
              <w:top w:val="nil"/>
              <w:left w:val="single" w:sz="4" w:space="0" w:color="auto"/>
              <w:bottom w:val="single" w:sz="4" w:space="0" w:color="auto"/>
              <w:right w:val="single" w:sz="4" w:space="0" w:color="auto"/>
            </w:tcBorders>
          </w:tcPr>
          <w:p w:rsidR="001C6053" w:rsidRPr="00411B84" w:rsidRDefault="001C6053" w:rsidP="00DD4E34">
            <w:pPr>
              <w:pStyle w:val="Table"/>
            </w:pPr>
          </w:p>
        </w:tc>
        <w:tc>
          <w:tcPr>
            <w:tcW w:w="3394" w:type="pct"/>
            <w:tcBorders>
              <w:top w:val="nil"/>
              <w:left w:val="single" w:sz="4" w:space="0" w:color="auto"/>
              <w:bottom w:val="single" w:sz="4" w:space="0" w:color="auto"/>
              <w:right w:val="single" w:sz="4" w:space="0" w:color="auto"/>
            </w:tcBorders>
            <w:vAlign w:val="center"/>
          </w:tcPr>
          <w:p w:rsidR="001C6053" w:rsidRPr="00411B84" w:rsidRDefault="001C6053" w:rsidP="00DD4E34">
            <w:pPr>
              <w:pStyle w:val="Table"/>
            </w:pPr>
            <w:r w:rsidRPr="00411B84">
              <w:t>- эксплуатация</w:t>
            </w:r>
          </w:p>
        </w:tc>
        <w:tc>
          <w:tcPr>
            <w:tcW w:w="476" w:type="pct"/>
            <w:tcBorders>
              <w:top w:val="nil"/>
              <w:left w:val="single" w:sz="4" w:space="0" w:color="auto"/>
              <w:bottom w:val="single" w:sz="4" w:space="0" w:color="auto"/>
              <w:right w:val="single" w:sz="4" w:space="0" w:color="auto"/>
            </w:tcBorders>
            <w:vAlign w:val="bottom"/>
          </w:tcPr>
          <w:p w:rsidR="001C6053" w:rsidRPr="00411B84" w:rsidRDefault="001C6053" w:rsidP="00DD4E34">
            <w:pPr>
              <w:pStyle w:val="Table"/>
            </w:pPr>
            <w:r w:rsidRPr="00411B84">
              <w:t>км</w:t>
            </w:r>
          </w:p>
        </w:tc>
        <w:tc>
          <w:tcPr>
            <w:tcW w:w="764" w:type="pct"/>
            <w:tcBorders>
              <w:top w:val="nil"/>
              <w:left w:val="single" w:sz="4" w:space="0" w:color="auto"/>
              <w:bottom w:val="single" w:sz="4" w:space="0" w:color="auto"/>
              <w:right w:val="single" w:sz="4" w:space="0" w:color="auto"/>
            </w:tcBorders>
            <w:vAlign w:val="center"/>
          </w:tcPr>
          <w:p w:rsidR="001C6053" w:rsidRPr="00411B84" w:rsidRDefault="001C6053" w:rsidP="00DD4E34">
            <w:pPr>
              <w:pStyle w:val="Table"/>
            </w:pPr>
            <w:r w:rsidRPr="00411B84">
              <w:t>12,3</w:t>
            </w:r>
          </w:p>
        </w:tc>
      </w:tr>
      <w:tr w:rsidR="001C6053" w:rsidRPr="00411B84" w:rsidTr="001C6053">
        <w:tc>
          <w:tcPr>
            <w:tcW w:w="366" w:type="pct"/>
            <w:tcBorders>
              <w:top w:val="single" w:sz="4" w:space="0" w:color="auto"/>
              <w:left w:val="single" w:sz="4" w:space="0" w:color="auto"/>
              <w:bottom w:val="nil"/>
              <w:right w:val="single" w:sz="4" w:space="0" w:color="auto"/>
            </w:tcBorders>
          </w:tcPr>
          <w:p w:rsidR="001C6053" w:rsidRPr="00411B84" w:rsidRDefault="001C6053" w:rsidP="00DD4E34">
            <w:pPr>
              <w:pStyle w:val="Table"/>
            </w:pPr>
            <w:r w:rsidRPr="00411B84">
              <w:t>6</w:t>
            </w:r>
          </w:p>
        </w:tc>
        <w:tc>
          <w:tcPr>
            <w:tcW w:w="3394" w:type="pct"/>
            <w:tcBorders>
              <w:top w:val="single" w:sz="4" w:space="0" w:color="auto"/>
              <w:left w:val="single" w:sz="4" w:space="0" w:color="auto"/>
              <w:bottom w:val="nil"/>
              <w:right w:val="single" w:sz="4" w:space="0" w:color="auto"/>
            </w:tcBorders>
            <w:vAlign w:val="center"/>
          </w:tcPr>
          <w:p w:rsidR="001C6053" w:rsidRPr="00411B84" w:rsidRDefault="001C6053" w:rsidP="00DD4E34">
            <w:pPr>
              <w:pStyle w:val="Table"/>
            </w:pPr>
            <w:r w:rsidRPr="00411B84">
              <w:t>Строительство, реконструкция и эксплуатация пункта сосредоточения противопожарного инвентаря (ПСПИ)</w:t>
            </w:r>
          </w:p>
        </w:tc>
        <w:tc>
          <w:tcPr>
            <w:tcW w:w="476" w:type="pct"/>
            <w:tcBorders>
              <w:top w:val="single" w:sz="4" w:space="0" w:color="auto"/>
              <w:left w:val="single" w:sz="4" w:space="0" w:color="auto"/>
              <w:bottom w:val="nil"/>
              <w:right w:val="single" w:sz="4" w:space="0" w:color="auto"/>
            </w:tcBorders>
            <w:vAlign w:val="bottom"/>
          </w:tcPr>
          <w:p w:rsidR="001C6053" w:rsidRPr="00411B84" w:rsidRDefault="001C6053" w:rsidP="00DD4E34">
            <w:pPr>
              <w:pStyle w:val="Table"/>
            </w:pPr>
            <w:r w:rsidRPr="00411B84">
              <w:t>шт.</w:t>
            </w:r>
          </w:p>
        </w:tc>
        <w:tc>
          <w:tcPr>
            <w:tcW w:w="764" w:type="pct"/>
            <w:tcBorders>
              <w:top w:val="single" w:sz="4" w:space="0" w:color="auto"/>
              <w:left w:val="single" w:sz="4" w:space="0" w:color="auto"/>
              <w:bottom w:val="nil"/>
              <w:right w:val="single" w:sz="4" w:space="0" w:color="auto"/>
            </w:tcBorders>
            <w:vAlign w:val="bottom"/>
          </w:tcPr>
          <w:p w:rsidR="001C6053" w:rsidRPr="00411B84" w:rsidRDefault="001C6053" w:rsidP="00DD4E34">
            <w:pPr>
              <w:pStyle w:val="Table"/>
            </w:pPr>
            <w:r w:rsidRPr="00411B84">
              <w:t>1</w:t>
            </w:r>
          </w:p>
        </w:tc>
      </w:tr>
      <w:tr w:rsidR="001C6053" w:rsidRPr="00411B84" w:rsidTr="001C6053">
        <w:tc>
          <w:tcPr>
            <w:tcW w:w="366" w:type="pct"/>
            <w:tcBorders>
              <w:top w:val="nil"/>
              <w:left w:val="single" w:sz="4" w:space="0" w:color="auto"/>
              <w:bottom w:val="single" w:sz="4" w:space="0" w:color="auto"/>
              <w:right w:val="single" w:sz="4" w:space="0" w:color="auto"/>
            </w:tcBorders>
          </w:tcPr>
          <w:p w:rsidR="001C6053" w:rsidRPr="00411B84" w:rsidRDefault="001C6053" w:rsidP="00DD4E34">
            <w:pPr>
              <w:pStyle w:val="Table"/>
            </w:pPr>
          </w:p>
        </w:tc>
        <w:tc>
          <w:tcPr>
            <w:tcW w:w="3394" w:type="pct"/>
            <w:tcBorders>
              <w:top w:val="nil"/>
              <w:left w:val="single" w:sz="4" w:space="0" w:color="auto"/>
              <w:bottom w:val="single" w:sz="4" w:space="0" w:color="auto"/>
              <w:right w:val="single" w:sz="4" w:space="0" w:color="auto"/>
            </w:tcBorders>
          </w:tcPr>
          <w:p w:rsidR="001C6053" w:rsidRPr="00411B84" w:rsidRDefault="001C6053" w:rsidP="00DD4E34">
            <w:pPr>
              <w:pStyle w:val="Table"/>
            </w:pPr>
          </w:p>
        </w:tc>
        <w:tc>
          <w:tcPr>
            <w:tcW w:w="476" w:type="pct"/>
            <w:tcBorders>
              <w:top w:val="nil"/>
              <w:left w:val="single" w:sz="4" w:space="0" w:color="auto"/>
              <w:bottom w:val="single" w:sz="4" w:space="0" w:color="auto"/>
              <w:right w:val="single" w:sz="4" w:space="0" w:color="auto"/>
            </w:tcBorders>
            <w:vAlign w:val="bottom"/>
          </w:tcPr>
          <w:p w:rsidR="001C6053" w:rsidRPr="00411B84" w:rsidRDefault="001C6053" w:rsidP="00DD4E34">
            <w:pPr>
              <w:pStyle w:val="Table"/>
            </w:pPr>
          </w:p>
        </w:tc>
        <w:tc>
          <w:tcPr>
            <w:tcW w:w="764" w:type="pct"/>
            <w:tcBorders>
              <w:top w:val="nil"/>
              <w:left w:val="single" w:sz="4" w:space="0" w:color="auto"/>
              <w:bottom w:val="single" w:sz="4" w:space="0" w:color="auto"/>
              <w:right w:val="single" w:sz="4" w:space="0" w:color="auto"/>
            </w:tcBorders>
            <w:vAlign w:val="bottom"/>
          </w:tcPr>
          <w:p w:rsidR="001C6053" w:rsidRPr="00411B84" w:rsidRDefault="001C6053" w:rsidP="00DD4E34">
            <w:pPr>
              <w:pStyle w:val="Table"/>
            </w:pPr>
          </w:p>
        </w:tc>
      </w:tr>
    </w:tbl>
    <w:p w:rsidR="001C6053" w:rsidRPr="00411B84" w:rsidRDefault="001C6053" w:rsidP="00B70114">
      <w:pPr>
        <w:ind w:right="-28"/>
        <w:rPr>
          <w:rFonts w:cs="Arial"/>
          <w:iCs/>
        </w:rPr>
      </w:pPr>
    </w:p>
    <w:p w:rsidR="001C6053" w:rsidRPr="00411B84" w:rsidRDefault="001C6053" w:rsidP="00B70114">
      <w:pPr>
        <w:ind w:right="-28"/>
        <w:rPr>
          <w:rFonts w:cs="Arial"/>
          <w:iCs/>
        </w:rPr>
      </w:pPr>
      <w:r w:rsidRPr="00411B84">
        <w:rPr>
          <w:rFonts w:cs="Arial"/>
          <w:iCs/>
        </w:rPr>
        <w:t>Пункт сосредоточения противопожарного инвентаря (ПСПИ) расположен по адресу: Калужская область, г. Людиново, ул. Интернационала, д. 156.</w:t>
      </w:r>
    </w:p>
    <w:p w:rsidR="001C6053" w:rsidRPr="00411B84" w:rsidRDefault="001C6053" w:rsidP="00B70114">
      <w:pPr>
        <w:ind w:right="-28"/>
        <w:rPr>
          <w:rFonts w:cs="Arial"/>
          <w:iCs/>
        </w:rPr>
      </w:pPr>
    </w:p>
    <w:p w:rsidR="001C6053" w:rsidRPr="00411B84" w:rsidRDefault="001C6053" w:rsidP="00B70114">
      <w:pPr>
        <w:ind w:right="-28"/>
        <w:jc w:val="center"/>
        <w:rPr>
          <w:rFonts w:cs="Arial"/>
          <w:i/>
        </w:rPr>
      </w:pPr>
      <w:r w:rsidRPr="00411B84">
        <w:rPr>
          <w:rFonts w:cs="Arial"/>
          <w:i/>
        </w:rPr>
        <w:t>Общие требования пожарной безопасности в лесах</w:t>
      </w:r>
    </w:p>
    <w:p w:rsidR="001C6053" w:rsidRPr="00411B84" w:rsidRDefault="001C6053" w:rsidP="00B70114">
      <w:pPr>
        <w:ind w:right="-28"/>
        <w:jc w:val="center"/>
        <w:rPr>
          <w:rFonts w:cs="Arial"/>
        </w:rPr>
      </w:pPr>
    </w:p>
    <w:p w:rsidR="001C6053" w:rsidRPr="00411B84" w:rsidRDefault="001C6053" w:rsidP="00B70114">
      <w:pPr>
        <w:ind w:right="-28"/>
        <w:rPr>
          <w:rFonts w:cs="Arial"/>
        </w:rPr>
      </w:pPr>
      <w:r w:rsidRPr="00411B84">
        <w:rPr>
          <w:rFonts w:cs="Arial"/>
        </w:rPr>
        <w:t>Правила пожарной безопасности в лесах установлены Постановлением Правительства Российской Федерации от 07.10.2020 №1614 «Об утверждении Правил пожарной безопасности в лесах».</w:t>
      </w:r>
    </w:p>
    <w:p w:rsidR="001C6053" w:rsidRPr="00411B84" w:rsidRDefault="001C6053" w:rsidP="00B70114">
      <w:pPr>
        <w:pStyle w:val="af2"/>
        <w:ind w:right="-28" w:firstLine="567"/>
        <w:rPr>
          <w:rFonts w:cs="Arial"/>
        </w:rPr>
      </w:pPr>
      <w:r w:rsidRPr="00411B84">
        <w:rPr>
          <w:rFonts w:cs="Arial"/>
        </w:rPr>
        <w:t>Со дня схода снежного покрова до установления устойчивой дождливой осенней погоды или образования снежного покрова в лесах запрещается:</w:t>
      </w:r>
    </w:p>
    <w:p w:rsidR="001C6053" w:rsidRPr="00411B84" w:rsidRDefault="001C6053" w:rsidP="00B70114">
      <w:pPr>
        <w:pStyle w:val="af2"/>
        <w:numPr>
          <w:ilvl w:val="0"/>
          <w:numId w:val="16"/>
        </w:numPr>
        <w:ind w:left="0" w:right="-28" w:firstLine="567"/>
        <w:rPr>
          <w:rFonts w:cs="Arial"/>
        </w:rPr>
      </w:pPr>
      <w:r w:rsidRPr="00411B84">
        <w:rPr>
          <w:rFonts w:cs="Arial"/>
        </w:rPr>
        <w:t>использовать открытый огонь (костры, паяльные лампы, примусы, мангалы, жаровни) в хвойных молодняках, на гарях, на участках поврежденного леса, торфяниках, в местах рубок (на лесосеках), не очищенных от порубочных остатков (остатки древесины, образующиеся на лесосеке при валке и трелевке деревьев, а также при очистке стволов от сучьев, включающие вершинные части срубленных деревьев, откомлевки, сучья, хворост) и заготовленной древесины, в местах с подсохшей травой, а также под кронами деревьев. В других местах использование открытого огня допускается на площадках, отделенных противопожарной минерализованной (то есть очищенной до минерального слоя почвы) полосой шириной не менее 0,5 метра. Открытый огонь (костер, мангал, жаровня) после завершения сжигания порубочныхостатков или его использования с иной целью тщательно засыпается землей или заливается водой до полного прекращения тления;</w:t>
      </w:r>
    </w:p>
    <w:p w:rsidR="001C6053" w:rsidRPr="00411B84" w:rsidRDefault="001C6053" w:rsidP="00B70114">
      <w:pPr>
        <w:pStyle w:val="af2"/>
        <w:numPr>
          <w:ilvl w:val="0"/>
          <w:numId w:val="16"/>
        </w:numPr>
        <w:tabs>
          <w:tab w:val="left" w:pos="1146"/>
        </w:tabs>
        <w:ind w:left="0" w:right="-28" w:firstLine="567"/>
        <w:rPr>
          <w:rFonts w:cs="Arial"/>
        </w:rPr>
      </w:pPr>
      <w:r w:rsidRPr="00411B84">
        <w:rPr>
          <w:rFonts w:cs="Arial"/>
        </w:rPr>
        <w:t>бросать горящие спички, окурки и горячую золу из курительных трубок, стекло (стеклянные бутылки, банки и др.);</w:t>
      </w:r>
    </w:p>
    <w:p w:rsidR="001C6053" w:rsidRPr="00411B84" w:rsidRDefault="001C6053" w:rsidP="00B70114">
      <w:pPr>
        <w:pStyle w:val="af2"/>
        <w:numPr>
          <w:ilvl w:val="0"/>
          <w:numId w:val="16"/>
        </w:numPr>
        <w:ind w:left="0" w:right="-28" w:firstLine="567"/>
        <w:rPr>
          <w:rFonts w:cs="Arial"/>
        </w:rPr>
      </w:pPr>
      <w:r w:rsidRPr="00411B84">
        <w:rPr>
          <w:rFonts w:cs="Arial"/>
        </w:rPr>
        <w:t>применять при охоте пыжи из горючих (способных самовозгораться, а также возгораться при воздействии источника зажигания и самостоятельно гореть после его удаления) или тлеющих материалов;</w:t>
      </w:r>
    </w:p>
    <w:p w:rsidR="001C6053" w:rsidRPr="00411B84" w:rsidRDefault="001C6053" w:rsidP="00B70114">
      <w:pPr>
        <w:pStyle w:val="af2"/>
        <w:numPr>
          <w:ilvl w:val="0"/>
          <w:numId w:val="16"/>
        </w:numPr>
        <w:tabs>
          <w:tab w:val="left" w:pos="1126"/>
        </w:tabs>
        <w:ind w:left="0" w:right="-28" w:firstLine="567"/>
        <w:rPr>
          <w:rFonts w:cs="Arial"/>
        </w:rPr>
      </w:pPr>
      <w:r w:rsidRPr="00411B84">
        <w:rPr>
          <w:rFonts w:cs="Arial"/>
        </w:rPr>
        <w:t>оставлять промасленные или пропитанные бензином, керосином или иными горючими веществами материалы (бумагу, ткань, паклю, вату и другие горючие вещества) в не предусмотренных специально для этого местах;</w:t>
      </w:r>
    </w:p>
    <w:p w:rsidR="001C6053" w:rsidRPr="00411B84" w:rsidRDefault="001C6053" w:rsidP="00B70114">
      <w:pPr>
        <w:pStyle w:val="af2"/>
        <w:numPr>
          <w:ilvl w:val="0"/>
          <w:numId w:val="16"/>
        </w:numPr>
        <w:ind w:left="0" w:right="-28" w:firstLine="567"/>
        <w:rPr>
          <w:rFonts w:cs="Arial"/>
        </w:rPr>
      </w:pPr>
      <w:r w:rsidRPr="00411B84">
        <w:rPr>
          <w:rFonts w:cs="Arial"/>
        </w:rPr>
        <w:t>заправлять горючим топливные баки двигателей внутреннего сгорания при работе двигателя, использовать машины с неисправной системой питания двигателя, а также курить или пользоваться открытым огнем вблизи машин, заправляемых горючим;</w:t>
      </w:r>
    </w:p>
    <w:p w:rsidR="001C6053" w:rsidRPr="00411B84" w:rsidRDefault="001C6053" w:rsidP="00B70114">
      <w:pPr>
        <w:pStyle w:val="af2"/>
        <w:numPr>
          <w:ilvl w:val="0"/>
          <w:numId w:val="16"/>
        </w:numPr>
        <w:ind w:left="0" w:right="-28" w:firstLine="567"/>
        <w:rPr>
          <w:rFonts w:cs="Arial"/>
        </w:rPr>
      </w:pPr>
      <w:r w:rsidRPr="00411B84">
        <w:rPr>
          <w:rFonts w:cs="Arial"/>
        </w:rPr>
        <w:t>выполнять работы с открытым огнем на торфяниках.</w:t>
      </w:r>
    </w:p>
    <w:p w:rsidR="001C6053" w:rsidRPr="00411B84" w:rsidRDefault="001C6053" w:rsidP="00B70114">
      <w:pPr>
        <w:pStyle w:val="af2"/>
        <w:tabs>
          <w:tab w:val="left" w:pos="1074"/>
        </w:tabs>
        <w:ind w:right="-28" w:firstLine="567"/>
        <w:rPr>
          <w:rFonts w:cs="Arial"/>
        </w:rPr>
      </w:pPr>
      <w:r w:rsidRPr="00411B84">
        <w:rPr>
          <w:rFonts w:cs="Arial"/>
        </w:rPr>
        <w:t>Запрещается засорение леса отходами производства и потребления.</w:t>
      </w:r>
    </w:p>
    <w:p w:rsidR="001C6053" w:rsidRPr="00411B84" w:rsidRDefault="001C6053" w:rsidP="00B70114">
      <w:pPr>
        <w:pStyle w:val="af2"/>
        <w:tabs>
          <w:tab w:val="left" w:pos="1222"/>
        </w:tabs>
        <w:ind w:right="-28" w:firstLine="567"/>
        <w:rPr>
          <w:rFonts w:cs="Arial"/>
        </w:rPr>
      </w:pPr>
      <w:r w:rsidRPr="00411B84">
        <w:rPr>
          <w:rFonts w:cs="Arial"/>
        </w:rPr>
        <w:t>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и лица без гражданства, владеющие, пользующиеся и (или) распоряжающиеся территорией, прилегающей к лесу (покрытые лесной растительностью земли), обеспечивают их очистку от сухой травянистой растительности, пожнивных остатков, валежника, порубочных остатков, отходов производства и потребления и других горючих материалов на полосе шириной не менее 10 метров от границ территории и (или) леса либо отделяют противопожарной минерализованной полосой шириной не менее 1,4 метра или иным противопожарным барьером.</w:t>
      </w:r>
    </w:p>
    <w:p w:rsidR="001C6053" w:rsidRPr="00411B84" w:rsidRDefault="001C6053" w:rsidP="00B70114">
      <w:pPr>
        <w:pStyle w:val="af2"/>
        <w:tabs>
          <w:tab w:val="left" w:pos="1222"/>
        </w:tabs>
        <w:ind w:right="-28" w:firstLine="567"/>
        <w:rPr>
          <w:rFonts w:cs="Arial"/>
        </w:rPr>
      </w:pPr>
      <w:r w:rsidRPr="00411B84">
        <w:rPr>
          <w:rFonts w:cs="Arial"/>
        </w:rPr>
        <w:t>Запрещается выжигание хвороста, лесной подстилки, сухой травы и других горючих материалов (веществ и материалов, способных самовозгораться, а также возгораться при воздействии источника зажигания и самостоятельно гореть после его удаления)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w:t>
      </w:r>
    </w:p>
    <w:p w:rsidR="001C6053" w:rsidRPr="00411B84" w:rsidRDefault="001C6053" w:rsidP="00B70114">
      <w:pPr>
        <w:ind w:right="-28"/>
        <w:rPr>
          <w:rFonts w:cs="Arial"/>
        </w:rPr>
      </w:pPr>
    </w:p>
    <w:p w:rsidR="001D6388" w:rsidRPr="00411B84" w:rsidRDefault="001D6388" w:rsidP="00B70114">
      <w:pPr>
        <w:ind w:right="-28"/>
        <w:rPr>
          <w:rFonts w:cs="Arial"/>
        </w:rPr>
      </w:pPr>
    </w:p>
    <w:p w:rsidR="001C6053" w:rsidRPr="00411B84" w:rsidRDefault="001C6053" w:rsidP="00B70114">
      <w:pPr>
        <w:ind w:right="-28"/>
        <w:jc w:val="center"/>
        <w:rPr>
          <w:rFonts w:cs="Arial"/>
          <w:i/>
        </w:rPr>
      </w:pPr>
      <w:r w:rsidRPr="00411B84">
        <w:rPr>
          <w:rFonts w:cs="Arial"/>
          <w:i/>
        </w:rPr>
        <w:t xml:space="preserve">Требования пожарной безопасности в лесах при осуществлении </w:t>
      </w:r>
    </w:p>
    <w:p w:rsidR="001C6053" w:rsidRPr="00411B84" w:rsidRDefault="001C6053" w:rsidP="00B70114">
      <w:pPr>
        <w:ind w:right="-28"/>
        <w:jc w:val="center"/>
        <w:rPr>
          <w:rFonts w:cs="Arial"/>
          <w:i/>
        </w:rPr>
      </w:pPr>
      <w:r w:rsidRPr="00411B84">
        <w:rPr>
          <w:rFonts w:cs="Arial"/>
          <w:i/>
        </w:rPr>
        <w:t>рекреационной деятельности</w:t>
      </w:r>
    </w:p>
    <w:p w:rsidR="001C6053" w:rsidRPr="00411B84" w:rsidRDefault="001C6053" w:rsidP="00B70114">
      <w:pPr>
        <w:ind w:right="-28"/>
        <w:jc w:val="center"/>
        <w:rPr>
          <w:rFonts w:cs="Arial"/>
          <w:b/>
        </w:rPr>
      </w:pPr>
    </w:p>
    <w:p w:rsidR="001C6053" w:rsidRPr="00411B84" w:rsidRDefault="001C6053" w:rsidP="00B70114">
      <w:pPr>
        <w:ind w:right="-28"/>
        <w:rPr>
          <w:rFonts w:cs="Arial"/>
        </w:rPr>
      </w:pPr>
      <w:r w:rsidRPr="00411B84">
        <w:rPr>
          <w:rFonts w:cs="Arial"/>
        </w:rPr>
        <w:t>При осуществлении рекреационной деятельности в лесах в период пожароопасного сезона устройство мест отдыха, туристических стоянок и проведение других массовых мероприятий разрешается только по согласованию с органами государственной власти или органами местного самоуправления, при условии оборудования на используемых лесных участках мест для разведения костров и сбора мусора.</w:t>
      </w:r>
    </w:p>
    <w:p w:rsidR="001C6053" w:rsidRPr="00411B84" w:rsidRDefault="001C6053" w:rsidP="00B70114">
      <w:pPr>
        <w:tabs>
          <w:tab w:val="left" w:pos="2813"/>
        </w:tabs>
        <w:ind w:right="-28"/>
        <w:rPr>
          <w:rFonts w:cs="Arial"/>
        </w:rPr>
      </w:pPr>
    </w:p>
    <w:p w:rsidR="001C6053" w:rsidRPr="00411B84" w:rsidRDefault="001C6053" w:rsidP="00B70114">
      <w:pPr>
        <w:autoSpaceDE w:val="0"/>
        <w:autoSpaceDN w:val="0"/>
        <w:adjustRightInd w:val="0"/>
        <w:ind w:right="-28"/>
        <w:jc w:val="center"/>
        <w:rPr>
          <w:rFonts w:cs="Arial"/>
          <w:i/>
        </w:rPr>
      </w:pPr>
      <w:r w:rsidRPr="00411B84">
        <w:rPr>
          <w:rFonts w:cs="Arial"/>
          <w:i/>
        </w:rPr>
        <w:t>Требования к пребыванию граждан в лесах</w:t>
      </w:r>
    </w:p>
    <w:p w:rsidR="001C6053" w:rsidRPr="00411B84" w:rsidRDefault="001C6053" w:rsidP="00B70114">
      <w:pPr>
        <w:autoSpaceDE w:val="0"/>
        <w:autoSpaceDN w:val="0"/>
        <w:adjustRightInd w:val="0"/>
        <w:ind w:right="-28"/>
        <w:rPr>
          <w:rFonts w:cs="Arial"/>
        </w:rPr>
      </w:pPr>
    </w:p>
    <w:p w:rsidR="001C6053" w:rsidRPr="00411B84" w:rsidRDefault="001C6053" w:rsidP="00B70114">
      <w:pPr>
        <w:pStyle w:val="af2"/>
        <w:tabs>
          <w:tab w:val="left" w:pos="1242"/>
        </w:tabs>
        <w:ind w:right="-28" w:firstLine="567"/>
        <w:rPr>
          <w:rFonts w:cs="Arial"/>
        </w:rPr>
      </w:pPr>
      <w:r w:rsidRPr="00411B84">
        <w:rPr>
          <w:rFonts w:cs="Arial"/>
        </w:rPr>
        <w:t>Граждане при пребывании в лесах обязаны:</w:t>
      </w:r>
    </w:p>
    <w:p w:rsidR="001C6053" w:rsidRPr="00411B84" w:rsidRDefault="001C6053" w:rsidP="00B70114">
      <w:pPr>
        <w:pStyle w:val="af2"/>
        <w:numPr>
          <w:ilvl w:val="0"/>
          <w:numId w:val="17"/>
        </w:numPr>
        <w:tabs>
          <w:tab w:val="left" w:pos="1078"/>
        </w:tabs>
        <w:ind w:left="0" w:right="-28" w:firstLine="567"/>
        <w:rPr>
          <w:rFonts w:cs="Arial"/>
        </w:rPr>
      </w:pPr>
      <w:r w:rsidRPr="00411B84">
        <w:rPr>
          <w:rFonts w:cs="Arial"/>
        </w:rPr>
        <w:t>соблюдать требования пожарной безопасности в лесах;</w:t>
      </w:r>
    </w:p>
    <w:p w:rsidR="001C6053" w:rsidRPr="00411B84" w:rsidRDefault="001C6053" w:rsidP="00B70114">
      <w:pPr>
        <w:pStyle w:val="af2"/>
        <w:numPr>
          <w:ilvl w:val="0"/>
          <w:numId w:val="17"/>
        </w:numPr>
        <w:tabs>
          <w:tab w:val="left" w:pos="1165"/>
        </w:tabs>
        <w:ind w:left="0" w:right="-28" w:firstLine="567"/>
        <w:rPr>
          <w:rFonts w:cs="Arial"/>
        </w:rPr>
      </w:pPr>
      <w:r w:rsidRPr="00411B84">
        <w:rPr>
          <w:rFonts w:cs="Arial"/>
        </w:rPr>
        <w:t>при обнаружении лесных пожаров обязаны сообщить о лесном пожаре с использованием единого номера вызова экстренных оперативных служб "112", а также в специализированную диспетчерскую службу;</w:t>
      </w:r>
    </w:p>
    <w:p w:rsidR="001C6053" w:rsidRPr="00411B84" w:rsidRDefault="001C6053" w:rsidP="00B70114">
      <w:pPr>
        <w:pStyle w:val="af2"/>
        <w:numPr>
          <w:ilvl w:val="0"/>
          <w:numId w:val="17"/>
        </w:numPr>
        <w:tabs>
          <w:tab w:val="left" w:pos="1117"/>
        </w:tabs>
        <w:ind w:left="0" w:right="-28" w:firstLine="567"/>
        <w:rPr>
          <w:rFonts w:cs="Arial"/>
        </w:rPr>
      </w:pPr>
      <w:r w:rsidRPr="00411B84">
        <w:rPr>
          <w:rFonts w:cs="Arial"/>
        </w:rPr>
        <w:t>принимать при обнаружении лесного пожара посильные меры по его тушению своими силами до прибытия сил пожаротушения;</w:t>
      </w:r>
    </w:p>
    <w:p w:rsidR="001C6053" w:rsidRPr="00411B84" w:rsidRDefault="001C6053" w:rsidP="00B70114">
      <w:pPr>
        <w:pStyle w:val="af2"/>
        <w:numPr>
          <w:ilvl w:val="0"/>
          <w:numId w:val="17"/>
        </w:numPr>
        <w:tabs>
          <w:tab w:val="left" w:pos="1052"/>
        </w:tabs>
        <w:ind w:left="0" w:right="-28" w:firstLine="567"/>
        <w:rPr>
          <w:rFonts w:cs="Arial"/>
        </w:rPr>
      </w:pPr>
      <w:r w:rsidRPr="00411B84">
        <w:rPr>
          <w:rFonts w:cs="Arial"/>
        </w:rPr>
        <w:t>оказывать содействие органам государственной власти и органам местного самоуправления, при тушении лесных пожаров;</w:t>
      </w:r>
    </w:p>
    <w:p w:rsidR="001C6053" w:rsidRPr="00411B84" w:rsidRDefault="001C6053" w:rsidP="00B70114">
      <w:pPr>
        <w:pStyle w:val="af2"/>
        <w:numPr>
          <w:ilvl w:val="0"/>
          <w:numId w:val="17"/>
        </w:numPr>
        <w:tabs>
          <w:tab w:val="left" w:pos="1052"/>
        </w:tabs>
        <w:ind w:left="0" w:right="-28" w:firstLine="567"/>
        <w:rPr>
          <w:rFonts w:cs="Arial"/>
        </w:rPr>
      </w:pPr>
      <w:r w:rsidRPr="00411B84">
        <w:rPr>
          <w:rFonts w:cs="Arial"/>
        </w:rPr>
        <w:t>немедленно уведомлять органы государственной власти или органы местного самоуправления, об имеющихся фактах поджогов или захламления лесов.</w:t>
      </w:r>
    </w:p>
    <w:p w:rsidR="001C6053" w:rsidRPr="00411B84" w:rsidRDefault="001C6053" w:rsidP="00B70114">
      <w:pPr>
        <w:pStyle w:val="af2"/>
        <w:ind w:right="-28" w:firstLine="567"/>
        <w:rPr>
          <w:rFonts w:cs="Arial"/>
        </w:rPr>
      </w:pPr>
      <w:r w:rsidRPr="00411B84">
        <w:rPr>
          <w:rFonts w:cs="Arial"/>
        </w:rPr>
        <w:t>Пребывание граждан в лесах может быть ограничено в целях обеспечения пожарной безопасности в лесах в порядке, установленном Министерством природных ресурсов и экологии Российской Федерации.</w:t>
      </w:r>
    </w:p>
    <w:p w:rsidR="003E7326" w:rsidRPr="00411B84" w:rsidRDefault="003E7326" w:rsidP="00B70114">
      <w:pPr>
        <w:ind w:right="-28"/>
        <w:rPr>
          <w:rFonts w:cs="Arial"/>
        </w:rPr>
      </w:pPr>
    </w:p>
    <w:p w:rsidR="006715A9" w:rsidRPr="00411B84" w:rsidRDefault="006715A9" w:rsidP="00B70114">
      <w:pPr>
        <w:ind w:right="-28"/>
        <w:rPr>
          <w:rFonts w:cs="Arial"/>
          <w:b/>
          <w:i/>
          <w:iCs/>
        </w:rPr>
      </w:pPr>
    </w:p>
    <w:p w:rsidR="0082451C" w:rsidRPr="00411B84" w:rsidRDefault="0082451C" w:rsidP="00B70114">
      <w:pPr>
        <w:pStyle w:val="31"/>
        <w:ind w:right="-28"/>
        <w:rPr>
          <w:iCs/>
          <w:color w:val="000000"/>
          <w:sz w:val="24"/>
          <w:szCs w:val="24"/>
        </w:rPr>
      </w:pPr>
      <w:bookmarkStart w:id="67" w:name="_Toc527642697"/>
      <w:bookmarkStart w:id="68" w:name="_Toc53673962"/>
      <w:bookmarkStart w:id="69" w:name="_Toc125624884"/>
      <w:bookmarkStart w:id="70" w:name="_Toc135229735"/>
      <w:bookmarkStart w:id="71" w:name="_Toc210895396"/>
      <w:r w:rsidRPr="00411B84">
        <w:rPr>
          <w:color w:val="000000"/>
          <w:sz w:val="24"/>
          <w:szCs w:val="24"/>
        </w:rPr>
        <w:t>2.17.2. Требования к защите лесов</w:t>
      </w:r>
      <w:bookmarkEnd w:id="67"/>
      <w:bookmarkEnd w:id="68"/>
      <w:bookmarkEnd w:id="69"/>
      <w:bookmarkEnd w:id="70"/>
      <w:bookmarkEnd w:id="71"/>
    </w:p>
    <w:p w:rsidR="00EB47AD" w:rsidRPr="00411B84" w:rsidRDefault="00EB47AD" w:rsidP="00B70114">
      <w:pPr>
        <w:ind w:right="-28"/>
        <w:rPr>
          <w:rFonts w:cs="Arial"/>
          <w:iCs/>
        </w:rPr>
      </w:pPr>
    </w:p>
    <w:p w:rsidR="005F3E28" w:rsidRPr="00411B84" w:rsidRDefault="005F3E28" w:rsidP="00B70114">
      <w:pPr>
        <w:ind w:right="-28"/>
        <w:rPr>
          <w:rFonts w:cs="Arial"/>
        </w:rPr>
      </w:pPr>
      <w:r w:rsidRPr="00411B84">
        <w:rPr>
          <w:rFonts w:cs="Arial"/>
        </w:rPr>
        <w:t>Защита лесов от вредных организмов – система мероприятий, направленных на сохранение устойчивости лесов, предотвращение ущерба от уничтожения, повреждения, ослабления, загрязнения лесов, на снижение потерь от вредителей и болезней лесов, иных вредных воздействий природного и антропогенного характера.</w:t>
      </w:r>
    </w:p>
    <w:p w:rsidR="005F3E28" w:rsidRPr="00411B84" w:rsidRDefault="005F3E28" w:rsidP="00B70114">
      <w:pPr>
        <w:tabs>
          <w:tab w:val="left" w:pos="0"/>
        </w:tabs>
        <w:ind w:right="-28"/>
        <w:rPr>
          <w:rFonts w:cs="Arial"/>
        </w:rPr>
      </w:pPr>
      <w:r w:rsidRPr="00411B84">
        <w:rPr>
          <w:rFonts w:cs="Arial"/>
        </w:rPr>
        <w:t>Защита лесов от вредных организмов, предупреждение распространения вредных организмов, обеспечение санитарного состояния в лесах и требования к мерам санитарной безопасности в лесах устанавливаются  в соответствии с «Правилами осуществления мероприятий по предупреждению распространения вредных организмов» (приказ Минприроды России от 09.11.2020 №912), «Правилами санитарной безопасности в лесах» (постановление Правительства РФ от 09.12.2020 №2047), «Порядком проведения лесопатологических обследований» (приказ Минприроды России от 09.11.2020 №910 (с изм.)), «Правилами ликвидации очагов вредных организмов» (приказ Министерства природных ресурсов и экологии Российской Федерации от 09.11.2020 №913).</w:t>
      </w:r>
    </w:p>
    <w:p w:rsidR="005F3E28" w:rsidRPr="00411B84" w:rsidRDefault="005F3E28" w:rsidP="00B70114">
      <w:pPr>
        <w:tabs>
          <w:tab w:val="left" w:pos="0"/>
        </w:tabs>
        <w:ind w:right="-28"/>
        <w:rPr>
          <w:rFonts w:cs="Arial"/>
        </w:rPr>
      </w:pPr>
      <w:r w:rsidRPr="00411B84">
        <w:rPr>
          <w:rFonts w:cs="Arial"/>
        </w:rPr>
        <w:t>В соответствии с «Правилами осуществления мероприятий по предупреждению распространения вредных организмов» (приказ Минприроды России от 09.11.2020 №912) предупреждение распространения вредных организмов в лесах включает в себя проведение:</w:t>
      </w:r>
    </w:p>
    <w:p w:rsidR="005F3E28" w:rsidRPr="00411B84" w:rsidRDefault="005F3E28" w:rsidP="00B70114">
      <w:pPr>
        <w:tabs>
          <w:tab w:val="left" w:pos="0"/>
        </w:tabs>
        <w:ind w:right="-28"/>
        <w:rPr>
          <w:rFonts w:cs="Arial"/>
        </w:rPr>
      </w:pPr>
      <w:r w:rsidRPr="00411B84">
        <w:rPr>
          <w:rFonts w:cs="Arial"/>
        </w:rPr>
        <w:t>- профилактических мероприятий по защите лесов;</w:t>
      </w:r>
    </w:p>
    <w:p w:rsidR="005F3E28" w:rsidRPr="00411B84" w:rsidRDefault="005F3E28" w:rsidP="00B70114">
      <w:pPr>
        <w:tabs>
          <w:tab w:val="left" w:pos="0"/>
        </w:tabs>
        <w:ind w:right="-28"/>
        <w:rPr>
          <w:rFonts w:cs="Arial"/>
        </w:rPr>
      </w:pPr>
      <w:r w:rsidRPr="00411B84">
        <w:rPr>
          <w:rFonts w:cs="Arial"/>
        </w:rPr>
        <w:t>- санитарно-оздоровительных мероприятий, в том числе рубок погибших и поврежденных лесных насаждений;</w:t>
      </w:r>
    </w:p>
    <w:p w:rsidR="005F3E28" w:rsidRPr="00411B84" w:rsidRDefault="005F3E28" w:rsidP="00B70114">
      <w:pPr>
        <w:tabs>
          <w:tab w:val="left" w:pos="0"/>
        </w:tabs>
        <w:ind w:right="-28"/>
        <w:rPr>
          <w:rFonts w:cs="Arial"/>
        </w:rPr>
      </w:pPr>
      <w:r w:rsidRPr="00411B84">
        <w:rPr>
          <w:rFonts w:cs="Arial"/>
        </w:rPr>
        <w:t>- других определённых уполномоченным федеральным органом исполнительной власти мероприятий.</w:t>
      </w:r>
    </w:p>
    <w:p w:rsidR="005F3E28" w:rsidRPr="00411B84" w:rsidRDefault="005F3E28" w:rsidP="00B70114">
      <w:pPr>
        <w:tabs>
          <w:tab w:val="left" w:pos="0"/>
        </w:tabs>
        <w:ind w:right="-28"/>
        <w:rPr>
          <w:rFonts w:cs="Arial"/>
        </w:rPr>
      </w:pPr>
      <w:r w:rsidRPr="00411B84">
        <w:rPr>
          <w:rFonts w:cs="Arial"/>
        </w:rPr>
        <w:t>Санитарное состояние лесов (лесных насаждений) определяется на основании соотношений запасов, произрастающих в них деревьев различных категорий санитарного состояния.</w:t>
      </w:r>
    </w:p>
    <w:p w:rsidR="005F3E28" w:rsidRPr="00411B84" w:rsidRDefault="005F3E28" w:rsidP="00B70114">
      <w:pPr>
        <w:tabs>
          <w:tab w:val="left" w:pos="0"/>
        </w:tabs>
        <w:ind w:right="-28"/>
        <w:rPr>
          <w:rFonts w:cs="Arial"/>
        </w:rPr>
      </w:pPr>
      <w:r w:rsidRPr="00411B84">
        <w:rPr>
          <w:rFonts w:cs="Arial"/>
        </w:rPr>
        <w:t>Лесопатологическое состояние лесов (лесных насаждений) определяется по наличию или отсутствию в них очагов вредных организмов.</w:t>
      </w:r>
    </w:p>
    <w:p w:rsidR="005F3E28" w:rsidRPr="00411B84" w:rsidRDefault="005F3E28" w:rsidP="00B70114">
      <w:pPr>
        <w:tabs>
          <w:tab w:val="left" w:pos="708"/>
        </w:tabs>
        <w:ind w:right="-28"/>
        <w:rPr>
          <w:rFonts w:cs="Arial"/>
          <w:bCs/>
        </w:rPr>
      </w:pPr>
      <w:r w:rsidRPr="00411B84">
        <w:rPr>
          <w:rFonts w:cs="Arial"/>
        </w:rPr>
        <w:t>Определение и оценка санитарного и лесопатологического состояния лесов осуществляются при государственном лесопатологическом мониторинге и проведении лесопатологических обследований (ЛПО) в соответствии со шкалой категорий санитарного состояния деревьев, согласно Приложению №1 «Правил санитарной безопасности в лесах», (2020).</w:t>
      </w:r>
    </w:p>
    <w:p w:rsidR="005F3E28" w:rsidRPr="00411B84" w:rsidRDefault="005F3E28" w:rsidP="00B70114">
      <w:pPr>
        <w:tabs>
          <w:tab w:val="left" w:pos="708"/>
        </w:tabs>
        <w:ind w:right="-28"/>
        <w:rPr>
          <w:rFonts w:cs="Arial"/>
          <w:bCs/>
        </w:rPr>
      </w:pPr>
      <w:r w:rsidRPr="00411B84">
        <w:rPr>
          <w:rFonts w:cs="Arial"/>
        </w:rPr>
        <w:t>Лесопатологические обследования проводятся в целях:</w:t>
      </w:r>
    </w:p>
    <w:p w:rsidR="005F3E28" w:rsidRPr="00411B84" w:rsidRDefault="005F3E28" w:rsidP="00B70114">
      <w:pPr>
        <w:pStyle w:val="affd"/>
        <w:numPr>
          <w:ilvl w:val="0"/>
          <w:numId w:val="18"/>
        </w:numPr>
        <w:tabs>
          <w:tab w:val="left" w:pos="708"/>
        </w:tabs>
        <w:ind w:left="0" w:right="-28" w:firstLine="567"/>
        <w:jc w:val="both"/>
        <w:rPr>
          <w:rFonts w:ascii="Arial" w:hAnsi="Arial" w:cs="Arial"/>
          <w:bCs/>
          <w:iCs/>
          <w:sz w:val="24"/>
          <w:szCs w:val="24"/>
        </w:rPr>
      </w:pPr>
      <w:r w:rsidRPr="00411B84">
        <w:rPr>
          <w:rFonts w:ascii="Arial" w:hAnsi="Arial" w:cs="Arial"/>
          <w:bCs/>
          <w:iCs/>
          <w:sz w:val="24"/>
          <w:szCs w:val="24"/>
        </w:rPr>
        <w:t>получения информации о текущем санитарном состоянии лесных насаждений;</w:t>
      </w:r>
    </w:p>
    <w:p w:rsidR="005F3E28" w:rsidRPr="00411B84" w:rsidRDefault="005F3E28" w:rsidP="00B70114">
      <w:pPr>
        <w:pStyle w:val="affd"/>
        <w:numPr>
          <w:ilvl w:val="0"/>
          <w:numId w:val="18"/>
        </w:numPr>
        <w:tabs>
          <w:tab w:val="left" w:pos="708"/>
        </w:tabs>
        <w:ind w:left="0" w:right="-28" w:firstLine="567"/>
        <w:jc w:val="both"/>
        <w:rPr>
          <w:rFonts w:ascii="Arial" w:hAnsi="Arial" w:cs="Arial"/>
          <w:bCs/>
          <w:iCs/>
          <w:sz w:val="24"/>
          <w:szCs w:val="24"/>
        </w:rPr>
      </w:pPr>
      <w:r w:rsidRPr="00411B84">
        <w:rPr>
          <w:rFonts w:ascii="Arial" w:hAnsi="Arial" w:cs="Arial"/>
          <w:bCs/>
          <w:iCs/>
          <w:sz w:val="24"/>
          <w:szCs w:val="24"/>
        </w:rPr>
        <w:t>получение информации о текущем лесопатологическом состоянии лесных насаждений;</w:t>
      </w:r>
    </w:p>
    <w:p w:rsidR="005F3E28" w:rsidRPr="00411B84" w:rsidRDefault="005F3E28" w:rsidP="00B70114">
      <w:pPr>
        <w:pStyle w:val="affd"/>
        <w:numPr>
          <w:ilvl w:val="0"/>
          <w:numId w:val="18"/>
        </w:numPr>
        <w:tabs>
          <w:tab w:val="left" w:pos="708"/>
        </w:tabs>
        <w:spacing w:after="0"/>
        <w:ind w:left="0" w:right="-28" w:firstLine="567"/>
        <w:jc w:val="both"/>
        <w:rPr>
          <w:rFonts w:ascii="Arial" w:hAnsi="Arial" w:cs="Arial"/>
          <w:bCs/>
          <w:sz w:val="24"/>
          <w:szCs w:val="24"/>
        </w:rPr>
      </w:pPr>
      <w:r w:rsidRPr="00411B84">
        <w:rPr>
          <w:rFonts w:ascii="Arial" w:hAnsi="Arial" w:cs="Arial"/>
          <w:bCs/>
          <w:iCs/>
          <w:sz w:val="24"/>
          <w:szCs w:val="24"/>
        </w:rPr>
        <w:t xml:space="preserve">назначение мероприятий по предупреждению распространения </w:t>
      </w:r>
      <w:r w:rsidRPr="00411B84">
        <w:rPr>
          <w:rFonts w:ascii="Arial" w:hAnsi="Arial" w:cs="Arial"/>
          <w:bCs/>
          <w:sz w:val="24"/>
          <w:szCs w:val="24"/>
        </w:rPr>
        <w:t>вредных организмов.</w:t>
      </w:r>
    </w:p>
    <w:p w:rsidR="005F3E28" w:rsidRPr="00411B84" w:rsidRDefault="005F3E28" w:rsidP="00B70114">
      <w:pPr>
        <w:tabs>
          <w:tab w:val="left" w:pos="708"/>
        </w:tabs>
        <w:ind w:right="-28"/>
        <w:rPr>
          <w:rFonts w:cs="Arial"/>
          <w:bCs/>
        </w:rPr>
      </w:pPr>
      <w:r w:rsidRPr="00411B84">
        <w:rPr>
          <w:rFonts w:cs="Arial"/>
        </w:rPr>
        <w:t>Профилактические мероприятия направлены на повышения</w:t>
      </w:r>
      <w:r w:rsidRPr="00411B84">
        <w:rPr>
          <w:rFonts w:cs="Arial"/>
          <w:iCs/>
        </w:rPr>
        <w:t xml:space="preserve"> устойчивости лесов и предотвращения неблагоприятных воздействий на леса.</w:t>
      </w:r>
    </w:p>
    <w:p w:rsidR="005F3E28" w:rsidRPr="00411B84" w:rsidRDefault="005F3E28" w:rsidP="00B70114">
      <w:pPr>
        <w:tabs>
          <w:tab w:val="left" w:pos="708"/>
        </w:tabs>
        <w:ind w:right="-28"/>
        <w:rPr>
          <w:rFonts w:cs="Arial"/>
          <w:bCs/>
        </w:rPr>
      </w:pPr>
      <w:r w:rsidRPr="00411B84">
        <w:rPr>
          <w:rFonts w:cs="Arial"/>
        </w:rPr>
        <w:t>Основанием для назначения профилактических мероприятий являются результаты лесопатологических обследований (ЛПО).</w:t>
      </w:r>
    </w:p>
    <w:p w:rsidR="005F3E28" w:rsidRPr="00411B84" w:rsidRDefault="005F3E28" w:rsidP="00B70114">
      <w:pPr>
        <w:tabs>
          <w:tab w:val="left" w:pos="708"/>
        </w:tabs>
        <w:ind w:right="-28"/>
        <w:rPr>
          <w:rFonts w:cs="Arial"/>
          <w:bCs/>
        </w:rPr>
      </w:pPr>
      <w:r w:rsidRPr="00411B84">
        <w:rPr>
          <w:rFonts w:cs="Arial"/>
        </w:rPr>
        <w:t>Лесопатологические обследования (ЛПО) проводятся в лесах с учетом данных государственного лесопатологического мониторинга (ГЛПМ), а также иной информации о санитарном и лесопатологическом состоянии лесов в соответствии с «Порядком проведения лесопатологических обследований» (приказ Минприроды России от 09.11.2020 №910 (с изм.)).</w:t>
      </w:r>
    </w:p>
    <w:p w:rsidR="005F3E28" w:rsidRPr="00411B84" w:rsidRDefault="005F3E28" w:rsidP="00B70114">
      <w:pPr>
        <w:tabs>
          <w:tab w:val="left" w:pos="708"/>
        </w:tabs>
        <w:ind w:right="-28"/>
        <w:rPr>
          <w:rFonts w:cs="Arial"/>
          <w:bCs/>
        </w:rPr>
      </w:pPr>
      <w:r w:rsidRPr="00411B84">
        <w:rPr>
          <w:rFonts w:cs="Arial"/>
        </w:rPr>
        <w:t>Результаты планирования профилактических мероприятий отражаются в лесном плане субъекта РФ, лесохозяйственных регламентах и проектах освоения лесов.</w:t>
      </w:r>
    </w:p>
    <w:p w:rsidR="005F3E28" w:rsidRPr="00411B84" w:rsidRDefault="005F3E28" w:rsidP="00B70114">
      <w:pPr>
        <w:tabs>
          <w:tab w:val="left" w:pos="708"/>
        </w:tabs>
        <w:ind w:right="-28"/>
        <w:rPr>
          <w:rFonts w:cs="Arial"/>
          <w:bCs/>
        </w:rPr>
      </w:pPr>
      <w:r w:rsidRPr="00411B84">
        <w:rPr>
          <w:rFonts w:cs="Arial"/>
        </w:rPr>
        <w:t>По результатам осуществления ЛПО составляется акт лесопатологического обследования.</w:t>
      </w:r>
    </w:p>
    <w:p w:rsidR="005F3E28" w:rsidRPr="00411B84" w:rsidRDefault="005F3E28" w:rsidP="00B70114">
      <w:pPr>
        <w:tabs>
          <w:tab w:val="left" w:pos="708"/>
        </w:tabs>
        <w:ind w:right="-28"/>
        <w:rPr>
          <w:rFonts w:cs="Arial"/>
          <w:bCs/>
        </w:rPr>
      </w:pPr>
      <w:r w:rsidRPr="00411B84">
        <w:rPr>
          <w:rFonts w:cs="Arial"/>
        </w:rPr>
        <w:t>Акты лесопатологического обследования действуют до момента сохранения характеристик (санитарных и лесопатологических) лесного насаждения, но не менее 3 (трёх) лет.</w:t>
      </w:r>
    </w:p>
    <w:p w:rsidR="005F3E28" w:rsidRPr="00411B84" w:rsidRDefault="005F3E28" w:rsidP="00B70114">
      <w:pPr>
        <w:tabs>
          <w:tab w:val="left" w:pos="708"/>
        </w:tabs>
        <w:ind w:right="-28"/>
        <w:rPr>
          <w:rFonts w:cs="Arial"/>
          <w:bCs/>
        </w:rPr>
      </w:pPr>
      <w:r w:rsidRPr="00411B84">
        <w:rPr>
          <w:rFonts w:cs="Arial"/>
        </w:rPr>
        <w:t>К санитарно-оздоровительным мероприятиям (СОМ) относятся рубка погибших (утративших жизнеспособность в результате воздействия неблагоприятных факторов) и поврежденных (имеющих видимые признаки воздействия неблагоприятных факторов) лесных насаждений, уборка неликвидной древесины (уборка как поваленных, так и стоящих деревьев, древесина которых оставляется на перегнивание на лесосеке).</w:t>
      </w:r>
    </w:p>
    <w:p w:rsidR="005F3E28" w:rsidRPr="00411B84" w:rsidRDefault="005F3E28" w:rsidP="00B70114">
      <w:pPr>
        <w:tabs>
          <w:tab w:val="left" w:pos="708"/>
        </w:tabs>
        <w:ind w:right="-28"/>
        <w:rPr>
          <w:rFonts w:cs="Arial"/>
          <w:bCs/>
        </w:rPr>
      </w:pPr>
      <w:r w:rsidRPr="00411B84">
        <w:rPr>
          <w:rFonts w:cs="Arial"/>
        </w:rPr>
        <w:t>Санитарно-оздоровительные мероприятия (рубки погибших и поврежденных лесных насаждений, уборка неликвидной древесины (рубки древесины, утратившей потребительские свойства из-за повреждений гнилью, стволовыми вредителями, а также в результате пожаров и других неблагоприятных воздействий) в лесном насаждении, назначенные по результатам лесопатологического обследования, проводятся в первую очередь в сроки, рекомендованные актом обследования, но не позднее 2 (двух) лет с даты проведения лесопатологического обследования.</w:t>
      </w:r>
    </w:p>
    <w:p w:rsidR="005F3E28" w:rsidRPr="00411B84" w:rsidRDefault="005F3E28" w:rsidP="00B70114">
      <w:pPr>
        <w:tabs>
          <w:tab w:val="left" w:pos="708"/>
        </w:tabs>
        <w:ind w:right="-28"/>
        <w:rPr>
          <w:rFonts w:cs="Arial"/>
          <w:bCs/>
        </w:rPr>
      </w:pPr>
      <w:r w:rsidRPr="00411B84">
        <w:rPr>
          <w:rFonts w:cs="Arial"/>
        </w:rPr>
        <w:t>Санитарно-оздоровительные мероприятия проектируются в соответствии с «Правилами осуществления мероприятий по предупреждению распространения вредных организмов» (приказ Минприроды России от 09.11.2020 №912).</w:t>
      </w:r>
    </w:p>
    <w:p w:rsidR="005F3E28" w:rsidRPr="00411B84" w:rsidRDefault="005F3E28" w:rsidP="00B70114">
      <w:pPr>
        <w:ind w:right="-28"/>
        <w:rPr>
          <w:rFonts w:cs="Arial"/>
          <w:color w:val="000000" w:themeColor="text1"/>
        </w:rPr>
      </w:pPr>
      <w:r w:rsidRPr="00411B84">
        <w:rPr>
          <w:rFonts w:cs="Arial"/>
          <w:color w:val="000000" w:themeColor="text1"/>
        </w:rPr>
        <w:t xml:space="preserve">Мероприятия по ликвидации очагов вредных организмов проводятся в соответствии с </w:t>
      </w:r>
      <w:r w:rsidRPr="00411B84">
        <w:rPr>
          <w:rFonts w:cs="Arial"/>
        </w:rPr>
        <w:t>«Правилами ликвидации очагов вредных организмов» (приказ Министерства природных ресурсов и экологии Российской Федерации от 09.11.2020 №913) в лесных насаждениях, несомкнувшихся лесных культурах и молодняках в целях сохранения их биологической устойчивости, снижения ущерба их целевым функциям от возможных повреждений, предотвращения распространения вредных организмов.</w:t>
      </w:r>
    </w:p>
    <w:p w:rsidR="005F3E28" w:rsidRPr="00411B84" w:rsidRDefault="005F3E28" w:rsidP="00B70114">
      <w:pPr>
        <w:ind w:right="-28"/>
        <w:textAlignment w:val="baseline"/>
        <w:rPr>
          <w:rFonts w:cs="Arial"/>
          <w:bCs/>
        </w:rPr>
      </w:pPr>
      <w:r w:rsidRPr="00411B84">
        <w:rPr>
          <w:rFonts w:cs="Arial"/>
        </w:rPr>
        <w:t>Ликвидация очагов вредных организмов в лесах включает в себя следующие меры:</w:t>
      </w:r>
    </w:p>
    <w:p w:rsidR="00B27E83" w:rsidRPr="00411B84" w:rsidRDefault="00B27E83" w:rsidP="00B70114">
      <w:pPr>
        <w:pStyle w:val="affd"/>
        <w:spacing w:after="0"/>
        <w:ind w:left="0" w:right="-28"/>
        <w:jc w:val="both"/>
        <w:textAlignment w:val="baseline"/>
        <w:rPr>
          <w:rFonts w:ascii="Arial" w:hAnsi="Arial" w:cs="Arial"/>
          <w:sz w:val="24"/>
          <w:szCs w:val="24"/>
        </w:rPr>
      </w:pPr>
      <w:r w:rsidRPr="00411B84">
        <w:rPr>
          <w:rFonts w:ascii="Arial" w:hAnsi="Arial" w:cs="Arial"/>
          <w:sz w:val="24"/>
          <w:szCs w:val="24"/>
        </w:rPr>
        <w:t xml:space="preserve">а) </w:t>
      </w:r>
      <w:r w:rsidR="005F3E28" w:rsidRPr="00411B84">
        <w:rPr>
          <w:rFonts w:ascii="Arial" w:hAnsi="Arial" w:cs="Arial"/>
          <w:sz w:val="24"/>
          <w:szCs w:val="24"/>
        </w:rPr>
        <w:t>проведение обследований очагов вредных организмов;</w:t>
      </w:r>
    </w:p>
    <w:p w:rsidR="005F3E28" w:rsidRPr="00411B84" w:rsidRDefault="00B27E83" w:rsidP="00B70114">
      <w:pPr>
        <w:ind w:right="-28"/>
        <w:textAlignment w:val="baseline"/>
        <w:rPr>
          <w:rFonts w:cs="Arial"/>
        </w:rPr>
      </w:pPr>
      <w:r w:rsidRPr="00411B84">
        <w:rPr>
          <w:rFonts w:cs="Arial"/>
        </w:rPr>
        <w:t xml:space="preserve">б) </w:t>
      </w:r>
      <w:r w:rsidR="005F3E28" w:rsidRPr="00411B84">
        <w:rPr>
          <w:rFonts w:cs="Arial"/>
        </w:rPr>
        <w:t>уничтожение или подавление численности вредных организмов, в том числе с применением химических препаратов;</w:t>
      </w:r>
    </w:p>
    <w:p w:rsidR="005F3E28" w:rsidRPr="00411B84" w:rsidRDefault="00B27E83" w:rsidP="00B70114">
      <w:pPr>
        <w:ind w:right="-28"/>
        <w:textAlignment w:val="baseline"/>
        <w:rPr>
          <w:rFonts w:cs="Arial"/>
        </w:rPr>
      </w:pPr>
      <w:r w:rsidRPr="00411B84">
        <w:rPr>
          <w:rFonts w:cs="Arial"/>
        </w:rPr>
        <w:t xml:space="preserve">в) </w:t>
      </w:r>
      <w:r w:rsidR="005F3E28" w:rsidRPr="00411B84">
        <w:rPr>
          <w:rFonts w:cs="Arial"/>
        </w:rPr>
        <w:t>рубка лесных насаждений в целях регулирования породного и возрастного составов лесных насаждений, зараженных вредными организмами.</w:t>
      </w:r>
    </w:p>
    <w:p w:rsidR="005F3E28" w:rsidRPr="00411B84" w:rsidRDefault="005F3E28" w:rsidP="00B70114">
      <w:pPr>
        <w:autoSpaceDE w:val="0"/>
        <w:autoSpaceDN w:val="0"/>
        <w:adjustRightInd w:val="0"/>
        <w:ind w:right="-28"/>
        <w:rPr>
          <w:rFonts w:cs="Arial"/>
        </w:rPr>
      </w:pPr>
      <w:r w:rsidRPr="00411B84">
        <w:rPr>
          <w:rFonts w:cs="Arial"/>
        </w:rPr>
        <w:t xml:space="preserve">Объемысанитарно-оздоровительных мероприятий и мероприятий по ликвидации очагов вредных организмов определяются ежегодно </w:t>
      </w:r>
      <w:r w:rsidRPr="00411B84">
        <w:rPr>
          <w:rFonts w:cs="Arial"/>
          <w:iCs/>
        </w:rPr>
        <w:t>с учетом данных ГЛПМ и иной информации о санитарном и лесопатологическом состоянии лесов</w:t>
      </w:r>
      <w:r w:rsidRPr="00411B84">
        <w:rPr>
          <w:rFonts w:cs="Arial"/>
        </w:rPr>
        <w:t>.</w:t>
      </w:r>
    </w:p>
    <w:p w:rsidR="005F3E28" w:rsidRPr="00411B84" w:rsidRDefault="005F3E28" w:rsidP="00B70114">
      <w:pPr>
        <w:tabs>
          <w:tab w:val="left" w:pos="708"/>
        </w:tabs>
        <w:ind w:right="-28"/>
        <w:rPr>
          <w:rFonts w:eastAsia="Calibri" w:cs="Arial"/>
          <w:bCs/>
          <w:lang w:eastAsia="en-US"/>
        </w:rPr>
      </w:pPr>
      <w:r w:rsidRPr="00411B84">
        <w:rPr>
          <w:rFonts w:eastAsia="Calibri" w:cs="Arial"/>
          <w:lang w:eastAsia="en-US"/>
        </w:rPr>
        <w:t>Определение объемов санитарно-оздоровительных мероприятий устанавливается по фактическому состоянию лесных насаждений на основании актов лесопатологического обследования по результатам лесопатологического обследования (ЛПО).</w:t>
      </w:r>
    </w:p>
    <w:p w:rsidR="005F3E28" w:rsidRPr="00411B84" w:rsidRDefault="005F3E28" w:rsidP="00B70114">
      <w:pPr>
        <w:ind w:right="-28"/>
        <w:jc w:val="right"/>
        <w:rPr>
          <w:rFonts w:cs="Arial"/>
          <w:i/>
        </w:rPr>
      </w:pPr>
      <w:r w:rsidRPr="00411B84">
        <w:rPr>
          <w:rFonts w:cs="Arial"/>
          <w:i/>
        </w:rPr>
        <w:t xml:space="preserve">Таблица </w:t>
      </w:r>
      <w:r w:rsidR="001D6388" w:rsidRPr="00411B84">
        <w:rPr>
          <w:rFonts w:cs="Arial"/>
          <w:i/>
        </w:rPr>
        <w:t>34</w:t>
      </w:r>
    </w:p>
    <w:p w:rsidR="005F3E28" w:rsidRPr="00411B84" w:rsidRDefault="005F3E28" w:rsidP="00B70114">
      <w:pPr>
        <w:ind w:right="-28"/>
        <w:jc w:val="right"/>
        <w:rPr>
          <w:rFonts w:cs="Arial"/>
          <w:i/>
        </w:rPr>
      </w:pPr>
      <w:r w:rsidRPr="00411B84">
        <w:rPr>
          <w:rFonts w:cs="Arial"/>
          <w:i/>
        </w:rPr>
        <w:t>(таблица 15 приложения к Составу лесохозяйственных регламентов, порядку их разработки, срокам их действия и порядку внесения в них изменений)</w:t>
      </w:r>
    </w:p>
    <w:p w:rsidR="005F3E28" w:rsidRPr="00411B84" w:rsidRDefault="005F3E28" w:rsidP="00B70114">
      <w:pPr>
        <w:ind w:right="-28"/>
        <w:jc w:val="center"/>
        <w:rPr>
          <w:rFonts w:cs="Arial"/>
          <w:b/>
        </w:rPr>
      </w:pPr>
      <w:r w:rsidRPr="00411B84">
        <w:rPr>
          <w:rFonts w:cs="Arial"/>
          <w:b/>
        </w:rPr>
        <w:t>Нормативы и параметры санитарно-оздоровительных мероприятий</w:t>
      </w:r>
    </w:p>
    <w:p w:rsidR="005F3E28" w:rsidRPr="00411B84" w:rsidRDefault="005F3E28" w:rsidP="00B70114">
      <w:pPr>
        <w:ind w:right="-28"/>
        <w:jc w:val="center"/>
        <w:rPr>
          <w:rFonts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2464"/>
        <w:gridCol w:w="765"/>
        <w:gridCol w:w="677"/>
        <w:gridCol w:w="1012"/>
        <w:gridCol w:w="1004"/>
        <w:gridCol w:w="1039"/>
        <w:gridCol w:w="34"/>
        <w:gridCol w:w="1103"/>
        <w:gridCol w:w="900"/>
      </w:tblGrid>
      <w:tr w:rsidR="005F3E28" w:rsidRPr="00411B84" w:rsidTr="004430D9">
        <w:trPr>
          <w:trHeight w:val="20"/>
        </w:trPr>
        <w:tc>
          <w:tcPr>
            <w:tcW w:w="281" w:type="pct"/>
            <w:vMerge w:val="restart"/>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DD4E34">
            <w:pPr>
              <w:pStyle w:val="Table0"/>
            </w:pPr>
            <w:r w:rsidRPr="00411B84">
              <w:t>№ п/п</w:t>
            </w:r>
          </w:p>
        </w:tc>
        <w:tc>
          <w:tcPr>
            <w:tcW w:w="1403" w:type="pct"/>
            <w:vMerge w:val="restart"/>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DD4E34">
            <w:pPr>
              <w:pStyle w:val="Table0"/>
            </w:pPr>
            <w:r w:rsidRPr="00411B84">
              <w:t>Показатели</w:t>
            </w:r>
          </w:p>
        </w:tc>
        <w:tc>
          <w:tcPr>
            <w:tcW w:w="515" w:type="pct"/>
            <w:vMerge w:val="restart"/>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DD4E34">
            <w:pPr>
              <w:pStyle w:val="Table0"/>
            </w:pPr>
            <w:r w:rsidRPr="00411B84">
              <w:t xml:space="preserve">Ед. </w:t>
            </w:r>
          </w:p>
          <w:p w:rsidR="005F3E28" w:rsidRPr="00411B84" w:rsidRDefault="005F3E28" w:rsidP="00DD4E34">
            <w:pPr>
              <w:pStyle w:val="Table0"/>
            </w:pPr>
            <w:r w:rsidRPr="00411B84">
              <w:t>изм.</w:t>
            </w:r>
          </w:p>
        </w:tc>
        <w:tc>
          <w:tcPr>
            <w:tcW w:w="1381" w:type="pct"/>
            <w:gridSpan w:val="3"/>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DD4E34">
            <w:pPr>
              <w:pStyle w:val="Table0"/>
            </w:pPr>
            <w:r w:rsidRPr="00411B84">
              <w:t>Рубка погибших и поврежденных лесных насаждений</w:t>
            </w:r>
          </w:p>
        </w:tc>
        <w:tc>
          <w:tcPr>
            <w:tcW w:w="495"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DD4E34">
            <w:pPr>
              <w:pStyle w:val="Table0"/>
            </w:pPr>
            <w:r w:rsidRPr="00411B84">
              <w:t>Уборка ава-рий-ных де-ревьев</w:t>
            </w:r>
          </w:p>
        </w:tc>
        <w:tc>
          <w:tcPr>
            <w:tcW w:w="501" w:type="pct"/>
            <w:vMerge w:val="restart"/>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DD4E34">
            <w:pPr>
              <w:pStyle w:val="Table0"/>
            </w:pPr>
            <w:r w:rsidRPr="00411B84">
              <w:t>Уборка нелик-видной древе-сины</w:t>
            </w:r>
          </w:p>
        </w:tc>
        <w:tc>
          <w:tcPr>
            <w:tcW w:w="424" w:type="pct"/>
            <w:vMerge w:val="restart"/>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DD4E34">
            <w:pPr>
              <w:pStyle w:val="Table0"/>
            </w:pPr>
            <w:r w:rsidRPr="00411B84">
              <w:t>Итого</w:t>
            </w:r>
          </w:p>
        </w:tc>
      </w:tr>
      <w:tr w:rsidR="005F3E28" w:rsidRPr="00411B84" w:rsidTr="004430D9">
        <w:trPr>
          <w:trHeight w:val="20"/>
        </w:trPr>
        <w:tc>
          <w:tcPr>
            <w:tcW w:w="281" w:type="pct"/>
            <w:vMerge/>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DD4E34">
            <w:pPr>
              <w:pStyle w:val="Table"/>
            </w:pPr>
          </w:p>
        </w:tc>
        <w:tc>
          <w:tcPr>
            <w:tcW w:w="1403" w:type="pct"/>
            <w:vMerge/>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DD4E34">
            <w:pPr>
              <w:pStyle w:val="Table"/>
            </w:pPr>
          </w:p>
        </w:tc>
        <w:tc>
          <w:tcPr>
            <w:tcW w:w="515" w:type="pct"/>
            <w:vMerge/>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DD4E34">
            <w:pPr>
              <w:pStyle w:val="Table"/>
            </w:pPr>
          </w:p>
        </w:tc>
        <w:tc>
          <w:tcPr>
            <w:tcW w:w="444" w:type="pct"/>
            <w:vMerge w:val="restart"/>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DD4E34">
            <w:pPr>
              <w:pStyle w:val="Table"/>
            </w:pPr>
            <w:r w:rsidRPr="00411B84">
              <w:t>все-</w:t>
            </w:r>
          </w:p>
          <w:p w:rsidR="005F3E28" w:rsidRPr="00411B84" w:rsidRDefault="005F3E28" w:rsidP="00DD4E34">
            <w:pPr>
              <w:pStyle w:val="Table"/>
            </w:pPr>
            <w:r w:rsidRPr="00411B84">
              <w:t>го</w:t>
            </w:r>
          </w:p>
        </w:tc>
        <w:tc>
          <w:tcPr>
            <w:tcW w:w="937" w:type="pct"/>
            <w:gridSpan w:val="2"/>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DD4E34">
            <w:pPr>
              <w:pStyle w:val="Table"/>
            </w:pPr>
            <w:r w:rsidRPr="00411B84">
              <w:t>в том числе:</w:t>
            </w:r>
          </w:p>
        </w:tc>
        <w:tc>
          <w:tcPr>
            <w:tcW w:w="495" w:type="pct"/>
            <w:gridSpan w:val="2"/>
            <w:vMerge/>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DD4E34">
            <w:pPr>
              <w:pStyle w:val="Table"/>
            </w:pPr>
          </w:p>
        </w:tc>
        <w:tc>
          <w:tcPr>
            <w:tcW w:w="501" w:type="pct"/>
            <w:vMerge/>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DD4E34">
            <w:pPr>
              <w:pStyle w:val="Table"/>
            </w:pPr>
          </w:p>
        </w:tc>
        <w:tc>
          <w:tcPr>
            <w:tcW w:w="424" w:type="pct"/>
            <w:vMerge/>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DD4E34">
            <w:pPr>
              <w:pStyle w:val="Table"/>
            </w:pPr>
          </w:p>
        </w:tc>
      </w:tr>
      <w:tr w:rsidR="005F3E28" w:rsidRPr="00411B84" w:rsidTr="004430D9">
        <w:trPr>
          <w:trHeight w:val="20"/>
        </w:trPr>
        <w:tc>
          <w:tcPr>
            <w:tcW w:w="281" w:type="pct"/>
            <w:vMerge/>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DD4E34">
            <w:pPr>
              <w:pStyle w:val="Table"/>
            </w:pPr>
          </w:p>
        </w:tc>
        <w:tc>
          <w:tcPr>
            <w:tcW w:w="1403" w:type="pct"/>
            <w:vMerge/>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DD4E34">
            <w:pPr>
              <w:pStyle w:val="Table"/>
            </w:pPr>
          </w:p>
        </w:tc>
        <w:tc>
          <w:tcPr>
            <w:tcW w:w="515" w:type="pct"/>
            <w:vMerge/>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DD4E34">
            <w:pPr>
              <w:pStyle w:val="Table"/>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DD4E34">
            <w:pPr>
              <w:pStyle w:val="Table"/>
            </w:pPr>
          </w:p>
        </w:tc>
        <w:tc>
          <w:tcPr>
            <w:tcW w:w="456" w:type="pct"/>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DD4E34">
            <w:pPr>
              <w:pStyle w:val="Table"/>
            </w:pPr>
            <w:r w:rsidRPr="00411B84">
              <w:t>сплош-ная</w:t>
            </w:r>
          </w:p>
        </w:tc>
        <w:tc>
          <w:tcPr>
            <w:tcW w:w="481" w:type="pct"/>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DD4E34">
            <w:pPr>
              <w:pStyle w:val="Table"/>
            </w:pPr>
            <w:r w:rsidRPr="00411B84">
              <w:t>выбо-рочная</w:t>
            </w:r>
          </w:p>
        </w:tc>
        <w:tc>
          <w:tcPr>
            <w:tcW w:w="495" w:type="pct"/>
            <w:gridSpan w:val="2"/>
            <w:vMerge/>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DD4E34">
            <w:pPr>
              <w:pStyle w:val="Table"/>
            </w:pPr>
          </w:p>
        </w:tc>
        <w:tc>
          <w:tcPr>
            <w:tcW w:w="501" w:type="pct"/>
            <w:vMerge/>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DD4E34">
            <w:pPr>
              <w:pStyle w:val="Table"/>
            </w:pPr>
          </w:p>
        </w:tc>
        <w:tc>
          <w:tcPr>
            <w:tcW w:w="424" w:type="pct"/>
            <w:vMerge/>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DD4E34">
            <w:pPr>
              <w:pStyle w:val="Table"/>
            </w:pPr>
          </w:p>
        </w:tc>
      </w:tr>
      <w:tr w:rsidR="005F3E28" w:rsidRPr="00411B84" w:rsidTr="00FB5B51">
        <w:trPr>
          <w:trHeight w:val="20"/>
        </w:trPr>
        <w:tc>
          <w:tcPr>
            <w:tcW w:w="5000" w:type="pct"/>
            <w:gridSpan w:val="10"/>
            <w:tcBorders>
              <w:top w:val="single" w:sz="4" w:space="0" w:color="auto"/>
              <w:left w:val="single" w:sz="4" w:space="0" w:color="auto"/>
              <w:bottom w:val="single" w:sz="4" w:space="0" w:color="auto"/>
              <w:right w:val="single" w:sz="4" w:space="0" w:color="auto"/>
            </w:tcBorders>
          </w:tcPr>
          <w:p w:rsidR="005F3E28" w:rsidRPr="00411B84" w:rsidRDefault="005F3E28" w:rsidP="00DD4E34">
            <w:pPr>
              <w:pStyle w:val="Table"/>
            </w:pPr>
          </w:p>
        </w:tc>
      </w:tr>
      <w:tr w:rsidR="005F3E28" w:rsidRPr="00411B84" w:rsidTr="004430D9">
        <w:trPr>
          <w:trHeight w:val="20"/>
        </w:trPr>
        <w:tc>
          <w:tcPr>
            <w:tcW w:w="281" w:type="pct"/>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DD4E34">
            <w:pPr>
              <w:pStyle w:val="Table"/>
            </w:pPr>
          </w:p>
        </w:tc>
        <w:tc>
          <w:tcPr>
            <w:tcW w:w="1403" w:type="pct"/>
            <w:tcBorders>
              <w:top w:val="single" w:sz="4" w:space="0" w:color="auto"/>
              <w:left w:val="single" w:sz="4" w:space="0" w:color="auto"/>
              <w:bottom w:val="single" w:sz="4" w:space="0" w:color="auto"/>
              <w:right w:val="single" w:sz="4" w:space="0" w:color="auto"/>
            </w:tcBorders>
            <w:vAlign w:val="bottom"/>
          </w:tcPr>
          <w:p w:rsidR="005F3E28" w:rsidRPr="00411B84" w:rsidRDefault="005F3E28" w:rsidP="00DD4E34">
            <w:pPr>
              <w:pStyle w:val="Table"/>
            </w:pPr>
          </w:p>
        </w:tc>
        <w:tc>
          <w:tcPr>
            <w:tcW w:w="515" w:type="pct"/>
            <w:tcBorders>
              <w:top w:val="single" w:sz="4" w:space="0" w:color="auto"/>
              <w:left w:val="single" w:sz="4" w:space="0" w:color="auto"/>
              <w:bottom w:val="single" w:sz="4" w:space="0" w:color="auto"/>
              <w:right w:val="single" w:sz="4" w:space="0" w:color="auto"/>
            </w:tcBorders>
          </w:tcPr>
          <w:p w:rsidR="005F3E28" w:rsidRPr="00411B84" w:rsidRDefault="005F3E28" w:rsidP="00DD4E34">
            <w:pPr>
              <w:pStyle w:val="Table"/>
            </w:pPr>
          </w:p>
        </w:tc>
        <w:tc>
          <w:tcPr>
            <w:tcW w:w="444" w:type="pct"/>
            <w:tcBorders>
              <w:top w:val="single" w:sz="4" w:space="0" w:color="auto"/>
              <w:left w:val="single" w:sz="4" w:space="0" w:color="auto"/>
              <w:bottom w:val="single" w:sz="4" w:space="0" w:color="auto"/>
              <w:right w:val="single" w:sz="4" w:space="0" w:color="auto"/>
            </w:tcBorders>
          </w:tcPr>
          <w:p w:rsidR="005F3E28" w:rsidRPr="00411B84" w:rsidRDefault="005F3E28" w:rsidP="00DD4E34">
            <w:pPr>
              <w:pStyle w:val="Table"/>
            </w:pPr>
          </w:p>
        </w:tc>
        <w:tc>
          <w:tcPr>
            <w:tcW w:w="456" w:type="pct"/>
            <w:tcBorders>
              <w:top w:val="single" w:sz="4" w:space="0" w:color="auto"/>
              <w:left w:val="single" w:sz="4" w:space="0" w:color="auto"/>
              <w:bottom w:val="single" w:sz="4" w:space="0" w:color="auto"/>
              <w:right w:val="single" w:sz="4" w:space="0" w:color="auto"/>
            </w:tcBorders>
          </w:tcPr>
          <w:p w:rsidR="005F3E28" w:rsidRPr="00411B84" w:rsidRDefault="005F3E28" w:rsidP="00DD4E34">
            <w:pPr>
              <w:pStyle w:val="Table"/>
            </w:pPr>
          </w:p>
        </w:tc>
        <w:tc>
          <w:tcPr>
            <w:tcW w:w="481" w:type="pct"/>
            <w:tcBorders>
              <w:top w:val="single" w:sz="4" w:space="0" w:color="auto"/>
              <w:left w:val="single" w:sz="4" w:space="0" w:color="auto"/>
              <w:bottom w:val="single" w:sz="4" w:space="0" w:color="auto"/>
              <w:right w:val="single" w:sz="4" w:space="0" w:color="auto"/>
            </w:tcBorders>
          </w:tcPr>
          <w:p w:rsidR="005F3E28" w:rsidRPr="00411B84" w:rsidRDefault="005F3E28" w:rsidP="00DD4E34">
            <w:pPr>
              <w:pStyle w:val="Table"/>
            </w:pPr>
          </w:p>
        </w:tc>
        <w:tc>
          <w:tcPr>
            <w:tcW w:w="479" w:type="pct"/>
            <w:tcBorders>
              <w:top w:val="single" w:sz="4" w:space="0" w:color="auto"/>
              <w:left w:val="single" w:sz="4" w:space="0" w:color="auto"/>
              <w:bottom w:val="single" w:sz="4" w:space="0" w:color="auto"/>
              <w:right w:val="single" w:sz="4" w:space="0" w:color="auto"/>
            </w:tcBorders>
          </w:tcPr>
          <w:p w:rsidR="005F3E28" w:rsidRPr="00411B84" w:rsidRDefault="005F3E28" w:rsidP="00DD4E34">
            <w:pPr>
              <w:pStyle w:val="Table"/>
            </w:pPr>
          </w:p>
        </w:tc>
        <w:tc>
          <w:tcPr>
            <w:tcW w:w="517" w:type="pct"/>
            <w:gridSpan w:val="2"/>
            <w:tcBorders>
              <w:top w:val="single" w:sz="4" w:space="0" w:color="auto"/>
              <w:left w:val="single" w:sz="4" w:space="0" w:color="auto"/>
              <w:bottom w:val="single" w:sz="4" w:space="0" w:color="auto"/>
              <w:right w:val="single" w:sz="4" w:space="0" w:color="auto"/>
            </w:tcBorders>
          </w:tcPr>
          <w:p w:rsidR="005F3E28" w:rsidRPr="00411B84" w:rsidRDefault="005F3E28" w:rsidP="00DD4E34">
            <w:pPr>
              <w:pStyle w:val="Table"/>
            </w:pPr>
          </w:p>
        </w:tc>
        <w:tc>
          <w:tcPr>
            <w:tcW w:w="424" w:type="pct"/>
            <w:tcBorders>
              <w:top w:val="single" w:sz="4" w:space="0" w:color="auto"/>
              <w:left w:val="single" w:sz="4" w:space="0" w:color="auto"/>
              <w:bottom w:val="single" w:sz="4" w:space="0" w:color="auto"/>
              <w:right w:val="single" w:sz="4" w:space="0" w:color="auto"/>
            </w:tcBorders>
          </w:tcPr>
          <w:p w:rsidR="005F3E28" w:rsidRPr="00411B84" w:rsidRDefault="005F3E28" w:rsidP="00DD4E34">
            <w:pPr>
              <w:pStyle w:val="Table"/>
            </w:pPr>
          </w:p>
        </w:tc>
      </w:tr>
    </w:tbl>
    <w:p w:rsidR="005F3E28" w:rsidRPr="00411B84" w:rsidRDefault="005F3E28" w:rsidP="00B70114">
      <w:pPr>
        <w:ind w:right="-28"/>
        <w:rPr>
          <w:rFonts w:cs="Arial"/>
        </w:rPr>
      </w:pPr>
    </w:p>
    <w:p w:rsidR="00B27E83" w:rsidRPr="00411B84" w:rsidRDefault="00B27E83" w:rsidP="00B70114">
      <w:pPr>
        <w:ind w:right="-28"/>
        <w:rPr>
          <w:rFonts w:cs="Arial"/>
        </w:rPr>
      </w:pPr>
    </w:p>
    <w:p w:rsidR="0056333D" w:rsidRPr="00411B84" w:rsidRDefault="005F3E28" w:rsidP="00B70114">
      <w:pPr>
        <w:ind w:right="-28"/>
        <w:rPr>
          <w:rFonts w:cs="Arial"/>
          <w:bCs/>
          <w:i/>
        </w:rPr>
      </w:pPr>
      <w:r w:rsidRPr="00411B84">
        <w:rPr>
          <w:rFonts w:cs="Arial"/>
          <w:iCs/>
        </w:rPr>
        <w:t>В целях оздоровления насаждений и недопущения распространения вредителей и болезней леса, следует ежегодно проводить на территории лесничества лесозащитные мероприятия. При выполнении данных мероприятий необходимо руководствоваться Правилами осуществления мероприятий по предупреждению распространения вредных организмов, утвержденных приказом Минприроды России от 09.11.2020 №912.</w:t>
      </w:r>
    </w:p>
    <w:p w:rsidR="005F3E28" w:rsidRPr="00411B84" w:rsidRDefault="005F3E28" w:rsidP="00B70114">
      <w:pPr>
        <w:pStyle w:val="22"/>
        <w:spacing w:after="0" w:line="240" w:lineRule="auto"/>
        <w:ind w:left="0" w:right="-28"/>
        <w:jc w:val="right"/>
        <w:rPr>
          <w:rFonts w:cs="Arial"/>
          <w:bCs/>
          <w:i/>
        </w:rPr>
      </w:pPr>
      <w:r w:rsidRPr="00411B84">
        <w:rPr>
          <w:rFonts w:cs="Arial"/>
          <w:bCs/>
          <w:i/>
        </w:rPr>
        <w:t xml:space="preserve">Таблица </w:t>
      </w:r>
      <w:r w:rsidR="001D6388" w:rsidRPr="00411B84">
        <w:rPr>
          <w:rFonts w:cs="Arial"/>
          <w:bCs/>
          <w:i/>
        </w:rPr>
        <w:t>35</w:t>
      </w:r>
    </w:p>
    <w:p w:rsidR="005F3E28" w:rsidRPr="00411B84" w:rsidRDefault="005F3E28" w:rsidP="00B70114">
      <w:pPr>
        <w:ind w:right="-28"/>
        <w:jc w:val="right"/>
        <w:rPr>
          <w:rFonts w:cs="Arial"/>
          <w:bCs/>
          <w:i/>
        </w:rPr>
      </w:pPr>
      <w:r w:rsidRPr="00411B84">
        <w:rPr>
          <w:rFonts w:cs="Arial"/>
          <w:i/>
        </w:rPr>
        <w:t>(таблица 15.1 приложения к Составу лесохозяйственных регламентов, порядку их разработки, срокам их действия и порядку внесения в них изменений)</w:t>
      </w:r>
    </w:p>
    <w:p w:rsidR="005F3E28" w:rsidRPr="00411B84" w:rsidRDefault="005F3E28" w:rsidP="00B70114">
      <w:pPr>
        <w:ind w:right="-28"/>
        <w:jc w:val="center"/>
        <w:rPr>
          <w:rFonts w:cs="Arial"/>
          <w:b/>
        </w:rPr>
      </w:pPr>
      <w:r w:rsidRPr="00411B84">
        <w:rPr>
          <w:rFonts w:cs="Arial"/>
          <w:b/>
        </w:rPr>
        <w:t>Параметры профилактических и других мероприятий по предупреждению распространения вредных организмов</w:t>
      </w:r>
    </w:p>
    <w:p w:rsidR="005F3E28" w:rsidRPr="00411B84" w:rsidRDefault="005F3E28" w:rsidP="00B70114">
      <w:pPr>
        <w:pStyle w:val="22"/>
        <w:spacing w:after="0" w:line="240" w:lineRule="auto"/>
        <w:ind w:left="0" w:right="-28"/>
        <w:jc w:val="center"/>
        <w:rPr>
          <w:rFonts w:cs="Arial"/>
          <w:b/>
          <w:bCs/>
        </w:rPr>
      </w:pPr>
    </w:p>
    <w:tbl>
      <w:tblPr>
        <w:tblStyle w:val="ae"/>
        <w:tblW w:w="9570" w:type="dxa"/>
        <w:tblLayout w:type="fixed"/>
        <w:tblLook w:val="04A0" w:firstRow="1" w:lastRow="0" w:firstColumn="1" w:lastColumn="0" w:noHBand="0" w:noVBand="1"/>
      </w:tblPr>
      <w:tblGrid>
        <w:gridCol w:w="2518"/>
        <w:gridCol w:w="1418"/>
        <w:gridCol w:w="2268"/>
        <w:gridCol w:w="1701"/>
        <w:gridCol w:w="1665"/>
      </w:tblGrid>
      <w:tr w:rsidR="005F3E28" w:rsidRPr="00411B84" w:rsidTr="00FB5B51">
        <w:trPr>
          <w:trHeight w:val="91"/>
        </w:trPr>
        <w:tc>
          <w:tcPr>
            <w:tcW w:w="2518" w:type="dxa"/>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DD4E34">
            <w:pPr>
              <w:pStyle w:val="Table0"/>
            </w:pPr>
            <w:r w:rsidRPr="00411B84">
              <w:t>Наименование мероприятия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DD4E34">
            <w:pPr>
              <w:pStyle w:val="Table0"/>
            </w:pPr>
            <w:r w:rsidRPr="00411B84">
              <w:t>Единицы измерения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DD4E34">
            <w:pPr>
              <w:pStyle w:val="Table0"/>
            </w:pPr>
            <w:r w:rsidRPr="00411B84">
              <w:t xml:space="preserve">Объем </w:t>
            </w:r>
          </w:p>
          <w:p w:rsidR="005F3E28" w:rsidRPr="00411B84" w:rsidRDefault="005F3E28" w:rsidP="00DD4E34">
            <w:pPr>
              <w:pStyle w:val="Table0"/>
            </w:pPr>
            <w:r w:rsidRPr="00411B84">
              <w:t>мероприятия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DD4E34">
            <w:pPr>
              <w:pStyle w:val="Table0"/>
            </w:pPr>
            <w:r w:rsidRPr="00411B84">
              <w:t xml:space="preserve">Срок </w:t>
            </w:r>
          </w:p>
          <w:p w:rsidR="005F3E28" w:rsidRPr="00411B84" w:rsidRDefault="005F3E28" w:rsidP="00DD4E34">
            <w:pPr>
              <w:pStyle w:val="Table"/>
            </w:pPr>
            <w:r w:rsidRPr="00411B84">
              <w:t>проведения</w:t>
            </w:r>
          </w:p>
        </w:tc>
        <w:tc>
          <w:tcPr>
            <w:tcW w:w="1665" w:type="dxa"/>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DD4E34">
            <w:pPr>
              <w:pStyle w:val="Table"/>
            </w:pPr>
            <w:r w:rsidRPr="00411B84">
              <w:t>Ежегодный объем</w:t>
            </w:r>
          </w:p>
        </w:tc>
      </w:tr>
      <w:tr w:rsidR="005F3E28" w:rsidRPr="00411B84" w:rsidTr="00FB5B51">
        <w:tc>
          <w:tcPr>
            <w:tcW w:w="9570" w:type="dxa"/>
            <w:gridSpan w:val="5"/>
            <w:tcBorders>
              <w:top w:val="single" w:sz="4" w:space="0" w:color="auto"/>
              <w:left w:val="single" w:sz="4" w:space="0" w:color="auto"/>
              <w:bottom w:val="single" w:sz="4" w:space="0" w:color="auto"/>
              <w:right w:val="single" w:sz="4" w:space="0" w:color="auto"/>
            </w:tcBorders>
          </w:tcPr>
          <w:p w:rsidR="005F3E28" w:rsidRPr="00411B84" w:rsidRDefault="005F3E28" w:rsidP="00DD4E34">
            <w:pPr>
              <w:pStyle w:val="Table"/>
            </w:pPr>
          </w:p>
        </w:tc>
      </w:tr>
      <w:tr w:rsidR="005F3E28" w:rsidRPr="00411B84" w:rsidTr="00FB5B51">
        <w:tc>
          <w:tcPr>
            <w:tcW w:w="9570" w:type="dxa"/>
            <w:gridSpan w:val="5"/>
            <w:tcBorders>
              <w:top w:val="single" w:sz="4" w:space="0" w:color="auto"/>
              <w:left w:val="single" w:sz="4" w:space="0" w:color="auto"/>
              <w:bottom w:val="single" w:sz="4" w:space="0" w:color="auto"/>
              <w:right w:val="single" w:sz="4" w:space="0" w:color="auto"/>
            </w:tcBorders>
            <w:hideMark/>
          </w:tcPr>
          <w:p w:rsidR="005F3E28" w:rsidRPr="00411B84" w:rsidRDefault="005F3E28" w:rsidP="00DD4E34">
            <w:pPr>
              <w:pStyle w:val="Table"/>
            </w:pPr>
            <w:r w:rsidRPr="00411B84">
              <w:t>1 Профилактические</w:t>
            </w:r>
          </w:p>
        </w:tc>
      </w:tr>
      <w:tr w:rsidR="005F3E28" w:rsidRPr="00411B84" w:rsidTr="00FB5B51">
        <w:trPr>
          <w:trHeight w:val="296"/>
        </w:trPr>
        <w:tc>
          <w:tcPr>
            <w:tcW w:w="2518" w:type="dxa"/>
            <w:tcBorders>
              <w:top w:val="single" w:sz="4" w:space="0" w:color="auto"/>
              <w:left w:val="single" w:sz="4" w:space="0" w:color="auto"/>
              <w:bottom w:val="single" w:sz="4" w:space="0" w:color="auto"/>
              <w:right w:val="single" w:sz="4" w:space="0" w:color="auto"/>
            </w:tcBorders>
            <w:hideMark/>
          </w:tcPr>
          <w:p w:rsidR="005F3E28" w:rsidRPr="00411B84" w:rsidRDefault="005F3E28" w:rsidP="00DD4E34">
            <w:pPr>
              <w:pStyle w:val="Table"/>
            </w:pPr>
            <w:r w:rsidRPr="00411B84">
              <w:t>-</w:t>
            </w:r>
          </w:p>
        </w:tc>
        <w:tc>
          <w:tcPr>
            <w:tcW w:w="1418" w:type="dxa"/>
            <w:tcBorders>
              <w:top w:val="single" w:sz="4" w:space="0" w:color="auto"/>
              <w:left w:val="single" w:sz="4" w:space="0" w:color="auto"/>
              <w:bottom w:val="single" w:sz="4" w:space="0" w:color="auto"/>
              <w:right w:val="single" w:sz="4" w:space="0" w:color="auto"/>
            </w:tcBorders>
          </w:tcPr>
          <w:p w:rsidR="005F3E28" w:rsidRPr="00411B84" w:rsidRDefault="005F3E28" w:rsidP="00DD4E34">
            <w:pPr>
              <w:pStyle w:val="Table"/>
            </w:pPr>
            <w:r w:rsidRPr="00411B84">
              <w:t>-</w:t>
            </w:r>
          </w:p>
        </w:tc>
        <w:tc>
          <w:tcPr>
            <w:tcW w:w="2268" w:type="dxa"/>
            <w:tcBorders>
              <w:top w:val="single" w:sz="4" w:space="0" w:color="auto"/>
              <w:left w:val="single" w:sz="4" w:space="0" w:color="auto"/>
              <w:bottom w:val="single" w:sz="4" w:space="0" w:color="auto"/>
              <w:right w:val="single" w:sz="4" w:space="0" w:color="auto"/>
            </w:tcBorders>
          </w:tcPr>
          <w:p w:rsidR="005F3E28" w:rsidRPr="00411B84" w:rsidRDefault="005F3E28" w:rsidP="00DD4E34">
            <w:pPr>
              <w:pStyle w:val="Table"/>
            </w:pPr>
            <w:r w:rsidRPr="00411B84">
              <w:t>-</w:t>
            </w:r>
          </w:p>
        </w:tc>
        <w:tc>
          <w:tcPr>
            <w:tcW w:w="1701" w:type="dxa"/>
            <w:tcBorders>
              <w:top w:val="single" w:sz="4" w:space="0" w:color="auto"/>
              <w:left w:val="single" w:sz="4" w:space="0" w:color="auto"/>
              <w:bottom w:val="single" w:sz="4" w:space="0" w:color="auto"/>
              <w:right w:val="single" w:sz="4" w:space="0" w:color="auto"/>
            </w:tcBorders>
          </w:tcPr>
          <w:p w:rsidR="005F3E28" w:rsidRPr="00411B84" w:rsidRDefault="005F3E28" w:rsidP="00DD4E34">
            <w:pPr>
              <w:pStyle w:val="Table"/>
            </w:pPr>
            <w:r w:rsidRPr="00411B84">
              <w:t>-</w:t>
            </w:r>
          </w:p>
        </w:tc>
        <w:tc>
          <w:tcPr>
            <w:tcW w:w="1665" w:type="dxa"/>
            <w:tcBorders>
              <w:top w:val="single" w:sz="4" w:space="0" w:color="auto"/>
              <w:left w:val="single" w:sz="4" w:space="0" w:color="auto"/>
              <w:bottom w:val="single" w:sz="4" w:space="0" w:color="auto"/>
              <w:right w:val="single" w:sz="4" w:space="0" w:color="auto"/>
            </w:tcBorders>
          </w:tcPr>
          <w:p w:rsidR="005F3E28" w:rsidRPr="00411B84" w:rsidRDefault="005F3E28" w:rsidP="00DD4E34">
            <w:pPr>
              <w:pStyle w:val="Table"/>
            </w:pPr>
            <w:r w:rsidRPr="00411B84">
              <w:t>-</w:t>
            </w:r>
          </w:p>
        </w:tc>
      </w:tr>
      <w:tr w:rsidR="005F3E28" w:rsidRPr="00411B84" w:rsidTr="00FB5B51">
        <w:trPr>
          <w:trHeight w:val="96"/>
        </w:trPr>
        <w:tc>
          <w:tcPr>
            <w:tcW w:w="9570" w:type="dxa"/>
            <w:gridSpan w:val="5"/>
            <w:tcBorders>
              <w:top w:val="single" w:sz="4" w:space="0" w:color="auto"/>
              <w:left w:val="single" w:sz="4" w:space="0" w:color="auto"/>
              <w:bottom w:val="single" w:sz="4" w:space="0" w:color="auto"/>
              <w:right w:val="single" w:sz="4" w:space="0" w:color="auto"/>
            </w:tcBorders>
            <w:hideMark/>
          </w:tcPr>
          <w:p w:rsidR="005F3E28" w:rsidRPr="00411B84" w:rsidRDefault="005F3E28" w:rsidP="00DD4E34">
            <w:pPr>
              <w:pStyle w:val="Table"/>
            </w:pPr>
            <w:r w:rsidRPr="00411B84">
              <w:t>2 Другие мероприятия</w:t>
            </w:r>
          </w:p>
        </w:tc>
      </w:tr>
      <w:tr w:rsidR="005F3E28" w:rsidRPr="00411B84" w:rsidTr="00FB5B51">
        <w:tc>
          <w:tcPr>
            <w:tcW w:w="2518" w:type="dxa"/>
            <w:tcBorders>
              <w:top w:val="nil"/>
              <w:left w:val="single" w:sz="4" w:space="0" w:color="auto"/>
              <w:bottom w:val="single" w:sz="4" w:space="0" w:color="auto"/>
              <w:right w:val="single" w:sz="4" w:space="0" w:color="auto"/>
            </w:tcBorders>
            <w:vAlign w:val="center"/>
          </w:tcPr>
          <w:p w:rsidR="005F3E28" w:rsidRPr="00411B84" w:rsidRDefault="005F3E28" w:rsidP="00DD4E34">
            <w:pPr>
              <w:pStyle w:val="Table"/>
            </w:pPr>
            <w:r w:rsidRPr="00411B84">
              <w:t>Лесопатологическое обследование</w:t>
            </w:r>
          </w:p>
        </w:tc>
        <w:tc>
          <w:tcPr>
            <w:tcW w:w="1418" w:type="dxa"/>
            <w:tcBorders>
              <w:top w:val="nil"/>
              <w:left w:val="single" w:sz="4" w:space="0" w:color="auto"/>
              <w:bottom w:val="single" w:sz="4" w:space="0" w:color="auto"/>
              <w:right w:val="single" w:sz="4" w:space="0" w:color="auto"/>
            </w:tcBorders>
            <w:vAlign w:val="center"/>
          </w:tcPr>
          <w:p w:rsidR="005F3E28" w:rsidRPr="00411B84" w:rsidRDefault="005F3E28" w:rsidP="00DD4E34">
            <w:pPr>
              <w:pStyle w:val="Table"/>
            </w:pPr>
            <w:r w:rsidRPr="00411B84">
              <w:t>га</w:t>
            </w:r>
          </w:p>
        </w:tc>
        <w:tc>
          <w:tcPr>
            <w:tcW w:w="5634" w:type="dxa"/>
            <w:gridSpan w:val="3"/>
            <w:tcBorders>
              <w:top w:val="nil"/>
              <w:left w:val="single" w:sz="4" w:space="0" w:color="auto"/>
              <w:bottom w:val="single" w:sz="4" w:space="0" w:color="auto"/>
              <w:right w:val="single" w:sz="4" w:space="0" w:color="auto"/>
            </w:tcBorders>
          </w:tcPr>
          <w:p w:rsidR="005F3E28" w:rsidRPr="00411B84" w:rsidRDefault="005F3E28" w:rsidP="00DD4E34">
            <w:pPr>
              <w:pStyle w:val="Table"/>
            </w:pPr>
            <w:r w:rsidRPr="00411B84">
              <w:t>Объемы определяются и выполняются ежегодно по состоянию (в соответствии с приказом Минприроды РФ от 09.11.2020 №910)</w:t>
            </w:r>
          </w:p>
        </w:tc>
      </w:tr>
    </w:tbl>
    <w:p w:rsidR="005F3E28" w:rsidRPr="00411B84" w:rsidRDefault="005F3E28" w:rsidP="00B70114">
      <w:pPr>
        <w:pStyle w:val="22"/>
        <w:spacing w:after="0" w:line="240" w:lineRule="auto"/>
        <w:ind w:left="0" w:right="-28"/>
        <w:jc w:val="center"/>
        <w:rPr>
          <w:rFonts w:cs="Arial"/>
          <w:b/>
          <w:bCs/>
        </w:rPr>
      </w:pPr>
    </w:p>
    <w:p w:rsidR="00B27E83" w:rsidRPr="00411B84" w:rsidRDefault="00B27E83" w:rsidP="00B70114">
      <w:pPr>
        <w:pStyle w:val="22"/>
        <w:spacing w:after="0" w:line="240" w:lineRule="auto"/>
        <w:ind w:left="0" w:right="-28"/>
        <w:jc w:val="center"/>
        <w:rPr>
          <w:rFonts w:cs="Arial"/>
          <w:b/>
          <w:bCs/>
        </w:rPr>
      </w:pPr>
    </w:p>
    <w:p w:rsidR="005F3E28" w:rsidRPr="00411B84" w:rsidRDefault="005F3E28" w:rsidP="00B70114">
      <w:pPr>
        <w:pStyle w:val="22"/>
        <w:tabs>
          <w:tab w:val="left" w:pos="0"/>
        </w:tabs>
        <w:spacing w:after="0" w:line="240" w:lineRule="auto"/>
        <w:ind w:left="0" w:right="-28"/>
        <w:rPr>
          <w:rFonts w:cs="Arial"/>
        </w:rPr>
      </w:pPr>
      <w:r w:rsidRPr="00411B84">
        <w:rPr>
          <w:rFonts w:cs="Arial"/>
        </w:rPr>
        <w:t>Проведение запроектированных мероприятий по предупреждению распространения вредных организмов будет способствовать улучшению лесопатологического состояния городских лесов.</w:t>
      </w:r>
    </w:p>
    <w:p w:rsidR="005F3E28" w:rsidRPr="00411B84" w:rsidRDefault="005F3E28" w:rsidP="00B70114">
      <w:pPr>
        <w:pStyle w:val="ConsPlusNormal"/>
        <w:spacing w:line="240" w:lineRule="auto"/>
        <w:ind w:right="-28" w:firstLine="567"/>
        <w:jc w:val="both"/>
        <w:rPr>
          <w:sz w:val="24"/>
          <w:szCs w:val="24"/>
        </w:rPr>
      </w:pPr>
      <w:r w:rsidRPr="00411B84">
        <w:rPr>
          <w:kern w:val="16"/>
          <w:sz w:val="24"/>
          <w:szCs w:val="24"/>
        </w:rPr>
        <w:t xml:space="preserve">Согласно ст.60.8 Лесного кодекса РФ </w:t>
      </w:r>
      <w:r w:rsidRPr="00411B84">
        <w:rPr>
          <w:sz w:val="24"/>
          <w:szCs w:val="24"/>
        </w:rPr>
        <w:t>ликвидация очагов вредных организмов в лесах включает в себя следующие меры:</w:t>
      </w:r>
    </w:p>
    <w:p w:rsidR="005F3E28" w:rsidRPr="00411B84" w:rsidRDefault="005F3E28" w:rsidP="00B70114">
      <w:pPr>
        <w:pStyle w:val="ConsPlusNormal"/>
        <w:numPr>
          <w:ilvl w:val="0"/>
          <w:numId w:val="20"/>
        </w:numPr>
        <w:spacing w:line="240" w:lineRule="auto"/>
        <w:ind w:left="0" w:right="-28" w:firstLine="567"/>
        <w:jc w:val="both"/>
        <w:rPr>
          <w:sz w:val="24"/>
          <w:szCs w:val="24"/>
        </w:rPr>
      </w:pPr>
      <w:r w:rsidRPr="00411B84">
        <w:rPr>
          <w:sz w:val="24"/>
          <w:szCs w:val="24"/>
        </w:rPr>
        <w:t>проведение обследований очагов вредных организмов;</w:t>
      </w:r>
    </w:p>
    <w:p w:rsidR="005F3E28" w:rsidRPr="00411B84" w:rsidRDefault="005F3E28" w:rsidP="00B70114">
      <w:pPr>
        <w:pStyle w:val="ConsPlusNormal"/>
        <w:numPr>
          <w:ilvl w:val="0"/>
          <w:numId w:val="20"/>
        </w:numPr>
        <w:spacing w:line="240" w:lineRule="auto"/>
        <w:ind w:left="0" w:right="-28" w:firstLine="567"/>
        <w:jc w:val="both"/>
        <w:rPr>
          <w:sz w:val="24"/>
          <w:szCs w:val="24"/>
        </w:rPr>
      </w:pPr>
      <w:r w:rsidRPr="00411B84">
        <w:rPr>
          <w:sz w:val="24"/>
          <w:szCs w:val="24"/>
        </w:rPr>
        <w:t>уничтожение или подавление численности вредных организмов, в том числе с применением химических препаратов;</w:t>
      </w:r>
    </w:p>
    <w:p w:rsidR="005F3E28" w:rsidRPr="00411B84" w:rsidRDefault="005F3E28" w:rsidP="00B70114">
      <w:pPr>
        <w:pStyle w:val="ConsPlusNormal"/>
        <w:numPr>
          <w:ilvl w:val="0"/>
          <w:numId w:val="20"/>
        </w:numPr>
        <w:spacing w:line="240" w:lineRule="auto"/>
        <w:ind w:left="0" w:right="-28" w:firstLine="567"/>
        <w:jc w:val="both"/>
        <w:rPr>
          <w:sz w:val="24"/>
          <w:szCs w:val="24"/>
        </w:rPr>
      </w:pPr>
      <w:r w:rsidRPr="00411B84">
        <w:rPr>
          <w:sz w:val="24"/>
          <w:szCs w:val="24"/>
        </w:rPr>
        <w:t>рубка лесных насаждений в целях регулирования породного и возрастного составов лесных насаждений, зараженных вредными организмами.</w:t>
      </w:r>
    </w:p>
    <w:p w:rsidR="005F3E28" w:rsidRPr="00411B84" w:rsidRDefault="005F3E28" w:rsidP="00B70114">
      <w:pPr>
        <w:pStyle w:val="22"/>
        <w:spacing w:after="0" w:line="240" w:lineRule="auto"/>
        <w:ind w:left="0" w:right="-28"/>
        <w:jc w:val="right"/>
        <w:rPr>
          <w:rFonts w:cs="Arial"/>
          <w:bCs/>
          <w:i/>
        </w:rPr>
      </w:pPr>
      <w:r w:rsidRPr="00411B84">
        <w:rPr>
          <w:rFonts w:cs="Arial"/>
          <w:bCs/>
          <w:i/>
        </w:rPr>
        <w:t xml:space="preserve">Таблица </w:t>
      </w:r>
      <w:r w:rsidR="001D6388" w:rsidRPr="00411B84">
        <w:rPr>
          <w:rFonts w:cs="Arial"/>
          <w:bCs/>
          <w:i/>
        </w:rPr>
        <w:t>36</w:t>
      </w:r>
    </w:p>
    <w:p w:rsidR="005F3E28" w:rsidRPr="00411B84" w:rsidRDefault="005F3E28" w:rsidP="00B70114">
      <w:pPr>
        <w:ind w:right="-28"/>
        <w:jc w:val="right"/>
        <w:rPr>
          <w:rFonts w:cs="Arial"/>
          <w:bCs/>
          <w:i/>
        </w:rPr>
      </w:pPr>
      <w:r w:rsidRPr="00411B84">
        <w:rPr>
          <w:rFonts w:cs="Arial"/>
          <w:i/>
        </w:rPr>
        <w:t>(таблица 15.2 приложения к Составу лесохозяйственных регламентов, порядку их разработки, срокам их действия и порядку внесения в них изменений)</w:t>
      </w:r>
    </w:p>
    <w:p w:rsidR="005F3E28" w:rsidRPr="00411B84" w:rsidRDefault="005F3E28" w:rsidP="00B70114">
      <w:pPr>
        <w:pStyle w:val="22"/>
        <w:spacing w:after="0" w:line="240" w:lineRule="auto"/>
        <w:ind w:left="0" w:right="-28"/>
        <w:jc w:val="center"/>
        <w:rPr>
          <w:rFonts w:cs="Arial"/>
          <w:b/>
          <w:bCs/>
        </w:rPr>
      </w:pPr>
      <w:r w:rsidRPr="00411B84">
        <w:rPr>
          <w:rFonts w:cs="Arial"/>
          <w:b/>
          <w:bCs/>
        </w:rPr>
        <w:t>Параметры мероприятий по ликвидации очагов вредных организмов</w:t>
      </w:r>
    </w:p>
    <w:p w:rsidR="005F3E28" w:rsidRPr="00411B84" w:rsidRDefault="005F3E28" w:rsidP="00B70114">
      <w:pPr>
        <w:pStyle w:val="22"/>
        <w:spacing w:after="0" w:line="240" w:lineRule="auto"/>
        <w:ind w:left="0" w:right="-28"/>
        <w:jc w:val="right"/>
        <w:rPr>
          <w:rFonts w:cs="Arial"/>
          <w:b/>
          <w:bCs/>
        </w:rPr>
      </w:pPr>
    </w:p>
    <w:tbl>
      <w:tblPr>
        <w:tblStyle w:val="ae"/>
        <w:tblW w:w="5000" w:type="pct"/>
        <w:tblLook w:val="04A0" w:firstRow="1" w:lastRow="0" w:firstColumn="1" w:lastColumn="0" w:noHBand="0" w:noVBand="1"/>
      </w:tblPr>
      <w:tblGrid>
        <w:gridCol w:w="2236"/>
        <w:gridCol w:w="1841"/>
        <w:gridCol w:w="2127"/>
        <w:gridCol w:w="1702"/>
        <w:gridCol w:w="1665"/>
      </w:tblGrid>
      <w:tr w:rsidR="005F3E28" w:rsidRPr="00411B84" w:rsidTr="00FB5B51">
        <w:trPr>
          <w:trHeight w:val="499"/>
        </w:trPr>
        <w:tc>
          <w:tcPr>
            <w:tcW w:w="1168" w:type="pct"/>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B70114">
            <w:pPr>
              <w:pStyle w:val="22"/>
              <w:spacing w:after="0" w:line="240" w:lineRule="auto"/>
              <w:ind w:left="0" w:right="-28"/>
              <w:jc w:val="center"/>
              <w:rPr>
                <w:rFonts w:cs="Arial"/>
                <w:bCs/>
              </w:rPr>
            </w:pPr>
            <w:r w:rsidRPr="00411B84">
              <w:rPr>
                <w:rFonts w:cs="Arial"/>
                <w:bCs/>
              </w:rPr>
              <w:t>Наименование мероприятия</w:t>
            </w:r>
          </w:p>
        </w:tc>
        <w:tc>
          <w:tcPr>
            <w:tcW w:w="962" w:type="pct"/>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B70114">
            <w:pPr>
              <w:pStyle w:val="22"/>
              <w:spacing w:after="0" w:line="240" w:lineRule="auto"/>
              <w:ind w:left="0" w:right="-28"/>
              <w:jc w:val="center"/>
              <w:rPr>
                <w:rFonts w:cs="Arial"/>
                <w:bCs/>
              </w:rPr>
            </w:pPr>
            <w:r w:rsidRPr="00411B84">
              <w:rPr>
                <w:rFonts w:cs="Arial"/>
                <w:bCs/>
              </w:rPr>
              <w:t>Единицы измерения</w:t>
            </w:r>
          </w:p>
        </w:tc>
        <w:tc>
          <w:tcPr>
            <w:tcW w:w="1111" w:type="pct"/>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B70114">
            <w:pPr>
              <w:pStyle w:val="22"/>
              <w:spacing w:after="0" w:line="240" w:lineRule="auto"/>
              <w:ind w:left="0" w:right="-28"/>
              <w:jc w:val="center"/>
              <w:rPr>
                <w:rFonts w:cs="Arial"/>
                <w:bCs/>
              </w:rPr>
            </w:pPr>
            <w:r w:rsidRPr="00411B84">
              <w:rPr>
                <w:rFonts w:cs="Arial"/>
                <w:bCs/>
              </w:rPr>
              <w:t xml:space="preserve">Объем </w:t>
            </w:r>
          </w:p>
          <w:p w:rsidR="005F3E28" w:rsidRPr="00411B84" w:rsidRDefault="005F3E28" w:rsidP="00B70114">
            <w:pPr>
              <w:pStyle w:val="22"/>
              <w:spacing w:after="0" w:line="240" w:lineRule="auto"/>
              <w:ind w:left="0" w:right="-28"/>
              <w:jc w:val="center"/>
              <w:rPr>
                <w:rFonts w:cs="Arial"/>
                <w:bCs/>
              </w:rPr>
            </w:pPr>
            <w:r w:rsidRPr="00411B84">
              <w:rPr>
                <w:rFonts w:cs="Arial"/>
                <w:bCs/>
              </w:rPr>
              <w:t>мероприятия</w:t>
            </w:r>
          </w:p>
        </w:tc>
        <w:tc>
          <w:tcPr>
            <w:tcW w:w="889" w:type="pct"/>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B70114">
            <w:pPr>
              <w:pStyle w:val="22"/>
              <w:spacing w:after="0" w:line="240" w:lineRule="auto"/>
              <w:ind w:left="0" w:right="-28"/>
              <w:jc w:val="center"/>
              <w:rPr>
                <w:rFonts w:cs="Arial"/>
                <w:bCs/>
              </w:rPr>
            </w:pPr>
            <w:r w:rsidRPr="00411B84">
              <w:rPr>
                <w:rFonts w:cs="Arial"/>
                <w:bCs/>
              </w:rPr>
              <w:t>Срок</w:t>
            </w:r>
          </w:p>
          <w:p w:rsidR="005F3E28" w:rsidRPr="00411B84" w:rsidRDefault="005F3E28" w:rsidP="00B70114">
            <w:pPr>
              <w:pStyle w:val="22"/>
              <w:spacing w:after="0" w:line="240" w:lineRule="auto"/>
              <w:ind w:left="0" w:right="-28"/>
              <w:jc w:val="center"/>
              <w:rPr>
                <w:rFonts w:cs="Arial"/>
                <w:bCs/>
              </w:rPr>
            </w:pPr>
            <w:r w:rsidRPr="00411B84">
              <w:rPr>
                <w:rFonts w:cs="Arial"/>
                <w:bCs/>
              </w:rPr>
              <w:t xml:space="preserve"> проведения</w:t>
            </w:r>
          </w:p>
        </w:tc>
        <w:tc>
          <w:tcPr>
            <w:tcW w:w="870" w:type="pct"/>
            <w:tcBorders>
              <w:top w:val="single" w:sz="4" w:space="0" w:color="auto"/>
              <w:left w:val="single" w:sz="4" w:space="0" w:color="auto"/>
              <w:bottom w:val="single" w:sz="4" w:space="0" w:color="auto"/>
              <w:right w:val="single" w:sz="4" w:space="0" w:color="auto"/>
            </w:tcBorders>
            <w:vAlign w:val="center"/>
            <w:hideMark/>
          </w:tcPr>
          <w:p w:rsidR="005F3E28" w:rsidRPr="00411B84" w:rsidRDefault="005F3E28" w:rsidP="00B70114">
            <w:pPr>
              <w:pStyle w:val="22"/>
              <w:spacing w:after="0" w:line="240" w:lineRule="auto"/>
              <w:ind w:left="0" w:right="-28"/>
              <w:jc w:val="center"/>
              <w:rPr>
                <w:rFonts w:cs="Arial"/>
                <w:bCs/>
              </w:rPr>
            </w:pPr>
            <w:r w:rsidRPr="00411B84">
              <w:rPr>
                <w:rFonts w:cs="Arial"/>
                <w:bCs/>
              </w:rPr>
              <w:t>Ежегодный объем</w:t>
            </w:r>
          </w:p>
        </w:tc>
      </w:tr>
      <w:tr w:rsidR="005F3E28" w:rsidRPr="00411B84" w:rsidTr="00FB5B51">
        <w:trPr>
          <w:trHeight w:val="141"/>
        </w:trPr>
        <w:tc>
          <w:tcPr>
            <w:tcW w:w="5000" w:type="pct"/>
            <w:gridSpan w:val="5"/>
            <w:tcBorders>
              <w:top w:val="single" w:sz="4" w:space="0" w:color="auto"/>
              <w:left w:val="single" w:sz="4" w:space="0" w:color="auto"/>
              <w:bottom w:val="single" w:sz="4" w:space="0" w:color="auto"/>
              <w:right w:val="single" w:sz="4" w:space="0" w:color="auto"/>
            </w:tcBorders>
          </w:tcPr>
          <w:p w:rsidR="005F3E28" w:rsidRPr="00411B84" w:rsidRDefault="005F3E28" w:rsidP="00B70114">
            <w:pPr>
              <w:pStyle w:val="22"/>
              <w:spacing w:after="0" w:line="240" w:lineRule="auto"/>
              <w:ind w:left="0" w:right="-28"/>
              <w:jc w:val="right"/>
              <w:rPr>
                <w:rFonts w:cs="Arial"/>
                <w:b/>
                <w:bCs/>
              </w:rPr>
            </w:pPr>
          </w:p>
        </w:tc>
      </w:tr>
      <w:tr w:rsidR="005F3E28" w:rsidRPr="00411B84" w:rsidTr="00FB5B51">
        <w:tc>
          <w:tcPr>
            <w:tcW w:w="1168" w:type="pct"/>
            <w:tcBorders>
              <w:top w:val="single" w:sz="4" w:space="0" w:color="auto"/>
              <w:left w:val="single" w:sz="4" w:space="0" w:color="auto"/>
              <w:bottom w:val="nil"/>
              <w:right w:val="single" w:sz="4" w:space="0" w:color="auto"/>
            </w:tcBorders>
          </w:tcPr>
          <w:p w:rsidR="005F3E28" w:rsidRPr="00411B84" w:rsidRDefault="005F3E28" w:rsidP="00B70114">
            <w:pPr>
              <w:pStyle w:val="22"/>
              <w:spacing w:after="0" w:line="240" w:lineRule="auto"/>
              <w:ind w:left="0" w:right="-28"/>
              <w:jc w:val="center"/>
              <w:rPr>
                <w:rFonts w:cs="Arial"/>
                <w:bCs/>
              </w:rPr>
            </w:pPr>
            <w:r w:rsidRPr="00411B84">
              <w:rPr>
                <w:rFonts w:cs="Arial"/>
                <w:bCs/>
              </w:rPr>
              <w:t>-</w:t>
            </w:r>
          </w:p>
        </w:tc>
        <w:tc>
          <w:tcPr>
            <w:tcW w:w="962" w:type="pct"/>
            <w:tcBorders>
              <w:top w:val="single" w:sz="4" w:space="0" w:color="auto"/>
              <w:left w:val="single" w:sz="4" w:space="0" w:color="auto"/>
              <w:bottom w:val="nil"/>
              <w:right w:val="single" w:sz="4" w:space="0" w:color="auto"/>
            </w:tcBorders>
          </w:tcPr>
          <w:p w:rsidR="005F3E28" w:rsidRPr="00411B84" w:rsidRDefault="005F3E28" w:rsidP="00B70114">
            <w:pPr>
              <w:pStyle w:val="22"/>
              <w:spacing w:after="0" w:line="240" w:lineRule="auto"/>
              <w:ind w:left="0" w:right="-28"/>
              <w:jc w:val="center"/>
              <w:rPr>
                <w:rFonts w:cs="Arial"/>
                <w:bCs/>
              </w:rPr>
            </w:pPr>
            <w:r w:rsidRPr="00411B84">
              <w:rPr>
                <w:rFonts w:cs="Arial"/>
                <w:bCs/>
              </w:rPr>
              <w:t>-</w:t>
            </w:r>
          </w:p>
        </w:tc>
        <w:tc>
          <w:tcPr>
            <w:tcW w:w="1111" w:type="pct"/>
            <w:tcBorders>
              <w:top w:val="single" w:sz="4" w:space="0" w:color="auto"/>
              <w:left w:val="single" w:sz="4" w:space="0" w:color="auto"/>
              <w:bottom w:val="nil"/>
              <w:right w:val="single" w:sz="4" w:space="0" w:color="auto"/>
            </w:tcBorders>
          </w:tcPr>
          <w:p w:rsidR="005F3E28" w:rsidRPr="00411B84" w:rsidRDefault="005F3E28" w:rsidP="00B70114">
            <w:pPr>
              <w:pStyle w:val="22"/>
              <w:spacing w:after="0" w:line="240" w:lineRule="auto"/>
              <w:ind w:left="0" w:right="-28"/>
              <w:jc w:val="center"/>
              <w:rPr>
                <w:rFonts w:cs="Arial"/>
                <w:bCs/>
              </w:rPr>
            </w:pPr>
            <w:r w:rsidRPr="00411B84">
              <w:rPr>
                <w:rFonts w:cs="Arial"/>
                <w:bCs/>
              </w:rPr>
              <w:t>-</w:t>
            </w:r>
          </w:p>
        </w:tc>
        <w:tc>
          <w:tcPr>
            <w:tcW w:w="889" w:type="pct"/>
            <w:tcBorders>
              <w:top w:val="single" w:sz="4" w:space="0" w:color="auto"/>
              <w:left w:val="single" w:sz="4" w:space="0" w:color="auto"/>
              <w:bottom w:val="nil"/>
              <w:right w:val="single" w:sz="4" w:space="0" w:color="auto"/>
            </w:tcBorders>
          </w:tcPr>
          <w:p w:rsidR="005F3E28" w:rsidRPr="00411B84" w:rsidRDefault="005F3E28" w:rsidP="00B70114">
            <w:pPr>
              <w:pStyle w:val="22"/>
              <w:spacing w:after="0" w:line="240" w:lineRule="auto"/>
              <w:ind w:left="0" w:right="-28"/>
              <w:jc w:val="center"/>
              <w:rPr>
                <w:rFonts w:cs="Arial"/>
                <w:bCs/>
              </w:rPr>
            </w:pPr>
            <w:r w:rsidRPr="00411B84">
              <w:rPr>
                <w:rFonts w:cs="Arial"/>
                <w:bCs/>
              </w:rPr>
              <w:t>-</w:t>
            </w:r>
          </w:p>
        </w:tc>
        <w:tc>
          <w:tcPr>
            <w:tcW w:w="870" w:type="pct"/>
            <w:tcBorders>
              <w:top w:val="single" w:sz="4" w:space="0" w:color="auto"/>
              <w:left w:val="single" w:sz="4" w:space="0" w:color="auto"/>
              <w:bottom w:val="nil"/>
              <w:right w:val="single" w:sz="4" w:space="0" w:color="auto"/>
            </w:tcBorders>
          </w:tcPr>
          <w:p w:rsidR="005F3E28" w:rsidRPr="00411B84" w:rsidRDefault="005F3E28" w:rsidP="00B70114">
            <w:pPr>
              <w:pStyle w:val="22"/>
              <w:spacing w:after="0" w:line="240" w:lineRule="auto"/>
              <w:ind w:left="0" w:right="-28"/>
              <w:jc w:val="center"/>
              <w:rPr>
                <w:rFonts w:cs="Arial"/>
                <w:bCs/>
              </w:rPr>
            </w:pPr>
            <w:r w:rsidRPr="00411B84">
              <w:rPr>
                <w:rFonts w:cs="Arial"/>
                <w:bCs/>
              </w:rPr>
              <w:t>-</w:t>
            </w:r>
          </w:p>
        </w:tc>
      </w:tr>
      <w:tr w:rsidR="005F3E28" w:rsidRPr="00411B84" w:rsidTr="00FB5B51">
        <w:tc>
          <w:tcPr>
            <w:tcW w:w="1168" w:type="pct"/>
            <w:tcBorders>
              <w:top w:val="nil"/>
              <w:left w:val="single" w:sz="4" w:space="0" w:color="auto"/>
              <w:bottom w:val="single" w:sz="4" w:space="0" w:color="auto"/>
              <w:right w:val="single" w:sz="4" w:space="0" w:color="auto"/>
            </w:tcBorders>
          </w:tcPr>
          <w:p w:rsidR="005F3E28" w:rsidRPr="00411B84" w:rsidRDefault="005F3E28" w:rsidP="00B70114">
            <w:pPr>
              <w:pStyle w:val="22"/>
              <w:spacing w:after="0" w:line="240" w:lineRule="auto"/>
              <w:ind w:left="0" w:right="-28"/>
              <w:jc w:val="center"/>
              <w:rPr>
                <w:rFonts w:cs="Arial"/>
                <w:bCs/>
              </w:rPr>
            </w:pPr>
          </w:p>
        </w:tc>
        <w:tc>
          <w:tcPr>
            <w:tcW w:w="962" w:type="pct"/>
            <w:tcBorders>
              <w:top w:val="nil"/>
              <w:left w:val="single" w:sz="4" w:space="0" w:color="auto"/>
              <w:bottom w:val="single" w:sz="4" w:space="0" w:color="auto"/>
              <w:right w:val="single" w:sz="4" w:space="0" w:color="auto"/>
            </w:tcBorders>
          </w:tcPr>
          <w:p w:rsidR="005F3E28" w:rsidRPr="00411B84" w:rsidRDefault="005F3E28" w:rsidP="00B70114">
            <w:pPr>
              <w:pStyle w:val="22"/>
              <w:spacing w:after="0" w:line="240" w:lineRule="auto"/>
              <w:ind w:left="0" w:right="-28"/>
              <w:jc w:val="center"/>
              <w:rPr>
                <w:rFonts w:cs="Arial"/>
                <w:bCs/>
              </w:rPr>
            </w:pPr>
          </w:p>
        </w:tc>
        <w:tc>
          <w:tcPr>
            <w:tcW w:w="1111" w:type="pct"/>
            <w:tcBorders>
              <w:top w:val="nil"/>
              <w:left w:val="single" w:sz="4" w:space="0" w:color="auto"/>
              <w:bottom w:val="single" w:sz="4" w:space="0" w:color="auto"/>
              <w:right w:val="single" w:sz="4" w:space="0" w:color="auto"/>
            </w:tcBorders>
          </w:tcPr>
          <w:p w:rsidR="005F3E28" w:rsidRPr="00411B84" w:rsidRDefault="005F3E28" w:rsidP="00B70114">
            <w:pPr>
              <w:pStyle w:val="22"/>
              <w:spacing w:after="0" w:line="240" w:lineRule="auto"/>
              <w:ind w:left="0" w:right="-28"/>
              <w:jc w:val="center"/>
              <w:rPr>
                <w:rFonts w:cs="Arial"/>
                <w:bCs/>
              </w:rPr>
            </w:pPr>
          </w:p>
        </w:tc>
        <w:tc>
          <w:tcPr>
            <w:tcW w:w="889" w:type="pct"/>
            <w:tcBorders>
              <w:top w:val="nil"/>
              <w:left w:val="single" w:sz="4" w:space="0" w:color="auto"/>
              <w:bottom w:val="single" w:sz="4" w:space="0" w:color="auto"/>
              <w:right w:val="single" w:sz="4" w:space="0" w:color="auto"/>
            </w:tcBorders>
          </w:tcPr>
          <w:p w:rsidR="005F3E28" w:rsidRPr="00411B84" w:rsidRDefault="005F3E28" w:rsidP="00B70114">
            <w:pPr>
              <w:pStyle w:val="22"/>
              <w:spacing w:after="0" w:line="240" w:lineRule="auto"/>
              <w:ind w:left="0" w:right="-28"/>
              <w:jc w:val="center"/>
              <w:rPr>
                <w:rFonts w:cs="Arial"/>
                <w:bCs/>
              </w:rPr>
            </w:pPr>
          </w:p>
        </w:tc>
        <w:tc>
          <w:tcPr>
            <w:tcW w:w="870" w:type="pct"/>
            <w:tcBorders>
              <w:top w:val="nil"/>
              <w:left w:val="single" w:sz="4" w:space="0" w:color="auto"/>
              <w:bottom w:val="single" w:sz="4" w:space="0" w:color="auto"/>
              <w:right w:val="single" w:sz="4" w:space="0" w:color="auto"/>
            </w:tcBorders>
          </w:tcPr>
          <w:p w:rsidR="005F3E28" w:rsidRPr="00411B84" w:rsidRDefault="005F3E28" w:rsidP="00B70114">
            <w:pPr>
              <w:pStyle w:val="22"/>
              <w:spacing w:after="0" w:line="240" w:lineRule="auto"/>
              <w:ind w:left="0" w:right="-28"/>
              <w:jc w:val="center"/>
              <w:rPr>
                <w:rFonts w:cs="Arial"/>
                <w:bCs/>
              </w:rPr>
            </w:pPr>
          </w:p>
        </w:tc>
      </w:tr>
    </w:tbl>
    <w:p w:rsidR="005F3E28" w:rsidRPr="00411B84" w:rsidRDefault="005F3E28" w:rsidP="00B70114">
      <w:pPr>
        <w:ind w:right="-28"/>
        <w:rPr>
          <w:rFonts w:cs="Arial"/>
          <w:color w:val="000000" w:themeColor="text1"/>
        </w:rPr>
      </w:pPr>
    </w:p>
    <w:p w:rsidR="005F3E28" w:rsidRPr="00411B84" w:rsidRDefault="005F3E28" w:rsidP="00B70114">
      <w:pPr>
        <w:ind w:right="-28"/>
        <w:rPr>
          <w:rFonts w:cs="Arial"/>
          <w:color w:val="000000" w:themeColor="text1"/>
        </w:rPr>
      </w:pPr>
    </w:p>
    <w:p w:rsidR="005F3E28" w:rsidRPr="00411B84" w:rsidRDefault="005F3E28" w:rsidP="00B70114">
      <w:pPr>
        <w:ind w:right="-28"/>
        <w:rPr>
          <w:rFonts w:cs="Arial"/>
          <w:color w:val="000000" w:themeColor="text1"/>
        </w:rPr>
      </w:pPr>
      <w:r w:rsidRPr="00411B84">
        <w:rPr>
          <w:rFonts w:cs="Arial"/>
          <w:color w:val="000000" w:themeColor="text1"/>
        </w:rPr>
        <w:t>Объемы мероприятий по ликвидации очагов вредных организмовустанавливаются по фактическому санитарному состоянию насаждений в результате проведения лесопатологического обследования в соответствии с приказом Минприроды России от 09.11.2020 №910</w:t>
      </w:r>
      <w:r w:rsidRPr="00411B84">
        <w:rPr>
          <w:rFonts w:cs="Arial"/>
          <w:iCs/>
          <w:kern w:val="16"/>
        </w:rPr>
        <w:t xml:space="preserve"> «Об утверждении порядка проведения лесопатологических обследований и формы акта лесопатологического обследования» (с изм.).</w:t>
      </w:r>
    </w:p>
    <w:p w:rsidR="004B57F5" w:rsidRPr="00411B84" w:rsidRDefault="004B57F5" w:rsidP="00B70114">
      <w:pPr>
        <w:ind w:right="-28"/>
        <w:rPr>
          <w:rFonts w:cs="Arial"/>
        </w:rPr>
      </w:pPr>
    </w:p>
    <w:p w:rsidR="00B27E83" w:rsidRPr="00411B84" w:rsidRDefault="00B27E83" w:rsidP="00B70114">
      <w:pPr>
        <w:ind w:right="-28"/>
        <w:rPr>
          <w:rFonts w:cs="Arial"/>
        </w:rPr>
      </w:pPr>
    </w:p>
    <w:p w:rsidR="004B57F5" w:rsidRPr="00411B84" w:rsidRDefault="004B67D8" w:rsidP="00B70114">
      <w:pPr>
        <w:pStyle w:val="31"/>
        <w:ind w:right="-28"/>
        <w:rPr>
          <w:b w:val="0"/>
          <w:i/>
          <w:sz w:val="24"/>
          <w:szCs w:val="24"/>
        </w:rPr>
      </w:pPr>
      <w:bookmarkStart w:id="72" w:name="_Toc210895397"/>
      <w:r w:rsidRPr="00411B84">
        <w:rPr>
          <w:sz w:val="24"/>
          <w:szCs w:val="24"/>
        </w:rPr>
        <w:t xml:space="preserve">2.17.3 </w:t>
      </w:r>
      <w:r w:rsidR="004B57F5" w:rsidRPr="00411B84">
        <w:rPr>
          <w:sz w:val="24"/>
          <w:szCs w:val="24"/>
        </w:rPr>
        <w:t>Требования к воспроизводству лесов</w:t>
      </w:r>
      <w:bookmarkEnd w:id="72"/>
    </w:p>
    <w:p w:rsidR="004B57F5" w:rsidRPr="00411B84" w:rsidRDefault="004B57F5" w:rsidP="00B70114">
      <w:pPr>
        <w:ind w:right="-28"/>
        <w:rPr>
          <w:rFonts w:cs="Arial"/>
        </w:rPr>
      </w:pPr>
    </w:p>
    <w:p w:rsidR="00943157" w:rsidRPr="00411B84" w:rsidRDefault="00943157" w:rsidP="00B70114">
      <w:pPr>
        <w:pStyle w:val="af"/>
        <w:ind w:right="-28"/>
        <w:rPr>
          <w:rFonts w:cs="Arial"/>
          <w:bCs/>
          <w:iCs/>
          <w:color w:val="000000" w:themeColor="text1"/>
          <w:kern w:val="16"/>
          <w:szCs w:val="24"/>
        </w:rPr>
      </w:pPr>
      <w:r w:rsidRPr="00411B84">
        <w:rPr>
          <w:rFonts w:cs="Arial"/>
          <w:color w:val="000000" w:themeColor="text1"/>
          <w:kern w:val="16"/>
          <w:szCs w:val="24"/>
        </w:rPr>
        <w:t>Согласно ст. 61 Лесного кодекса РФ вырубленные, погибшие, поврежденные леса подлежат воспроизводству.</w:t>
      </w:r>
    </w:p>
    <w:p w:rsidR="00943157" w:rsidRPr="00411B84" w:rsidRDefault="00943157" w:rsidP="00B70114">
      <w:pPr>
        <w:pStyle w:val="FORMATTEXT"/>
        <w:ind w:right="-28" w:firstLine="567"/>
        <w:jc w:val="both"/>
        <w:rPr>
          <w:rFonts w:ascii="Arial" w:hAnsi="Arial" w:cs="Arial"/>
          <w:color w:val="000000" w:themeColor="text1"/>
        </w:rPr>
      </w:pPr>
      <w:r w:rsidRPr="00411B84">
        <w:rPr>
          <w:rFonts w:ascii="Arial" w:hAnsi="Arial" w:cs="Arial"/>
          <w:color w:val="000000" w:themeColor="text1"/>
        </w:rPr>
        <w:t>Воспроизводство лесов включает в себя:</w:t>
      </w:r>
    </w:p>
    <w:p w:rsidR="00943157" w:rsidRPr="00411B84" w:rsidRDefault="00943157" w:rsidP="00B70114">
      <w:pPr>
        <w:pStyle w:val="FORMATTEXT"/>
        <w:numPr>
          <w:ilvl w:val="0"/>
          <w:numId w:val="21"/>
        </w:numPr>
        <w:ind w:left="0" w:right="-28" w:firstLine="567"/>
        <w:jc w:val="both"/>
        <w:rPr>
          <w:rFonts w:ascii="Arial" w:hAnsi="Arial" w:cs="Arial"/>
          <w:color w:val="000000" w:themeColor="text1"/>
        </w:rPr>
      </w:pPr>
      <w:r w:rsidRPr="00411B84">
        <w:rPr>
          <w:rFonts w:ascii="Arial" w:hAnsi="Arial" w:cs="Arial"/>
          <w:color w:val="000000" w:themeColor="text1"/>
        </w:rPr>
        <w:t>лесное семеноводство;</w:t>
      </w:r>
    </w:p>
    <w:p w:rsidR="00943157" w:rsidRPr="00411B84" w:rsidRDefault="00943157" w:rsidP="00B70114">
      <w:pPr>
        <w:pStyle w:val="FORMATTEXT"/>
        <w:numPr>
          <w:ilvl w:val="0"/>
          <w:numId w:val="21"/>
        </w:numPr>
        <w:ind w:left="0" w:right="-28" w:firstLine="567"/>
        <w:jc w:val="both"/>
        <w:rPr>
          <w:rFonts w:ascii="Arial" w:hAnsi="Arial" w:cs="Arial"/>
          <w:color w:val="000000" w:themeColor="text1"/>
        </w:rPr>
      </w:pPr>
      <w:r w:rsidRPr="00411B84">
        <w:rPr>
          <w:rFonts w:ascii="Arial" w:hAnsi="Arial" w:cs="Arial"/>
          <w:color w:val="000000" w:themeColor="text1"/>
        </w:rPr>
        <w:t>лесовосстановление;</w:t>
      </w:r>
    </w:p>
    <w:p w:rsidR="00943157" w:rsidRPr="00411B84" w:rsidRDefault="00943157" w:rsidP="00B70114">
      <w:pPr>
        <w:pStyle w:val="FORMATTEXT"/>
        <w:numPr>
          <w:ilvl w:val="0"/>
          <w:numId w:val="21"/>
        </w:numPr>
        <w:ind w:left="0" w:right="-28" w:firstLine="567"/>
        <w:jc w:val="both"/>
        <w:rPr>
          <w:rFonts w:ascii="Arial" w:hAnsi="Arial" w:cs="Arial"/>
          <w:color w:val="000000" w:themeColor="text1"/>
        </w:rPr>
      </w:pPr>
      <w:r w:rsidRPr="00411B84">
        <w:rPr>
          <w:rFonts w:ascii="Arial" w:hAnsi="Arial" w:cs="Arial"/>
          <w:color w:val="000000" w:themeColor="text1"/>
        </w:rPr>
        <w:t>уход за лесами;</w:t>
      </w:r>
    </w:p>
    <w:p w:rsidR="00943157" w:rsidRPr="00411B84" w:rsidRDefault="00943157" w:rsidP="00B70114">
      <w:pPr>
        <w:pStyle w:val="FORMATTEXT"/>
        <w:numPr>
          <w:ilvl w:val="0"/>
          <w:numId w:val="21"/>
        </w:numPr>
        <w:ind w:left="0" w:right="-28" w:firstLine="567"/>
        <w:jc w:val="both"/>
        <w:rPr>
          <w:rFonts w:ascii="Arial" w:hAnsi="Arial" w:cs="Arial"/>
          <w:color w:val="000000" w:themeColor="text1"/>
        </w:rPr>
      </w:pPr>
      <w:r w:rsidRPr="00411B84">
        <w:rPr>
          <w:rFonts w:ascii="Arial" w:hAnsi="Arial" w:cs="Arial"/>
          <w:color w:val="000000" w:themeColor="text1"/>
        </w:rPr>
        <w:t>осуществление отнесения земель, предназначенных для лесовосстановления, к землям, на которых расположены леса.</w:t>
      </w:r>
    </w:p>
    <w:p w:rsidR="00943157" w:rsidRPr="00411B84" w:rsidRDefault="004430D9" w:rsidP="00B70114">
      <w:pPr>
        <w:pStyle w:val="FORMATTEXT"/>
        <w:ind w:right="-28" w:firstLine="567"/>
        <w:jc w:val="both"/>
        <w:rPr>
          <w:rFonts w:ascii="Arial" w:hAnsi="Arial" w:cs="Arial"/>
        </w:rPr>
      </w:pPr>
      <w:r w:rsidRPr="00411B84">
        <w:rPr>
          <w:rFonts w:ascii="Arial" w:hAnsi="Arial" w:cs="Arial"/>
          <w:bCs/>
          <w:color w:val="000000"/>
        </w:rPr>
        <w:t>Для выращивания посадочного материала и создания лесных культур используются районированные семена лесных насаждений, соответствующие требованиям, установленным в соответствии с Федеральным законом от 30.12.2021 №454-ФЗ «О семеноводстве» (с изм.), «Указаний по лесному семеноводству в Российской Федерации» (2000 г.), а также установленные приказом Рослесхоза от 19.12.2022 №1032 «Об установлении лесосеменного районирования».</w:t>
      </w:r>
    </w:p>
    <w:p w:rsidR="00943157" w:rsidRPr="00411B84" w:rsidRDefault="00943157" w:rsidP="00B70114">
      <w:pPr>
        <w:ind w:right="-28"/>
        <w:rPr>
          <w:rFonts w:cs="Arial"/>
          <w:color w:val="000000" w:themeColor="text1"/>
        </w:rPr>
      </w:pPr>
      <w:r w:rsidRPr="00411B84">
        <w:rPr>
          <w:rFonts w:cs="Arial"/>
          <w:color w:val="000000" w:themeColor="text1"/>
        </w:rPr>
        <w:t>В повышении продуктивности будущих насаждений важное значение имеет использование при создании лесных культур посадочного материала, выращенного из семян с улучшенными наследственными свойствами.</w:t>
      </w:r>
    </w:p>
    <w:p w:rsidR="00943157" w:rsidRPr="00411B84" w:rsidRDefault="00943157" w:rsidP="00B70114">
      <w:pPr>
        <w:ind w:right="-28"/>
        <w:rPr>
          <w:rFonts w:cs="Arial"/>
          <w:color w:val="000000" w:themeColor="text1"/>
        </w:rPr>
      </w:pPr>
      <w:r w:rsidRPr="00411B84">
        <w:rPr>
          <w:rFonts w:cs="Arial"/>
          <w:color w:val="000000" w:themeColor="text1"/>
        </w:rPr>
        <w:t>Семена с улучшенными наследственными свойствами заготавливаются с объектов лесного семеноводства (плюсовых деревьев, плюсовых насаждений, лесосеменных плантаций).</w:t>
      </w:r>
    </w:p>
    <w:p w:rsidR="00943157" w:rsidRPr="00411B84" w:rsidRDefault="00943157" w:rsidP="00B70114">
      <w:pPr>
        <w:ind w:right="-28"/>
        <w:rPr>
          <w:rFonts w:cs="Arial"/>
        </w:rPr>
      </w:pPr>
      <w:r w:rsidRPr="00411B84">
        <w:rPr>
          <w:rFonts w:cs="Arial"/>
        </w:rPr>
        <w:t xml:space="preserve">Объекты лесного семеноводства на территории городских лесов города Людиново на территории </w:t>
      </w:r>
      <w:r w:rsidR="002B0744" w:rsidRPr="00411B84">
        <w:rPr>
          <w:rFonts w:cs="Arial"/>
        </w:rPr>
        <w:t>Людиновского муниципального округа Калужской области</w:t>
      </w:r>
      <w:r w:rsidRPr="00411B84">
        <w:rPr>
          <w:rFonts w:cs="Arial"/>
        </w:rPr>
        <w:t xml:space="preserve"> отсутствуют.</w:t>
      </w:r>
    </w:p>
    <w:p w:rsidR="00891235" w:rsidRPr="00411B84" w:rsidRDefault="00891235" w:rsidP="00B70114">
      <w:pPr>
        <w:ind w:right="-28"/>
        <w:jc w:val="right"/>
        <w:rPr>
          <w:rFonts w:cs="Arial"/>
          <w:i/>
        </w:rPr>
      </w:pPr>
      <w:r w:rsidRPr="00411B84">
        <w:rPr>
          <w:rFonts w:cs="Arial"/>
          <w:i/>
        </w:rPr>
        <w:t xml:space="preserve">Таблица </w:t>
      </w:r>
      <w:r w:rsidR="00035761" w:rsidRPr="00411B84">
        <w:rPr>
          <w:rFonts w:cs="Arial"/>
          <w:i/>
        </w:rPr>
        <w:t>3</w:t>
      </w:r>
      <w:r w:rsidR="005D51EF" w:rsidRPr="00411B84">
        <w:rPr>
          <w:rFonts w:cs="Arial"/>
          <w:i/>
        </w:rPr>
        <w:t>6</w:t>
      </w:r>
    </w:p>
    <w:p w:rsidR="00891235" w:rsidRPr="00411B84" w:rsidRDefault="00891235" w:rsidP="00B70114">
      <w:pPr>
        <w:ind w:right="-28"/>
        <w:jc w:val="right"/>
        <w:rPr>
          <w:rFonts w:cs="Arial"/>
          <w:i/>
        </w:rPr>
      </w:pPr>
      <w:r w:rsidRPr="00411B84">
        <w:rPr>
          <w:rFonts w:cs="Arial"/>
          <w:i/>
        </w:rPr>
        <w:t>(таблица 21 приложения к Составу лесохозяйственных регламентов, порядку их разработки, срокам их действия и порядку внесения в них изменений)</w:t>
      </w:r>
    </w:p>
    <w:p w:rsidR="00891235" w:rsidRPr="00411B84" w:rsidRDefault="00891235" w:rsidP="00B70114">
      <w:pPr>
        <w:spacing w:line="120" w:lineRule="auto"/>
        <w:ind w:right="-28"/>
        <w:jc w:val="center"/>
        <w:rPr>
          <w:rFonts w:cs="Arial"/>
          <w:b/>
        </w:rPr>
      </w:pPr>
    </w:p>
    <w:p w:rsidR="00891235" w:rsidRPr="00411B84" w:rsidRDefault="00891235" w:rsidP="00B70114">
      <w:pPr>
        <w:ind w:right="-28"/>
        <w:jc w:val="center"/>
        <w:rPr>
          <w:rFonts w:cs="Arial"/>
          <w:b/>
        </w:rPr>
      </w:pPr>
      <w:r w:rsidRPr="00411B84">
        <w:rPr>
          <w:rFonts w:cs="Arial"/>
          <w:b/>
        </w:rPr>
        <w:t>Нормативы и параметры существующих и проектируемых объектов лесного семеноводства</w:t>
      </w:r>
    </w:p>
    <w:p w:rsidR="00891235" w:rsidRPr="00411B84" w:rsidRDefault="00891235" w:rsidP="00B70114">
      <w:pPr>
        <w:ind w:right="-28"/>
        <w:jc w:val="center"/>
        <w:rPr>
          <w:rFonts w:cs="Arial"/>
          <w:b/>
        </w:rPr>
      </w:pPr>
    </w:p>
    <w:tbl>
      <w:tblPr>
        <w:tblStyle w:val="ae"/>
        <w:tblW w:w="5000" w:type="pct"/>
        <w:tblLook w:val="04A0" w:firstRow="1" w:lastRow="0" w:firstColumn="1" w:lastColumn="0" w:noHBand="0" w:noVBand="1"/>
      </w:tblPr>
      <w:tblGrid>
        <w:gridCol w:w="573"/>
        <w:gridCol w:w="2580"/>
        <w:gridCol w:w="2323"/>
        <w:gridCol w:w="2268"/>
        <w:gridCol w:w="1827"/>
      </w:tblGrid>
      <w:tr w:rsidR="00891235" w:rsidRPr="00411B84" w:rsidTr="00891235">
        <w:tc>
          <w:tcPr>
            <w:tcW w:w="310" w:type="pct"/>
            <w:tcBorders>
              <w:top w:val="single" w:sz="4" w:space="0" w:color="auto"/>
              <w:left w:val="single" w:sz="4" w:space="0" w:color="auto"/>
              <w:bottom w:val="single" w:sz="4" w:space="0" w:color="auto"/>
              <w:right w:val="single" w:sz="4" w:space="0" w:color="auto"/>
            </w:tcBorders>
            <w:vAlign w:val="center"/>
            <w:hideMark/>
          </w:tcPr>
          <w:p w:rsidR="00891235" w:rsidRPr="00411B84" w:rsidRDefault="00891235" w:rsidP="00DD4E34">
            <w:pPr>
              <w:pStyle w:val="Table0"/>
            </w:pPr>
            <w:r w:rsidRPr="00411B84">
              <w:t>№ п/п</w:t>
            </w:r>
          </w:p>
        </w:tc>
        <w:tc>
          <w:tcPr>
            <w:tcW w:w="1376" w:type="pct"/>
            <w:tcBorders>
              <w:top w:val="single" w:sz="4" w:space="0" w:color="auto"/>
              <w:left w:val="single" w:sz="4" w:space="0" w:color="auto"/>
              <w:bottom w:val="single" w:sz="4" w:space="0" w:color="auto"/>
              <w:right w:val="single" w:sz="4" w:space="0" w:color="auto"/>
            </w:tcBorders>
            <w:vAlign w:val="center"/>
            <w:hideMark/>
          </w:tcPr>
          <w:p w:rsidR="00891235" w:rsidRPr="00411B84" w:rsidRDefault="00891235" w:rsidP="00DD4E34">
            <w:pPr>
              <w:pStyle w:val="Table0"/>
            </w:pPr>
            <w:r w:rsidRPr="00411B84">
              <w:t>Наименование объектов лесного семеноводства</w:t>
            </w:r>
          </w:p>
        </w:tc>
        <w:tc>
          <w:tcPr>
            <w:tcW w:w="1235" w:type="pct"/>
            <w:tcBorders>
              <w:top w:val="single" w:sz="4" w:space="0" w:color="auto"/>
              <w:left w:val="single" w:sz="4" w:space="0" w:color="auto"/>
              <w:bottom w:val="single" w:sz="4" w:space="0" w:color="auto"/>
              <w:right w:val="single" w:sz="4" w:space="0" w:color="auto"/>
            </w:tcBorders>
            <w:vAlign w:val="center"/>
            <w:hideMark/>
          </w:tcPr>
          <w:p w:rsidR="00891235" w:rsidRPr="00411B84" w:rsidRDefault="00891235" w:rsidP="00DD4E34">
            <w:pPr>
              <w:pStyle w:val="Table0"/>
            </w:pPr>
            <w:r w:rsidRPr="00411B84">
              <w:t>Характеристика объектов лесного семеноводства</w:t>
            </w:r>
          </w:p>
        </w:tc>
        <w:tc>
          <w:tcPr>
            <w:tcW w:w="1118" w:type="pct"/>
            <w:tcBorders>
              <w:top w:val="single" w:sz="4" w:space="0" w:color="auto"/>
              <w:left w:val="single" w:sz="4" w:space="0" w:color="auto"/>
              <w:bottom w:val="single" w:sz="4" w:space="0" w:color="auto"/>
              <w:right w:val="single" w:sz="4" w:space="0" w:color="auto"/>
            </w:tcBorders>
            <w:vAlign w:val="center"/>
            <w:hideMark/>
          </w:tcPr>
          <w:p w:rsidR="00891235" w:rsidRPr="00411B84" w:rsidRDefault="00891235" w:rsidP="00DD4E34">
            <w:pPr>
              <w:pStyle w:val="Table0"/>
            </w:pPr>
            <w:r w:rsidRPr="00411B84">
              <w:t>Местоположение</w:t>
            </w:r>
          </w:p>
        </w:tc>
        <w:tc>
          <w:tcPr>
            <w:tcW w:w="961" w:type="pct"/>
            <w:tcBorders>
              <w:top w:val="single" w:sz="4" w:space="0" w:color="auto"/>
              <w:left w:val="single" w:sz="4" w:space="0" w:color="auto"/>
              <w:bottom w:val="single" w:sz="4" w:space="0" w:color="auto"/>
              <w:right w:val="single" w:sz="4" w:space="0" w:color="auto"/>
            </w:tcBorders>
            <w:vAlign w:val="center"/>
            <w:hideMark/>
          </w:tcPr>
          <w:p w:rsidR="00891235" w:rsidRPr="00411B84" w:rsidRDefault="00891235" w:rsidP="00DD4E34">
            <w:pPr>
              <w:pStyle w:val="Table0"/>
            </w:pPr>
            <w:r w:rsidRPr="00411B84">
              <w:t>Мероприятия</w:t>
            </w:r>
          </w:p>
          <w:p w:rsidR="00891235" w:rsidRPr="00411B84" w:rsidRDefault="00891235" w:rsidP="00DD4E34">
            <w:pPr>
              <w:pStyle w:val="Table"/>
            </w:pPr>
            <w:r w:rsidRPr="00411B84">
              <w:t>(по годам)</w:t>
            </w:r>
          </w:p>
        </w:tc>
      </w:tr>
      <w:tr w:rsidR="00891235" w:rsidRPr="00411B84" w:rsidTr="00891235">
        <w:tc>
          <w:tcPr>
            <w:tcW w:w="5000" w:type="pct"/>
            <w:gridSpan w:val="5"/>
            <w:tcBorders>
              <w:top w:val="single" w:sz="4" w:space="0" w:color="auto"/>
              <w:left w:val="single" w:sz="4" w:space="0" w:color="auto"/>
              <w:bottom w:val="single" w:sz="4" w:space="0" w:color="auto"/>
              <w:right w:val="single" w:sz="4" w:space="0" w:color="auto"/>
            </w:tcBorders>
            <w:vAlign w:val="center"/>
          </w:tcPr>
          <w:p w:rsidR="00891235" w:rsidRPr="00411B84" w:rsidRDefault="00891235" w:rsidP="00DD4E34">
            <w:pPr>
              <w:pStyle w:val="Table"/>
            </w:pPr>
          </w:p>
        </w:tc>
      </w:tr>
      <w:tr w:rsidR="00891235" w:rsidRPr="00411B84" w:rsidTr="00891235">
        <w:tc>
          <w:tcPr>
            <w:tcW w:w="310" w:type="pct"/>
            <w:tcBorders>
              <w:top w:val="single" w:sz="4" w:space="0" w:color="auto"/>
              <w:left w:val="single" w:sz="4" w:space="0" w:color="auto"/>
              <w:bottom w:val="nil"/>
              <w:right w:val="single" w:sz="4" w:space="0" w:color="auto"/>
            </w:tcBorders>
            <w:vAlign w:val="center"/>
            <w:hideMark/>
          </w:tcPr>
          <w:p w:rsidR="00891235" w:rsidRPr="00411B84" w:rsidRDefault="00891235" w:rsidP="00DD4E34">
            <w:pPr>
              <w:pStyle w:val="Table"/>
            </w:pPr>
            <w:r w:rsidRPr="00411B84">
              <w:t>-</w:t>
            </w:r>
          </w:p>
        </w:tc>
        <w:tc>
          <w:tcPr>
            <w:tcW w:w="1376" w:type="pct"/>
            <w:tcBorders>
              <w:top w:val="single" w:sz="4" w:space="0" w:color="auto"/>
              <w:left w:val="single" w:sz="4" w:space="0" w:color="auto"/>
              <w:bottom w:val="nil"/>
              <w:right w:val="single" w:sz="4" w:space="0" w:color="auto"/>
            </w:tcBorders>
            <w:vAlign w:val="center"/>
            <w:hideMark/>
          </w:tcPr>
          <w:p w:rsidR="00891235" w:rsidRPr="00411B84" w:rsidRDefault="00891235" w:rsidP="00DD4E34">
            <w:pPr>
              <w:pStyle w:val="Table"/>
            </w:pPr>
            <w:r w:rsidRPr="00411B84">
              <w:t>-</w:t>
            </w:r>
          </w:p>
        </w:tc>
        <w:tc>
          <w:tcPr>
            <w:tcW w:w="1235" w:type="pct"/>
            <w:tcBorders>
              <w:top w:val="single" w:sz="4" w:space="0" w:color="auto"/>
              <w:left w:val="single" w:sz="4" w:space="0" w:color="auto"/>
              <w:bottom w:val="nil"/>
              <w:right w:val="single" w:sz="4" w:space="0" w:color="auto"/>
            </w:tcBorders>
            <w:vAlign w:val="center"/>
            <w:hideMark/>
          </w:tcPr>
          <w:p w:rsidR="00891235" w:rsidRPr="00411B84" w:rsidRDefault="00891235" w:rsidP="00DD4E34">
            <w:pPr>
              <w:pStyle w:val="Table"/>
            </w:pPr>
            <w:r w:rsidRPr="00411B84">
              <w:t>-</w:t>
            </w:r>
          </w:p>
        </w:tc>
        <w:tc>
          <w:tcPr>
            <w:tcW w:w="1118" w:type="pct"/>
            <w:tcBorders>
              <w:top w:val="single" w:sz="4" w:space="0" w:color="auto"/>
              <w:left w:val="single" w:sz="4" w:space="0" w:color="auto"/>
              <w:bottom w:val="nil"/>
              <w:right w:val="single" w:sz="4" w:space="0" w:color="auto"/>
            </w:tcBorders>
            <w:vAlign w:val="center"/>
            <w:hideMark/>
          </w:tcPr>
          <w:p w:rsidR="00891235" w:rsidRPr="00411B84" w:rsidRDefault="00891235" w:rsidP="00DD4E34">
            <w:pPr>
              <w:pStyle w:val="Table"/>
            </w:pPr>
            <w:r w:rsidRPr="00411B84">
              <w:t>-</w:t>
            </w:r>
          </w:p>
        </w:tc>
        <w:tc>
          <w:tcPr>
            <w:tcW w:w="961" w:type="pct"/>
            <w:tcBorders>
              <w:top w:val="single" w:sz="4" w:space="0" w:color="auto"/>
              <w:left w:val="single" w:sz="4" w:space="0" w:color="auto"/>
              <w:bottom w:val="nil"/>
              <w:right w:val="single" w:sz="4" w:space="0" w:color="auto"/>
            </w:tcBorders>
            <w:vAlign w:val="center"/>
            <w:hideMark/>
          </w:tcPr>
          <w:p w:rsidR="00891235" w:rsidRPr="00411B84" w:rsidRDefault="00891235" w:rsidP="00DD4E34">
            <w:pPr>
              <w:pStyle w:val="Table"/>
            </w:pPr>
            <w:r w:rsidRPr="00411B84">
              <w:t>-</w:t>
            </w:r>
          </w:p>
        </w:tc>
      </w:tr>
      <w:tr w:rsidR="00891235" w:rsidRPr="00411B84" w:rsidTr="00891235">
        <w:tc>
          <w:tcPr>
            <w:tcW w:w="310" w:type="pct"/>
            <w:tcBorders>
              <w:top w:val="nil"/>
              <w:left w:val="single" w:sz="4" w:space="0" w:color="auto"/>
              <w:bottom w:val="single" w:sz="4" w:space="0" w:color="auto"/>
              <w:right w:val="single" w:sz="4" w:space="0" w:color="auto"/>
            </w:tcBorders>
            <w:vAlign w:val="center"/>
          </w:tcPr>
          <w:p w:rsidR="00891235" w:rsidRPr="00411B84" w:rsidRDefault="00891235" w:rsidP="00DD4E34">
            <w:pPr>
              <w:pStyle w:val="Table"/>
            </w:pPr>
          </w:p>
        </w:tc>
        <w:tc>
          <w:tcPr>
            <w:tcW w:w="1376" w:type="pct"/>
            <w:tcBorders>
              <w:top w:val="nil"/>
              <w:left w:val="single" w:sz="4" w:space="0" w:color="auto"/>
              <w:bottom w:val="single" w:sz="4" w:space="0" w:color="auto"/>
              <w:right w:val="single" w:sz="4" w:space="0" w:color="auto"/>
            </w:tcBorders>
            <w:vAlign w:val="center"/>
          </w:tcPr>
          <w:p w:rsidR="00891235" w:rsidRPr="00411B84" w:rsidRDefault="00891235" w:rsidP="00DD4E34">
            <w:pPr>
              <w:pStyle w:val="Table"/>
            </w:pPr>
          </w:p>
        </w:tc>
        <w:tc>
          <w:tcPr>
            <w:tcW w:w="1235" w:type="pct"/>
            <w:tcBorders>
              <w:top w:val="nil"/>
              <w:left w:val="single" w:sz="4" w:space="0" w:color="auto"/>
              <w:bottom w:val="single" w:sz="4" w:space="0" w:color="auto"/>
              <w:right w:val="single" w:sz="4" w:space="0" w:color="auto"/>
            </w:tcBorders>
            <w:vAlign w:val="center"/>
          </w:tcPr>
          <w:p w:rsidR="00891235" w:rsidRPr="00411B84" w:rsidRDefault="00891235" w:rsidP="00DD4E34">
            <w:pPr>
              <w:pStyle w:val="Table"/>
            </w:pPr>
          </w:p>
        </w:tc>
        <w:tc>
          <w:tcPr>
            <w:tcW w:w="1118" w:type="pct"/>
            <w:tcBorders>
              <w:top w:val="nil"/>
              <w:left w:val="single" w:sz="4" w:space="0" w:color="auto"/>
              <w:bottom w:val="single" w:sz="4" w:space="0" w:color="auto"/>
              <w:right w:val="single" w:sz="4" w:space="0" w:color="auto"/>
            </w:tcBorders>
            <w:vAlign w:val="center"/>
          </w:tcPr>
          <w:p w:rsidR="00891235" w:rsidRPr="00411B84" w:rsidRDefault="00891235" w:rsidP="00DD4E34">
            <w:pPr>
              <w:pStyle w:val="Table"/>
            </w:pPr>
          </w:p>
        </w:tc>
        <w:tc>
          <w:tcPr>
            <w:tcW w:w="961" w:type="pct"/>
            <w:tcBorders>
              <w:top w:val="nil"/>
              <w:left w:val="single" w:sz="4" w:space="0" w:color="auto"/>
              <w:bottom w:val="single" w:sz="4" w:space="0" w:color="auto"/>
              <w:right w:val="single" w:sz="4" w:space="0" w:color="auto"/>
            </w:tcBorders>
            <w:vAlign w:val="center"/>
          </w:tcPr>
          <w:p w:rsidR="00891235" w:rsidRPr="00411B84" w:rsidRDefault="00891235" w:rsidP="00DD4E34">
            <w:pPr>
              <w:pStyle w:val="Table"/>
            </w:pPr>
          </w:p>
        </w:tc>
      </w:tr>
    </w:tbl>
    <w:p w:rsidR="00891235" w:rsidRPr="00411B84" w:rsidRDefault="00891235" w:rsidP="00B70114">
      <w:pPr>
        <w:ind w:right="-28"/>
        <w:jc w:val="center"/>
        <w:rPr>
          <w:rFonts w:cs="Arial"/>
          <w:b/>
        </w:rPr>
      </w:pPr>
    </w:p>
    <w:p w:rsidR="00B27E83" w:rsidRPr="00411B84" w:rsidRDefault="00B27E83" w:rsidP="00B70114">
      <w:pPr>
        <w:ind w:right="-28"/>
        <w:jc w:val="center"/>
        <w:rPr>
          <w:rFonts w:cs="Arial"/>
          <w:b/>
        </w:rPr>
      </w:pPr>
    </w:p>
    <w:p w:rsidR="00943157" w:rsidRPr="00411B84" w:rsidRDefault="00943157" w:rsidP="00B70114">
      <w:pPr>
        <w:pStyle w:val="af"/>
        <w:ind w:right="-28"/>
        <w:rPr>
          <w:rFonts w:eastAsiaTheme="minorEastAsia" w:cs="Arial"/>
          <w:color w:val="000000" w:themeColor="text1"/>
          <w:szCs w:val="24"/>
        </w:rPr>
      </w:pPr>
      <w:r w:rsidRPr="00411B84">
        <w:rPr>
          <w:rFonts w:eastAsiaTheme="minorEastAsia" w:cs="Arial"/>
          <w:color w:val="000000" w:themeColor="text1"/>
          <w:szCs w:val="24"/>
        </w:rPr>
        <w:t>В случае выделения на территории городских лесов объектов лесного семеноводства необходимо руководствоваться «Правилами создания и выделения объектов лесного семеноводства (лесосеменных плантаций, постоянных лесосеменных участков и подобных объектов), утвержденных приказом Минприроды России от 20.10.2015 №438.</w:t>
      </w:r>
    </w:p>
    <w:p w:rsidR="00891235" w:rsidRPr="00411B84" w:rsidRDefault="00943157" w:rsidP="00B70114">
      <w:pPr>
        <w:widowControl w:val="0"/>
        <w:autoSpaceDE w:val="0"/>
        <w:autoSpaceDN w:val="0"/>
        <w:adjustRightInd w:val="0"/>
        <w:ind w:right="-28"/>
        <w:rPr>
          <w:rFonts w:eastAsiaTheme="minorEastAsia" w:cs="Arial"/>
          <w:color w:val="000000" w:themeColor="text1"/>
        </w:rPr>
      </w:pPr>
      <w:r w:rsidRPr="00411B84">
        <w:rPr>
          <w:rFonts w:eastAsiaTheme="minorEastAsia" w:cs="Arial"/>
          <w:color w:val="000000" w:themeColor="text1"/>
        </w:rPr>
        <w:t xml:space="preserve">Площади лесных участков, на которых проведено искусственное и (или) комбинированное лесовосстановление, относятся к землям, занятым лесными насаждениями, при достижении лесными растениями параметров главной лесной древесной породы, указанных в таблице 1 приложения 19 Правил лесовосстановления (2021) и таблице </w:t>
      </w:r>
      <w:r w:rsidR="001D6388" w:rsidRPr="00411B84">
        <w:rPr>
          <w:rFonts w:eastAsiaTheme="minorEastAsia" w:cs="Arial"/>
          <w:color w:val="000000" w:themeColor="text1"/>
        </w:rPr>
        <w:t>37</w:t>
      </w:r>
      <w:r w:rsidRPr="00411B84">
        <w:rPr>
          <w:rFonts w:eastAsiaTheme="minorEastAsia" w:cs="Arial"/>
          <w:color w:val="000000" w:themeColor="text1"/>
        </w:rPr>
        <w:t>.</w:t>
      </w:r>
    </w:p>
    <w:p w:rsidR="001D6388" w:rsidRPr="00411B84" w:rsidRDefault="001D6388" w:rsidP="00B70114">
      <w:pPr>
        <w:widowControl w:val="0"/>
        <w:autoSpaceDE w:val="0"/>
        <w:autoSpaceDN w:val="0"/>
        <w:adjustRightInd w:val="0"/>
        <w:ind w:right="-28"/>
        <w:rPr>
          <w:rFonts w:eastAsiaTheme="minorEastAsia" w:cs="Arial"/>
          <w:color w:val="000000" w:themeColor="text1"/>
        </w:rPr>
      </w:pPr>
    </w:p>
    <w:p w:rsidR="004430D9" w:rsidRPr="00411B84" w:rsidRDefault="004430D9" w:rsidP="00B70114">
      <w:pPr>
        <w:widowControl w:val="0"/>
        <w:autoSpaceDE w:val="0"/>
        <w:autoSpaceDN w:val="0"/>
        <w:adjustRightInd w:val="0"/>
        <w:ind w:right="-28"/>
        <w:rPr>
          <w:rFonts w:eastAsiaTheme="minorEastAsia" w:cs="Arial"/>
          <w:color w:val="000000" w:themeColor="text1"/>
        </w:rPr>
      </w:pPr>
    </w:p>
    <w:p w:rsidR="00891235" w:rsidRPr="00411B84" w:rsidRDefault="00891235" w:rsidP="00B70114">
      <w:pPr>
        <w:ind w:right="-28"/>
        <w:jc w:val="right"/>
        <w:rPr>
          <w:rFonts w:eastAsiaTheme="minorHAnsi" w:cs="Arial"/>
          <w:bCs/>
          <w:iCs/>
          <w:lang w:eastAsia="en-US"/>
        </w:rPr>
      </w:pPr>
      <w:r w:rsidRPr="00411B84">
        <w:rPr>
          <w:rFonts w:cs="Arial"/>
          <w:i/>
        </w:rPr>
        <w:t xml:space="preserve">Таблица </w:t>
      </w:r>
      <w:r w:rsidR="00035761" w:rsidRPr="00411B84">
        <w:rPr>
          <w:rFonts w:cs="Arial"/>
          <w:i/>
        </w:rPr>
        <w:t>3</w:t>
      </w:r>
      <w:r w:rsidR="005D51EF" w:rsidRPr="00411B84">
        <w:rPr>
          <w:rFonts w:cs="Arial"/>
          <w:i/>
        </w:rPr>
        <w:t>7</w:t>
      </w:r>
    </w:p>
    <w:p w:rsidR="00891235" w:rsidRPr="00411B84" w:rsidRDefault="00891235" w:rsidP="00B70114">
      <w:pPr>
        <w:widowControl w:val="0"/>
        <w:autoSpaceDE w:val="0"/>
        <w:autoSpaceDN w:val="0"/>
        <w:adjustRightInd w:val="0"/>
        <w:ind w:right="-28"/>
        <w:jc w:val="center"/>
        <w:rPr>
          <w:rFonts w:eastAsiaTheme="minorEastAsia" w:cs="Arial"/>
          <w:b/>
          <w:bCs/>
        </w:rPr>
      </w:pPr>
      <w:r w:rsidRPr="00411B84">
        <w:rPr>
          <w:rFonts w:eastAsiaTheme="minorEastAsia" w:cs="Arial"/>
          <w:b/>
        </w:rPr>
        <w:t>Критерии и требования к посадочному материалу лесных</w:t>
      </w:r>
    </w:p>
    <w:p w:rsidR="00891235" w:rsidRPr="00411B84" w:rsidRDefault="00891235" w:rsidP="00B70114">
      <w:pPr>
        <w:widowControl w:val="0"/>
        <w:autoSpaceDE w:val="0"/>
        <w:autoSpaceDN w:val="0"/>
        <w:adjustRightInd w:val="0"/>
        <w:ind w:right="-28"/>
        <w:jc w:val="center"/>
        <w:rPr>
          <w:rFonts w:eastAsiaTheme="minorEastAsia" w:cs="Arial"/>
          <w:b/>
          <w:bCs/>
        </w:rPr>
      </w:pPr>
      <w:r w:rsidRPr="00411B84">
        <w:rPr>
          <w:rFonts w:eastAsiaTheme="minorEastAsia" w:cs="Arial"/>
          <w:b/>
        </w:rPr>
        <w:t>древесных пород и молоднякам, площади которых подлежат</w:t>
      </w:r>
    </w:p>
    <w:p w:rsidR="00891235" w:rsidRPr="00411B84" w:rsidRDefault="00891235" w:rsidP="00B70114">
      <w:pPr>
        <w:widowControl w:val="0"/>
        <w:autoSpaceDE w:val="0"/>
        <w:autoSpaceDN w:val="0"/>
        <w:adjustRightInd w:val="0"/>
        <w:ind w:right="-28"/>
        <w:jc w:val="center"/>
        <w:rPr>
          <w:rFonts w:eastAsiaTheme="minorEastAsia" w:cs="Arial"/>
          <w:b/>
          <w:bCs/>
        </w:rPr>
      </w:pPr>
      <w:r w:rsidRPr="00411B84">
        <w:rPr>
          <w:rFonts w:eastAsiaTheme="minorEastAsia" w:cs="Arial"/>
          <w:b/>
        </w:rPr>
        <w:t>отнесению к землям, занятым лесными насаждениями</w:t>
      </w:r>
    </w:p>
    <w:p w:rsidR="00891235" w:rsidRPr="00411B84" w:rsidRDefault="00891235" w:rsidP="00B70114">
      <w:pPr>
        <w:widowControl w:val="0"/>
        <w:autoSpaceDE w:val="0"/>
        <w:autoSpaceDN w:val="0"/>
        <w:adjustRightInd w:val="0"/>
        <w:ind w:right="-28"/>
        <w:rPr>
          <w:rFonts w:eastAsiaTheme="minorEastAsia" w:cs="Arial"/>
          <w:b/>
          <w:bCs/>
        </w:rPr>
      </w:pPr>
    </w:p>
    <w:tbl>
      <w:tblPr>
        <w:tblW w:w="5000" w:type="pct"/>
        <w:tblCellMar>
          <w:top w:w="102" w:type="dxa"/>
          <w:left w:w="62" w:type="dxa"/>
          <w:bottom w:w="102" w:type="dxa"/>
          <w:right w:w="62" w:type="dxa"/>
        </w:tblCellMar>
        <w:tblLook w:val="0000" w:firstRow="0" w:lastRow="0" w:firstColumn="0" w:lastColumn="0" w:noHBand="0" w:noVBand="0"/>
      </w:tblPr>
      <w:tblGrid>
        <w:gridCol w:w="1508"/>
        <w:gridCol w:w="866"/>
        <w:gridCol w:w="936"/>
        <w:gridCol w:w="750"/>
        <w:gridCol w:w="1766"/>
        <w:gridCol w:w="1751"/>
        <w:gridCol w:w="951"/>
        <w:gridCol w:w="951"/>
      </w:tblGrid>
      <w:tr w:rsidR="00891235" w:rsidRPr="00411B84" w:rsidTr="00137268">
        <w:trPr>
          <w:tblHeader/>
        </w:trPr>
        <w:tc>
          <w:tcPr>
            <w:tcW w:w="921" w:type="pct"/>
            <w:vMerge w:val="restar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91235" w:rsidRPr="00411B84" w:rsidRDefault="00891235" w:rsidP="00DD4E34">
            <w:pPr>
              <w:pStyle w:val="Table0"/>
              <w:rPr>
                <w:rFonts w:eastAsiaTheme="minorEastAsia"/>
              </w:rPr>
            </w:pPr>
            <w:r w:rsidRPr="00411B84">
              <w:rPr>
                <w:rFonts w:eastAsiaTheme="minorEastAsia"/>
              </w:rPr>
              <w:t>Древесные породы</w:t>
            </w:r>
          </w:p>
        </w:tc>
        <w:tc>
          <w:tcPr>
            <w:tcW w:w="1141" w:type="pct"/>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91235" w:rsidRPr="00411B84" w:rsidRDefault="00891235" w:rsidP="00DD4E34">
            <w:pPr>
              <w:pStyle w:val="Table0"/>
              <w:rPr>
                <w:rFonts w:eastAsiaTheme="minorEastAsia"/>
              </w:rPr>
            </w:pPr>
            <w:r w:rsidRPr="00411B84">
              <w:rPr>
                <w:rFonts w:eastAsiaTheme="minorEastAsia"/>
              </w:rPr>
              <w:t>Требования к посадочному</w:t>
            </w:r>
          </w:p>
          <w:p w:rsidR="00891235" w:rsidRPr="00411B84" w:rsidRDefault="00891235" w:rsidP="00DD4E34">
            <w:pPr>
              <w:pStyle w:val="Table0"/>
              <w:rPr>
                <w:rFonts w:eastAsiaTheme="minorEastAsia"/>
              </w:rPr>
            </w:pPr>
            <w:r w:rsidRPr="00411B84">
              <w:rPr>
                <w:rFonts w:eastAsiaTheme="minorEastAsia"/>
              </w:rPr>
              <w:t>материалу</w:t>
            </w:r>
          </w:p>
        </w:tc>
        <w:tc>
          <w:tcPr>
            <w:tcW w:w="2938" w:type="pct"/>
            <w:gridSpan w:val="4"/>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91235" w:rsidRPr="00411B84" w:rsidRDefault="00891235" w:rsidP="00DD4E34">
            <w:pPr>
              <w:pStyle w:val="Table0"/>
              <w:rPr>
                <w:rFonts w:eastAsiaTheme="minorEastAsia"/>
              </w:rPr>
            </w:pPr>
            <w:r w:rsidRPr="00411B84">
              <w:rPr>
                <w:rFonts w:eastAsiaTheme="minorEastAsia"/>
              </w:rPr>
              <w:t>Критерии и требования к молоднякам, площади которых подлежат отнесению к землям, занятым лесными насаждениями</w:t>
            </w:r>
          </w:p>
        </w:tc>
      </w:tr>
      <w:tr w:rsidR="00891235" w:rsidRPr="00411B84" w:rsidTr="00137268">
        <w:trPr>
          <w:trHeight w:val="1662"/>
          <w:tblHeader/>
        </w:trPr>
        <w:tc>
          <w:tcPr>
            <w:tcW w:w="921" w:type="pct"/>
            <w:vMerge/>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91235" w:rsidRPr="00411B84" w:rsidRDefault="00891235" w:rsidP="00DD4E34">
            <w:pPr>
              <w:pStyle w:val="Table0"/>
              <w:rPr>
                <w:rFonts w:eastAsiaTheme="minorEastAsia"/>
              </w:rPr>
            </w:pPr>
          </w:p>
        </w:tc>
        <w:tc>
          <w:tcPr>
            <w:tcW w:w="31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91235" w:rsidRPr="00411B84" w:rsidRDefault="00DD4E34" w:rsidP="00DD4E34">
            <w:pPr>
              <w:pStyle w:val="Table0"/>
              <w:rPr>
                <w:rFonts w:eastAsiaTheme="minorEastAsia"/>
              </w:rPr>
            </w:pPr>
            <w:r w:rsidRPr="00411B84">
              <w:rPr>
                <w:rFonts w:eastAsiaTheme="minorEastAsia"/>
              </w:rPr>
              <w:t>возраст</w:t>
            </w:r>
          </w:p>
          <w:p w:rsidR="00891235" w:rsidRPr="00411B84" w:rsidRDefault="00891235" w:rsidP="00DD4E34">
            <w:pPr>
              <w:pStyle w:val="Table0"/>
              <w:rPr>
                <w:rFonts w:eastAsiaTheme="minorEastAsia"/>
              </w:rPr>
            </w:pPr>
            <w:r w:rsidRPr="00411B84">
              <w:rPr>
                <w:rFonts w:eastAsiaTheme="minorEastAsia"/>
              </w:rPr>
              <w:t xml:space="preserve">не </w:t>
            </w:r>
            <w:r w:rsidR="00DD4E34" w:rsidRPr="00411B84">
              <w:rPr>
                <w:rFonts w:eastAsiaTheme="minorEastAsia"/>
              </w:rPr>
              <w:t>менее</w:t>
            </w:r>
            <w:r w:rsidRPr="00411B84">
              <w:rPr>
                <w:rFonts w:eastAsiaTheme="minorEastAsia"/>
              </w:rPr>
              <w:t>, лет</w:t>
            </w:r>
          </w:p>
        </w:tc>
        <w:tc>
          <w:tcPr>
            <w:tcW w:w="44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91235" w:rsidRPr="00411B84" w:rsidRDefault="00891235" w:rsidP="00DD4E34">
            <w:pPr>
              <w:pStyle w:val="Table"/>
              <w:rPr>
                <w:rFonts w:eastAsiaTheme="minorEastAsia"/>
              </w:rPr>
            </w:pPr>
            <w:r w:rsidRPr="00411B84">
              <w:rPr>
                <w:rFonts w:eastAsiaTheme="minorEastAsia"/>
              </w:rPr>
              <w:t xml:space="preserve">диаметр </w:t>
            </w:r>
            <w:r w:rsidR="00DD4E34" w:rsidRPr="00411B84">
              <w:rPr>
                <w:rFonts w:eastAsiaTheme="minorEastAsia"/>
              </w:rPr>
              <w:t>стволика</w:t>
            </w:r>
            <w:r w:rsidRPr="00411B84">
              <w:rPr>
                <w:rFonts w:eastAsiaTheme="minorEastAsia"/>
              </w:rPr>
              <w:t xml:space="preserve"> у </w:t>
            </w:r>
            <w:r w:rsidR="00DD4E34" w:rsidRPr="00411B84">
              <w:rPr>
                <w:rFonts w:eastAsiaTheme="minorEastAsia"/>
              </w:rPr>
              <w:t>корневой</w:t>
            </w:r>
            <w:r w:rsidRPr="00411B84">
              <w:rPr>
                <w:rFonts w:eastAsiaTheme="minorEastAsia"/>
              </w:rPr>
              <w:t xml:space="preserve"> шейки не </w:t>
            </w:r>
            <w:r w:rsidR="00DD4E34" w:rsidRPr="00411B84">
              <w:rPr>
                <w:rFonts w:eastAsiaTheme="minorEastAsia"/>
              </w:rPr>
              <w:t>менее</w:t>
            </w:r>
            <w:r w:rsidRPr="00411B84">
              <w:rPr>
                <w:rFonts w:eastAsiaTheme="minorEastAsia"/>
              </w:rPr>
              <w:t>, мм</w:t>
            </w:r>
          </w:p>
        </w:tc>
        <w:tc>
          <w:tcPr>
            <w:tcW w:w="38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91235" w:rsidRPr="00411B84" w:rsidRDefault="00891235" w:rsidP="00DD4E34">
            <w:pPr>
              <w:pStyle w:val="Table"/>
              <w:rPr>
                <w:rFonts w:eastAsiaTheme="minorEastAsia"/>
              </w:rPr>
            </w:pPr>
            <w:r w:rsidRPr="00411B84">
              <w:rPr>
                <w:rFonts w:eastAsiaTheme="minorEastAsia"/>
              </w:rPr>
              <w:t>высота ство-лика не менее, см</w:t>
            </w:r>
          </w:p>
        </w:tc>
        <w:tc>
          <w:tcPr>
            <w:tcW w:w="907"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91235" w:rsidRPr="00411B84" w:rsidRDefault="00891235" w:rsidP="00DD4E34">
            <w:pPr>
              <w:pStyle w:val="Table"/>
              <w:rPr>
                <w:rFonts w:eastAsiaTheme="minorEastAsia"/>
              </w:rPr>
            </w:pPr>
            <w:r w:rsidRPr="00411B84">
              <w:rPr>
                <w:rFonts w:eastAsiaTheme="minorEastAsia"/>
              </w:rPr>
              <w:t xml:space="preserve">группа типов леса или типов </w:t>
            </w:r>
            <w:r w:rsidR="00DD4E34" w:rsidRPr="00411B84">
              <w:rPr>
                <w:rFonts w:eastAsiaTheme="minorEastAsia"/>
              </w:rPr>
              <w:t>лесорастительных</w:t>
            </w:r>
            <w:r w:rsidRPr="00411B84">
              <w:rPr>
                <w:rFonts w:eastAsiaTheme="minorEastAsia"/>
              </w:rPr>
              <w:t xml:space="preserve"> условий</w:t>
            </w:r>
          </w:p>
        </w:tc>
        <w:tc>
          <w:tcPr>
            <w:tcW w:w="83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91235" w:rsidRPr="00411B84" w:rsidRDefault="00891235" w:rsidP="00DD4E34">
            <w:pPr>
              <w:pStyle w:val="Table"/>
              <w:rPr>
                <w:rFonts w:eastAsiaTheme="minorEastAsia"/>
              </w:rPr>
            </w:pPr>
            <w:r w:rsidRPr="00411B84">
              <w:rPr>
                <w:rFonts w:eastAsiaTheme="minorEastAsia"/>
              </w:rPr>
              <w:t xml:space="preserve">возраст (к молоднякам, созданным искусственным и </w:t>
            </w:r>
            <w:r w:rsidR="00DD4E34" w:rsidRPr="00411B84">
              <w:rPr>
                <w:rFonts w:eastAsiaTheme="minorEastAsia"/>
              </w:rPr>
              <w:t>комбинированным</w:t>
            </w:r>
            <w:r w:rsidRPr="00411B84">
              <w:rPr>
                <w:rFonts w:eastAsiaTheme="minorEastAsia"/>
              </w:rPr>
              <w:t xml:space="preserve"> способом) не менее, лет</w:t>
            </w:r>
          </w:p>
        </w:tc>
        <w:tc>
          <w:tcPr>
            <w:tcW w:w="576"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91235" w:rsidRPr="00411B84" w:rsidRDefault="00891235" w:rsidP="00DD4E34">
            <w:pPr>
              <w:pStyle w:val="Table"/>
              <w:rPr>
                <w:rFonts w:eastAsiaTheme="minorEastAsia"/>
              </w:rPr>
            </w:pPr>
            <w:r w:rsidRPr="00411B84">
              <w:rPr>
                <w:rFonts w:eastAsiaTheme="minorEastAsia"/>
              </w:rPr>
              <w:t>коли-</w:t>
            </w:r>
          </w:p>
          <w:p w:rsidR="00891235" w:rsidRPr="00411B84" w:rsidRDefault="00891235" w:rsidP="00DD4E34">
            <w:pPr>
              <w:pStyle w:val="Table"/>
              <w:rPr>
                <w:rFonts w:eastAsiaTheme="minorEastAsia"/>
              </w:rPr>
            </w:pPr>
            <w:r w:rsidRPr="00411B84">
              <w:rPr>
                <w:rFonts w:eastAsiaTheme="minorEastAsia"/>
              </w:rPr>
              <w:t>чество деревьев главных пород не менее, тыс. шт. на 1 га</w:t>
            </w:r>
          </w:p>
        </w:tc>
        <w:tc>
          <w:tcPr>
            <w:tcW w:w="616"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91235" w:rsidRPr="00411B84" w:rsidRDefault="00891235" w:rsidP="00DD4E34">
            <w:pPr>
              <w:pStyle w:val="Table"/>
              <w:rPr>
                <w:rFonts w:eastAsiaTheme="minorEastAsia"/>
              </w:rPr>
            </w:pPr>
            <w:r w:rsidRPr="00411B84">
              <w:rPr>
                <w:rFonts w:eastAsiaTheme="minorEastAsia"/>
              </w:rPr>
              <w:t>средняя</w:t>
            </w:r>
          </w:p>
          <w:p w:rsidR="00891235" w:rsidRPr="00411B84" w:rsidRDefault="00891235" w:rsidP="00DD4E34">
            <w:pPr>
              <w:pStyle w:val="Table"/>
              <w:rPr>
                <w:rFonts w:eastAsiaTheme="minorEastAsia"/>
              </w:rPr>
            </w:pPr>
            <w:r w:rsidRPr="00411B84">
              <w:rPr>
                <w:rFonts w:eastAsiaTheme="minorEastAsia"/>
              </w:rPr>
              <w:t>высота деревьев главных пород не менее,</w:t>
            </w:r>
          </w:p>
          <w:p w:rsidR="00891235" w:rsidRPr="00411B84" w:rsidRDefault="00891235" w:rsidP="00DD4E34">
            <w:pPr>
              <w:pStyle w:val="Table"/>
              <w:rPr>
                <w:rFonts w:eastAsiaTheme="minorEastAsia"/>
              </w:rPr>
            </w:pPr>
            <w:r w:rsidRPr="00411B84">
              <w:rPr>
                <w:rFonts w:eastAsiaTheme="minorEastAsia"/>
              </w:rPr>
              <w:t>м</w:t>
            </w:r>
          </w:p>
        </w:tc>
      </w:tr>
      <w:tr w:rsidR="00891235" w:rsidRPr="00411B84" w:rsidTr="00137268">
        <w:trPr>
          <w:trHeight w:val="42"/>
          <w:tblHeader/>
        </w:trPr>
        <w:tc>
          <w:tcPr>
            <w:tcW w:w="5000" w:type="pct"/>
            <w:gridSpan w:val="8"/>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91235" w:rsidRPr="00411B84" w:rsidRDefault="00891235" w:rsidP="00DD4E34">
            <w:pPr>
              <w:pStyle w:val="Table"/>
              <w:rPr>
                <w:rFonts w:eastAsiaTheme="minorEastAsia"/>
              </w:rPr>
            </w:pPr>
          </w:p>
        </w:tc>
      </w:tr>
      <w:tr w:rsidR="007418B1" w:rsidRPr="00411B84" w:rsidTr="00137268">
        <w:tc>
          <w:tcPr>
            <w:tcW w:w="92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7418B1" w:rsidRPr="00411B84" w:rsidRDefault="007418B1" w:rsidP="00DD4E34">
            <w:pPr>
              <w:pStyle w:val="Table"/>
              <w:rPr>
                <w:rFonts w:eastAsiaTheme="minorEastAsia"/>
              </w:rPr>
            </w:pPr>
            <w:r w:rsidRPr="00411B84">
              <w:rPr>
                <w:rFonts w:eastAsiaTheme="minorEastAsia"/>
              </w:rPr>
              <w:t>Береза повислая (бородавчатая)</w:t>
            </w:r>
          </w:p>
        </w:tc>
        <w:tc>
          <w:tcPr>
            <w:tcW w:w="31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7418B1" w:rsidRPr="00411B84" w:rsidRDefault="007418B1" w:rsidP="00DD4E34">
            <w:pPr>
              <w:pStyle w:val="Table"/>
            </w:pPr>
            <w:r w:rsidRPr="00411B84">
              <w:t>2</w:t>
            </w:r>
          </w:p>
        </w:tc>
        <w:tc>
          <w:tcPr>
            <w:tcW w:w="44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7418B1" w:rsidRPr="00411B84" w:rsidRDefault="007418B1" w:rsidP="00DD4E34">
            <w:pPr>
              <w:pStyle w:val="Table"/>
            </w:pPr>
            <w:r w:rsidRPr="00411B84">
              <w:t>2,5</w:t>
            </w:r>
          </w:p>
        </w:tc>
        <w:tc>
          <w:tcPr>
            <w:tcW w:w="38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7418B1" w:rsidRPr="00411B84" w:rsidRDefault="007418B1" w:rsidP="00DD4E34">
            <w:pPr>
              <w:pStyle w:val="Table"/>
            </w:pPr>
            <w:r w:rsidRPr="00411B84">
              <w:t>20</w:t>
            </w:r>
          </w:p>
        </w:tc>
        <w:tc>
          <w:tcPr>
            <w:tcW w:w="907"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7418B1" w:rsidRPr="00411B84" w:rsidRDefault="007418B1" w:rsidP="00DD4E34">
            <w:pPr>
              <w:pStyle w:val="Table"/>
            </w:pPr>
            <w:r w:rsidRPr="00411B84">
              <w:t>Свежая и влажная судубрава</w:t>
            </w:r>
          </w:p>
        </w:tc>
        <w:tc>
          <w:tcPr>
            <w:tcW w:w="83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7418B1" w:rsidRPr="00411B84" w:rsidRDefault="007418B1" w:rsidP="00DD4E34">
            <w:pPr>
              <w:pStyle w:val="Table"/>
            </w:pPr>
            <w:r w:rsidRPr="00411B84">
              <w:t>5</w:t>
            </w:r>
          </w:p>
        </w:tc>
        <w:tc>
          <w:tcPr>
            <w:tcW w:w="576"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7418B1" w:rsidRPr="00411B84" w:rsidRDefault="007418B1" w:rsidP="00DD4E34">
            <w:pPr>
              <w:pStyle w:val="Table"/>
            </w:pPr>
            <w:r w:rsidRPr="00411B84">
              <w:t>2,0</w:t>
            </w:r>
          </w:p>
        </w:tc>
        <w:tc>
          <w:tcPr>
            <w:tcW w:w="616"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7418B1" w:rsidRPr="00411B84" w:rsidRDefault="007418B1" w:rsidP="00DD4E34">
            <w:pPr>
              <w:pStyle w:val="Table"/>
            </w:pPr>
            <w:r w:rsidRPr="00411B84">
              <w:t>1,5</w:t>
            </w:r>
          </w:p>
        </w:tc>
      </w:tr>
      <w:tr w:rsidR="007323CD" w:rsidRPr="00411B84" w:rsidTr="00137268">
        <w:trPr>
          <w:trHeight w:val="585"/>
        </w:trPr>
        <w:tc>
          <w:tcPr>
            <w:tcW w:w="921" w:type="pct"/>
            <w:tcBorders>
              <w:top w:val="single" w:sz="4" w:space="0" w:color="auto"/>
              <w:left w:val="single" w:sz="4" w:space="0" w:color="auto"/>
              <w:right w:val="single" w:sz="4" w:space="0" w:color="auto"/>
            </w:tcBorders>
            <w:tcMar>
              <w:top w:w="28" w:type="dxa"/>
              <w:bottom w:w="28" w:type="dxa"/>
            </w:tcMar>
            <w:vAlign w:val="center"/>
          </w:tcPr>
          <w:p w:rsidR="007323CD" w:rsidRPr="00411B84" w:rsidRDefault="007323CD" w:rsidP="00DD4E34">
            <w:pPr>
              <w:pStyle w:val="Table"/>
            </w:pPr>
            <w:r w:rsidRPr="00411B84">
              <w:t>Дуб черешчатый</w:t>
            </w:r>
          </w:p>
        </w:tc>
        <w:tc>
          <w:tcPr>
            <w:tcW w:w="311" w:type="pct"/>
            <w:tcBorders>
              <w:top w:val="single" w:sz="4" w:space="0" w:color="auto"/>
              <w:left w:val="single" w:sz="4" w:space="0" w:color="auto"/>
              <w:right w:val="single" w:sz="4" w:space="0" w:color="auto"/>
            </w:tcBorders>
            <w:tcMar>
              <w:top w:w="28" w:type="dxa"/>
              <w:bottom w:w="28" w:type="dxa"/>
            </w:tcMar>
            <w:vAlign w:val="center"/>
          </w:tcPr>
          <w:p w:rsidR="007323CD" w:rsidRPr="00411B84" w:rsidRDefault="007323CD" w:rsidP="00DD4E34">
            <w:pPr>
              <w:pStyle w:val="Table"/>
            </w:pPr>
            <w:r w:rsidRPr="00411B84">
              <w:t>1 - 2</w:t>
            </w:r>
          </w:p>
        </w:tc>
        <w:tc>
          <w:tcPr>
            <w:tcW w:w="449" w:type="pct"/>
            <w:tcBorders>
              <w:top w:val="single" w:sz="4" w:space="0" w:color="auto"/>
              <w:left w:val="single" w:sz="4" w:space="0" w:color="auto"/>
              <w:right w:val="single" w:sz="4" w:space="0" w:color="auto"/>
            </w:tcBorders>
            <w:tcMar>
              <w:top w:w="28" w:type="dxa"/>
              <w:bottom w:w="28" w:type="dxa"/>
            </w:tcMar>
            <w:vAlign w:val="center"/>
          </w:tcPr>
          <w:p w:rsidR="007323CD" w:rsidRPr="00411B84" w:rsidRDefault="007323CD" w:rsidP="00DD4E34">
            <w:pPr>
              <w:pStyle w:val="Table"/>
            </w:pPr>
            <w:r w:rsidRPr="00411B84">
              <w:t>3,0</w:t>
            </w:r>
          </w:p>
        </w:tc>
        <w:tc>
          <w:tcPr>
            <w:tcW w:w="381" w:type="pct"/>
            <w:tcBorders>
              <w:top w:val="single" w:sz="4" w:space="0" w:color="auto"/>
              <w:left w:val="single" w:sz="4" w:space="0" w:color="auto"/>
              <w:right w:val="single" w:sz="4" w:space="0" w:color="auto"/>
            </w:tcBorders>
            <w:tcMar>
              <w:top w:w="28" w:type="dxa"/>
              <w:bottom w:w="28" w:type="dxa"/>
            </w:tcMar>
            <w:vAlign w:val="center"/>
          </w:tcPr>
          <w:p w:rsidR="007323CD" w:rsidRPr="00411B84" w:rsidRDefault="007323CD" w:rsidP="00DD4E34">
            <w:pPr>
              <w:pStyle w:val="Table"/>
            </w:pPr>
            <w:r w:rsidRPr="00411B84">
              <w:t>12</w:t>
            </w:r>
          </w:p>
        </w:tc>
        <w:tc>
          <w:tcPr>
            <w:tcW w:w="907" w:type="pct"/>
            <w:tcBorders>
              <w:top w:val="single" w:sz="4" w:space="0" w:color="auto"/>
              <w:left w:val="single" w:sz="4" w:space="0" w:color="auto"/>
              <w:right w:val="single" w:sz="4" w:space="0" w:color="auto"/>
            </w:tcBorders>
            <w:tcMar>
              <w:top w:w="28" w:type="dxa"/>
              <w:bottom w:w="28" w:type="dxa"/>
            </w:tcMar>
            <w:vAlign w:val="center"/>
          </w:tcPr>
          <w:p w:rsidR="007323CD" w:rsidRPr="00411B84" w:rsidRDefault="007323CD" w:rsidP="00DD4E34">
            <w:pPr>
              <w:pStyle w:val="Table"/>
            </w:pPr>
            <w:r w:rsidRPr="00411B84">
              <w:t>Свежая и влажная судубрава</w:t>
            </w:r>
          </w:p>
        </w:tc>
        <w:tc>
          <w:tcPr>
            <w:tcW w:w="839" w:type="pct"/>
            <w:tcBorders>
              <w:top w:val="single" w:sz="4" w:space="0" w:color="auto"/>
              <w:left w:val="single" w:sz="4" w:space="0" w:color="auto"/>
              <w:right w:val="single" w:sz="4" w:space="0" w:color="auto"/>
            </w:tcBorders>
            <w:tcMar>
              <w:top w:w="28" w:type="dxa"/>
              <w:bottom w:w="28" w:type="dxa"/>
            </w:tcMar>
            <w:vAlign w:val="center"/>
          </w:tcPr>
          <w:p w:rsidR="007323CD" w:rsidRPr="00411B84" w:rsidRDefault="007323CD" w:rsidP="00DD4E34">
            <w:pPr>
              <w:pStyle w:val="Table"/>
            </w:pPr>
            <w:r w:rsidRPr="00411B84">
              <w:t>8</w:t>
            </w:r>
          </w:p>
        </w:tc>
        <w:tc>
          <w:tcPr>
            <w:tcW w:w="576" w:type="pct"/>
            <w:tcBorders>
              <w:top w:val="single" w:sz="4" w:space="0" w:color="auto"/>
              <w:left w:val="single" w:sz="4" w:space="0" w:color="auto"/>
              <w:right w:val="single" w:sz="4" w:space="0" w:color="auto"/>
            </w:tcBorders>
            <w:tcMar>
              <w:top w:w="28" w:type="dxa"/>
              <w:bottom w:w="28" w:type="dxa"/>
            </w:tcMar>
            <w:vAlign w:val="center"/>
          </w:tcPr>
          <w:p w:rsidR="007323CD" w:rsidRPr="00411B84" w:rsidRDefault="007323CD" w:rsidP="00DD4E34">
            <w:pPr>
              <w:pStyle w:val="Table"/>
            </w:pPr>
            <w:r w:rsidRPr="00411B84">
              <w:t>1,7</w:t>
            </w:r>
          </w:p>
        </w:tc>
        <w:tc>
          <w:tcPr>
            <w:tcW w:w="616" w:type="pct"/>
            <w:tcBorders>
              <w:top w:val="single" w:sz="4" w:space="0" w:color="auto"/>
              <w:left w:val="single" w:sz="4" w:space="0" w:color="auto"/>
              <w:right w:val="single" w:sz="4" w:space="0" w:color="auto"/>
            </w:tcBorders>
            <w:tcMar>
              <w:top w:w="28" w:type="dxa"/>
              <w:bottom w:w="28" w:type="dxa"/>
            </w:tcMar>
            <w:vAlign w:val="center"/>
          </w:tcPr>
          <w:p w:rsidR="007323CD" w:rsidRPr="00411B84" w:rsidRDefault="007323CD" w:rsidP="00DD4E34">
            <w:pPr>
              <w:pStyle w:val="Table"/>
            </w:pPr>
            <w:r w:rsidRPr="00411B84">
              <w:t>0,9</w:t>
            </w:r>
          </w:p>
        </w:tc>
      </w:tr>
      <w:tr w:rsidR="007323CD" w:rsidRPr="00411B84" w:rsidTr="00137268">
        <w:tc>
          <w:tcPr>
            <w:tcW w:w="921" w:type="pct"/>
            <w:vMerge w:val="restart"/>
            <w:tcBorders>
              <w:top w:val="single" w:sz="4" w:space="0" w:color="auto"/>
              <w:left w:val="single" w:sz="4" w:space="0" w:color="auto"/>
              <w:right w:val="single" w:sz="4" w:space="0" w:color="auto"/>
            </w:tcBorders>
            <w:tcMar>
              <w:top w:w="28" w:type="dxa"/>
              <w:bottom w:w="28" w:type="dxa"/>
            </w:tcMar>
            <w:vAlign w:val="center"/>
          </w:tcPr>
          <w:p w:rsidR="007323CD" w:rsidRPr="00411B84" w:rsidRDefault="007323CD" w:rsidP="00DD4E34">
            <w:pPr>
              <w:pStyle w:val="Table"/>
            </w:pPr>
            <w:r w:rsidRPr="00411B84">
              <w:t>Ель европейская (обыкновенная)</w:t>
            </w:r>
          </w:p>
        </w:tc>
        <w:tc>
          <w:tcPr>
            <w:tcW w:w="311" w:type="pct"/>
            <w:vMerge w:val="restart"/>
            <w:tcBorders>
              <w:top w:val="single" w:sz="4" w:space="0" w:color="auto"/>
              <w:left w:val="single" w:sz="4" w:space="0" w:color="auto"/>
              <w:right w:val="single" w:sz="4" w:space="0" w:color="auto"/>
            </w:tcBorders>
            <w:tcMar>
              <w:top w:w="28" w:type="dxa"/>
              <w:bottom w:w="28" w:type="dxa"/>
            </w:tcMar>
            <w:vAlign w:val="center"/>
          </w:tcPr>
          <w:p w:rsidR="007323CD" w:rsidRPr="00411B84" w:rsidRDefault="007323CD" w:rsidP="00DD4E34">
            <w:pPr>
              <w:pStyle w:val="Table"/>
            </w:pPr>
            <w:r w:rsidRPr="00411B84">
              <w:t>2 - 3</w:t>
            </w:r>
          </w:p>
        </w:tc>
        <w:tc>
          <w:tcPr>
            <w:tcW w:w="449" w:type="pct"/>
            <w:vMerge w:val="restart"/>
            <w:tcBorders>
              <w:top w:val="single" w:sz="4" w:space="0" w:color="auto"/>
              <w:left w:val="single" w:sz="4" w:space="0" w:color="auto"/>
              <w:right w:val="single" w:sz="4" w:space="0" w:color="auto"/>
            </w:tcBorders>
            <w:tcMar>
              <w:top w:w="28" w:type="dxa"/>
              <w:bottom w:w="28" w:type="dxa"/>
            </w:tcMar>
            <w:vAlign w:val="center"/>
          </w:tcPr>
          <w:p w:rsidR="007323CD" w:rsidRPr="00411B84" w:rsidRDefault="007323CD" w:rsidP="00DD4E34">
            <w:pPr>
              <w:pStyle w:val="Table"/>
            </w:pPr>
            <w:r w:rsidRPr="00411B84">
              <w:t>2,0</w:t>
            </w:r>
          </w:p>
        </w:tc>
        <w:tc>
          <w:tcPr>
            <w:tcW w:w="381" w:type="pct"/>
            <w:vMerge w:val="restart"/>
            <w:tcBorders>
              <w:top w:val="single" w:sz="4" w:space="0" w:color="auto"/>
              <w:left w:val="single" w:sz="4" w:space="0" w:color="auto"/>
              <w:right w:val="single" w:sz="4" w:space="0" w:color="auto"/>
            </w:tcBorders>
            <w:tcMar>
              <w:top w:w="28" w:type="dxa"/>
              <w:bottom w:w="28" w:type="dxa"/>
            </w:tcMar>
            <w:vAlign w:val="center"/>
          </w:tcPr>
          <w:p w:rsidR="007323CD" w:rsidRPr="00411B84" w:rsidRDefault="007323CD" w:rsidP="00DD4E34">
            <w:pPr>
              <w:pStyle w:val="Table"/>
            </w:pPr>
            <w:r w:rsidRPr="00411B84">
              <w:t>12</w:t>
            </w:r>
          </w:p>
        </w:tc>
        <w:tc>
          <w:tcPr>
            <w:tcW w:w="907" w:type="pct"/>
            <w:tcBorders>
              <w:top w:val="single" w:sz="4" w:space="0" w:color="auto"/>
              <w:left w:val="single" w:sz="4" w:space="0" w:color="auto"/>
              <w:right w:val="single" w:sz="4" w:space="0" w:color="auto"/>
            </w:tcBorders>
            <w:tcMar>
              <w:top w:w="28" w:type="dxa"/>
              <w:bottom w:w="28" w:type="dxa"/>
            </w:tcMar>
            <w:vAlign w:val="center"/>
          </w:tcPr>
          <w:p w:rsidR="007323CD" w:rsidRPr="00411B84" w:rsidRDefault="007323CD" w:rsidP="00DD4E34">
            <w:pPr>
              <w:pStyle w:val="Table"/>
            </w:pPr>
            <w:r w:rsidRPr="00411B84">
              <w:t>Сложная, мелкотравная, черничная</w:t>
            </w:r>
          </w:p>
        </w:tc>
        <w:tc>
          <w:tcPr>
            <w:tcW w:w="839" w:type="pct"/>
            <w:tcBorders>
              <w:top w:val="single" w:sz="4" w:space="0" w:color="auto"/>
              <w:left w:val="single" w:sz="4" w:space="0" w:color="auto"/>
              <w:right w:val="single" w:sz="4" w:space="0" w:color="auto"/>
            </w:tcBorders>
            <w:tcMar>
              <w:top w:w="28" w:type="dxa"/>
              <w:bottom w:w="28" w:type="dxa"/>
            </w:tcMar>
            <w:vAlign w:val="center"/>
          </w:tcPr>
          <w:p w:rsidR="007323CD" w:rsidRPr="00411B84" w:rsidRDefault="007323CD" w:rsidP="00DD4E34">
            <w:pPr>
              <w:pStyle w:val="Table"/>
            </w:pPr>
            <w:r w:rsidRPr="00411B84">
              <w:t>7</w:t>
            </w:r>
          </w:p>
        </w:tc>
        <w:tc>
          <w:tcPr>
            <w:tcW w:w="576" w:type="pct"/>
            <w:tcBorders>
              <w:top w:val="single" w:sz="4" w:space="0" w:color="auto"/>
              <w:left w:val="single" w:sz="4" w:space="0" w:color="auto"/>
              <w:right w:val="single" w:sz="4" w:space="0" w:color="auto"/>
            </w:tcBorders>
            <w:tcMar>
              <w:top w:w="28" w:type="dxa"/>
              <w:bottom w:w="28" w:type="dxa"/>
            </w:tcMar>
            <w:vAlign w:val="center"/>
          </w:tcPr>
          <w:p w:rsidR="007323CD" w:rsidRPr="00411B84" w:rsidRDefault="007323CD" w:rsidP="00DD4E34">
            <w:pPr>
              <w:pStyle w:val="Table"/>
            </w:pPr>
            <w:r w:rsidRPr="00411B84">
              <w:t>2,0</w:t>
            </w:r>
          </w:p>
        </w:tc>
        <w:tc>
          <w:tcPr>
            <w:tcW w:w="616" w:type="pct"/>
            <w:tcBorders>
              <w:top w:val="single" w:sz="4" w:space="0" w:color="auto"/>
              <w:left w:val="single" w:sz="4" w:space="0" w:color="auto"/>
              <w:right w:val="single" w:sz="4" w:space="0" w:color="auto"/>
            </w:tcBorders>
            <w:tcMar>
              <w:top w:w="28" w:type="dxa"/>
              <w:bottom w:w="28" w:type="dxa"/>
            </w:tcMar>
            <w:vAlign w:val="center"/>
          </w:tcPr>
          <w:p w:rsidR="007323CD" w:rsidRPr="00411B84" w:rsidRDefault="007323CD" w:rsidP="00DD4E34">
            <w:pPr>
              <w:pStyle w:val="Table"/>
            </w:pPr>
            <w:r w:rsidRPr="00411B84">
              <w:t>1,0</w:t>
            </w:r>
          </w:p>
        </w:tc>
      </w:tr>
      <w:tr w:rsidR="007323CD" w:rsidRPr="00411B84" w:rsidTr="00137268">
        <w:tc>
          <w:tcPr>
            <w:tcW w:w="921" w:type="pct"/>
            <w:vMerge/>
            <w:tcBorders>
              <w:left w:val="single" w:sz="4" w:space="0" w:color="auto"/>
              <w:right w:val="single" w:sz="4" w:space="0" w:color="auto"/>
            </w:tcBorders>
            <w:tcMar>
              <w:top w:w="28" w:type="dxa"/>
              <w:bottom w:w="28" w:type="dxa"/>
            </w:tcMar>
            <w:vAlign w:val="center"/>
          </w:tcPr>
          <w:p w:rsidR="007323CD" w:rsidRPr="00411B84" w:rsidRDefault="007323CD" w:rsidP="00DD4E34">
            <w:pPr>
              <w:pStyle w:val="Table"/>
            </w:pPr>
          </w:p>
        </w:tc>
        <w:tc>
          <w:tcPr>
            <w:tcW w:w="311" w:type="pct"/>
            <w:vMerge/>
            <w:tcBorders>
              <w:left w:val="single" w:sz="4" w:space="0" w:color="auto"/>
              <w:right w:val="single" w:sz="4" w:space="0" w:color="auto"/>
            </w:tcBorders>
            <w:tcMar>
              <w:top w:w="28" w:type="dxa"/>
              <w:bottom w:w="28" w:type="dxa"/>
            </w:tcMar>
            <w:vAlign w:val="center"/>
          </w:tcPr>
          <w:p w:rsidR="007323CD" w:rsidRPr="00411B84" w:rsidRDefault="007323CD" w:rsidP="00DD4E34">
            <w:pPr>
              <w:pStyle w:val="Table"/>
            </w:pPr>
          </w:p>
        </w:tc>
        <w:tc>
          <w:tcPr>
            <w:tcW w:w="449" w:type="pct"/>
            <w:vMerge/>
            <w:tcBorders>
              <w:left w:val="single" w:sz="4" w:space="0" w:color="auto"/>
              <w:right w:val="single" w:sz="4" w:space="0" w:color="auto"/>
            </w:tcBorders>
            <w:tcMar>
              <w:top w:w="28" w:type="dxa"/>
              <w:bottom w:w="28" w:type="dxa"/>
            </w:tcMar>
            <w:vAlign w:val="center"/>
          </w:tcPr>
          <w:p w:rsidR="007323CD" w:rsidRPr="00411B84" w:rsidRDefault="007323CD" w:rsidP="00DD4E34">
            <w:pPr>
              <w:pStyle w:val="Table"/>
            </w:pPr>
          </w:p>
        </w:tc>
        <w:tc>
          <w:tcPr>
            <w:tcW w:w="381" w:type="pct"/>
            <w:vMerge/>
            <w:tcBorders>
              <w:left w:val="single" w:sz="4" w:space="0" w:color="auto"/>
              <w:right w:val="single" w:sz="4" w:space="0" w:color="auto"/>
            </w:tcBorders>
            <w:tcMar>
              <w:top w:w="28" w:type="dxa"/>
              <w:bottom w:w="28" w:type="dxa"/>
            </w:tcMar>
            <w:vAlign w:val="center"/>
          </w:tcPr>
          <w:p w:rsidR="007323CD" w:rsidRPr="00411B84" w:rsidRDefault="007323CD" w:rsidP="00DD4E34">
            <w:pPr>
              <w:pStyle w:val="Table"/>
            </w:pPr>
          </w:p>
        </w:tc>
        <w:tc>
          <w:tcPr>
            <w:tcW w:w="907" w:type="pct"/>
            <w:tcBorders>
              <w:top w:val="single" w:sz="4" w:space="0" w:color="auto"/>
              <w:left w:val="single" w:sz="4" w:space="0" w:color="auto"/>
              <w:right w:val="single" w:sz="4" w:space="0" w:color="auto"/>
            </w:tcBorders>
            <w:tcMar>
              <w:top w:w="28" w:type="dxa"/>
              <w:bottom w:w="28" w:type="dxa"/>
            </w:tcMar>
            <w:vAlign w:val="center"/>
          </w:tcPr>
          <w:p w:rsidR="007323CD" w:rsidRPr="00411B84" w:rsidRDefault="007323CD" w:rsidP="00DD4E34">
            <w:pPr>
              <w:pStyle w:val="Table"/>
            </w:pPr>
            <w:r w:rsidRPr="00411B84">
              <w:t>Долгомошная, травяно-болотная</w:t>
            </w:r>
          </w:p>
        </w:tc>
        <w:tc>
          <w:tcPr>
            <w:tcW w:w="839" w:type="pct"/>
            <w:tcBorders>
              <w:top w:val="single" w:sz="4" w:space="0" w:color="auto"/>
              <w:left w:val="single" w:sz="4" w:space="0" w:color="auto"/>
              <w:right w:val="single" w:sz="4" w:space="0" w:color="auto"/>
            </w:tcBorders>
            <w:tcMar>
              <w:top w:w="28" w:type="dxa"/>
              <w:bottom w:w="28" w:type="dxa"/>
            </w:tcMar>
            <w:vAlign w:val="center"/>
          </w:tcPr>
          <w:p w:rsidR="007323CD" w:rsidRPr="00411B84" w:rsidRDefault="007323CD" w:rsidP="00DD4E34">
            <w:pPr>
              <w:pStyle w:val="Table"/>
            </w:pPr>
            <w:r w:rsidRPr="00411B84">
              <w:t>7</w:t>
            </w:r>
          </w:p>
        </w:tc>
        <w:tc>
          <w:tcPr>
            <w:tcW w:w="576" w:type="pct"/>
            <w:tcBorders>
              <w:top w:val="single" w:sz="4" w:space="0" w:color="auto"/>
              <w:left w:val="single" w:sz="4" w:space="0" w:color="auto"/>
              <w:right w:val="single" w:sz="4" w:space="0" w:color="auto"/>
            </w:tcBorders>
            <w:tcMar>
              <w:top w:w="28" w:type="dxa"/>
              <w:bottom w:w="28" w:type="dxa"/>
            </w:tcMar>
            <w:vAlign w:val="center"/>
          </w:tcPr>
          <w:p w:rsidR="007323CD" w:rsidRPr="00411B84" w:rsidRDefault="007323CD" w:rsidP="00DD4E34">
            <w:pPr>
              <w:pStyle w:val="Table"/>
            </w:pPr>
            <w:r w:rsidRPr="00411B84">
              <w:t>2,0</w:t>
            </w:r>
          </w:p>
        </w:tc>
        <w:tc>
          <w:tcPr>
            <w:tcW w:w="616" w:type="pct"/>
            <w:tcBorders>
              <w:top w:val="single" w:sz="4" w:space="0" w:color="auto"/>
              <w:left w:val="single" w:sz="4" w:space="0" w:color="auto"/>
              <w:right w:val="single" w:sz="4" w:space="0" w:color="auto"/>
            </w:tcBorders>
            <w:tcMar>
              <w:top w:w="28" w:type="dxa"/>
              <w:bottom w:w="28" w:type="dxa"/>
            </w:tcMar>
            <w:vAlign w:val="center"/>
          </w:tcPr>
          <w:p w:rsidR="007323CD" w:rsidRPr="00411B84" w:rsidRDefault="007323CD" w:rsidP="00DD4E34">
            <w:pPr>
              <w:pStyle w:val="Table"/>
            </w:pPr>
            <w:r w:rsidRPr="00411B84">
              <w:t>0,7</w:t>
            </w:r>
          </w:p>
        </w:tc>
      </w:tr>
      <w:tr w:rsidR="00891235" w:rsidRPr="00411B84" w:rsidTr="006715A9">
        <w:tc>
          <w:tcPr>
            <w:tcW w:w="921" w:type="pct"/>
            <w:tcBorders>
              <w:top w:val="single" w:sz="4" w:space="0" w:color="auto"/>
              <w:left w:val="single" w:sz="4" w:space="0" w:color="auto"/>
              <w:right w:val="single" w:sz="4" w:space="0" w:color="auto"/>
            </w:tcBorders>
            <w:tcMar>
              <w:top w:w="28" w:type="dxa"/>
              <w:bottom w:w="28" w:type="dxa"/>
            </w:tcMar>
            <w:vAlign w:val="center"/>
          </w:tcPr>
          <w:p w:rsidR="00891235" w:rsidRPr="00411B84" w:rsidRDefault="00891235" w:rsidP="00DD4E34">
            <w:pPr>
              <w:pStyle w:val="Table"/>
            </w:pPr>
            <w:r w:rsidRPr="00411B84">
              <w:t>Лиственницы Сукачева и сибирская</w:t>
            </w:r>
          </w:p>
        </w:tc>
        <w:tc>
          <w:tcPr>
            <w:tcW w:w="311" w:type="pct"/>
            <w:tcBorders>
              <w:top w:val="single" w:sz="4" w:space="0" w:color="auto"/>
              <w:left w:val="single" w:sz="4" w:space="0" w:color="auto"/>
              <w:right w:val="single" w:sz="4" w:space="0" w:color="auto"/>
            </w:tcBorders>
            <w:tcMar>
              <w:top w:w="28" w:type="dxa"/>
              <w:bottom w:w="28" w:type="dxa"/>
            </w:tcMar>
            <w:vAlign w:val="center"/>
          </w:tcPr>
          <w:p w:rsidR="00891235" w:rsidRPr="00411B84" w:rsidRDefault="00891235" w:rsidP="00DD4E34">
            <w:pPr>
              <w:pStyle w:val="Table"/>
            </w:pPr>
            <w:r w:rsidRPr="00411B84">
              <w:t>2</w:t>
            </w:r>
          </w:p>
        </w:tc>
        <w:tc>
          <w:tcPr>
            <w:tcW w:w="449" w:type="pct"/>
            <w:tcBorders>
              <w:top w:val="single" w:sz="4" w:space="0" w:color="auto"/>
              <w:left w:val="single" w:sz="4" w:space="0" w:color="auto"/>
              <w:right w:val="single" w:sz="4" w:space="0" w:color="auto"/>
            </w:tcBorders>
            <w:tcMar>
              <w:top w:w="28" w:type="dxa"/>
              <w:bottom w:w="28" w:type="dxa"/>
            </w:tcMar>
            <w:vAlign w:val="center"/>
          </w:tcPr>
          <w:p w:rsidR="00891235" w:rsidRPr="00411B84" w:rsidRDefault="00891235" w:rsidP="00DD4E34">
            <w:pPr>
              <w:pStyle w:val="Table"/>
            </w:pPr>
            <w:r w:rsidRPr="00411B84">
              <w:t>2,5</w:t>
            </w:r>
          </w:p>
        </w:tc>
        <w:tc>
          <w:tcPr>
            <w:tcW w:w="381" w:type="pct"/>
            <w:tcBorders>
              <w:top w:val="single" w:sz="4" w:space="0" w:color="auto"/>
              <w:left w:val="single" w:sz="4" w:space="0" w:color="auto"/>
              <w:right w:val="single" w:sz="4" w:space="0" w:color="auto"/>
            </w:tcBorders>
            <w:tcMar>
              <w:top w:w="28" w:type="dxa"/>
              <w:bottom w:w="28" w:type="dxa"/>
            </w:tcMar>
            <w:vAlign w:val="center"/>
          </w:tcPr>
          <w:p w:rsidR="00891235" w:rsidRPr="00411B84" w:rsidRDefault="00891235" w:rsidP="00DD4E34">
            <w:pPr>
              <w:pStyle w:val="Table"/>
            </w:pPr>
            <w:r w:rsidRPr="00411B84">
              <w:t>15</w:t>
            </w:r>
          </w:p>
        </w:tc>
        <w:tc>
          <w:tcPr>
            <w:tcW w:w="907" w:type="pct"/>
            <w:tcBorders>
              <w:top w:val="single" w:sz="4" w:space="0" w:color="auto"/>
              <w:left w:val="single" w:sz="4" w:space="0" w:color="auto"/>
              <w:right w:val="single" w:sz="4" w:space="0" w:color="auto"/>
            </w:tcBorders>
            <w:tcMar>
              <w:top w:w="28" w:type="dxa"/>
              <w:bottom w:w="28" w:type="dxa"/>
            </w:tcMar>
            <w:vAlign w:val="center"/>
          </w:tcPr>
          <w:p w:rsidR="00891235" w:rsidRPr="00411B84" w:rsidRDefault="007323CD" w:rsidP="00DD4E34">
            <w:pPr>
              <w:pStyle w:val="Table"/>
            </w:pPr>
            <w:r w:rsidRPr="00411B84">
              <w:t>Брусничная, кисличная, черничная</w:t>
            </w:r>
          </w:p>
        </w:tc>
        <w:tc>
          <w:tcPr>
            <w:tcW w:w="839" w:type="pct"/>
            <w:tcBorders>
              <w:top w:val="single" w:sz="4" w:space="0" w:color="auto"/>
              <w:left w:val="single" w:sz="4" w:space="0" w:color="auto"/>
              <w:right w:val="single" w:sz="4" w:space="0" w:color="auto"/>
            </w:tcBorders>
            <w:tcMar>
              <w:top w:w="28" w:type="dxa"/>
              <w:bottom w:w="28" w:type="dxa"/>
            </w:tcMar>
            <w:vAlign w:val="center"/>
          </w:tcPr>
          <w:p w:rsidR="00891235" w:rsidRPr="00411B84" w:rsidRDefault="00891235" w:rsidP="00DD4E34">
            <w:pPr>
              <w:pStyle w:val="Table"/>
            </w:pPr>
            <w:r w:rsidRPr="00411B84">
              <w:t>5</w:t>
            </w:r>
          </w:p>
        </w:tc>
        <w:tc>
          <w:tcPr>
            <w:tcW w:w="576" w:type="pct"/>
            <w:tcBorders>
              <w:top w:val="single" w:sz="4" w:space="0" w:color="auto"/>
              <w:left w:val="single" w:sz="4" w:space="0" w:color="auto"/>
              <w:right w:val="single" w:sz="4" w:space="0" w:color="auto"/>
            </w:tcBorders>
            <w:tcMar>
              <w:top w:w="28" w:type="dxa"/>
              <w:bottom w:w="28" w:type="dxa"/>
            </w:tcMar>
            <w:vAlign w:val="center"/>
          </w:tcPr>
          <w:p w:rsidR="00891235" w:rsidRPr="00411B84" w:rsidRDefault="00891235" w:rsidP="00DD4E34">
            <w:pPr>
              <w:pStyle w:val="Table"/>
            </w:pPr>
            <w:r w:rsidRPr="00411B84">
              <w:t>1,</w:t>
            </w:r>
            <w:r w:rsidR="007323CD" w:rsidRPr="00411B84">
              <w:t>7</w:t>
            </w:r>
          </w:p>
        </w:tc>
        <w:tc>
          <w:tcPr>
            <w:tcW w:w="616" w:type="pct"/>
            <w:tcBorders>
              <w:top w:val="single" w:sz="4" w:space="0" w:color="auto"/>
              <w:left w:val="single" w:sz="4" w:space="0" w:color="auto"/>
              <w:right w:val="single" w:sz="4" w:space="0" w:color="auto"/>
            </w:tcBorders>
            <w:tcMar>
              <w:top w:w="28" w:type="dxa"/>
              <w:bottom w:w="28" w:type="dxa"/>
            </w:tcMar>
            <w:vAlign w:val="center"/>
          </w:tcPr>
          <w:p w:rsidR="00891235" w:rsidRPr="00411B84" w:rsidRDefault="00891235" w:rsidP="00DD4E34">
            <w:pPr>
              <w:pStyle w:val="Table"/>
            </w:pPr>
            <w:r w:rsidRPr="00411B84">
              <w:t>1,</w:t>
            </w:r>
            <w:r w:rsidR="007323CD" w:rsidRPr="00411B84">
              <w:t>2</w:t>
            </w:r>
          </w:p>
        </w:tc>
      </w:tr>
      <w:tr w:rsidR="006715A9" w:rsidRPr="00411B84" w:rsidTr="006715A9">
        <w:tc>
          <w:tcPr>
            <w:tcW w:w="921" w:type="pct"/>
            <w:tcBorders>
              <w:left w:val="single" w:sz="4" w:space="0" w:color="auto"/>
              <w:bottom w:val="single" w:sz="4" w:space="0" w:color="auto"/>
              <w:right w:val="single" w:sz="4" w:space="0" w:color="auto"/>
            </w:tcBorders>
            <w:tcMar>
              <w:top w:w="28" w:type="dxa"/>
              <w:bottom w:w="28" w:type="dxa"/>
            </w:tcMar>
            <w:vAlign w:val="center"/>
          </w:tcPr>
          <w:p w:rsidR="006715A9" w:rsidRPr="00411B84" w:rsidRDefault="006715A9" w:rsidP="00DD4E34">
            <w:pPr>
              <w:pStyle w:val="Table"/>
            </w:pPr>
          </w:p>
        </w:tc>
        <w:tc>
          <w:tcPr>
            <w:tcW w:w="311" w:type="pct"/>
            <w:tcBorders>
              <w:left w:val="single" w:sz="4" w:space="0" w:color="auto"/>
              <w:bottom w:val="single" w:sz="4" w:space="0" w:color="auto"/>
              <w:right w:val="single" w:sz="4" w:space="0" w:color="auto"/>
            </w:tcBorders>
            <w:tcMar>
              <w:top w:w="28" w:type="dxa"/>
              <w:bottom w:w="28" w:type="dxa"/>
            </w:tcMar>
            <w:vAlign w:val="center"/>
          </w:tcPr>
          <w:p w:rsidR="006715A9" w:rsidRPr="00411B84" w:rsidRDefault="006715A9" w:rsidP="00DD4E34">
            <w:pPr>
              <w:pStyle w:val="Table"/>
            </w:pPr>
          </w:p>
        </w:tc>
        <w:tc>
          <w:tcPr>
            <w:tcW w:w="449" w:type="pct"/>
            <w:tcBorders>
              <w:left w:val="single" w:sz="4" w:space="0" w:color="auto"/>
              <w:bottom w:val="single" w:sz="4" w:space="0" w:color="auto"/>
              <w:right w:val="single" w:sz="4" w:space="0" w:color="auto"/>
            </w:tcBorders>
            <w:tcMar>
              <w:top w:w="28" w:type="dxa"/>
              <w:bottom w:w="28" w:type="dxa"/>
            </w:tcMar>
            <w:vAlign w:val="center"/>
          </w:tcPr>
          <w:p w:rsidR="006715A9" w:rsidRPr="00411B84" w:rsidRDefault="006715A9" w:rsidP="00DD4E34">
            <w:pPr>
              <w:pStyle w:val="Table"/>
            </w:pPr>
          </w:p>
        </w:tc>
        <w:tc>
          <w:tcPr>
            <w:tcW w:w="381" w:type="pct"/>
            <w:tcBorders>
              <w:left w:val="single" w:sz="4" w:space="0" w:color="auto"/>
              <w:bottom w:val="single" w:sz="4" w:space="0" w:color="auto"/>
              <w:right w:val="single" w:sz="4" w:space="0" w:color="auto"/>
            </w:tcBorders>
            <w:tcMar>
              <w:top w:w="28" w:type="dxa"/>
              <w:bottom w:w="28" w:type="dxa"/>
            </w:tcMar>
            <w:vAlign w:val="center"/>
          </w:tcPr>
          <w:p w:rsidR="006715A9" w:rsidRPr="00411B84" w:rsidRDefault="006715A9" w:rsidP="00DD4E34">
            <w:pPr>
              <w:pStyle w:val="Table"/>
            </w:pPr>
          </w:p>
        </w:tc>
        <w:tc>
          <w:tcPr>
            <w:tcW w:w="907" w:type="pct"/>
            <w:tcBorders>
              <w:left w:val="single" w:sz="4" w:space="0" w:color="auto"/>
              <w:bottom w:val="single" w:sz="4" w:space="0" w:color="auto"/>
              <w:right w:val="single" w:sz="4" w:space="0" w:color="auto"/>
            </w:tcBorders>
            <w:tcMar>
              <w:top w:w="28" w:type="dxa"/>
              <w:bottom w:w="28" w:type="dxa"/>
            </w:tcMar>
            <w:vAlign w:val="center"/>
          </w:tcPr>
          <w:p w:rsidR="006715A9" w:rsidRPr="00411B84" w:rsidRDefault="006715A9" w:rsidP="00DD4E34">
            <w:pPr>
              <w:pStyle w:val="Table"/>
            </w:pPr>
          </w:p>
        </w:tc>
        <w:tc>
          <w:tcPr>
            <w:tcW w:w="839" w:type="pct"/>
            <w:tcBorders>
              <w:left w:val="single" w:sz="4" w:space="0" w:color="auto"/>
              <w:bottom w:val="single" w:sz="4" w:space="0" w:color="auto"/>
              <w:right w:val="single" w:sz="4" w:space="0" w:color="auto"/>
            </w:tcBorders>
            <w:tcMar>
              <w:top w:w="28" w:type="dxa"/>
              <w:bottom w:w="28" w:type="dxa"/>
            </w:tcMar>
            <w:vAlign w:val="center"/>
          </w:tcPr>
          <w:p w:rsidR="006715A9" w:rsidRPr="00411B84" w:rsidRDefault="006715A9" w:rsidP="00DD4E34">
            <w:pPr>
              <w:pStyle w:val="Table"/>
            </w:pPr>
          </w:p>
        </w:tc>
        <w:tc>
          <w:tcPr>
            <w:tcW w:w="576" w:type="pct"/>
            <w:tcBorders>
              <w:left w:val="single" w:sz="4" w:space="0" w:color="auto"/>
              <w:bottom w:val="single" w:sz="4" w:space="0" w:color="auto"/>
              <w:right w:val="single" w:sz="4" w:space="0" w:color="auto"/>
            </w:tcBorders>
            <w:tcMar>
              <w:top w:w="28" w:type="dxa"/>
              <w:bottom w:w="28" w:type="dxa"/>
            </w:tcMar>
            <w:vAlign w:val="center"/>
          </w:tcPr>
          <w:p w:rsidR="006715A9" w:rsidRPr="00411B84" w:rsidRDefault="006715A9" w:rsidP="00DD4E34">
            <w:pPr>
              <w:pStyle w:val="Table"/>
            </w:pPr>
          </w:p>
        </w:tc>
        <w:tc>
          <w:tcPr>
            <w:tcW w:w="616" w:type="pct"/>
            <w:tcBorders>
              <w:left w:val="single" w:sz="4" w:space="0" w:color="auto"/>
              <w:bottom w:val="single" w:sz="4" w:space="0" w:color="auto"/>
              <w:right w:val="single" w:sz="4" w:space="0" w:color="auto"/>
            </w:tcBorders>
            <w:tcMar>
              <w:top w:w="28" w:type="dxa"/>
              <w:bottom w:w="28" w:type="dxa"/>
            </w:tcMar>
            <w:vAlign w:val="center"/>
          </w:tcPr>
          <w:p w:rsidR="006715A9" w:rsidRPr="00411B84" w:rsidRDefault="006715A9" w:rsidP="00DD4E34">
            <w:pPr>
              <w:pStyle w:val="Table"/>
            </w:pPr>
          </w:p>
        </w:tc>
      </w:tr>
      <w:tr w:rsidR="00137268" w:rsidRPr="00411B84" w:rsidTr="00A77A7F">
        <w:tc>
          <w:tcPr>
            <w:tcW w:w="920" w:type="pct"/>
            <w:vMerge w:val="restart"/>
            <w:tcBorders>
              <w:top w:val="single" w:sz="4" w:space="0" w:color="auto"/>
              <w:left w:val="single" w:sz="4" w:space="0" w:color="auto"/>
              <w:right w:val="single" w:sz="4" w:space="0" w:color="auto"/>
            </w:tcBorders>
            <w:tcMar>
              <w:top w:w="28" w:type="dxa"/>
              <w:bottom w:w="28" w:type="dxa"/>
            </w:tcMar>
            <w:vAlign w:val="center"/>
          </w:tcPr>
          <w:p w:rsidR="00137268" w:rsidRPr="00411B84" w:rsidRDefault="00137268" w:rsidP="00DD4E34">
            <w:pPr>
              <w:pStyle w:val="Table"/>
            </w:pPr>
            <w:r w:rsidRPr="00411B84">
              <w:t>Сосна обыкновенная</w:t>
            </w:r>
          </w:p>
        </w:tc>
        <w:tc>
          <w:tcPr>
            <w:tcW w:w="312" w:type="pct"/>
            <w:vMerge w:val="restart"/>
            <w:tcBorders>
              <w:top w:val="single" w:sz="4" w:space="0" w:color="auto"/>
              <w:left w:val="single" w:sz="4" w:space="0" w:color="auto"/>
              <w:right w:val="single" w:sz="4" w:space="0" w:color="auto"/>
            </w:tcBorders>
            <w:tcMar>
              <w:top w:w="28" w:type="dxa"/>
              <w:bottom w:w="28" w:type="dxa"/>
            </w:tcMar>
            <w:vAlign w:val="center"/>
          </w:tcPr>
          <w:p w:rsidR="00137268" w:rsidRPr="00411B84" w:rsidRDefault="00137268" w:rsidP="00DD4E34">
            <w:pPr>
              <w:pStyle w:val="Table"/>
            </w:pPr>
            <w:r w:rsidRPr="00411B84">
              <w:t>2</w:t>
            </w:r>
          </w:p>
        </w:tc>
        <w:tc>
          <w:tcPr>
            <w:tcW w:w="449" w:type="pct"/>
            <w:vMerge w:val="restart"/>
            <w:tcBorders>
              <w:top w:val="single" w:sz="4" w:space="0" w:color="auto"/>
              <w:left w:val="single" w:sz="4" w:space="0" w:color="auto"/>
              <w:right w:val="single" w:sz="4" w:space="0" w:color="auto"/>
            </w:tcBorders>
            <w:tcMar>
              <w:top w:w="28" w:type="dxa"/>
              <w:bottom w:w="28" w:type="dxa"/>
            </w:tcMar>
            <w:vAlign w:val="center"/>
          </w:tcPr>
          <w:p w:rsidR="00137268" w:rsidRPr="00411B84" w:rsidRDefault="00137268" w:rsidP="00DD4E34">
            <w:pPr>
              <w:pStyle w:val="Table"/>
            </w:pPr>
            <w:r w:rsidRPr="00411B84">
              <w:t>2,0</w:t>
            </w:r>
          </w:p>
        </w:tc>
        <w:tc>
          <w:tcPr>
            <w:tcW w:w="381" w:type="pct"/>
            <w:vMerge w:val="restart"/>
            <w:tcBorders>
              <w:top w:val="single" w:sz="4" w:space="0" w:color="auto"/>
              <w:left w:val="single" w:sz="4" w:space="0" w:color="auto"/>
              <w:right w:val="single" w:sz="4" w:space="0" w:color="auto"/>
            </w:tcBorders>
            <w:tcMar>
              <w:top w:w="28" w:type="dxa"/>
              <w:bottom w:w="28" w:type="dxa"/>
            </w:tcMar>
            <w:vAlign w:val="center"/>
          </w:tcPr>
          <w:p w:rsidR="00137268" w:rsidRPr="00411B84" w:rsidRDefault="00137268" w:rsidP="00DD4E34">
            <w:pPr>
              <w:pStyle w:val="Table"/>
            </w:pPr>
            <w:r w:rsidRPr="00411B84">
              <w:t>12</w:t>
            </w:r>
          </w:p>
        </w:tc>
        <w:tc>
          <w:tcPr>
            <w:tcW w:w="907"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137268" w:rsidRPr="00411B84" w:rsidRDefault="00137268" w:rsidP="00DD4E34">
            <w:pPr>
              <w:pStyle w:val="Table"/>
            </w:pPr>
            <w:r w:rsidRPr="00411B84">
              <w:t>Лишайниковая, вересковая</w:t>
            </w:r>
          </w:p>
        </w:tc>
        <w:tc>
          <w:tcPr>
            <w:tcW w:w="83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137268" w:rsidRPr="00411B84" w:rsidRDefault="00137268" w:rsidP="00DD4E34">
            <w:pPr>
              <w:pStyle w:val="Table"/>
            </w:pPr>
            <w:r w:rsidRPr="00411B84">
              <w:t>7</w:t>
            </w:r>
          </w:p>
        </w:tc>
        <w:tc>
          <w:tcPr>
            <w:tcW w:w="576"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137268" w:rsidRPr="00411B84" w:rsidRDefault="00137268" w:rsidP="00DD4E34">
            <w:pPr>
              <w:pStyle w:val="Table"/>
            </w:pPr>
            <w:r w:rsidRPr="00411B84">
              <w:t>2,5</w:t>
            </w:r>
          </w:p>
        </w:tc>
        <w:tc>
          <w:tcPr>
            <w:tcW w:w="616"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137268" w:rsidRPr="00411B84" w:rsidRDefault="00137268" w:rsidP="00DD4E34">
            <w:pPr>
              <w:pStyle w:val="Table"/>
            </w:pPr>
            <w:r w:rsidRPr="00411B84">
              <w:t>0,8</w:t>
            </w:r>
          </w:p>
        </w:tc>
      </w:tr>
      <w:tr w:rsidR="00137268" w:rsidRPr="00411B84" w:rsidTr="00A77A7F">
        <w:tc>
          <w:tcPr>
            <w:tcW w:w="920" w:type="pct"/>
            <w:vMerge/>
            <w:tcBorders>
              <w:left w:val="single" w:sz="4" w:space="0" w:color="auto"/>
              <w:right w:val="single" w:sz="4" w:space="0" w:color="auto"/>
            </w:tcBorders>
            <w:tcMar>
              <w:top w:w="28" w:type="dxa"/>
              <w:bottom w:w="28" w:type="dxa"/>
            </w:tcMar>
            <w:vAlign w:val="center"/>
          </w:tcPr>
          <w:p w:rsidR="00137268" w:rsidRPr="00411B84" w:rsidRDefault="00137268" w:rsidP="00DD4E34">
            <w:pPr>
              <w:pStyle w:val="Table"/>
              <w:rPr>
                <w:rFonts w:eastAsiaTheme="minorEastAsia"/>
              </w:rPr>
            </w:pPr>
          </w:p>
        </w:tc>
        <w:tc>
          <w:tcPr>
            <w:tcW w:w="312" w:type="pct"/>
            <w:vMerge/>
            <w:tcBorders>
              <w:left w:val="single" w:sz="4" w:space="0" w:color="auto"/>
              <w:right w:val="single" w:sz="4" w:space="0" w:color="auto"/>
            </w:tcBorders>
            <w:tcMar>
              <w:top w:w="28" w:type="dxa"/>
              <w:bottom w:w="28" w:type="dxa"/>
            </w:tcMar>
            <w:vAlign w:val="center"/>
          </w:tcPr>
          <w:p w:rsidR="00137268" w:rsidRPr="00411B84" w:rsidRDefault="00137268" w:rsidP="00DD4E34">
            <w:pPr>
              <w:pStyle w:val="Table"/>
            </w:pPr>
          </w:p>
        </w:tc>
        <w:tc>
          <w:tcPr>
            <w:tcW w:w="449" w:type="pct"/>
            <w:vMerge/>
            <w:tcBorders>
              <w:left w:val="single" w:sz="4" w:space="0" w:color="auto"/>
              <w:right w:val="single" w:sz="4" w:space="0" w:color="auto"/>
            </w:tcBorders>
            <w:tcMar>
              <w:top w:w="28" w:type="dxa"/>
              <w:bottom w:w="28" w:type="dxa"/>
            </w:tcMar>
            <w:vAlign w:val="center"/>
          </w:tcPr>
          <w:p w:rsidR="00137268" w:rsidRPr="00411B84" w:rsidRDefault="00137268" w:rsidP="00DD4E34">
            <w:pPr>
              <w:pStyle w:val="Table"/>
            </w:pPr>
          </w:p>
        </w:tc>
        <w:tc>
          <w:tcPr>
            <w:tcW w:w="381" w:type="pct"/>
            <w:vMerge/>
            <w:tcBorders>
              <w:left w:val="single" w:sz="4" w:space="0" w:color="auto"/>
              <w:right w:val="single" w:sz="4" w:space="0" w:color="auto"/>
            </w:tcBorders>
            <w:tcMar>
              <w:top w:w="28" w:type="dxa"/>
              <w:bottom w:w="28" w:type="dxa"/>
            </w:tcMar>
            <w:vAlign w:val="center"/>
          </w:tcPr>
          <w:p w:rsidR="00137268" w:rsidRPr="00411B84" w:rsidRDefault="00137268" w:rsidP="00DD4E34">
            <w:pPr>
              <w:pStyle w:val="Table"/>
            </w:pPr>
          </w:p>
        </w:tc>
        <w:tc>
          <w:tcPr>
            <w:tcW w:w="907"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137268" w:rsidRPr="00411B84" w:rsidRDefault="00137268" w:rsidP="00DD4E34">
            <w:pPr>
              <w:pStyle w:val="Table"/>
            </w:pPr>
            <w:r w:rsidRPr="00411B84">
              <w:t>Брусничная, кисличная, черничная</w:t>
            </w:r>
          </w:p>
        </w:tc>
        <w:tc>
          <w:tcPr>
            <w:tcW w:w="83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137268" w:rsidRPr="00411B84" w:rsidRDefault="00137268" w:rsidP="00DD4E34">
            <w:pPr>
              <w:pStyle w:val="Table"/>
            </w:pPr>
            <w:r w:rsidRPr="00411B84">
              <w:t>7</w:t>
            </w:r>
          </w:p>
        </w:tc>
        <w:tc>
          <w:tcPr>
            <w:tcW w:w="576"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137268" w:rsidRPr="00411B84" w:rsidRDefault="00137268" w:rsidP="00DD4E34">
            <w:pPr>
              <w:pStyle w:val="Table"/>
            </w:pPr>
            <w:r w:rsidRPr="00411B84">
              <w:t>2,0</w:t>
            </w:r>
          </w:p>
        </w:tc>
        <w:tc>
          <w:tcPr>
            <w:tcW w:w="616"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137268" w:rsidRPr="00411B84" w:rsidRDefault="00137268" w:rsidP="00DD4E34">
            <w:pPr>
              <w:pStyle w:val="Table"/>
            </w:pPr>
            <w:r w:rsidRPr="00411B84">
              <w:t>1,2</w:t>
            </w:r>
          </w:p>
        </w:tc>
      </w:tr>
      <w:tr w:rsidR="00137268" w:rsidRPr="00411B84" w:rsidTr="00A77A7F">
        <w:tc>
          <w:tcPr>
            <w:tcW w:w="920" w:type="pct"/>
            <w:vMerge/>
            <w:tcBorders>
              <w:left w:val="single" w:sz="4" w:space="0" w:color="auto"/>
              <w:bottom w:val="single" w:sz="4" w:space="0" w:color="auto"/>
              <w:right w:val="single" w:sz="4" w:space="0" w:color="auto"/>
            </w:tcBorders>
            <w:tcMar>
              <w:top w:w="28" w:type="dxa"/>
              <w:bottom w:w="28" w:type="dxa"/>
            </w:tcMar>
            <w:vAlign w:val="center"/>
          </w:tcPr>
          <w:p w:rsidR="00137268" w:rsidRPr="00411B84" w:rsidRDefault="00137268" w:rsidP="00DD4E34">
            <w:pPr>
              <w:pStyle w:val="Table"/>
              <w:rPr>
                <w:rFonts w:eastAsiaTheme="minorEastAsia"/>
              </w:rPr>
            </w:pPr>
          </w:p>
        </w:tc>
        <w:tc>
          <w:tcPr>
            <w:tcW w:w="312" w:type="pct"/>
            <w:vMerge/>
            <w:tcBorders>
              <w:left w:val="single" w:sz="4" w:space="0" w:color="auto"/>
              <w:bottom w:val="single" w:sz="4" w:space="0" w:color="auto"/>
              <w:right w:val="single" w:sz="4" w:space="0" w:color="auto"/>
            </w:tcBorders>
            <w:tcMar>
              <w:top w:w="28" w:type="dxa"/>
              <w:bottom w:w="28" w:type="dxa"/>
            </w:tcMar>
            <w:vAlign w:val="center"/>
          </w:tcPr>
          <w:p w:rsidR="00137268" w:rsidRPr="00411B84" w:rsidRDefault="00137268" w:rsidP="00DD4E34">
            <w:pPr>
              <w:pStyle w:val="Table"/>
            </w:pPr>
          </w:p>
        </w:tc>
        <w:tc>
          <w:tcPr>
            <w:tcW w:w="449" w:type="pct"/>
            <w:vMerge/>
            <w:tcBorders>
              <w:left w:val="single" w:sz="4" w:space="0" w:color="auto"/>
              <w:bottom w:val="single" w:sz="4" w:space="0" w:color="auto"/>
              <w:right w:val="single" w:sz="4" w:space="0" w:color="auto"/>
            </w:tcBorders>
            <w:tcMar>
              <w:top w:w="28" w:type="dxa"/>
              <w:bottom w:w="28" w:type="dxa"/>
            </w:tcMar>
            <w:vAlign w:val="center"/>
          </w:tcPr>
          <w:p w:rsidR="00137268" w:rsidRPr="00411B84" w:rsidRDefault="00137268" w:rsidP="00DD4E34">
            <w:pPr>
              <w:pStyle w:val="Table"/>
            </w:pPr>
          </w:p>
        </w:tc>
        <w:tc>
          <w:tcPr>
            <w:tcW w:w="381" w:type="pct"/>
            <w:vMerge/>
            <w:tcBorders>
              <w:left w:val="single" w:sz="4" w:space="0" w:color="auto"/>
              <w:bottom w:val="single" w:sz="4" w:space="0" w:color="auto"/>
              <w:right w:val="single" w:sz="4" w:space="0" w:color="auto"/>
            </w:tcBorders>
            <w:tcMar>
              <w:top w:w="28" w:type="dxa"/>
              <w:bottom w:w="28" w:type="dxa"/>
            </w:tcMar>
            <w:vAlign w:val="center"/>
          </w:tcPr>
          <w:p w:rsidR="00137268" w:rsidRPr="00411B84" w:rsidRDefault="00137268" w:rsidP="00DD4E34">
            <w:pPr>
              <w:pStyle w:val="Table"/>
            </w:pPr>
          </w:p>
        </w:tc>
        <w:tc>
          <w:tcPr>
            <w:tcW w:w="907"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137268" w:rsidRPr="00411B84" w:rsidRDefault="00137268" w:rsidP="00DD4E34">
            <w:pPr>
              <w:pStyle w:val="Table"/>
            </w:pPr>
            <w:r w:rsidRPr="00411B84">
              <w:t>Долгомошная и сфагновая</w:t>
            </w:r>
          </w:p>
        </w:tc>
        <w:tc>
          <w:tcPr>
            <w:tcW w:w="83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137268" w:rsidRPr="00411B84" w:rsidRDefault="00137268" w:rsidP="00DD4E34">
            <w:pPr>
              <w:pStyle w:val="Table"/>
            </w:pPr>
            <w:r w:rsidRPr="00411B84">
              <w:t>7</w:t>
            </w:r>
          </w:p>
        </w:tc>
        <w:tc>
          <w:tcPr>
            <w:tcW w:w="576"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137268" w:rsidRPr="00411B84" w:rsidRDefault="00137268" w:rsidP="00DD4E34">
            <w:pPr>
              <w:pStyle w:val="Table"/>
            </w:pPr>
            <w:r w:rsidRPr="00411B84">
              <w:t>2,2</w:t>
            </w:r>
          </w:p>
        </w:tc>
        <w:tc>
          <w:tcPr>
            <w:tcW w:w="616"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137268" w:rsidRPr="00411B84" w:rsidRDefault="00137268" w:rsidP="00DD4E34">
            <w:pPr>
              <w:pStyle w:val="Table"/>
            </w:pPr>
            <w:r w:rsidRPr="00411B84">
              <w:t>1,0</w:t>
            </w:r>
          </w:p>
        </w:tc>
      </w:tr>
      <w:tr w:rsidR="00137268" w:rsidRPr="00411B84" w:rsidTr="00A77A7F">
        <w:tc>
          <w:tcPr>
            <w:tcW w:w="920" w:type="pct"/>
            <w:tcBorders>
              <w:top w:val="single" w:sz="4" w:space="0" w:color="auto"/>
              <w:left w:val="single" w:sz="4" w:space="0" w:color="auto"/>
              <w:right w:val="single" w:sz="4" w:space="0" w:color="auto"/>
            </w:tcBorders>
            <w:tcMar>
              <w:top w:w="28" w:type="dxa"/>
              <w:bottom w:w="28" w:type="dxa"/>
            </w:tcMar>
            <w:vAlign w:val="center"/>
          </w:tcPr>
          <w:p w:rsidR="00137268" w:rsidRPr="00411B84" w:rsidRDefault="00137268" w:rsidP="00DD4E34">
            <w:pPr>
              <w:pStyle w:val="Table"/>
            </w:pPr>
            <w:r w:rsidRPr="00411B84">
              <w:t>Ясень обыкновенный</w:t>
            </w:r>
          </w:p>
        </w:tc>
        <w:tc>
          <w:tcPr>
            <w:tcW w:w="312" w:type="pct"/>
            <w:tcBorders>
              <w:top w:val="single" w:sz="4" w:space="0" w:color="auto"/>
              <w:left w:val="single" w:sz="4" w:space="0" w:color="auto"/>
              <w:right w:val="single" w:sz="4" w:space="0" w:color="auto"/>
            </w:tcBorders>
            <w:tcMar>
              <w:top w:w="28" w:type="dxa"/>
              <w:bottom w:w="28" w:type="dxa"/>
            </w:tcMar>
            <w:vAlign w:val="center"/>
          </w:tcPr>
          <w:p w:rsidR="00137268" w:rsidRPr="00411B84" w:rsidRDefault="00137268" w:rsidP="00DD4E34">
            <w:pPr>
              <w:pStyle w:val="Table"/>
            </w:pPr>
            <w:r w:rsidRPr="00411B84">
              <w:t>2</w:t>
            </w:r>
          </w:p>
        </w:tc>
        <w:tc>
          <w:tcPr>
            <w:tcW w:w="449" w:type="pct"/>
            <w:tcBorders>
              <w:top w:val="single" w:sz="4" w:space="0" w:color="auto"/>
              <w:left w:val="single" w:sz="4" w:space="0" w:color="auto"/>
              <w:right w:val="single" w:sz="4" w:space="0" w:color="auto"/>
            </w:tcBorders>
            <w:tcMar>
              <w:top w:w="28" w:type="dxa"/>
              <w:bottom w:w="28" w:type="dxa"/>
            </w:tcMar>
            <w:vAlign w:val="center"/>
          </w:tcPr>
          <w:p w:rsidR="00137268" w:rsidRPr="00411B84" w:rsidRDefault="00137268" w:rsidP="00DD4E34">
            <w:pPr>
              <w:pStyle w:val="Table"/>
            </w:pPr>
            <w:r w:rsidRPr="00411B84">
              <w:t>4,0</w:t>
            </w:r>
          </w:p>
        </w:tc>
        <w:tc>
          <w:tcPr>
            <w:tcW w:w="381" w:type="pct"/>
            <w:tcBorders>
              <w:top w:val="single" w:sz="4" w:space="0" w:color="auto"/>
              <w:left w:val="single" w:sz="4" w:space="0" w:color="auto"/>
              <w:right w:val="single" w:sz="4" w:space="0" w:color="auto"/>
            </w:tcBorders>
            <w:tcMar>
              <w:top w:w="28" w:type="dxa"/>
              <w:bottom w:w="28" w:type="dxa"/>
            </w:tcMar>
            <w:vAlign w:val="center"/>
          </w:tcPr>
          <w:p w:rsidR="00137268" w:rsidRPr="00411B84" w:rsidRDefault="00137268" w:rsidP="00DD4E34">
            <w:pPr>
              <w:pStyle w:val="Table"/>
            </w:pPr>
            <w:r w:rsidRPr="00411B84">
              <w:t>15</w:t>
            </w:r>
          </w:p>
        </w:tc>
        <w:tc>
          <w:tcPr>
            <w:tcW w:w="907" w:type="pct"/>
            <w:tcBorders>
              <w:top w:val="single" w:sz="4" w:space="0" w:color="auto"/>
              <w:left w:val="single" w:sz="4" w:space="0" w:color="auto"/>
              <w:right w:val="single" w:sz="4" w:space="0" w:color="auto"/>
            </w:tcBorders>
            <w:tcMar>
              <w:top w:w="28" w:type="dxa"/>
              <w:bottom w:w="28" w:type="dxa"/>
            </w:tcMar>
            <w:vAlign w:val="center"/>
          </w:tcPr>
          <w:p w:rsidR="00137268" w:rsidRPr="00411B84" w:rsidRDefault="00137268" w:rsidP="00DD4E34">
            <w:pPr>
              <w:pStyle w:val="Table"/>
            </w:pPr>
            <w:r w:rsidRPr="00411B84">
              <w:t>Свежие и влажные судубрава и дубрава</w:t>
            </w:r>
          </w:p>
        </w:tc>
        <w:tc>
          <w:tcPr>
            <w:tcW w:w="839" w:type="pct"/>
            <w:tcBorders>
              <w:top w:val="single" w:sz="4" w:space="0" w:color="auto"/>
              <w:left w:val="single" w:sz="4" w:space="0" w:color="auto"/>
              <w:right w:val="single" w:sz="4" w:space="0" w:color="auto"/>
            </w:tcBorders>
            <w:tcMar>
              <w:top w:w="28" w:type="dxa"/>
              <w:bottom w:w="28" w:type="dxa"/>
            </w:tcMar>
            <w:vAlign w:val="center"/>
          </w:tcPr>
          <w:p w:rsidR="00137268" w:rsidRPr="00411B84" w:rsidRDefault="00137268" w:rsidP="00DD4E34">
            <w:pPr>
              <w:pStyle w:val="Table"/>
            </w:pPr>
            <w:r w:rsidRPr="00411B84">
              <w:t>6</w:t>
            </w:r>
          </w:p>
        </w:tc>
        <w:tc>
          <w:tcPr>
            <w:tcW w:w="576" w:type="pct"/>
            <w:tcBorders>
              <w:top w:val="single" w:sz="4" w:space="0" w:color="auto"/>
              <w:left w:val="single" w:sz="4" w:space="0" w:color="auto"/>
              <w:right w:val="single" w:sz="4" w:space="0" w:color="auto"/>
            </w:tcBorders>
            <w:tcMar>
              <w:top w:w="28" w:type="dxa"/>
              <w:bottom w:w="28" w:type="dxa"/>
            </w:tcMar>
            <w:vAlign w:val="center"/>
          </w:tcPr>
          <w:p w:rsidR="00137268" w:rsidRPr="00411B84" w:rsidRDefault="00137268" w:rsidP="00DD4E34">
            <w:pPr>
              <w:pStyle w:val="Table"/>
            </w:pPr>
            <w:r w:rsidRPr="00411B84">
              <w:t>2,0</w:t>
            </w:r>
          </w:p>
        </w:tc>
        <w:tc>
          <w:tcPr>
            <w:tcW w:w="616" w:type="pct"/>
            <w:tcBorders>
              <w:top w:val="single" w:sz="4" w:space="0" w:color="auto"/>
              <w:left w:val="single" w:sz="4" w:space="0" w:color="auto"/>
              <w:right w:val="single" w:sz="4" w:space="0" w:color="auto"/>
            </w:tcBorders>
            <w:tcMar>
              <w:top w:w="28" w:type="dxa"/>
              <w:bottom w:w="28" w:type="dxa"/>
            </w:tcMar>
            <w:vAlign w:val="center"/>
          </w:tcPr>
          <w:p w:rsidR="00137268" w:rsidRPr="00411B84" w:rsidRDefault="00137268" w:rsidP="00DD4E34">
            <w:pPr>
              <w:pStyle w:val="Table"/>
            </w:pPr>
            <w:r w:rsidRPr="00411B84">
              <w:t>1,5</w:t>
            </w:r>
          </w:p>
        </w:tc>
      </w:tr>
      <w:tr w:rsidR="00891235" w:rsidRPr="00411B84" w:rsidTr="00A77A7F">
        <w:trPr>
          <w:trHeight w:val="52"/>
        </w:trPr>
        <w:tc>
          <w:tcPr>
            <w:tcW w:w="920" w:type="pct"/>
            <w:tcBorders>
              <w:left w:val="single" w:sz="4" w:space="0" w:color="auto"/>
              <w:bottom w:val="single" w:sz="4" w:space="0" w:color="auto"/>
              <w:right w:val="single" w:sz="4" w:space="0" w:color="auto"/>
            </w:tcBorders>
            <w:tcMar>
              <w:top w:w="28" w:type="dxa"/>
              <w:bottom w:w="28" w:type="dxa"/>
            </w:tcMar>
            <w:vAlign w:val="center"/>
          </w:tcPr>
          <w:p w:rsidR="00891235" w:rsidRPr="00411B84" w:rsidRDefault="00891235" w:rsidP="00DD4E34">
            <w:pPr>
              <w:pStyle w:val="Table"/>
              <w:rPr>
                <w:rFonts w:eastAsiaTheme="minorEastAsia"/>
              </w:rPr>
            </w:pPr>
          </w:p>
        </w:tc>
        <w:tc>
          <w:tcPr>
            <w:tcW w:w="312" w:type="pct"/>
            <w:tcBorders>
              <w:left w:val="single" w:sz="4" w:space="0" w:color="auto"/>
              <w:bottom w:val="single" w:sz="4" w:space="0" w:color="auto"/>
              <w:right w:val="single" w:sz="4" w:space="0" w:color="auto"/>
            </w:tcBorders>
            <w:tcMar>
              <w:top w:w="28" w:type="dxa"/>
              <w:bottom w:w="28" w:type="dxa"/>
            </w:tcMar>
            <w:vAlign w:val="center"/>
          </w:tcPr>
          <w:p w:rsidR="00891235" w:rsidRPr="00411B84" w:rsidRDefault="00891235" w:rsidP="00DD4E34">
            <w:pPr>
              <w:pStyle w:val="Table"/>
            </w:pPr>
          </w:p>
        </w:tc>
        <w:tc>
          <w:tcPr>
            <w:tcW w:w="449" w:type="pct"/>
            <w:tcBorders>
              <w:left w:val="single" w:sz="4" w:space="0" w:color="auto"/>
              <w:bottom w:val="single" w:sz="4" w:space="0" w:color="auto"/>
              <w:right w:val="single" w:sz="4" w:space="0" w:color="auto"/>
            </w:tcBorders>
            <w:tcMar>
              <w:top w:w="28" w:type="dxa"/>
              <w:bottom w:w="28" w:type="dxa"/>
            </w:tcMar>
            <w:vAlign w:val="center"/>
          </w:tcPr>
          <w:p w:rsidR="00891235" w:rsidRPr="00411B84" w:rsidRDefault="00891235" w:rsidP="00DD4E34">
            <w:pPr>
              <w:pStyle w:val="Table"/>
            </w:pPr>
          </w:p>
        </w:tc>
        <w:tc>
          <w:tcPr>
            <w:tcW w:w="381" w:type="pct"/>
            <w:tcBorders>
              <w:left w:val="single" w:sz="4" w:space="0" w:color="auto"/>
              <w:bottom w:val="single" w:sz="4" w:space="0" w:color="auto"/>
              <w:right w:val="single" w:sz="4" w:space="0" w:color="auto"/>
            </w:tcBorders>
            <w:tcMar>
              <w:top w:w="28" w:type="dxa"/>
              <w:bottom w:w="28" w:type="dxa"/>
            </w:tcMar>
            <w:vAlign w:val="center"/>
          </w:tcPr>
          <w:p w:rsidR="00891235" w:rsidRPr="00411B84" w:rsidRDefault="00891235" w:rsidP="00DD4E34">
            <w:pPr>
              <w:pStyle w:val="Table"/>
            </w:pPr>
          </w:p>
        </w:tc>
        <w:tc>
          <w:tcPr>
            <w:tcW w:w="907" w:type="pct"/>
            <w:tcBorders>
              <w:left w:val="single" w:sz="4" w:space="0" w:color="auto"/>
              <w:bottom w:val="single" w:sz="4" w:space="0" w:color="auto"/>
              <w:right w:val="single" w:sz="4" w:space="0" w:color="auto"/>
            </w:tcBorders>
            <w:tcMar>
              <w:top w:w="28" w:type="dxa"/>
              <w:bottom w:w="28" w:type="dxa"/>
            </w:tcMar>
            <w:vAlign w:val="center"/>
          </w:tcPr>
          <w:p w:rsidR="00891235" w:rsidRPr="00411B84" w:rsidRDefault="00891235" w:rsidP="00DD4E34">
            <w:pPr>
              <w:pStyle w:val="Table"/>
            </w:pPr>
          </w:p>
        </w:tc>
        <w:tc>
          <w:tcPr>
            <w:tcW w:w="839" w:type="pct"/>
            <w:tcBorders>
              <w:left w:val="single" w:sz="4" w:space="0" w:color="auto"/>
              <w:bottom w:val="single" w:sz="4" w:space="0" w:color="auto"/>
              <w:right w:val="single" w:sz="4" w:space="0" w:color="auto"/>
            </w:tcBorders>
            <w:tcMar>
              <w:top w:w="28" w:type="dxa"/>
              <w:bottom w:w="28" w:type="dxa"/>
            </w:tcMar>
            <w:vAlign w:val="center"/>
          </w:tcPr>
          <w:p w:rsidR="00891235" w:rsidRPr="00411B84" w:rsidRDefault="00891235" w:rsidP="00DD4E34">
            <w:pPr>
              <w:pStyle w:val="Table"/>
            </w:pPr>
          </w:p>
        </w:tc>
        <w:tc>
          <w:tcPr>
            <w:tcW w:w="576" w:type="pct"/>
            <w:tcBorders>
              <w:left w:val="single" w:sz="4" w:space="0" w:color="auto"/>
              <w:bottom w:val="single" w:sz="4" w:space="0" w:color="auto"/>
              <w:right w:val="single" w:sz="4" w:space="0" w:color="auto"/>
            </w:tcBorders>
            <w:tcMar>
              <w:top w:w="28" w:type="dxa"/>
              <w:bottom w:w="28" w:type="dxa"/>
            </w:tcMar>
            <w:vAlign w:val="center"/>
          </w:tcPr>
          <w:p w:rsidR="00891235" w:rsidRPr="00411B84" w:rsidRDefault="00891235" w:rsidP="00DD4E34">
            <w:pPr>
              <w:pStyle w:val="Table"/>
            </w:pPr>
          </w:p>
        </w:tc>
        <w:tc>
          <w:tcPr>
            <w:tcW w:w="616" w:type="pct"/>
            <w:tcBorders>
              <w:left w:val="single" w:sz="4" w:space="0" w:color="auto"/>
              <w:bottom w:val="single" w:sz="4" w:space="0" w:color="auto"/>
              <w:right w:val="single" w:sz="4" w:space="0" w:color="auto"/>
            </w:tcBorders>
            <w:tcMar>
              <w:top w:w="28" w:type="dxa"/>
              <w:bottom w:w="28" w:type="dxa"/>
            </w:tcMar>
            <w:vAlign w:val="center"/>
          </w:tcPr>
          <w:p w:rsidR="00891235" w:rsidRPr="00411B84" w:rsidRDefault="00891235" w:rsidP="00DD4E34">
            <w:pPr>
              <w:pStyle w:val="Table"/>
            </w:pPr>
          </w:p>
        </w:tc>
      </w:tr>
    </w:tbl>
    <w:p w:rsidR="007418B1" w:rsidRPr="00411B84" w:rsidRDefault="007418B1" w:rsidP="00B70114">
      <w:pPr>
        <w:ind w:right="-28"/>
        <w:textAlignment w:val="baseline"/>
        <w:rPr>
          <w:rFonts w:cs="Arial"/>
          <w:color w:val="444444"/>
        </w:rPr>
      </w:pPr>
    </w:p>
    <w:p w:rsidR="00891235" w:rsidRPr="00411B84" w:rsidRDefault="00891235" w:rsidP="00B70114">
      <w:pPr>
        <w:ind w:right="-28"/>
        <w:textAlignment w:val="baseline"/>
        <w:rPr>
          <w:rFonts w:cs="Arial"/>
        </w:rPr>
      </w:pPr>
      <w:r w:rsidRPr="00411B84">
        <w:rPr>
          <w:rFonts w:cs="Arial"/>
        </w:rPr>
        <w:t>Лесовосстановление осуществляется естественным, искусственным или комбинированным способом в целях восстановления вырубленных, погибших, поврежденных лесов, а также сохранения полезных функций лесов, их биологического разнообразия.</w:t>
      </w:r>
    </w:p>
    <w:p w:rsidR="00891235" w:rsidRPr="00411B84" w:rsidRDefault="00891235" w:rsidP="00B70114">
      <w:pPr>
        <w:ind w:right="-28"/>
        <w:textAlignment w:val="baseline"/>
        <w:rPr>
          <w:rFonts w:cs="Arial"/>
        </w:rPr>
      </w:pPr>
      <w:r w:rsidRPr="00411B84">
        <w:rPr>
          <w:rFonts w:cs="Arial"/>
        </w:rPr>
        <w:t>Естественное лесовосстановление происходит вследствие природных процессов и осуществления мер содействия естественному лесовосстановлению, включающих сохранение жизнеспособного укоренившегося подроста и молодняка основных лесных древесных пород при проведении рубок лесных насаждений, уход за подростом основных лесных древесных пород, минерализацию поверхности почвы, а также иные мероприятия, предусмотренные Правилами лесовосстановления.</w:t>
      </w:r>
    </w:p>
    <w:p w:rsidR="00A77A7F" w:rsidRPr="00411B84" w:rsidRDefault="00891235" w:rsidP="00B70114">
      <w:pPr>
        <w:ind w:right="-28"/>
        <w:textAlignment w:val="baseline"/>
        <w:rPr>
          <w:rFonts w:cs="Arial"/>
        </w:rPr>
      </w:pPr>
      <w:r w:rsidRPr="00411B84">
        <w:rPr>
          <w:rFonts w:cs="Arial"/>
        </w:rPr>
        <w:t>Искусственное лесовосстановление представляет собой деятельность, связанную с выращиванием лесных насаждений, в том числе посев, посадку саженцев, сеянцев основных лесных древесных пород, агротехнический уход за лесными насаждениями (рыхление почвы, уничтожение или предупреждение появления нежелательной растительности и другие мероприятия, направленные на повышение приживаемости саженцев, сеянцев основных лесных древесных пород и улучшение условий их роста), а также иные мероприятия, предусмотренные Правилами, до момента отнесения земель, на которых осуществляется искусственное лесовосстановление, к землям</w:t>
      </w:r>
      <w:r w:rsidR="00A77A7F" w:rsidRPr="00411B84">
        <w:rPr>
          <w:rFonts w:cs="Arial"/>
        </w:rPr>
        <w:t>, на которых расположены леса.</w:t>
      </w:r>
    </w:p>
    <w:p w:rsidR="00891235" w:rsidRPr="00411B84" w:rsidRDefault="00891235" w:rsidP="00B70114">
      <w:pPr>
        <w:ind w:right="-28"/>
        <w:textAlignment w:val="baseline"/>
        <w:rPr>
          <w:rFonts w:cs="Arial"/>
        </w:rPr>
      </w:pPr>
      <w:r w:rsidRPr="00411B84">
        <w:rPr>
          <w:rFonts w:cs="Arial"/>
        </w:rPr>
        <w:t>Комбинированное лесовосстановление представляет собой сочетание естественного и искусственного лесовосстановления.</w:t>
      </w:r>
    </w:p>
    <w:p w:rsidR="00891235" w:rsidRPr="00411B84" w:rsidRDefault="00891235" w:rsidP="00B70114">
      <w:pPr>
        <w:ind w:right="-28"/>
        <w:rPr>
          <w:rFonts w:cs="Arial"/>
          <w:bCs/>
        </w:rPr>
      </w:pPr>
      <w:r w:rsidRPr="00411B84">
        <w:rPr>
          <w:rFonts w:cs="Arial"/>
        </w:rPr>
        <w:t>В соответствии с «Правилами лесовосстановления» (2021) площадь посадки сеянцев и (или) саженцев с закрытой корневой системой должна составлять от площади искусственного и комбинированного лесовосстановления не менее:</w:t>
      </w:r>
    </w:p>
    <w:p w:rsidR="00891235" w:rsidRPr="00411B84" w:rsidRDefault="00891235" w:rsidP="00B70114">
      <w:pPr>
        <w:ind w:right="-28"/>
        <w:rPr>
          <w:rFonts w:cs="Arial"/>
          <w:bCs/>
        </w:rPr>
      </w:pPr>
      <w:r w:rsidRPr="00411B84">
        <w:rPr>
          <w:rFonts w:cs="Arial"/>
        </w:rPr>
        <w:t>- 20% до 1 января 2025 года;</w:t>
      </w:r>
    </w:p>
    <w:p w:rsidR="00891235" w:rsidRPr="00411B84" w:rsidRDefault="00891235" w:rsidP="00B70114">
      <w:pPr>
        <w:ind w:right="-28"/>
        <w:rPr>
          <w:rFonts w:eastAsiaTheme="minorHAnsi" w:cs="Arial"/>
          <w:bCs/>
          <w:i/>
          <w:color w:val="000000" w:themeColor="text1"/>
          <w:lang w:eastAsia="en-US"/>
        </w:rPr>
      </w:pPr>
      <w:r w:rsidRPr="00411B84">
        <w:rPr>
          <w:rFonts w:cs="Arial"/>
        </w:rPr>
        <w:t xml:space="preserve">- 30% с 1 января 2025 года. </w:t>
      </w:r>
    </w:p>
    <w:p w:rsidR="00891235" w:rsidRPr="00411B84" w:rsidRDefault="00891235" w:rsidP="00B70114">
      <w:pPr>
        <w:widowControl w:val="0"/>
        <w:autoSpaceDE w:val="0"/>
        <w:autoSpaceDN w:val="0"/>
        <w:adjustRightInd w:val="0"/>
        <w:ind w:right="-28"/>
        <w:rPr>
          <w:rFonts w:eastAsiaTheme="minorEastAsia" w:cs="Arial"/>
          <w:color w:val="000000" w:themeColor="text1"/>
          <w:lang w:eastAsia="en-US"/>
        </w:rPr>
      </w:pPr>
      <w:r w:rsidRPr="00411B84">
        <w:rPr>
          <w:rFonts w:eastAsiaTheme="minorEastAsia" w:cs="Arial"/>
          <w:color w:val="000000" w:themeColor="text1"/>
          <w:lang w:eastAsia="en-US"/>
        </w:rPr>
        <w:t>Лесовосстановление проводится лицами, осуществляющими рубки лесных насаждений в соответствии с Лесным кодексом РФ, за исключением случаев, предусмотренных частями 2 и 4 ст.29.1, ст.30 и частью 4.1 ст.32 Лесного кодекса РФ.</w:t>
      </w:r>
    </w:p>
    <w:p w:rsidR="00891235" w:rsidRPr="00411B84" w:rsidRDefault="00891235" w:rsidP="00B70114">
      <w:pPr>
        <w:widowControl w:val="0"/>
        <w:autoSpaceDE w:val="0"/>
        <w:autoSpaceDN w:val="0"/>
        <w:adjustRightInd w:val="0"/>
        <w:ind w:right="-28"/>
        <w:rPr>
          <w:rFonts w:eastAsiaTheme="minorEastAsia" w:cs="Arial"/>
          <w:color w:val="000000" w:themeColor="text1"/>
          <w:lang w:eastAsia="en-US"/>
        </w:rPr>
      </w:pPr>
      <w:r w:rsidRPr="00411B84">
        <w:rPr>
          <w:rFonts w:eastAsiaTheme="minorEastAsia" w:cs="Arial"/>
          <w:color w:val="000000" w:themeColor="text1"/>
          <w:lang w:eastAsia="en-US"/>
        </w:rPr>
        <w:t>Параметры сеянцев и саженцев должны соответствовать требованиям, указанным в «Стандарт отрасли ОСТ 56-98-93. Сеянцы и саженцы основных древесных и кустарниковых пород. Технические условия» (Приказ Федеральной службы лесного хозяйства России от 10.12.1993 №327).</w:t>
      </w:r>
    </w:p>
    <w:p w:rsidR="00891235" w:rsidRPr="00411B84" w:rsidRDefault="00891235" w:rsidP="00B70114">
      <w:pPr>
        <w:shd w:val="clear" w:color="auto" w:fill="FFFFFF"/>
        <w:ind w:right="-28"/>
        <w:rPr>
          <w:rFonts w:cs="Arial"/>
          <w:color w:val="000000" w:themeColor="text1"/>
          <w:lang w:eastAsia="en-US"/>
        </w:rPr>
      </w:pPr>
      <w:r w:rsidRPr="00411B84">
        <w:rPr>
          <w:rFonts w:eastAsiaTheme="minorHAnsi" w:cs="Arial"/>
          <w:color w:val="000000" w:themeColor="text1"/>
          <w:lang w:eastAsia="en-US"/>
        </w:rPr>
        <w:t>Лесовосстановление проводится в соответствии с проектом лесовосстановления, который разрабатывается на основании ст. 89.1 Лесного кодекса РФ.</w:t>
      </w:r>
    </w:p>
    <w:p w:rsidR="004F3251" w:rsidRPr="00411B84" w:rsidRDefault="004F3251" w:rsidP="00B70114">
      <w:pPr>
        <w:widowControl w:val="0"/>
        <w:shd w:val="clear" w:color="auto" w:fill="FFFFFF"/>
        <w:autoSpaceDE w:val="0"/>
        <w:autoSpaceDN w:val="0"/>
        <w:adjustRightInd w:val="0"/>
        <w:ind w:right="-28"/>
        <w:textAlignment w:val="baseline"/>
        <w:rPr>
          <w:rFonts w:cs="Arial"/>
        </w:rPr>
      </w:pPr>
      <w:r w:rsidRPr="00411B84">
        <w:rPr>
          <w:rFonts w:eastAsiaTheme="minorEastAsia" w:cs="Arial"/>
          <w:lang w:eastAsia="en-US"/>
        </w:rPr>
        <w:t>Выбор способа лесовосстановления зависит от древесной породы, типа леса и количества жизнеспособного подроста и молодняка на конкретном участке земель, нуждающемся в лесовосстановлении, и осуществляется в соответствии с требованиями таблицы 2 приложения 17</w:t>
      </w:r>
      <w:r w:rsidRPr="00411B84">
        <w:rPr>
          <w:rFonts w:eastAsiaTheme="minorHAnsi" w:cs="Arial"/>
          <w:iCs/>
          <w:lang w:eastAsia="en-US"/>
        </w:rPr>
        <w:t>«</w:t>
      </w:r>
      <w:hyperlink r:id="rId75" w:anchor="65A0IQ" w:history="1">
        <w:r w:rsidRPr="00411B84">
          <w:rPr>
            <w:rFonts w:cs="Arial"/>
          </w:rPr>
          <w:t>Правил лесовосстановления</w:t>
        </w:r>
      </w:hyperlink>
      <w:r w:rsidRPr="00411B84">
        <w:rPr>
          <w:rFonts w:cs="Arial"/>
        </w:rPr>
        <w:t xml:space="preserve">, формы, </w:t>
      </w:r>
      <w:hyperlink r:id="rId76" w:anchor="8OQ0LQ" w:history="1">
        <w:r w:rsidRPr="00411B84">
          <w:rPr>
            <w:rFonts w:cs="Arial"/>
          </w:rPr>
          <w:t>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w:t>
        </w:r>
      </w:hyperlink>
      <w:r w:rsidRPr="00411B84">
        <w:rPr>
          <w:rFonts w:cs="Arial"/>
        </w:rPr>
        <w:t>» (приказ Минприроды России от 29.12.2021 №1024). В соответствии с Правилами лесовосстановления к главным древесным породам относятся древесные породы, которые наилучшим образом отвечают условиям произрастания, экосистемным и социально-экономическим целям освоения лесов.</w:t>
      </w:r>
    </w:p>
    <w:p w:rsidR="004F3251" w:rsidRPr="00411B84" w:rsidRDefault="004F3251" w:rsidP="00B70114">
      <w:pPr>
        <w:ind w:right="-28"/>
        <w:rPr>
          <w:rFonts w:eastAsiaTheme="minorHAnsi" w:cs="Arial"/>
          <w:color w:val="000000" w:themeColor="text1"/>
          <w:lang w:eastAsia="en-US"/>
        </w:rPr>
      </w:pPr>
      <w:r w:rsidRPr="00411B84">
        <w:rPr>
          <w:rFonts w:eastAsiaTheme="minorHAnsi" w:cs="Arial"/>
          <w:color w:val="000000" w:themeColor="text1"/>
          <w:lang w:eastAsia="en-US"/>
        </w:rPr>
        <w:t>К ценным лесным насаждениям следует относить: все древостои с преобладанием в составе хвойных пород; семенных твердолиственных, а также порослевых твердолиственных с учетом выполнения ими природоохранных функций (противоэрозионных, почвоукрепляющих и др.); мягколиственных, за исключением пород, древесина которых не имеет спроса в регионе или потребности в которой могут быть удовлетворены за счет участия этой породы в составе насаждений с преобладанием ценных пород.</w:t>
      </w:r>
    </w:p>
    <w:p w:rsidR="00891235" w:rsidRPr="00411B84" w:rsidRDefault="00891235" w:rsidP="00B70114">
      <w:pPr>
        <w:ind w:right="-28"/>
        <w:jc w:val="right"/>
        <w:rPr>
          <w:rFonts w:cs="Arial"/>
          <w:i/>
        </w:rPr>
      </w:pPr>
      <w:r w:rsidRPr="00411B84">
        <w:rPr>
          <w:rFonts w:cs="Arial"/>
          <w:i/>
        </w:rPr>
        <w:t xml:space="preserve">Таблица </w:t>
      </w:r>
      <w:r w:rsidR="00035761" w:rsidRPr="00411B84">
        <w:rPr>
          <w:rFonts w:cs="Arial"/>
          <w:i/>
        </w:rPr>
        <w:t>3</w:t>
      </w:r>
      <w:r w:rsidR="005D51EF" w:rsidRPr="00411B84">
        <w:rPr>
          <w:rFonts w:cs="Arial"/>
          <w:i/>
        </w:rPr>
        <w:t>8</w:t>
      </w:r>
    </w:p>
    <w:p w:rsidR="00891235" w:rsidRPr="00411B84" w:rsidRDefault="00891235" w:rsidP="00B70114">
      <w:pPr>
        <w:ind w:right="-28"/>
        <w:jc w:val="center"/>
        <w:rPr>
          <w:rFonts w:cs="Arial"/>
          <w:b/>
        </w:rPr>
      </w:pPr>
      <w:r w:rsidRPr="00411B84">
        <w:rPr>
          <w:rFonts w:cs="Arial"/>
          <w:b/>
        </w:rPr>
        <w:t>Способы лесов</w:t>
      </w:r>
      <w:r w:rsidR="00DD4E34">
        <w:rPr>
          <w:rFonts w:cs="Arial"/>
          <w:b/>
        </w:rPr>
        <w:t xml:space="preserve"> </w:t>
      </w:r>
      <w:r w:rsidRPr="00411B84">
        <w:rPr>
          <w:rFonts w:cs="Arial"/>
          <w:b/>
        </w:rPr>
        <w:t xml:space="preserve">осстановления в зависимости от количества жизнеспособного подроста и молодняка основных лесных </w:t>
      </w:r>
    </w:p>
    <w:p w:rsidR="00891235" w:rsidRPr="00411B84" w:rsidRDefault="00891235" w:rsidP="00B70114">
      <w:pPr>
        <w:ind w:right="-28"/>
        <w:jc w:val="center"/>
        <w:rPr>
          <w:rFonts w:cs="Arial"/>
          <w:b/>
        </w:rPr>
      </w:pPr>
      <w:r w:rsidRPr="00411B84">
        <w:rPr>
          <w:rFonts w:cs="Arial"/>
          <w:b/>
        </w:rPr>
        <w:t>древесных пород</w:t>
      </w:r>
    </w:p>
    <w:p w:rsidR="00891235" w:rsidRPr="00411B84" w:rsidRDefault="00891235" w:rsidP="00B70114">
      <w:pPr>
        <w:ind w:right="-28"/>
        <w:jc w:val="center"/>
        <w:rPr>
          <w:rFonts w:cs="Arial"/>
          <w:b/>
        </w:rPr>
      </w:pPr>
    </w:p>
    <w:tbl>
      <w:tblPr>
        <w:tblStyle w:val="ae"/>
        <w:tblW w:w="0" w:type="auto"/>
        <w:tblLayout w:type="fixed"/>
        <w:tblLook w:val="04A0" w:firstRow="1" w:lastRow="0" w:firstColumn="1" w:lastColumn="0" w:noHBand="0" w:noVBand="1"/>
      </w:tblPr>
      <w:tblGrid>
        <w:gridCol w:w="2518"/>
        <w:gridCol w:w="2268"/>
        <w:gridCol w:w="2835"/>
        <w:gridCol w:w="1949"/>
      </w:tblGrid>
      <w:tr w:rsidR="00891235" w:rsidRPr="00411B84" w:rsidTr="009C08EF">
        <w:trPr>
          <w:tblHeader/>
        </w:trPr>
        <w:tc>
          <w:tcPr>
            <w:tcW w:w="2518" w:type="dxa"/>
            <w:tcBorders>
              <w:top w:val="single" w:sz="4" w:space="0" w:color="auto"/>
              <w:left w:val="single" w:sz="4" w:space="0" w:color="auto"/>
              <w:bottom w:val="single" w:sz="4" w:space="0" w:color="auto"/>
              <w:right w:val="single" w:sz="4" w:space="0" w:color="auto"/>
            </w:tcBorders>
            <w:vAlign w:val="center"/>
            <w:hideMark/>
          </w:tcPr>
          <w:p w:rsidR="00891235" w:rsidRPr="00411B84" w:rsidRDefault="00891235" w:rsidP="00DD4E34">
            <w:pPr>
              <w:pStyle w:val="Table0"/>
            </w:pPr>
            <w:r w:rsidRPr="00411B84">
              <w:t>Способы</w:t>
            </w:r>
          </w:p>
          <w:p w:rsidR="00891235" w:rsidRPr="00411B84" w:rsidRDefault="00891235" w:rsidP="00DD4E34">
            <w:pPr>
              <w:pStyle w:val="Table0"/>
            </w:pPr>
            <w:r w:rsidRPr="00411B84">
              <w:t xml:space="preserve"> лесовосста</w:t>
            </w:r>
            <w:r w:rsidR="00B27E83" w:rsidRPr="00411B84">
              <w:t>н</w:t>
            </w:r>
            <w:r w:rsidRPr="00411B84">
              <w:t>овления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891235" w:rsidRPr="00411B84" w:rsidRDefault="00891235" w:rsidP="00DD4E34">
            <w:pPr>
              <w:pStyle w:val="Table0"/>
            </w:pPr>
            <w:r w:rsidRPr="00411B84">
              <w:t>Древесные породы</w:t>
            </w:r>
          </w:p>
        </w:tc>
        <w:tc>
          <w:tcPr>
            <w:tcW w:w="2835" w:type="dxa"/>
            <w:tcBorders>
              <w:top w:val="single" w:sz="4" w:space="0" w:color="auto"/>
              <w:left w:val="single" w:sz="4" w:space="0" w:color="auto"/>
              <w:bottom w:val="single" w:sz="4" w:space="0" w:color="auto"/>
              <w:right w:val="single" w:sz="4" w:space="0" w:color="auto"/>
            </w:tcBorders>
            <w:vAlign w:val="center"/>
            <w:hideMark/>
          </w:tcPr>
          <w:p w:rsidR="00891235" w:rsidRPr="00411B84" w:rsidRDefault="00891235" w:rsidP="00DD4E34">
            <w:pPr>
              <w:pStyle w:val="Table0"/>
            </w:pPr>
            <w:r w:rsidRPr="00411B84">
              <w:t xml:space="preserve">Группы типов леса, </w:t>
            </w:r>
          </w:p>
          <w:p w:rsidR="00891235" w:rsidRPr="00411B84" w:rsidRDefault="00891235" w:rsidP="00DD4E34">
            <w:pPr>
              <w:pStyle w:val="Table"/>
              <w:rPr>
                <w:b/>
              </w:rPr>
            </w:pPr>
            <w:r w:rsidRPr="00411B84">
              <w:t>типы лесорастительных условий</w:t>
            </w:r>
          </w:p>
        </w:tc>
        <w:tc>
          <w:tcPr>
            <w:tcW w:w="1949" w:type="dxa"/>
            <w:tcBorders>
              <w:top w:val="single" w:sz="4" w:space="0" w:color="auto"/>
              <w:left w:val="single" w:sz="4" w:space="0" w:color="auto"/>
              <w:bottom w:val="single" w:sz="4" w:space="0" w:color="auto"/>
              <w:right w:val="single" w:sz="4" w:space="0" w:color="auto"/>
            </w:tcBorders>
            <w:vAlign w:val="center"/>
            <w:hideMark/>
          </w:tcPr>
          <w:p w:rsidR="00891235" w:rsidRPr="00411B84" w:rsidRDefault="00891235" w:rsidP="00DD4E34">
            <w:pPr>
              <w:pStyle w:val="Table"/>
            </w:pPr>
            <w:r w:rsidRPr="00411B84">
              <w:t>Количество жизнеспособ-ного подроста и молодняка,</w:t>
            </w:r>
          </w:p>
          <w:p w:rsidR="00891235" w:rsidRPr="00411B84" w:rsidRDefault="00891235" w:rsidP="00DD4E34">
            <w:pPr>
              <w:pStyle w:val="Table"/>
              <w:rPr>
                <w:b/>
              </w:rPr>
            </w:pPr>
            <w:r w:rsidRPr="00411B84">
              <w:t>тыс.шт. на 1га</w:t>
            </w:r>
          </w:p>
        </w:tc>
      </w:tr>
      <w:tr w:rsidR="00891235" w:rsidRPr="00411B84" w:rsidTr="00891235">
        <w:trPr>
          <w:tblHeader/>
        </w:trPr>
        <w:tc>
          <w:tcPr>
            <w:tcW w:w="9570" w:type="dxa"/>
            <w:gridSpan w:val="4"/>
            <w:tcBorders>
              <w:top w:val="single" w:sz="4" w:space="0" w:color="auto"/>
              <w:left w:val="single" w:sz="4" w:space="0" w:color="auto"/>
              <w:bottom w:val="single" w:sz="4" w:space="0" w:color="auto"/>
              <w:right w:val="single" w:sz="4" w:space="0" w:color="auto"/>
            </w:tcBorders>
            <w:vAlign w:val="center"/>
          </w:tcPr>
          <w:p w:rsidR="00891235" w:rsidRPr="00411B84" w:rsidRDefault="00891235" w:rsidP="00DD4E34">
            <w:pPr>
              <w:pStyle w:val="Table"/>
            </w:pPr>
          </w:p>
        </w:tc>
      </w:tr>
      <w:tr w:rsidR="00891235" w:rsidRPr="00411B84" w:rsidTr="00891235">
        <w:tc>
          <w:tcPr>
            <w:tcW w:w="9570" w:type="dxa"/>
            <w:gridSpan w:val="4"/>
            <w:tcBorders>
              <w:top w:val="single" w:sz="4" w:space="0" w:color="auto"/>
              <w:left w:val="single" w:sz="4" w:space="0" w:color="auto"/>
              <w:bottom w:val="single" w:sz="4" w:space="0" w:color="auto"/>
              <w:right w:val="single" w:sz="4" w:space="0" w:color="auto"/>
            </w:tcBorders>
            <w:vAlign w:val="center"/>
            <w:hideMark/>
          </w:tcPr>
          <w:p w:rsidR="00891235" w:rsidRPr="00411B84" w:rsidRDefault="00F0116F" w:rsidP="00DD4E34">
            <w:pPr>
              <w:pStyle w:val="Table"/>
            </w:pPr>
            <w:r w:rsidRPr="00411B84">
              <w:t>Р</w:t>
            </w:r>
            <w:r w:rsidR="00891235" w:rsidRPr="00411B84">
              <w:t xml:space="preserve">айон </w:t>
            </w:r>
            <w:r w:rsidRPr="00411B84">
              <w:t xml:space="preserve">хвойно-широколиственных (смешанных) лесов </w:t>
            </w:r>
            <w:r w:rsidR="00891235" w:rsidRPr="00411B84">
              <w:t>европейской части РФ</w:t>
            </w:r>
          </w:p>
        </w:tc>
      </w:tr>
      <w:tr w:rsidR="00F0116F" w:rsidRPr="00411B84" w:rsidTr="009C08EF">
        <w:tc>
          <w:tcPr>
            <w:tcW w:w="2518" w:type="dxa"/>
            <w:vMerge w:val="restart"/>
            <w:tcBorders>
              <w:top w:val="single" w:sz="4" w:space="0" w:color="auto"/>
              <w:left w:val="single" w:sz="4" w:space="0" w:color="auto"/>
              <w:bottom w:val="single" w:sz="4" w:space="0" w:color="auto"/>
              <w:right w:val="single" w:sz="4" w:space="0" w:color="auto"/>
            </w:tcBorders>
            <w:vAlign w:val="center"/>
            <w:hideMark/>
          </w:tcPr>
          <w:p w:rsidR="00F0116F" w:rsidRPr="00411B84" w:rsidRDefault="00F0116F" w:rsidP="00DD4E34">
            <w:pPr>
              <w:pStyle w:val="Table"/>
            </w:pPr>
            <w:r w:rsidRPr="00411B84">
              <w:t>Естественное лесовосстановление путем мероприятий по сохранению подроста, ухода за подростом</w:t>
            </w:r>
          </w:p>
        </w:tc>
        <w:tc>
          <w:tcPr>
            <w:tcW w:w="2268" w:type="dxa"/>
            <w:vMerge w:val="restart"/>
            <w:tcBorders>
              <w:top w:val="single" w:sz="4" w:space="0" w:color="auto"/>
              <w:left w:val="single" w:sz="4" w:space="0" w:color="auto"/>
              <w:right w:val="single" w:sz="4" w:space="0" w:color="auto"/>
            </w:tcBorders>
            <w:vAlign w:val="center"/>
            <w:hideMark/>
          </w:tcPr>
          <w:p w:rsidR="00F0116F" w:rsidRPr="00411B84" w:rsidRDefault="00F0116F" w:rsidP="00DD4E34">
            <w:pPr>
              <w:pStyle w:val="Table"/>
            </w:pPr>
            <w:r w:rsidRPr="00411B84">
              <w:t>Сосна, ель, лиственница</w:t>
            </w:r>
          </w:p>
          <w:p w:rsidR="00F0116F" w:rsidRPr="00411B84" w:rsidRDefault="00F0116F" w:rsidP="00DD4E34">
            <w:pPr>
              <w:pStyle w:val="Table"/>
            </w:pPr>
          </w:p>
        </w:tc>
        <w:tc>
          <w:tcPr>
            <w:tcW w:w="2835" w:type="dxa"/>
            <w:tcBorders>
              <w:top w:val="single" w:sz="4" w:space="0" w:color="auto"/>
              <w:left w:val="single" w:sz="4" w:space="0" w:color="auto"/>
              <w:bottom w:val="single" w:sz="4" w:space="0" w:color="auto"/>
              <w:right w:val="single" w:sz="4" w:space="0" w:color="auto"/>
            </w:tcBorders>
            <w:vAlign w:val="center"/>
          </w:tcPr>
          <w:p w:rsidR="00F0116F" w:rsidRPr="00411B84" w:rsidRDefault="00F0116F" w:rsidP="00DD4E34">
            <w:pPr>
              <w:pStyle w:val="Table"/>
            </w:pPr>
            <w:r w:rsidRPr="00411B84">
              <w:t>Сухие</w:t>
            </w:r>
          </w:p>
        </w:tc>
        <w:tc>
          <w:tcPr>
            <w:tcW w:w="1949" w:type="dxa"/>
            <w:tcBorders>
              <w:top w:val="single" w:sz="4" w:space="0" w:color="auto"/>
              <w:left w:val="single" w:sz="4" w:space="0" w:color="auto"/>
              <w:bottom w:val="single" w:sz="4" w:space="0" w:color="auto"/>
              <w:right w:val="single" w:sz="4" w:space="0" w:color="auto"/>
            </w:tcBorders>
            <w:vAlign w:val="center"/>
          </w:tcPr>
          <w:p w:rsidR="00F0116F" w:rsidRPr="00411B84" w:rsidRDefault="00F0116F" w:rsidP="00DD4E34">
            <w:pPr>
              <w:pStyle w:val="Table"/>
            </w:pPr>
            <w:r w:rsidRPr="00411B84">
              <w:t>Более 3</w:t>
            </w:r>
          </w:p>
        </w:tc>
      </w:tr>
      <w:tr w:rsidR="00F0116F" w:rsidRPr="00411B84" w:rsidTr="009C08EF">
        <w:tc>
          <w:tcPr>
            <w:tcW w:w="2518" w:type="dxa"/>
            <w:vMerge/>
            <w:tcBorders>
              <w:top w:val="single" w:sz="4" w:space="0" w:color="auto"/>
              <w:left w:val="single" w:sz="4" w:space="0" w:color="auto"/>
              <w:bottom w:val="single" w:sz="4" w:space="0" w:color="auto"/>
              <w:right w:val="single" w:sz="4" w:space="0" w:color="auto"/>
            </w:tcBorders>
            <w:vAlign w:val="center"/>
          </w:tcPr>
          <w:p w:rsidR="00F0116F" w:rsidRPr="00411B84" w:rsidRDefault="00F0116F" w:rsidP="00DD4E34">
            <w:pPr>
              <w:pStyle w:val="Table"/>
            </w:pPr>
          </w:p>
        </w:tc>
        <w:tc>
          <w:tcPr>
            <w:tcW w:w="2268" w:type="dxa"/>
            <w:vMerge/>
            <w:tcBorders>
              <w:left w:val="single" w:sz="4" w:space="0" w:color="auto"/>
              <w:right w:val="single" w:sz="4" w:space="0" w:color="auto"/>
            </w:tcBorders>
            <w:vAlign w:val="center"/>
          </w:tcPr>
          <w:p w:rsidR="00F0116F" w:rsidRPr="00411B84" w:rsidRDefault="00F0116F" w:rsidP="00DD4E34">
            <w:pPr>
              <w:pStyle w:val="Table"/>
            </w:pPr>
          </w:p>
        </w:tc>
        <w:tc>
          <w:tcPr>
            <w:tcW w:w="2835" w:type="dxa"/>
            <w:tcBorders>
              <w:top w:val="single" w:sz="4" w:space="0" w:color="auto"/>
              <w:left w:val="single" w:sz="4" w:space="0" w:color="auto"/>
              <w:bottom w:val="single" w:sz="4" w:space="0" w:color="auto"/>
              <w:right w:val="single" w:sz="4" w:space="0" w:color="auto"/>
            </w:tcBorders>
            <w:vAlign w:val="center"/>
          </w:tcPr>
          <w:p w:rsidR="00F0116F" w:rsidRPr="00411B84" w:rsidRDefault="00F0116F" w:rsidP="00DD4E34">
            <w:pPr>
              <w:pStyle w:val="Table"/>
            </w:pPr>
            <w:r w:rsidRPr="00411B84">
              <w:t>Свежие</w:t>
            </w:r>
          </w:p>
        </w:tc>
        <w:tc>
          <w:tcPr>
            <w:tcW w:w="1949" w:type="dxa"/>
            <w:tcBorders>
              <w:top w:val="single" w:sz="4" w:space="0" w:color="auto"/>
              <w:left w:val="single" w:sz="4" w:space="0" w:color="auto"/>
              <w:bottom w:val="single" w:sz="4" w:space="0" w:color="auto"/>
              <w:right w:val="single" w:sz="4" w:space="0" w:color="auto"/>
            </w:tcBorders>
            <w:vAlign w:val="center"/>
          </w:tcPr>
          <w:p w:rsidR="00F0116F" w:rsidRPr="00411B84" w:rsidRDefault="00F0116F" w:rsidP="00DD4E34">
            <w:pPr>
              <w:pStyle w:val="Table"/>
            </w:pPr>
            <w:r w:rsidRPr="00411B84">
              <w:t>Более 1,5</w:t>
            </w:r>
          </w:p>
        </w:tc>
      </w:tr>
      <w:tr w:rsidR="00F0116F" w:rsidRPr="00411B84" w:rsidTr="009C08EF">
        <w:tc>
          <w:tcPr>
            <w:tcW w:w="2518" w:type="dxa"/>
            <w:vMerge/>
            <w:tcBorders>
              <w:top w:val="single" w:sz="4" w:space="0" w:color="auto"/>
              <w:left w:val="single" w:sz="4" w:space="0" w:color="auto"/>
              <w:bottom w:val="single" w:sz="4" w:space="0" w:color="auto"/>
              <w:right w:val="single" w:sz="4" w:space="0" w:color="auto"/>
            </w:tcBorders>
            <w:vAlign w:val="center"/>
          </w:tcPr>
          <w:p w:rsidR="00F0116F" w:rsidRPr="00411B84" w:rsidRDefault="00F0116F" w:rsidP="00DD4E34">
            <w:pPr>
              <w:pStyle w:val="Table"/>
            </w:pPr>
          </w:p>
        </w:tc>
        <w:tc>
          <w:tcPr>
            <w:tcW w:w="2268" w:type="dxa"/>
            <w:vMerge/>
            <w:tcBorders>
              <w:left w:val="single" w:sz="4" w:space="0" w:color="auto"/>
              <w:bottom w:val="single" w:sz="4" w:space="0" w:color="auto"/>
              <w:right w:val="single" w:sz="4" w:space="0" w:color="auto"/>
            </w:tcBorders>
            <w:vAlign w:val="center"/>
          </w:tcPr>
          <w:p w:rsidR="00F0116F" w:rsidRPr="00411B84" w:rsidRDefault="00F0116F" w:rsidP="00DD4E34">
            <w:pPr>
              <w:pStyle w:val="Table"/>
            </w:pPr>
          </w:p>
        </w:tc>
        <w:tc>
          <w:tcPr>
            <w:tcW w:w="2835" w:type="dxa"/>
            <w:tcBorders>
              <w:top w:val="single" w:sz="4" w:space="0" w:color="auto"/>
              <w:left w:val="single" w:sz="4" w:space="0" w:color="auto"/>
              <w:bottom w:val="single" w:sz="4" w:space="0" w:color="auto"/>
              <w:right w:val="single" w:sz="4" w:space="0" w:color="auto"/>
            </w:tcBorders>
            <w:vAlign w:val="center"/>
          </w:tcPr>
          <w:p w:rsidR="00F0116F" w:rsidRPr="00411B84" w:rsidRDefault="00F0116F" w:rsidP="00DD4E34">
            <w:pPr>
              <w:pStyle w:val="Table"/>
            </w:pPr>
            <w:r w:rsidRPr="00411B84">
              <w:t>Влажные</w:t>
            </w:r>
          </w:p>
        </w:tc>
        <w:tc>
          <w:tcPr>
            <w:tcW w:w="1949" w:type="dxa"/>
            <w:tcBorders>
              <w:top w:val="single" w:sz="4" w:space="0" w:color="auto"/>
              <w:left w:val="single" w:sz="4" w:space="0" w:color="auto"/>
              <w:bottom w:val="single" w:sz="4" w:space="0" w:color="auto"/>
              <w:right w:val="single" w:sz="4" w:space="0" w:color="auto"/>
            </w:tcBorders>
            <w:vAlign w:val="center"/>
          </w:tcPr>
          <w:p w:rsidR="00F0116F" w:rsidRPr="00411B84" w:rsidRDefault="00F0116F" w:rsidP="00DD4E34">
            <w:pPr>
              <w:pStyle w:val="Table"/>
            </w:pPr>
            <w:r w:rsidRPr="00411B84">
              <w:t>Более 1</w:t>
            </w:r>
          </w:p>
        </w:tc>
      </w:tr>
      <w:tr w:rsidR="00F0116F" w:rsidRPr="00411B84" w:rsidTr="009C08EF">
        <w:tc>
          <w:tcPr>
            <w:tcW w:w="2518" w:type="dxa"/>
            <w:vMerge/>
            <w:tcBorders>
              <w:top w:val="single" w:sz="4" w:space="0" w:color="auto"/>
              <w:left w:val="single" w:sz="4" w:space="0" w:color="auto"/>
              <w:bottom w:val="single" w:sz="4" w:space="0" w:color="auto"/>
              <w:right w:val="single" w:sz="4" w:space="0" w:color="auto"/>
            </w:tcBorders>
            <w:vAlign w:val="center"/>
            <w:hideMark/>
          </w:tcPr>
          <w:p w:rsidR="00F0116F" w:rsidRPr="00411B84" w:rsidRDefault="00F0116F" w:rsidP="00DD4E34">
            <w:pPr>
              <w:pStyle w:val="Table"/>
            </w:pP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F0116F" w:rsidRPr="00411B84" w:rsidRDefault="00F0116F" w:rsidP="00DD4E34">
            <w:pPr>
              <w:pStyle w:val="Table"/>
            </w:pPr>
            <w:r w:rsidRPr="00411B84">
              <w:t>Дуб и другие твердолиственные породы высотой более 0,5 м</w:t>
            </w:r>
          </w:p>
        </w:tc>
        <w:tc>
          <w:tcPr>
            <w:tcW w:w="2835" w:type="dxa"/>
            <w:tcBorders>
              <w:top w:val="single" w:sz="4" w:space="0" w:color="auto"/>
              <w:left w:val="single" w:sz="4" w:space="0" w:color="auto"/>
              <w:bottom w:val="single" w:sz="4" w:space="0" w:color="auto"/>
              <w:right w:val="single" w:sz="4" w:space="0" w:color="auto"/>
            </w:tcBorders>
            <w:vAlign w:val="center"/>
          </w:tcPr>
          <w:p w:rsidR="00F0116F" w:rsidRPr="00411B84" w:rsidRDefault="00F0116F" w:rsidP="00DD4E34">
            <w:pPr>
              <w:pStyle w:val="Table"/>
            </w:pPr>
            <w:r w:rsidRPr="00411B84">
              <w:t>Сухие</w:t>
            </w:r>
          </w:p>
        </w:tc>
        <w:tc>
          <w:tcPr>
            <w:tcW w:w="1949" w:type="dxa"/>
            <w:tcBorders>
              <w:top w:val="single" w:sz="4" w:space="0" w:color="auto"/>
              <w:left w:val="single" w:sz="4" w:space="0" w:color="auto"/>
              <w:bottom w:val="single" w:sz="4" w:space="0" w:color="auto"/>
              <w:right w:val="single" w:sz="4" w:space="0" w:color="auto"/>
            </w:tcBorders>
            <w:vAlign w:val="center"/>
          </w:tcPr>
          <w:p w:rsidR="00F0116F" w:rsidRPr="00411B84" w:rsidRDefault="00F0116F" w:rsidP="00DD4E34">
            <w:pPr>
              <w:pStyle w:val="Table"/>
            </w:pPr>
            <w:r w:rsidRPr="00411B84">
              <w:t>Более 4</w:t>
            </w:r>
          </w:p>
        </w:tc>
      </w:tr>
      <w:tr w:rsidR="00F0116F" w:rsidRPr="00411B84" w:rsidTr="009C08EF">
        <w:tc>
          <w:tcPr>
            <w:tcW w:w="2518" w:type="dxa"/>
            <w:vMerge/>
            <w:tcBorders>
              <w:top w:val="single" w:sz="4" w:space="0" w:color="auto"/>
              <w:left w:val="single" w:sz="4" w:space="0" w:color="auto"/>
              <w:bottom w:val="single" w:sz="4" w:space="0" w:color="auto"/>
              <w:right w:val="single" w:sz="4" w:space="0" w:color="auto"/>
            </w:tcBorders>
            <w:vAlign w:val="center"/>
            <w:hideMark/>
          </w:tcPr>
          <w:p w:rsidR="00F0116F" w:rsidRPr="00411B84" w:rsidRDefault="00F0116F" w:rsidP="00DD4E34">
            <w:pPr>
              <w:pStyle w:val="Table"/>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F0116F" w:rsidRPr="00411B84" w:rsidRDefault="00F0116F" w:rsidP="00DD4E34">
            <w:pPr>
              <w:pStyle w:val="Table"/>
            </w:pPr>
          </w:p>
        </w:tc>
        <w:tc>
          <w:tcPr>
            <w:tcW w:w="2835" w:type="dxa"/>
            <w:tcBorders>
              <w:top w:val="single" w:sz="4" w:space="0" w:color="auto"/>
              <w:left w:val="single" w:sz="4" w:space="0" w:color="auto"/>
              <w:bottom w:val="single" w:sz="4" w:space="0" w:color="auto"/>
              <w:right w:val="single" w:sz="4" w:space="0" w:color="auto"/>
            </w:tcBorders>
            <w:vAlign w:val="center"/>
          </w:tcPr>
          <w:p w:rsidR="00F0116F" w:rsidRPr="00411B84" w:rsidRDefault="00F0116F" w:rsidP="00DD4E34">
            <w:pPr>
              <w:pStyle w:val="Table"/>
            </w:pPr>
            <w:r w:rsidRPr="00411B84">
              <w:t>Свежие</w:t>
            </w:r>
          </w:p>
        </w:tc>
        <w:tc>
          <w:tcPr>
            <w:tcW w:w="1949" w:type="dxa"/>
            <w:tcBorders>
              <w:top w:val="single" w:sz="4" w:space="0" w:color="auto"/>
              <w:left w:val="single" w:sz="4" w:space="0" w:color="auto"/>
              <w:bottom w:val="single" w:sz="4" w:space="0" w:color="auto"/>
              <w:right w:val="single" w:sz="4" w:space="0" w:color="auto"/>
            </w:tcBorders>
            <w:vAlign w:val="center"/>
          </w:tcPr>
          <w:p w:rsidR="00F0116F" w:rsidRPr="00411B84" w:rsidRDefault="00F0116F" w:rsidP="00DD4E34">
            <w:pPr>
              <w:pStyle w:val="Table"/>
            </w:pPr>
            <w:r w:rsidRPr="00411B84">
              <w:t>Более 3</w:t>
            </w:r>
          </w:p>
        </w:tc>
      </w:tr>
      <w:tr w:rsidR="00F0116F" w:rsidRPr="00411B84" w:rsidTr="009C08EF">
        <w:tc>
          <w:tcPr>
            <w:tcW w:w="2518" w:type="dxa"/>
            <w:vMerge/>
            <w:tcBorders>
              <w:top w:val="single" w:sz="4" w:space="0" w:color="auto"/>
              <w:left w:val="single" w:sz="4" w:space="0" w:color="auto"/>
              <w:bottom w:val="nil"/>
              <w:right w:val="single" w:sz="4" w:space="0" w:color="auto"/>
            </w:tcBorders>
            <w:vAlign w:val="center"/>
            <w:hideMark/>
          </w:tcPr>
          <w:p w:rsidR="00F0116F" w:rsidRPr="00411B84" w:rsidRDefault="00F0116F" w:rsidP="00DD4E34">
            <w:pPr>
              <w:pStyle w:val="Table"/>
            </w:pPr>
          </w:p>
        </w:tc>
        <w:tc>
          <w:tcPr>
            <w:tcW w:w="2268" w:type="dxa"/>
            <w:vMerge/>
            <w:tcBorders>
              <w:top w:val="single" w:sz="4" w:space="0" w:color="auto"/>
              <w:left w:val="single" w:sz="4" w:space="0" w:color="auto"/>
              <w:bottom w:val="nil"/>
              <w:right w:val="single" w:sz="4" w:space="0" w:color="auto"/>
            </w:tcBorders>
            <w:vAlign w:val="center"/>
            <w:hideMark/>
          </w:tcPr>
          <w:p w:rsidR="00F0116F" w:rsidRPr="00411B84" w:rsidRDefault="00F0116F" w:rsidP="00DD4E34">
            <w:pPr>
              <w:pStyle w:val="Table"/>
            </w:pPr>
          </w:p>
        </w:tc>
        <w:tc>
          <w:tcPr>
            <w:tcW w:w="2835" w:type="dxa"/>
            <w:tcBorders>
              <w:top w:val="single" w:sz="4" w:space="0" w:color="auto"/>
              <w:left w:val="single" w:sz="4" w:space="0" w:color="auto"/>
              <w:bottom w:val="nil"/>
              <w:right w:val="single" w:sz="4" w:space="0" w:color="auto"/>
            </w:tcBorders>
            <w:vAlign w:val="center"/>
          </w:tcPr>
          <w:p w:rsidR="00F0116F" w:rsidRPr="00411B84" w:rsidRDefault="00F0116F" w:rsidP="00DD4E34">
            <w:pPr>
              <w:pStyle w:val="Table"/>
            </w:pPr>
            <w:r w:rsidRPr="00411B84">
              <w:t>Влажные</w:t>
            </w:r>
          </w:p>
        </w:tc>
        <w:tc>
          <w:tcPr>
            <w:tcW w:w="1949" w:type="dxa"/>
            <w:tcBorders>
              <w:top w:val="single" w:sz="4" w:space="0" w:color="auto"/>
              <w:left w:val="single" w:sz="4" w:space="0" w:color="auto"/>
              <w:bottom w:val="nil"/>
              <w:right w:val="single" w:sz="4" w:space="0" w:color="auto"/>
            </w:tcBorders>
            <w:vAlign w:val="center"/>
          </w:tcPr>
          <w:p w:rsidR="00F0116F" w:rsidRPr="00411B84" w:rsidRDefault="00F0116F" w:rsidP="00DD4E34">
            <w:pPr>
              <w:pStyle w:val="Table"/>
            </w:pPr>
            <w:r w:rsidRPr="00411B84">
              <w:t>Более 2</w:t>
            </w:r>
          </w:p>
        </w:tc>
      </w:tr>
      <w:tr w:rsidR="00F0116F" w:rsidRPr="00411B84" w:rsidTr="009C08EF">
        <w:tc>
          <w:tcPr>
            <w:tcW w:w="2518" w:type="dxa"/>
            <w:vMerge w:val="restart"/>
            <w:tcBorders>
              <w:top w:val="single" w:sz="4" w:space="0" w:color="auto"/>
              <w:left w:val="single" w:sz="4" w:space="0" w:color="auto"/>
              <w:bottom w:val="single" w:sz="4" w:space="0" w:color="auto"/>
              <w:right w:val="single" w:sz="4" w:space="0" w:color="auto"/>
            </w:tcBorders>
            <w:vAlign w:val="center"/>
            <w:hideMark/>
          </w:tcPr>
          <w:p w:rsidR="00F0116F" w:rsidRPr="00411B84" w:rsidRDefault="00F0116F" w:rsidP="00DD4E34">
            <w:pPr>
              <w:pStyle w:val="Table"/>
            </w:pPr>
            <w:r w:rsidRPr="00411B84">
              <w:t>Естественное лесовосстановление путем минерализации почвы или комбинированное лесовосстановление</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F0116F" w:rsidRPr="00411B84" w:rsidRDefault="00F0116F" w:rsidP="00DD4E34">
            <w:pPr>
              <w:pStyle w:val="Table"/>
            </w:pPr>
            <w:r w:rsidRPr="00411B84">
              <w:t>Сосна, ель, лиственница</w:t>
            </w:r>
          </w:p>
          <w:p w:rsidR="00F0116F" w:rsidRPr="00411B84" w:rsidRDefault="00F0116F" w:rsidP="00DD4E34">
            <w:pPr>
              <w:pStyle w:val="Table"/>
            </w:pPr>
          </w:p>
        </w:tc>
        <w:tc>
          <w:tcPr>
            <w:tcW w:w="2835" w:type="dxa"/>
            <w:tcBorders>
              <w:top w:val="single" w:sz="4" w:space="0" w:color="auto"/>
              <w:left w:val="single" w:sz="4" w:space="0" w:color="auto"/>
              <w:bottom w:val="single" w:sz="4" w:space="0" w:color="auto"/>
              <w:right w:val="single" w:sz="4" w:space="0" w:color="auto"/>
            </w:tcBorders>
            <w:vAlign w:val="center"/>
          </w:tcPr>
          <w:p w:rsidR="00F0116F" w:rsidRPr="00411B84" w:rsidRDefault="00F0116F" w:rsidP="00DD4E34">
            <w:pPr>
              <w:pStyle w:val="Table"/>
            </w:pPr>
            <w:r w:rsidRPr="00411B84">
              <w:t>Сухие</w:t>
            </w:r>
          </w:p>
        </w:tc>
        <w:tc>
          <w:tcPr>
            <w:tcW w:w="1949" w:type="dxa"/>
            <w:tcBorders>
              <w:top w:val="single" w:sz="4" w:space="0" w:color="auto"/>
              <w:left w:val="single" w:sz="4" w:space="0" w:color="auto"/>
              <w:bottom w:val="single" w:sz="4" w:space="0" w:color="auto"/>
              <w:right w:val="single" w:sz="4" w:space="0" w:color="auto"/>
            </w:tcBorders>
            <w:vAlign w:val="center"/>
          </w:tcPr>
          <w:p w:rsidR="00F0116F" w:rsidRPr="00411B84" w:rsidRDefault="00F0116F" w:rsidP="00DD4E34">
            <w:pPr>
              <w:pStyle w:val="Table"/>
            </w:pPr>
            <w:r w:rsidRPr="00411B84">
              <w:t>1-3</w:t>
            </w:r>
          </w:p>
        </w:tc>
      </w:tr>
      <w:tr w:rsidR="00F0116F" w:rsidRPr="00411B84" w:rsidTr="009C08EF">
        <w:tc>
          <w:tcPr>
            <w:tcW w:w="2518" w:type="dxa"/>
            <w:vMerge/>
            <w:tcBorders>
              <w:top w:val="single" w:sz="4" w:space="0" w:color="auto"/>
              <w:left w:val="single" w:sz="4" w:space="0" w:color="auto"/>
              <w:bottom w:val="single" w:sz="4" w:space="0" w:color="auto"/>
              <w:right w:val="single" w:sz="4" w:space="0" w:color="auto"/>
            </w:tcBorders>
            <w:vAlign w:val="center"/>
            <w:hideMark/>
          </w:tcPr>
          <w:p w:rsidR="00F0116F" w:rsidRPr="00411B84" w:rsidRDefault="00F0116F" w:rsidP="00DD4E34">
            <w:pPr>
              <w:pStyle w:val="Table"/>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F0116F" w:rsidRPr="00411B84" w:rsidRDefault="00F0116F" w:rsidP="00DD4E34">
            <w:pPr>
              <w:pStyle w:val="Table"/>
            </w:pPr>
          </w:p>
        </w:tc>
        <w:tc>
          <w:tcPr>
            <w:tcW w:w="2835" w:type="dxa"/>
            <w:tcBorders>
              <w:top w:val="single" w:sz="4" w:space="0" w:color="auto"/>
              <w:left w:val="single" w:sz="4" w:space="0" w:color="auto"/>
              <w:bottom w:val="single" w:sz="4" w:space="0" w:color="auto"/>
              <w:right w:val="single" w:sz="4" w:space="0" w:color="auto"/>
            </w:tcBorders>
            <w:vAlign w:val="center"/>
          </w:tcPr>
          <w:p w:rsidR="00F0116F" w:rsidRPr="00411B84" w:rsidRDefault="00F0116F" w:rsidP="00DD4E34">
            <w:pPr>
              <w:pStyle w:val="Table"/>
            </w:pPr>
            <w:r w:rsidRPr="00411B84">
              <w:t>Свежие</w:t>
            </w:r>
          </w:p>
        </w:tc>
        <w:tc>
          <w:tcPr>
            <w:tcW w:w="1949" w:type="dxa"/>
            <w:tcBorders>
              <w:top w:val="single" w:sz="4" w:space="0" w:color="auto"/>
              <w:left w:val="single" w:sz="4" w:space="0" w:color="auto"/>
              <w:bottom w:val="single" w:sz="4" w:space="0" w:color="auto"/>
              <w:right w:val="single" w:sz="4" w:space="0" w:color="auto"/>
            </w:tcBorders>
            <w:vAlign w:val="center"/>
          </w:tcPr>
          <w:p w:rsidR="00F0116F" w:rsidRPr="00411B84" w:rsidRDefault="00F0116F" w:rsidP="00DD4E34">
            <w:pPr>
              <w:pStyle w:val="Table"/>
            </w:pPr>
            <w:r w:rsidRPr="00411B84">
              <w:t>0,5-1,5</w:t>
            </w:r>
          </w:p>
        </w:tc>
      </w:tr>
      <w:tr w:rsidR="00F0116F" w:rsidRPr="00411B84" w:rsidTr="009C08EF">
        <w:trPr>
          <w:trHeight w:val="217"/>
        </w:trPr>
        <w:tc>
          <w:tcPr>
            <w:tcW w:w="2518" w:type="dxa"/>
            <w:vMerge/>
            <w:tcBorders>
              <w:top w:val="single" w:sz="4" w:space="0" w:color="auto"/>
              <w:left w:val="single" w:sz="4" w:space="0" w:color="auto"/>
              <w:bottom w:val="single" w:sz="4" w:space="0" w:color="auto"/>
              <w:right w:val="single" w:sz="4" w:space="0" w:color="auto"/>
            </w:tcBorders>
            <w:vAlign w:val="center"/>
            <w:hideMark/>
          </w:tcPr>
          <w:p w:rsidR="00F0116F" w:rsidRPr="00411B84" w:rsidRDefault="00F0116F" w:rsidP="00DD4E34">
            <w:pPr>
              <w:pStyle w:val="Table"/>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F0116F" w:rsidRPr="00411B84" w:rsidRDefault="00F0116F" w:rsidP="00DD4E34">
            <w:pPr>
              <w:pStyle w:val="Table"/>
            </w:pPr>
          </w:p>
        </w:tc>
        <w:tc>
          <w:tcPr>
            <w:tcW w:w="2835" w:type="dxa"/>
            <w:tcBorders>
              <w:top w:val="single" w:sz="4" w:space="0" w:color="auto"/>
              <w:left w:val="single" w:sz="4" w:space="0" w:color="auto"/>
              <w:bottom w:val="nil"/>
              <w:right w:val="single" w:sz="4" w:space="0" w:color="auto"/>
            </w:tcBorders>
            <w:vAlign w:val="center"/>
          </w:tcPr>
          <w:p w:rsidR="00F0116F" w:rsidRPr="00411B84" w:rsidRDefault="00F0116F" w:rsidP="00DD4E34">
            <w:pPr>
              <w:pStyle w:val="Table"/>
            </w:pPr>
            <w:r w:rsidRPr="00411B84">
              <w:t>Влажные</w:t>
            </w:r>
          </w:p>
        </w:tc>
        <w:tc>
          <w:tcPr>
            <w:tcW w:w="1949" w:type="dxa"/>
            <w:tcBorders>
              <w:top w:val="single" w:sz="4" w:space="0" w:color="auto"/>
              <w:left w:val="single" w:sz="4" w:space="0" w:color="auto"/>
              <w:bottom w:val="nil"/>
              <w:right w:val="single" w:sz="4" w:space="0" w:color="auto"/>
            </w:tcBorders>
            <w:vAlign w:val="center"/>
          </w:tcPr>
          <w:p w:rsidR="00F0116F" w:rsidRPr="00411B84" w:rsidRDefault="00F0116F" w:rsidP="00DD4E34">
            <w:pPr>
              <w:pStyle w:val="Table"/>
            </w:pPr>
            <w:r w:rsidRPr="00411B84">
              <w:t>0,5-1</w:t>
            </w:r>
          </w:p>
        </w:tc>
      </w:tr>
      <w:tr w:rsidR="00891235" w:rsidRPr="00411B84" w:rsidTr="009C08EF">
        <w:tc>
          <w:tcPr>
            <w:tcW w:w="2518" w:type="dxa"/>
            <w:vMerge/>
            <w:tcBorders>
              <w:top w:val="single" w:sz="4" w:space="0" w:color="auto"/>
              <w:left w:val="single" w:sz="4" w:space="0" w:color="auto"/>
              <w:bottom w:val="single" w:sz="4" w:space="0" w:color="auto"/>
              <w:right w:val="single" w:sz="4" w:space="0" w:color="auto"/>
            </w:tcBorders>
            <w:vAlign w:val="center"/>
            <w:hideMark/>
          </w:tcPr>
          <w:p w:rsidR="00891235" w:rsidRPr="00411B84" w:rsidRDefault="00891235" w:rsidP="00DD4E34">
            <w:pPr>
              <w:pStyle w:val="Table"/>
            </w:pP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891235" w:rsidRPr="00411B84" w:rsidRDefault="00F0116F" w:rsidP="00DD4E34">
            <w:pPr>
              <w:pStyle w:val="Table"/>
            </w:pPr>
            <w:r w:rsidRPr="00411B84">
              <w:t>Дуб и другие твердолиственные породы высотой более 0,5 м</w:t>
            </w:r>
          </w:p>
        </w:tc>
        <w:tc>
          <w:tcPr>
            <w:tcW w:w="2835" w:type="dxa"/>
            <w:tcBorders>
              <w:top w:val="nil"/>
              <w:left w:val="single" w:sz="4" w:space="0" w:color="auto"/>
              <w:bottom w:val="single" w:sz="4" w:space="0" w:color="auto"/>
              <w:right w:val="single" w:sz="4" w:space="0" w:color="auto"/>
            </w:tcBorders>
            <w:vAlign w:val="center"/>
            <w:hideMark/>
          </w:tcPr>
          <w:p w:rsidR="00891235" w:rsidRPr="00411B84" w:rsidRDefault="00891235" w:rsidP="00DD4E34">
            <w:pPr>
              <w:pStyle w:val="Table"/>
            </w:pPr>
          </w:p>
        </w:tc>
        <w:tc>
          <w:tcPr>
            <w:tcW w:w="1949" w:type="dxa"/>
            <w:tcBorders>
              <w:top w:val="nil"/>
              <w:left w:val="single" w:sz="4" w:space="0" w:color="auto"/>
              <w:bottom w:val="single" w:sz="4" w:space="0" w:color="auto"/>
              <w:right w:val="single" w:sz="4" w:space="0" w:color="auto"/>
            </w:tcBorders>
            <w:vAlign w:val="center"/>
            <w:hideMark/>
          </w:tcPr>
          <w:p w:rsidR="00891235" w:rsidRPr="00411B84" w:rsidRDefault="00891235" w:rsidP="00DD4E34">
            <w:pPr>
              <w:pStyle w:val="Table"/>
            </w:pPr>
          </w:p>
        </w:tc>
      </w:tr>
      <w:tr w:rsidR="00891235" w:rsidRPr="00411B84" w:rsidTr="009C08EF">
        <w:tc>
          <w:tcPr>
            <w:tcW w:w="2518" w:type="dxa"/>
            <w:vMerge/>
            <w:tcBorders>
              <w:top w:val="single" w:sz="4" w:space="0" w:color="auto"/>
              <w:left w:val="single" w:sz="4" w:space="0" w:color="auto"/>
              <w:bottom w:val="single" w:sz="4" w:space="0" w:color="auto"/>
              <w:right w:val="single" w:sz="4" w:space="0" w:color="auto"/>
            </w:tcBorders>
            <w:vAlign w:val="center"/>
            <w:hideMark/>
          </w:tcPr>
          <w:p w:rsidR="00891235" w:rsidRPr="00411B84" w:rsidRDefault="00891235" w:rsidP="00DD4E34">
            <w:pPr>
              <w:pStyle w:val="Table"/>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891235" w:rsidRPr="00411B84" w:rsidRDefault="00891235" w:rsidP="00DD4E34">
            <w:pPr>
              <w:pStyle w:val="Table"/>
            </w:pPr>
          </w:p>
        </w:tc>
        <w:tc>
          <w:tcPr>
            <w:tcW w:w="2835" w:type="dxa"/>
            <w:tcBorders>
              <w:top w:val="single" w:sz="4" w:space="0" w:color="auto"/>
              <w:left w:val="single" w:sz="4" w:space="0" w:color="auto"/>
              <w:bottom w:val="nil"/>
              <w:right w:val="single" w:sz="4" w:space="0" w:color="auto"/>
            </w:tcBorders>
            <w:vAlign w:val="center"/>
            <w:hideMark/>
          </w:tcPr>
          <w:p w:rsidR="00891235" w:rsidRPr="00411B84" w:rsidRDefault="00891235" w:rsidP="00DD4E34">
            <w:pPr>
              <w:pStyle w:val="Table"/>
            </w:pPr>
          </w:p>
        </w:tc>
        <w:tc>
          <w:tcPr>
            <w:tcW w:w="1949" w:type="dxa"/>
            <w:tcBorders>
              <w:top w:val="single" w:sz="4" w:space="0" w:color="auto"/>
              <w:left w:val="single" w:sz="4" w:space="0" w:color="auto"/>
              <w:bottom w:val="nil"/>
              <w:right w:val="single" w:sz="4" w:space="0" w:color="auto"/>
            </w:tcBorders>
            <w:vAlign w:val="center"/>
            <w:hideMark/>
          </w:tcPr>
          <w:p w:rsidR="00891235" w:rsidRPr="00411B84" w:rsidRDefault="00891235" w:rsidP="00DD4E34">
            <w:pPr>
              <w:pStyle w:val="Table"/>
            </w:pPr>
          </w:p>
        </w:tc>
      </w:tr>
      <w:tr w:rsidR="00F0116F" w:rsidRPr="00411B84" w:rsidTr="009C08EF">
        <w:trPr>
          <w:trHeight w:val="292"/>
        </w:trPr>
        <w:tc>
          <w:tcPr>
            <w:tcW w:w="2518" w:type="dxa"/>
            <w:vMerge/>
            <w:tcBorders>
              <w:top w:val="single" w:sz="4" w:space="0" w:color="auto"/>
              <w:left w:val="single" w:sz="4" w:space="0" w:color="auto"/>
              <w:bottom w:val="single" w:sz="4" w:space="0" w:color="auto"/>
              <w:right w:val="single" w:sz="4" w:space="0" w:color="auto"/>
            </w:tcBorders>
            <w:vAlign w:val="center"/>
          </w:tcPr>
          <w:p w:rsidR="00F0116F" w:rsidRPr="00411B84" w:rsidRDefault="00F0116F" w:rsidP="00DD4E34">
            <w:pPr>
              <w:pStyle w:val="Table"/>
            </w:pPr>
          </w:p>
        </w:tc>
        <w:tc>
          <w:tcPr>
            <w:tcW w:w="2268" w:type="dxa"/>
            <w:vMerge/>
            <w:tcBorders>
              <w:top w:val="single" w:sz="4" w:space="0" w:color="auto"/>
              <w:left w:val="single" w:sz="4" w:space="0" w:color="auto"/>
              <w:bottom w:val="single" w:sz="4" w:space="0" w:color="auto"/>
              <w:right w:val="single" w:sz="4" w:space="0" w:color="auto"/>
            </w:tcBorders>
            <w:vAlign w:val="center"/>
          </w:tcPr>
          <w:p w:rsidR="00F0116F" w:rsidRPr="00411B84" w:rsidRDefault="00F0116F" w:rsidP="00DD4E34">
            <w:pPr>
              <w:pStyle w:val="Table"/>
            </w:pPr>
          </w:p>
        </w:tc>
        <w:tc>
          <w:tcPr>
            <w:tcW w:w="2835" w:type="dxa"/>
            <w:tcBorders>
              <w:top w:val="nil"/>
              <w:left w:val="single" w:sz="4" w:space="0" w:color="auto"/>
              <w:bottom w:val="single" w:sz="4" w:space="0" w:color="auto"/>
              <w:right w:val="single" w:sz="4" w:space="0" w:color="auto"/>
            </w:tcBorders>
            <w:vAlign w:val="center"/>
          </w:tcPr>
          <w:p w:rsidR="00F0116F" w:rsidRPr="00411B84" w:rsidRDefault="00F0116F" w:rsidP="00DD4E34">
            <w:pPr>
              <w:pStyle w:val="Table"/>
            </w:pPr>
            <w:r w:rsidRPr="00411B84">
              <w:t>Сухие</w:t>
            </w:r>
          </w:p>
        </w:tc>
        <w:tc>
          <w:tcPr>
            <w:tcW w:w="1949" w:type="dxa"/>
            <w:tcBorders>
              <w:top w:val="nil"/>
              <w:left w:val="single" w:sz="4" w:space="0" w:color="auto"/>
              <w:bottom w:val="single" w:sz="4" w:space="0" w:color="auto"/>
              <w:right w:val="single" w:sz="4" w:space="0" w:color="auto"/>
            </w:tcBorders>
            <w:vAlign w:val="center"/>
          </w:tcPr>
          <w:p w:rsidR="00F0116F" w:rsidRPr="00411B84" w:rsidRDefault="00F0116F" w:rsidP="00DD4E34">
            <w:pPr>
              <w:pStyle w:val="Table"/>
            </w:pPr>
            <w:r w:rsidRPr="00411B84">
              <w:rPr>
                <w:lang w:val="en-US"/>
              </w:rPr>
              <w:t>2-</w:t>
            </w:r>
            <w:r w:rsidRPr="00411B84">
              <w:t>4</w:t>
            </w:r>
          </w:p>
        </w:tc>
      </w:tr>
      <w:tr w:rsidR="00F0116F" w:rsidRPr="00411B84" w:rsidTr="009C08EF">
        <w:trPr>
          <w:trHeight w:val="357"/>
        </w:trPr>
        <w:tc>
          <w:tcPr>
            <w:tcW w:w="2518" w:type="dxa"/>
            <w:vMerge/>
            <w:tcBorders>
              <w:top w:val="single" w:sz="4" w:space="0" w:color="auto"/>
              <w:left w:val="single" w:sz="4" w:space="0" w:color="auto"/>
              <w:bottom w:val="single" w:sz="4" w:space="0" w:color="auto"/>
              <w:right w:val="single" w:sz="4" w:space="0" w:color="auto"/>
            </w:tcBorders>
            <w:vAlign w:val="center"/>
          </w:tcPr>
          <w:p w:rsidR="00F0116F" w:rsidRPr="00411B84" w:rsidRDefault="00F0116F" w:rsidP="00DD4E34">
            <w:pPr>
              <w:pStyle w:val="Table"/>
            </w:pPr>
          </w:p>
        </w:tc>
        <w:tc>
          <w:tcPr>
            <w:tcW w:w="2268" w:type="dxa"/>
            <w:vMerge/>
            <w:tcBorders>
              <w:top w:val="single" w:sz="4" w:space="0" w:color="auto"/>
              <w:left w:val="single" w:sz="4" w:space="0" w:color="auto"/>
              <w:bottom w:val="single" w:sz="4" w:space="0" w:color="auto"/>
              <w:right w:val="single" w:sz="4" w:space="0" w:color="auto"/>
            </w:tcBorders>
            <w:vAlign w:val="center"/>
          </w:tcPr>
          <w:p w:rsidR="00F0116F" w:rsidRPr="00411B84" w:rsidRDefault="00F0116F" w:rsidP="00DD4E34">
            <w:pPr>
              <w:pStyle w:val="Table"/>
            </w:pPr>
          </w:p>
        </w:tc>
        <w:tc>
          <w:tcPr>
            <w:tcW w:w="2835" w:type="dxa"/>
            <w:tcBorders>
              <w:top w:val="nil"/>
              <w:left w:val="single" w:sz="4" w:space="0" w:color="auto"/>
              <w:bottom w:val="single" w:sz="4" w:space="0" w:color="auto"/>
              <w:right w:val="single" w:sz="4" w:space="0" w:color="auto"/>
            </w:tcBorders>
            <w:vAlign w:val="center"/>
          </w:tcPr>
          <w:p w:rsidR="00F0116F" w:rsidRPr="00411B84" w:rsidRDefault="00F0116F" w:rsidP="00DD4E34">
            <w:pPr>
              <w:pStyle w:val="Table"/>
            </w:pPr>
            <w:r w:rsidRPr="00411B84">
              <w:t>Свежие</w:t>
            </w:r>
          </w:p>
        </w:tc>
        <w:tc>
          <w:tcPr>
            <w:tcW w:w="1949" w:type="dxa"/>
            <w:tcBorders>
              <w:top w:val="nil"/>
              <w:left w:val="single" w:sz="4" w:space="0" w:color="auto"/>
              <w:bottom w:val="single" w:sz="4" w:space="0" w:color="auto"/>
              <w:right w:val="single" w:sz="4" w:space="0" w:color="auto"/>
            </w:tcBorders>
            <w:vAlign w:val="center"/>
          </w:tcPr>
          <w:p w:rsidR="00F0116F" w:rsidRPr="00411B84" w:rsidRDefault="00F0116F" w:rsidP="00DD4E34">
            <w:pPr>
              <w:pStyle w:val="Table"/>
            </w:pPr>
            <w:r w:rsidRPr="00411B84">
              <w:t>1-3</w:t>
            </w:r>
          </w:p>
        </w:tc>
      </w:tr>
      <w:tr w:rsidR="00F0116F" w:rsidRPr="00411B84" w:rsidTr="009C08EF">
        <w:trPr>
          <w:trHeight w:val="245"/>
        </w:trPr>
        <w:tc>
          <w:tcPr>
            <w:tcW w:w="2518" w:type="dxa"/>
            <w:vMerge/>
            <w:tcBorders>
              <w:top w:val="single" w:sz="4" w:space="0" w:color="auto"/>
              <w:left w:val="single" w:sz="4" w:space="0" w:color="auto"/>
              <w:bottom w:val="single" w:sz="4" w:space="0" w:color="auto"/>
              <w:right w:val="single" w:sz="4" w:space="0" w:color="auto"/>
            </w:tcBorders>
            <w:vAlign w:val="center"/>
            <w:hideMark/>
          </w:tcPr>
          <w:p w:rsidR="00F0116F" w:rsidRPr="00411B84" w:rsidRDefault="00F0116F" w:rsidP="00DD4E34">
            <w:pPr>
              <w:pStyle w:val="Table"/>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F0116F" w:rsidRPr="00411B84" w:rsidRDefault="00F0116F" w:rsidP="00DD4E34">
            <w:pPr>
              <w:pStyle w:val="Table"/>
            </w:pPr>
          </w:p>
        </w:tc>
        <w:tc>
          <w:tcPr>
            <w:tcW w:w="2835" w:type="dxa"/>
            <w:tcBorders>
              <w:top w:val="nil"/>
              <w:left w:val="single" w:sz="4" w:space="0" w:color="auto"/>
              <w:bottom w:val="single" w:sz="4" w:space="0" w:color="auto"/>
              <w:right w:val="single" w:sz="4" w:space="0" w:color="auto"/>
            </w:tcBorders>
            <w:vAlign w:val="center"/>
            <w:hideMark/>
          </w:tcPr>
          <w:p w:rsidR="00F0116F" w:rsidRPr="00411B84" w:rsidRDefault="00F0116F" w:rsidP="00DD4E34">
            <w:pPr>
              <w:pStyle w:val="Table"/>
            </w:pPr>
            <w:r w:rsidRPr="00411B84">
              <w:t>Влажные</w:t>
            </w:r>
          </w:p>
        </w:tc>
        <w:tc>
          <w:tcPr>
            <w:tcW w:w="1949" w:type="dxa"/>
            <w:tcBorders>
              <w:top w:val="nil"/>
              <w:left w:val="single" w:sz="4" w:space="0" w:color="auto"/>
              <w:bottom w:val="single" w:sz="4" w:space="0" w:color="auto"/>
              <w:right w:val="single" w:sz="4" w:space="0" w:color="auto"/>
            </w:tcBorders>
            <w:vAlign w:val="center"/>
            <w:hideMark/>
          </w:tcPr>
          <w:p w:rsidR="00F0116F" w:rsidRPr="00411B84" w:rsidRDefault="00F0116F" w:rsidP="00DD4E34">
            <w:pPr>
              <w:pStyle w:val="Table"/>
              <w:rPr>
                <w:lang w:val="en-US"/>
              </w:rPr>
            </w:pPr>
            <w:r w:rsidRPr="00411B84">
              <w:rPr>
                <w:lang w:val="en-US"/>
              </w:rPr>
              <w:t>1-2</w:t>
            </w:r>
          </w:p>
        </w:tc>
      </w:tr>
    </w:tbl>
    <w:p w:rsidR="003D729F" w:rsidRPr="00411B84" w:rsidRDefault="003D729F" w:rsidP="00B70114">
      <w:pPr>
        <w:ind w:right="-28"/>
        <w:rPr>
          <w:rFonts w:cs="Arial"/>
        </w:rPr>
      </w:pPr>
    </w:p>
    <w:p w:rsidR="00B27E83" w:rsidRPr="00411B84" w:rsidRDefault="00B27E83" w:rsidP="00B70114">
      <w:pPr>
        <w:ind w:right="-28"/>
        <w:rPr>
          <w:rFonts w:cs="Arial"/>
        </w:rPr>
      </w:pPr>
    </w:p>
    <w:p w:rsidR="00B27E83" w:rsidRPr="00411B84" w:rsidRDefault="00B27E83" w:rsidP="00B70114">
      <w:pPr>
        <w:ind w:right="-28"/>
        <w:rPr>
          <w:rFonts w:cs="Arial"/>
        </w:rPr>
      </w:pPr>
    </w:p>
    <w:p w:rsidR="00B27E83" w:rsidRPr="00411B84" w:rsidRDefault="00B27E83" w:rsidP="00B70114">
      <w:pPr>
        <w:ind w:right="-28"/>
        <w:rPr>
          <w:rFonts w:cs="Arial"/>
        </w:rPr>
      </w:pPr>
    </w:p>
    <w:p w:rsidR="003D729F" w:rsidRPr="00411B84" w:rsidRDefault="003D729F" w:rsidP="00B70114">
      <w:pPr>
        <w:ind w:right="-28"/>
        <w:jc w:val="right"/>
        <w:rPr>
          <w:rFonts w:cs="Arial"/>
          <w:i/>
        </w:rPr>
      </w:pPr>
      <w:r w:rsidRPr="00411B84">
        <w:rPr>
          <w:rFonts w:cs="Arial"/>
          <w:i/>
        </w:rPr>
        <w:t>окончание таблицы 38</w:t>
      </w:r>
    </w:p>
    <w:p w:rsidR="003D729F" w:rsidRPr="00411B84" w:rsidRDefault="003D729F" w:rsidP="00B70114">
      <w:pPr>
        <w:ind w:right="-28"/>
        <w:rPr>
          <w:rFonts w:cs="Arial"/>
        </w:rPr>
      </w:pPr>
    </w:p>
    <w:tbl>
      <w:tblPr>
        <w:tblStyle w:val="ae"/>
        <w:tblW w:w="0" w:type="auto"/>
        <w:tblLayout w:type="fixed"/>
        <w:tblLook w:val="04A0" w:firstRow="1" w:lastRow="0" w:firstColumn="1" w:lastColumn="0" w:noHBand="0" w:noVBand="1"/>
      </w:tblPr>
      <w:tblGrid>
        <w:gridCol w:w="2518"/>
        <w:gridCol w:w="2268"/>
        <w:gridCol w:w="2835"/>
        <w:gridCol w:w="1949"/>
      </w:tblGrid>
      <w:tr w:rsidR="003D729F" w:rsidRPr="00411B84" w:rsidTr="00B27E83">
        <w:tc>
          <w:tcPr>
            <w:tcW w:w="2518" w:type="dxa"/>
            <w:vAlign w:val="center"/>
            <w:hideMark/>
          </w:tcPr>
          <w:p w:rsidR="003D729F" w:rsidRPr="00411B84" w:rsidRDefault="003D729F" w:rsidP="00DD4E34">
            <w:pPr>
              <w:pStyle w:val="Table0"/>
            </w:pPr>
            <w:r w:rsidRPr="00411B84">
              <w:t>Способы</w:t>
            </w:r>
          </w:p>
          <w:p w:rsidR="003D729F" w:rsidRPr="00411B84" w:rsidRDefault="003D729F" w:rsidP="00DD4E34">
            <w:pPr>
              <w:pStyle w:val="Table0"/>
            </w:pPr>
            <w:r w:rsidRPr="00411B84">
              <w:t>лесовосста</w:t>
            </w:r>
            <w:r w:rsidR="00B27E83" w:rsidRPr="00411B84">
              <w:t>н</w:t>
            </w:r>
            <w:r w:rsidRPr="00411B84">
              <w:t>овления</w:t>
            </w:r>
          </w:p>
        </w:tc>
        <w:tc>
          <w:tcPr>
            <w:tcW w:w="2268" w:type="dxa"/>
            <w:vAlign w:val="center"/>
            <w:hideMark/>
          </w:tcPr>
          <w:p w:rsidR="003D729F" w:rsidRPr="00411B84" w:rsidRDefault="003D729F" w:rsidP="00DD4E34">
            <w:pPr>
              <w:pStyle w:val="Table0"/>
            </w:pPr>
            <w:r w:rsidRPr="00411B84">
              <w:t>Древесные породы</w:t>
            </w:r>
          </w:p>
        </w:tc>
        <w:tc>
          <w:tcPr>
            <w:tcW w:w="2835" w:type="dxa"/>
            <w:vAlign w:val="center"/>
            <w:hideMark/>
          </w:tcPr>
          <w:p w:rsidR="003D729F" w:rsidRPr="00411B84" w:rsidRDefault="003D729F" w:rsidP="00DD4E34">
            <w:pPr>
              <w:pStyle w:val="Table0"/>
            </w:pPr>
            <w:r w:rsidRPr="00411B84">
              <w:t>Группы типов леса,</w:t>
            </w:r>
          </w:p>
          <w:p w:rsidR="003D729F" w:rsidRPr="00411B84" w:rsidRDefault="003D729F" w:rsidP="00DD4E34">
            <w:pPr>
              <w:pStyle w:val="Table"/>
              <w:rPr>
                <w:b/>
              </w:rPr>
            </w:pPr>
            <w:r w:rsidRPr="00411B84">
              <w:t>типы лесорастительных условий</w:t>
            </w:r>
          </w:p>
        </w:tc>
        <w:tc>
          <w:tcPr>
            <w:tcW w:w="1949" w:type="dxa"/>
            <w:vAlign w:val="center"/>
            <w:hideMark/>
          </w:tcPr>
          <w:p w:rsidR="003D729F" w:rsidRPr="00411B84" w:rsidRDefault="003D729F" w:rsidP="00DD4E34">
            <w:pPr>
              <w:pStyle w:val="Table"/>
            </w:pPr>
            <w:r w:rsidRPr="00411B84">
              <w:t>Количество жизнеспособ-ного подроста и молодняка,</w:t>
            </w:r>
          </w:p>
          <w:p w:rsidR="003D729F" w:rsidRPr="00411B84" w:rsidRDefault="003D729F" w:rsidP="00DD4E34">
            <w:pPr>
              <w:pStyle w:val="Table"/>
              <w:rPr>
                <w:b/>
              </w:rPr>
            </w:pPr>
            <w:r w:rsidRPr="00411B84">
              <w:t>тыс.шт. на 1га</w:t>
            </w:r>
          </w:p>
        </w:tc>
      </w:tr>
      <w:tr w:rsidR="003D729F" w:rsidRPr="00411B84" w:rsidTr="00B27E83">
        <w:tc>
          <w:tcPr>
            <w:tcW w:w="9570" w:type="dxa"/>
            <w:gridSpan w:val="4"/>
            <w:vAlign w:val="center"/>
          </w:tcPr>
          <w:p w:rsidR="003D729F" w:rsidRPr="00411B84" w:rsidRDefault="003D729F" w:rsidP="00DD4E34">
            <w:pPr>
              <w:pStyle w:val="Table"/>
            </w:pPr>
          </w:p>
        </w:tc>
      </w:tr>
      <w:tr w:rsidR="009C08EF" w:rsidRPr="00411B84" w:rsidTr="009C08EF">
        <w:tc>
          <w:tcPr>
            <w:tcW w:w="2518" w:type="dxa"/>
            <w:vMerge w:val="restart"/>
            <w:tcBorders>
              <w:top w:val="single" w:sz="4" w:space="0" w:color="auto"/>
              <w:left w:val="single" w:sz="4" w:space="0" w:color="auto"/>
              <w:right w:val="single" w:sz="4" w:space="0" w:color="auto"/>
            </w:tcBorders>
            <w:vAlign w:val="center"/>
            <w:hideMark/>
          </w:tcPr>
          <w:p w:rsidR="009C08EF" w:rsidRPr="00411B84" w:rsidRDefault="009C08EF" w:rsidP="00DD4E34">
            <w:pPr>
              <w:pStyle w:val="Table"/>
            </w:pPr>
            <w:r w:rsidRPr="00411B84">
              <w:br w:type="page"/>
              <w:t>Искусственное лесовосстановление</w:t>
            </w:r>
          </w:p>
        </w:tc>
        <w:tc>
          <w:tcPr>
            <w:tcW w:w="2268" w:type="dxa"/>
            <w:vMerge w:val="restart"/>
            <w:tcBorders>
              <w:top w:val="single" w:sz="4" w:space="0" w:color="auto"/>
              <w:left w:val="single" w:sz="4" w:space="0" w:color="auto"/>
              <w:right w:val="single" w:sz="4" w:space="0" w:color="auto"/>
            </w:tcBorders>
            <w:vAlign w:val="center"/>
            <w:hideMark/>
          </w:tcPr>
          <w:p w:rsidR="009C08EF" w:rsidRPr="00411B84" w:rsidRDefault="009C08EF" w:rsidP="00DD4E34">
            <w:pPr>
              <w:pStyle w:val="Table"/>
            </w:pPr>
            <w:r w:rsidRPr="00411B84">
              <w:t>Сосна, ель, лиственница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9C08EF" w:rsidRPr="00411B84" w:rsidRDefault="009C08EF" w:rsidP="00DD4E34">
            <w:pPr>
              <w:pStyle w:val="Table"/>
            </w:pPr>
            <w:r w:rsidRPr="00411B84">
              <w:t>Сухие</w:t>
            </w:r>
          </w:p>
        </w:tc>
        <w:tc>
          <w:tcPr>
            <w:tcW w:w="1949" w:type="dxa"/>
            <w:tcBorders>
              <w:top w:val="single" w:sz="4" w:space="0" w:color="auto"/>
              <w:left w:val="single" w:sz="4" w:space="0" w:color="auto"/>
              <w:bottom w:val="single" w:sz="4" w:space="0" w:color="auto"/>
              <w:right w:val="single" w:sz="4" w:space="0" w:color="auto"/>
            </w:tcBorders>
            <w:vAlign w:val="center"/>
            <w:hideMark/>
          </w:tcPr>
          <w:p w:rsidR="009C08EF" w:rsidRPr="00411B84" w:rsidRDefault="009C08EF" w:rsidP="00DD4E34">
            <w:pPr>
              <w:pStyle w:val="Table"/>
            </w:pPr>
            <w:r w:rsidRPr="00411B84">
              <w:t>Менее 1</w:t>
            </w:r>
          </w:p>
        </w:tc>
      </w:tr>
      <w:tr w:rsidR="009C08EF" w:rsidRPr="00411B84" w:rsidTr="009C08EF">
        <w:tc>
          <w:tcPr>
            <w:tcW w:w="2518" w:type="dxa"/>
            <w:vMerge/>
            <w:tcBorders>
              <w:top w:val="single" w:sz="4" w:space="0" w:color="auto"/>
              <w:left w:val="single" w:sz="4" w:space="0" w:color="auto"/>
              <w:right w:val="single" w:sz="4" w:space="0" w:color="auto"/>
            </w:tcBorders>
            <w:vAlign w:val="center"/>
          </w:tcPr>
          <w:p w:rsidR="009C08EF" w:rsidRPr="00411B84" w:rsidRDefault="009C08EF" w:rsidP="00DD4E34">
            <w:pPr>
              <w:pStyle w:val="Table"/>
            </w:pPr>
          </w:p>
        </w:tc>
        <w:tc>
          <w:tcPr>
            <w:tcW w:w="2268" w:type="dxa"/>
            <w:vMerge/>
            <w:tcBorders>
              <w:left w:val="single" w:sz="4" w:space="0" w:color="auto"/>
              <w:right w:val="single" w:sz="4" w:space="0" w:color="auto"/>
            </w:tcBorders>
            <w:vAlign w:val="center"/>
          </w:tcPr>
          <w:p w:rsidR="009C08EF" w:rsidRPr="00411B84" w:rsidRDefault="009C08EF" w:rsidP="00DD4E34">
            <w:pPr>
              <w:pStyle w:val="Table"/>
            </w:pPr>
          </w:p>
        </w:tc>
        <w:tc>
          <w:tcPr>
            <w:tcW w:w="2835" w:type="dxa"/>
            <w:tcBorders>
              <w:top w:val="single" w:sz="4" w:space="0" w:color="auto"/>
              <w:left w:val="single" w:sz="4" w:space="0" w:color="auto"/>
              <w:bottom w:val="single" w:sz="4" w:space="0" w:color="auto"/>
              <w:right w:val="single" w:sz="4" w:space="0" w:color="auto"/>
            </w:tcBorders>
            <w:vAlign w:val="center"/>
          </w:tcPr>
          <w:p w:rsidR="009C08EF" w:rsidRPr="00411B84" w:rsidRDefault="009C08EF" w:rsidP="00DD4E34">
            <w:pPr>
              <w:pStyle w:val="Table"/>
            </w:pPr>
            <w:r w:rsidRPr="00411B84">
              <w:t>Свежие</w:t>
            </w:r>
          </w:p>
        </w:tc>
        <w:tc>
          <w:tcPr>
            <w:tcW w:w="1949" w:type="dxa"/>
            <w:tcBorders>
              <w:top w:val="single" w:sz="4" w:space="0" w:color="auto"/>
              <w:left w:val="single" w:sz="4" w:space="0" w:color="auto"/>
              <w:bottom w:val="single" w:sz="4" w:space="0" w:color="auto"/>
              <w:right w:val="single" w:sz="4" w:space="0" w:color="auto"/>
            </w:tcBorders>
            <w:vAlign w:val="center"/>
          </w:tcPr>
          <w:p w:rsidR="009C08EF" w:rsidRPr="00411B84" w:rsidRDefault="009C08EF" w:rsidP="00DD4E34">
            <w:pPr>
              <w:pStyle w:val="Table"/>
            </w:pPr>
            <w:r w:rsidRPr="00411B84">
              <w:t>Менее 0,5</w:t>
            </w:r>
          </w:p>
        </w:tc>
      </w:tr>
      <w:tr w:rsidR="009C08EF" w:rsidRPr="00411B84" w:rsidTr="009C08EF">
        <w:tc>
          <w:tcPr>
            <w:tcW w:w="2518" w:type="dxa"/>
            <w:vMerge/>
            <w:tcBorders>
              <w:top w:val="single" w:sz="4" w:space="0" w:color="auto"/>
              <w:left w:val="single" w:sz="4" w:space="0" w:color="auto"/>
              <w:right w:val="single" w:sz="4" w:space="0" w:color="auto"/>
            </w:tcBorders>
            <w:vAlign w:val="center"/>
          </w:tcPr>
          <w:p w:rsidR="009C08EF" w:rsidRPr="00411B84" w:rsidRDefault="009C08EF" w:rsidP="00DD4E34">
            <w:pPr>
              <w:pStyle w:val="Table"/>
            </w:pPr>
          </w:p>
        </w:tc>
        <w:tc>
          <w:tcPr>
            <w:tcW w:w="2268" w:type="dxa"/>
            <w:vMerge/>
            <w:tcBorders>
              <w:left w:val="single" w:sz="4" w:space="0" w:color="auto"/>
              <w:bottom w:val="single" w:sz="4" w:space="0" w:color="auto"/>
              <w:right w:val="single" w:sz="4" w:space="0" w:color="auto"/>
            </w:tcBorders>
            <w:vAlign w:val="center"/>
          </w:tcPr>
          <w:p w:rsidR="009C08EF" w:rsidRPr="00411B84" w:rsidRDefault="009C08EF" w:rsidP="00DD4E34">
            <w:pPr>
              <w:pStyle w:val="Table"/>
            </w:pPr>
          </w:p>
        </w:tc>
        <w:tc>
          <w:tcPr>
            <w:tcW w:w="2835" w:type="dxa"/>
            <w:tcBorders>
              <w:top w:val="single" w:sz="4" w:space="0" w:color="auto"/>
              <w:left w:val="single" w:sz="4" w:space="0" w:color="auto"/>
              <w:bottom w:val="single" w:sz="4" w:space="0" w:color="auto"/>
              <w:right w:val="single" w:sz="4" w:space="0" w:color="auto"/>
            </w:tcBorders>
            <w:vAlign w:val="center"/>
          </w:tcPr>
          <w:p w:rsidR="009C08EF" w:rsidRPr="00411B84" w:rsidRDefault="009C08EF" w:rsidP="00DD4E34">
            <w:pPr>
              <w:pStyle w:val="Table"/>
            </w:pPr>
            <w:r w:rsidRPr="00411B84">
              <w:t>Влажные</w:t>
            </w:r>
          </w:p>
        </w:tc>
        <w:tc>
          <w:tcPr>
            <w:tcW w:w="1949" w:type="dxa"/>
            <w:tcBorders>
              <w:top w:val="single" w:sz="4" w:space="0" w:color="auto"/>
              <w:left w:val="single" w:sz="4" w:space="0" w:color="auto"/>
              <w:bottom w:val="single" w:sz="4" w:space="0" w:color="auto"/>
              <w:right w:val="single" w:sz="4" w:space="0" w:color="auto"/>
            </w:tcBorders>
            <w:vAlign w:val="center"/>
          </w:tcPr>
          <w:p w:rsidR="009C08EF" w:rsidRPr="00411B84" w:rsidRDefault="009C08EF" w:rsidP="00DD4E34">
            <w:pPr>
              <w:pStyle w:val="Table"/>
            </w:pPr>
            <w:r w:rsidRPr="00411B84">
              <w:t>Менее 0,5</w:t>
            </w:r>
          </w:p>
        </w:tc>
      </w:tr>
      <w:tr w:rsidR="009C08EF" w:rsidRPr="00411B84" w:rsidTr="009C08EF">
        <w:tc>
          <w:tcPr>
            <w:tcW w:w="2518" w:type="dxa"/>
            <w:vMerge/>
            <w:tcBorders>
              <w:left w:val="single" w:sz="4" w:space="0" w:color="auto"/>
              <w:right w:val="single" w:sz="4" w:space="0" w:color="auto"/>
            </w:tcBorders>
            <w:vAlign w:val="center"/>
            <w:hideMark/>
          </w:tcPr>
          <w:p w:rsidR="009C08EF" w:rsidRPr="00411B84" w:rsidRDefault="009C08EF" w:rsidP="00DD4E34">
            <w:pPr>
              <w:pStyle w:val="Table"/>
            </w:pPr>
          </w:p>
        </w:tc>
        <w:tc>
          <w:tcPr>
            <w:tcW w:w="2268" w:type="dxa"/>
            <w:vMerge w:val="restart"/>
            <w:tcBorders>
              <w:top w:val="single" w:sz="4" w:space="0" w:color="auto"/>
              <w:left w:val="single" w:sz="4" w:space="0" w:color="auto"/>
              <w:right w:val="single" w:sz="4" w:space="0" w:color="auto"/>
            </w:tcBorders>
            <w:vAlign w:val="center"/>
            <w:hideMark/>
          </w:tcPr>
          <w:p w:rsidR="009C08EF" w:rsidRPr="00411B84" w:rsidRDefault="009C08EF" w:rsidP="00DD4E34">
            <w:pPr>
              <w:pStyle w:val="Table"/>
            </w:pPr>
            <w:r w:rsidRPr="00411B84">
              <w:t>Дуб и другие твердолиственные породы высотой более 0,5 м</w:t>
            </w:r>
          </w:p>
        </w:tc>
        <w:tc>
          <w:tcPr>
            <w:tcW w:w="2835" w:type="dxa"/>
            <w:vMerge w:val="restart"/>
            <w:tcBorders>
              <w:top w:val="single" w:sz="4" w:space="0" w:color="auto"/>
              <w:left w:val="single" w:sz="4" w:space="0" w:color="auto"/>
              <w:right w:val="single" w:sz="4" w:space="0" w:color="auto"/>
            </w:tcBorders>
            <w:vAlign w:val="center"/>
            <w:hideMark/>
          </w:tcPr>
          <w:p w:rsidR="009C08EF" w:rsidRPr="00411B84" w:rsidRDefault="009C08EF" w:rsidP="00DD4E34">
            <w:pPr>
              <w:pStyle w:val="Table"/>
            </w:pPr>
            <w:r w:rsidRPr="00411B84">
              <w:t>Сухие</w:t>
            </w:r>
          </w:p>
        </w:tc>
        <w:tc>
          <w:tcPr>
            <w:tcW w:w="1949" w:type="dxa"/>
            <w:tcBorders>
              <w:top w:val="single" w:sz="4" w:space="0" w:color="auto"/>
              <w:left w:val="single" w:sz="4" w:space="0" w:color="auto"/>
              <w:bottom w:val="nil"/>
              <w:right w:val="single" w:sz="4" w:space="0" w:color="auto"/>
            </w:tcBorders>
            <w:vAlign w:val="center"/>
            <w:hideMark/>
          </w:tcPr>
          <w:p w:rsidR="009C08EF" w:rsidRPr="00411B84" w:rsidRDefault="009C08EF" w:rsidP="00DD4E34">
            <w:pPr>
              <w:pStyle w:val="Table"/>
            </w:pPr>
          </w:p>
        </w:tc>
      </w:tr>
      <w:tr w:rsidR="009C08EF" w:rsidRPr="00411B84" w:rsidTr="009C08EF">
        <w:tc>
          <w:tcPr>
            <w:tcW w:w="2518" w:type="dxa"/>
            <w:vMerge/>
            <w:tcBorders>
              <w:left w:val="single" w:sz="4" w:space="0" w:color="auto"/>
              <w:right w:val="single" w:sz="4" w:space="0" w:color="auto"/>
            </w:tcBorders>
            <w:vAlign w:val="center"/>
            <w:hideMark/>
          </w:tcPr>
          <w:p w:rsidR="009C08EF" w:rsidRPr="00411B84" w:rsidRDefault="009C08EF" w:rsidP="00DD4E34">
            <w:pPr>
              <w:pStyle w:val="Table"/>
            </w:pPr>
          </w:p>
        </w:tc>
        <w:tc>
          <w:tcPr>
            <w:tcW w:w="2268" w:type="dxa"/>
            <w:vMerge/>
            <w:tcBorders>
              <w:left w:val="single" w:sz="4" w:space="0" w:color="auto"/>
              <w:right w:val="single" w:sz="4" w:space="0" w:color="auto"/>
            </w:tcBorders>
            <w:vAlign w:val="center"/>
            <w:hideMark/>
          </w:tcPr>
          <w:p w:rsidR="009C08EF" w:rsidRPr="00411B84" w:rsidRDefault="009C08EF" w:rsidP="00DD4E34">
            <w:pPr>
              <w:pStyle w:val="Table"/>
            </w:pPr>
          </w:p>
        </w:tc>
        <w:tc>
          <w:tcPr>
            <w:tcW w:w="2835" w:type="dxa"/>
            <w:vMerge/>
            <w:tcBorders>
              <w:left w:val="single" w:sz="4" w:space="0" w:color="auto"/>
              <w:bottom w:val="single" w:sz="4" w:space="0" w:color="auto"/>
              <w:right w:val="single" w:sz="4" w:space="0" w:color="auto"/>
            </w:tcBorders>
            <w:vAlign w:val="center"/>
            <w:hideMark/>
          </w:tcPr>
          <w:p w:rsidR="009C08EF" w:rsidRPr="00411B84" w:rsidRDefault="009C08EF" w:rsidP="00DD4E34">
            <w:pPr>
              <w:pStyle w:val="Table"/>
            </w:pPr>
          </w:p>
        </w:tc>
        <w:tc>
          <w:tcPr>
            <w:tcW w:w="1949" w:type="dxa"/>
            <w:tcBorders>
              <w:top w:val="nil"/>
              <w:left w:val="single" w:sz="4" w:space="0" w:color="auto"/>
              <w:bottom w:val="single" w:sz="4" w:space="0" w:color="auto"/>
              <w:right w:val="single" w:sz="4" w:space="0" w:color="auto"/>
            </w:tcBorders>
            <w:vAlign w:val="center"/>
            <w:hideMark/>
          </w:tcPr>
          <w:p w:rsidR="009C08EF" w:rsidRPr="00411B84" w:rsidRDefault="009C08EF" w:rsidP="00DD4E34">
            <w:pPr>
              <w:pStyle w:val="Table"/>
            </w:pPr>
            <w:r w:rsidRPr="00411B84">
              <w:t>Менее 2</w:t>
            </w:r>
          </w:p>
        </w:tc>
      </w:tr>
      <w:tr w:rsidR="009C08EF" w:rsidRPr="00411B84" w:rsidTr="009C08EF">
        <w:tc>
          <w:tcPr>
            <w:tcW w:w="2518" w:type="dxa"/>
            <w:vMerge/>
            <w:tcBorders>
              <w:left w:val="single" w:sz="4" w:space="0" w:color="auto"/>
              <w:right w:val="single" w:sz="4" w:space="0" w:color="auto"/>
            </w:tcBorders>
            <w:vAlign w:val="center"/>
            <w:hideMark/>
          </w:tcPr>
          <w:p w:rsidR="009C08EF" w:rsidRPr="00411B84" w:rsidRDefault="009C08EF" w:rsidP="00DD4E34">
            <w:pPr>
              <w:pStyle w:val="Table"/>
            </w:pPr>
          </w:p>
        </w:tc>
        <w:tc>
          <w:tcPr>
            <w:tcW w:w="2268" w:type="dxa"/>
            <w:vMerge/>
            <w:tcBorders>
              <w:left w:val="single" w:sz="4" w:space="0" w:color="auto"/>
              <w:right w:val="single" w:sz="4" w:space="0" w:color="auto"/>
            </w:tcBorders>
            <w:vAlign w:val="center"/>
            <w:hideMark/>
          </w:tcPr>
          <w:p w:rsidR="009C08EF" w:rsidRPr="00411B84" w:rsidRDefault="009C08EF" w:rsidP="00DD4E34">
            <w:pPr>
              <w:pStyle w:val="Table"/>
            </w:pPr>
          </w:p>
        </w:tc>
        <w:tc>
          <w:tcPr>
            <w:tcW w:w="2835" w:type="dxa"/>
            <w:tcBorders>
              <w:top w:val="single" w:sz="4" w:space="0" w:color="auto"/>
              <w:left w:val="single" w:sz="4" w:space="0" w:color="auto"/>
              <w:bottom w:val="single" w:sz="4" w:space="0" w:color="auto"/>
              <w:right w:val="single" w:sz="4" w:space="0" w:color="auto"/>
            </w:tcBorders>
            <w:vAlign w:val="center"/>
            <w:hideMark/>
          </w:tcPr>
          <w:p w:rsidR="009C08EF" w:rsidRPr="00411B84" w:rsidRDefault="009C08EF" w:rsidP="00DD4E34">
            <w:pPr>
              <w:pStyle w:val="Table"/>
            </w:pPr>
            <w:r w:rsidRPr="00411B84">
              <w:t>Свежие</w:t>
            </w:r>
          </w:p>
        </w:tc>
        <w:tc>
          <w:tcPr>
            <w:tcW w:w="1949" w:type="dxa"/>
            <w:tcBorders>
              <w:top w:val="single" w:sz="4" w:space="0" w:color="auto"/>
              <w:left w:val="single" w:sz="4" w:space="0" w:color="auto"/>
              <w:bottom w:val="single" w:sz="4" w:space="0" w:color="auto"/>
              <w:right w:val="single" w:sz="4" w:space="0" w:color="auto"/>
            </w:tcBorders>
            <w:vAlign w:val="center"/>
            <w:hideMark/>
          </w:tcPr>
          <w:p w:rsidR="009C08EF" w:rsidRPr="00411B84" w:rsidRDefault="009C08EF" w:rsidP="00DD4E34">
            <w:pPr>
              <w:pStyle w:val="Table"/>
            </w:pPr>
            <w:r w:rsidRPr="00411B84">
              <w:t>Менее 1</w:t>
            </w:r>
          </w:p>
        </w:tc>
      </w:tr>
      <w:tr w:rsidR="009C08EF" w:rsidRPr="00411B84" w:rsidTr="009C08EF">
        <w:tc>
          <w:tcPr>
            <w:tcW w:w="2518" w:type="dxa"/>
            <w:vMerge/>
            <w:tcBorders>
              <w:left w:val="single" w:sz="4" w:space="0" w:color="auto"/>
              <w:bottom w:val="nil"/>
              <w:right w:val="single" w:sz="4" w:space="0" w:color="auto"/>
            </w:tcBorders>
            <w:vAlign w:val="center"/>
          </w:tcPr>
          <w:p w:rsidR="009C08EF" w:rsidRPr="00411B84" w:rsidRDefault="009C08EF" w:rsidP="00DD4E34">
            <w:pPr>
              <w:pStyle w:val="Table"/>
            </w:pPr>
          </w:p>
        </w:tc>
        <w:tc>
          <w:tcPr>
            <w:tcW w:w="2268" w:type="dxa"/>
            <w:vMerge/>
            <w:tcBorders>
              <w:left w:val="single" w:sz="4" w:space="0" w:color="auto"/>
              <w:bottom w:val="nil"/>
              <w:right w:val="single" w:sz="4" w:space="0" w:color="auto"/>
            </w:tcBorders>
            <w:vAlign w:val="center"/>
          </w:tcPr>
          <w:p w:rsidR="009C08EF" w:rsidRPr="00411B84" w:rsidRDefault="009C08EF" w:rsidP="00DD4E34">
            <w:pPr>
              <w:pStyle w:val="Table"/>
            </w:pPr>
          </w:p>
        </w:tc>
        <w:tc>
          <w:tcPr>
            <w:tcW w:w="2835" w:type="dxa"/>
            <w:tcBorders>
              <w:top w:val="single" w:sz="4" w:space="0" w:color="auto"/>
              <w:left w:val="single" w:sz="4" w:space="0" w:color="auto"/>
              <w:bottom w:val="nil"/>
              <w:right w:val="single" w:sz="4" w:space="0" w:color="auto"/>
            </w:tcBorders>
            <w:vAlign w:val="center"/>
          </w:tcPr>
          <w:p w:rsidR="009C08EF" w:rsidRPr="00411B84" w:rsidRDefault="009C08EF" w:rsidP="00DD4E34">
            <w:pPr>
              <w:pStyle w:val="Table"/>
            </w:pPr>
            <w:r w:rsidRPr="00411B84">
              <w:t>Влажные</w:t>
            </w:r>
          </w:p>
        </w:tc>
        <w:tc>
          <w:tcPr>
            <w:tcW w:w="1949" w:type="dxa"/>
            <w:tcBorders>
              <w:top w:val="single" w:sz="4" w:space="0" w:color="auto"/>
              <w:left w:val="single" w:sz="4" w:space="0" w:color="auto"/>
              <w:bottom w:val="nil"/>
              <w:right w:val="single" w:sz="4" w:space="0" w:color="auto"/>
            </w:tcBorders>
            <w:vAlign w:val="center"/>
          </w:tcPr>
          <w:p w:rsidR="009C08EF" w:rsidRPr="00411B84" w:rsidRDefault="009C08EF" w:rsidP="00DD4E34">
            <w:pPr>
              <w:pStyle w:val="Table"/>
            </w:pPr>
            <w:r w:rsidRPr="00411B84">
              <w:t>Менее 1</w:t>
            </w:r>
          </w:p>
        </w:tc>
      </w:tr>
      <w:tr w:rsidR="00891235" w:rsidRPr="00411B84" w:rsidTr="009C08EF">
        <w:trPr>
          <w:trHeight w:val="80"/>
        </w:trPr>
        <w:tc>
          <w:tcPr>
            <w:tcW w:w="2518" w:type="dxa"/>
            <w:tcBorders>
              <w:top w:val="nil"/>
              <w:left w:val="single" w:sz="4" w:space="0" w:color="auto"/>
              <w:bottom w:val="single" w:sz="4" w:space="0" w:color="auto"/>
              <w:right w:val="single" w:sz="4" w:space="0" w:color="auto"/>
            </w:tcBorders>
            <w:vAlign w:val="center"/>
          </w:tcPr>
          <w:p w:rsidR="00891235" w:rsidRPr="00411B84" w:rsidRDefault="00891235" w:rsidP="00DD4E34">
            <w:pPr>
              <w:pStyle w:val="Table"/>
            </w:pPr>
          </w:p>
        </w:tc>
        <w:tc>
          <w:tcPr>
            <w:tcW w:w="2268" w:type="dxa"/>
            <w:tcBorders>
              <w:top w:val="nil"/>
              <w:left w:val="single" w:sz="4" w:space="0" w:color="auto"/>
              <w:bottom w:val="single" w:sz="4" w:space="0" w:color="auto"/>
              <w:right w:val="single" w:sz="4" w:space="0" w:color="auto"/>
            </w:tcBorders>
            <w:vAlign w:val="center"/>
          </w:tcPr>
          <w:p w:rsidR="00891235" w:rsidRPr="00411B84" w:rsidRDefault="00891235" w:rsidP="00DD4E34">
            <w:pPr>
              <w:pStyle w:val="Table"/>
            </w:pPr>
          </w:p>
        </w:tc>
        <w:tc>
          <w:tcPr>
            <w:tcW w:w="2835" w:type="dxa"/>
            <w:tcBorders>
              <w:top w:val="nil"/>
              <w:left w:val="single" w:sz="4" w:space="0" w:color="auto"/>
              <w:bottom w:val="single" w:sz="4" w:space="0" w:color="auto"/>
              <w:right w:val="single" w:sz="4" w:space="0" w:color="auto"/>
            </w:tcBorders>
            <w:vAlign w:val="center"/>
          </w:tcPr>
          <w:p w:rsidR="00891235" w:rsidRPr="00411B84" w:rsidRDefault="00891235" w:rsidP="00DD4E34">
            <w:pPr>
              <w:pStyle w:val="Table"/>
            </w:pPr>
          </w:p>
        </w:tc>
        <w:tc>
          <w:tcPr>
            <w:tcW w:w="1949" w:type="dxa"/>
            <w:tcBorders>
              <w:top w:val="nil"/>
              <w:left w:val="single" w:sz="4" w:space="0" w:color="auto"/>
              <w:bottom w:val="single" w:sz="4" w:space="0" w:color="auto"/>
              <w:right w:val="single" w:sz="4" w:space="0" w:color="auto"/>
            </w:tcBorders>
            <w:vAlign w:val="center"/>
          </w:tcPr>
          <w:p w:rsidR="00891235" w:rsidRPr="00411B84" w:rsidRDefault="00891235" w:rsidP="00DD4E34">
            <w:pPr>
              <w:pStyle w:val="Table"/>
            </w:pPr>
          </w:p>
        </w:tc>
      </w:tr>
    </w:tbl>
    <w:p w:rsidR="00891235" w:rsidRPr="00411B84" w:rsidRDefault="00891235" w:rsidP="00B70114">
      <w:pPr>
        <w:ind w:right="-28"/>
        <w:rPr>
          <w:rFonts w:cs="Arial"/>
          <w:iCs/>
          <w:color w:val="000000" w:themeColor="text1"/>
        </w:rPr>
      </w:pPr>
    </w:p>
    <w:p w:rsidR="00891235" w:rsidRPr="00411B84" w:rsidRDefault="00891235" w:rsidP="00B70114">
      <w:pPr>
        <w:ind w:right="-28"/>
        <w:rPr>
          <w:rFonts w:cs="Arial"/>
          <w:iCs/>
          <w:color w:val="000000" w:themeColor="text1"/>
        </w:rPr>
      </w:pPr>
      <w:r w:rsidRPr="00411B84">
        <w:rPr>
          <w:rFonts w:cs="Arial"/>
          <w:iCs/>
          <w:color w:val="000000" w:themeColor="text1"/>
        </w:rPr>
        <w:t xml:space="preserve">Нормативы и параметры мероприятий по лесовосстановлению в </w:t>
      </w:r>
      <w:r w:rsidR="009C08EF" w:rsidRPr="00411B84">
        <w:rPr>
          <w:rFonts w:cs="Arial"/>
          <w:iCs/>
          <w:color w:val="000000" w:themeColor="text1"/>
        </w:rPr>
        <w:t xml:space="preserve">городских </w:t>
      </w:r>
      <w:r w:rsidRPr="00411B84">
        <w:rPr>
          <w:rFonts w:cs="Arial"/>
          <w:iCs/>
          <w:color w:val="000000" w:themeColor="text1"/>
        </w:rPr>
        <w:t>леса</w:t>
      </w:r>
      <w:r w:rsidR="009C08EF" w:rsidRPr="00411B84">
        <w:rPr>
          <w:rFonts w:cs="Arial"/>
          <w:iCs/>
          <w:color w:val="000000" w:themeColor="text1"/>
        </w:rPr>
        <w:t>х</w:t>
      </w:r>
      <w:r w:rsidR="00805D37" w:rsidRPr="00411B84">
        <w:rPr>
          <w:rFonts w:cs="Arial"/>
          <w:iCs/>
          <w:color w:val="000000" w:themeColor="text1"/>
        </w:rPr>
        <w:t xml:space="preserve">города Людиново на территории </w:t>
      </w:r>
      <w:r w:rsidR="002B0744" w:rsidRPr="00411B84">
        <w:rPr>
          <w:rFonts w:cs="Arial"/>
          <w:iCs/>
          <w:color w:val="000000" w:themeColor="text1"/>
        </w:rPr>
        <w:t xml:space="preserve">Людиновского муниципального округа Калужской области </w:t>
      </w:r>
      <w:r w:rsidRPr="00411B84">
        <w:rPr>
          <w:rFonts w:cs="Arial"/>
          <w:iCs/>
          <w:color w:val="000000" w:themeColor="text1"/>
        </w:rPr>
        <w:t>приведены в следующей таблице.</w:t>
      </w:r>
    </w:p>
    <w:p w:rsidR="007C4CB7" w:rsidRPr="00411B84" w:rsidRDefault="007C4CB7" w:rsidP="00B70114">
      <w:pPr>
        <w:ind w:right="-28"/>
        <w:jc w:val="right"/>
        <w:rPr>
          <w:rFonts w:cs="Arial"/>
          <w:i/>
        </w:rPr>
      </w:pPr>
      <w:r w:rsidRPr="00411B84">
        <w:rPr>
          <w:rFonts w:cs="Arial"/>
          <w:i/>
        </w:rPr>
        <w:t xml:space="preserve">Таблица </w:t>
      </w:r>
      <w:r w:rsidR="00035761" w:rsidRPr="00411B84">
        <w:rPr>
          <w:rFonts w:cs="Arial"/>
          <w:i/>
        </w:rPr>
        <w:t>3</w:t>
      </w:r>
      <w:r w:rsidR="005D51EF" w:rsidRPr="00411B84">
        <w:rPr>
          <w:rFonts w:cs="Arial"/>
          <w:i/>
        </w:rPr>
        <w:t>9</w:t>
      </w:r>
    </w:p>
    <w:p w:rsidR="009C08EF" w:rsidRPr="00411B84" w:rsidRDefault="009C08EF" w:rsidP="00B70114">
      <w:pPr>
        <w:ind w:right="-28"/>
        <w:jc w:val="right"/>
        <w:rPr>
          <w:rFonts w:cs="Arial"/>
          <w:i/>
        </w:rPr>
      </w:pPr>
      <w:r w:rsidRPr="00411B84">
        <w:rPr>
          <w:rFonts w:cs="Arial"/>
          <w:i/>
        </w:rPr>
        <w:t>(таблица 17 приложения к Составу лесохозяйственных регламентов, порядку их разработки, срокам их действия и порядку внесения в них изменений)</w:t>
      </w:r>
    </w:p>
    <w:p w:rsidR="009C08EF" w:rsidRPr="00411B84" w:rsidRDefault="009C08EF" w:rsidP="00B70114">
      <w:pPr>
        <w:pStyle w:val="22"/>
        <w:spacing w:after="0" w:line="240" w:lineRule="auto"/>
        <w:ind w:left="0" w:right="-28"/>
        <w:jc w:val="center"/>
        <w:rPr>
          <w:rFonts w:cs="Arial"/>
          <w:b/>
          <w:iCs/>
        </w:rPr>
      </w:pPr>
      <w:r w:rsidRPr="00411B84">
        <w:rPr>
          <w:rFonts w:cs="Arial"/>
          <w:b/>
          <w:iCs/>
        </w:rPr>
        <w:t xml:space="preserve">Нормативы и параметры мероприятий по </w:t>
      </w:r>
    </w:p>
    <w:p w:rsidR="009C08EF" w:rsidRPr="00411B84" w:rsidRDefault="009C08EF" w:rsidP="00B70114">
      <w:pPr>
        <w:pStyle w:val="22"/>
        <w:spacing w:after="0" w:line="240" w:lineRule="auto"/>
        <w:ind w:left="0" w:right="-28"/>
        <w:jc w:val="center"/>
        <w:rPr>
          <w:rFonts w:cs="Arial"/>
          <w:b/>
          <w:iCs/>
        </w:rPr>
      </w:pPr>
      <w:r w:rsidRPr="00411B84">
        <w:rPr>
          <w:rFonts w:cs="Arial"/>
          <w:b/>
          <w:iCs/>
        </w:rPr>
        <w:t>лесовосстановлению и лесоразведению</w:t>
      </w:r>
    </w:p>
    <w:p w:rsidR="007C4CB7" w:rsidRPr="00411B84" w:rsidRDefault="007C4CB7" w:rsidP="00B70114">
      <w:pPr>
        <w:pStyle w:val="22"/>
        <w:spacing w:after="0" w:line="240" w:lineRule="auto"/>
        <w:ind w:left="0" w:right="-28"/>
        <w:jc w:val="right"/>
        <w:rPr>
          <w:rFonts w:cs="Arial"/>
          <w:iCs/>
        </w:rPr>
      </w:pPr>
      <w:r w:rsidRPr="00411B84">
        <w:rPr>
          <w:rFonts w:cs="Arial"/>
          <w:iCs/>
        </w:rPr>
        <w:t>площадь, га</w:t>
      </w:r>
    </w:p>
    <w:p w:rsidR="007C4CB7" w:rsidRPr="00411B84" w:rsidRDefault="007C4CB7" w:rsidP="00B70114">
      <w:pPr>
        <w:ind w:right="-28"/>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1358"/>
        <w:gridCol w:w="1002"/>
        <w:gridCol w:w="1229"/>
        <w:gridCol w:w="837"/>
        <w:gridCol w:w="1282"/>
        <w:gridCol w:w="776"/>
        <w:gridCol w:w="837"/>
      </w:tblGrid>
      <w:tr w:rsidR="00255FAF" w:rsidRPr="00411B84" w:rsidTr="0043750F">
        <w:tc>
          <w:tcPr>
            <w:tcW w:w="1516" w:type="pct"/>
            <w:vMerge w:val="restart"/>
            <w:tcBorders>
              <w:top w:val="single" w:sz="4" w:space="0" w:color="auto"/>
              <w:left w:val="single" w:sz="4" w:space="0" w:color="auto"/>
              <w:bottom w:val="single" w:sz="4" w:space="0" w:color="auto"/>
              <w:right w:val="single" w:sz="4" w:space="0" w:color="auto"/>
            </w:tcBorders>
            <w:vAlign w:val="center"/>
            <w:hideMark/>
          </w:tcPr>
          <w:p w:rsidR="00255FAF" w:rsidRPr="00411B84" w:rsidRDefault="00255FAF" w:rsidP="00FA5706">
            <w:pPr>
              <w:pStyle w:val="Table0"/>
            </w:pPr>
            <w:r w:rsidRPr="00411B84">
              <w:t>Показатели</w:t>
            </w:r>
          </w:p>
        </w:tc>
        <w:tc>
          <w:tcPr>
            <w:tcW w:w="2078" w:type="pct"/>
            <w:gridSpan w:val="4"/>
            <w:tcBorders>
              <w:top w:val="single" w:sz="4" w:space="0" w:color="auto"/>
              <w:left w:val="single" w:sz="4" w:space="0" w:color="auto"/>
              <w:bottom w:val="single" w:sz="4" w:space="0" w:color="auto"/>
              <w:right w:val="single" w:sz="4" w:space="0" w:color="auto"/>
            </w:tcBorders>
            <w:vAlign w:val="center"/>
            <w:hideMark/>
          </w:tcPr>
          <w:p w:rsidR="00255FAF" w:rsidRPr="00411B84" w:rsidRDefault="00255FAF" w:rsidP="00FA5706">
            <w:pPr>
              <w:pStyle w:val="Table0"/>
            </w:pPr>
            <w:r w:rsidRPr="00411B84">
              <w:t>Не покрытые лесной растительностью земли</w:t>
            </w:r>
          </w:p>
        </w:tc>
        <w:tc>
          <w:tcPr>
            <w:tcW w:w="644" w:type="pct"/>
            <w:vMerge w:val="restart"/>
            <w:tcBorders>
              <w:top w:val="single" w:sz="4" w:space="0" w:color="auto"/>
              <w:left w:val="single" w:sz="4" w:space="0" w:color="auto"/>
              <w:bottom w:val="single" w:sz="4" w:space="0" w:color="auto"/>
              <w:right w:val="single" w:sz="4" w:space="0" w:color="auto"/>
            </w:tcBorders>
            <w:vAlign w:val="center"/>
            <w:hideMark/>
          </w:tcPr>
          <w:p w:rsidR="00255FAF" w:rsidRPr="00411B84" w:rsidRDefault="00255FAF" w:rsidP="00FA5706">
            <w:pPr>
              <w:pStyle w:val="Table0"/>
            </w:pPr>
            <w:r w:rsidRPr="00411B84">
              <w:t>Лесосеки сплошных рубок предстоя-</w:t>
            </w:r>
          </w:p>
          <w:p w:rsidR="00255FAF" w:rsidRPr="00411B84" w:rsidRDefault="00255FAF" w:rsidP="00FA5706">
            <w:pPr>
              <w:pStyle w:val="Table0"/>
            </w:pPr>
            <w:r w:rsidRPr="00411B84">
              <w:t xml:space="preserve">щего периода </w:t>
            </w:r>
          </w:p>
        </w:tc>
        <w:tc>
          <w:tcPr>
            <w:tcW w:w="364" w:type="pct"/>
            <w:vMerge w:val="restart"/>
            <w:tcBorders>
              <w:top w:val="single" w:sz="4" w:space="0" w:color="auto"/>
              <w:left w:val="single" w:sz="4" w:space="0" w:color="auto"/>
              <w:bottom w:val="single" w:sz="4" w:space="0" w:color="auto"/>
              <w:right w:val="single" w:sz="4" w:space="0" w:color="auto"/>
            </w:tcBorders>
            <w:vAlign w:val="center"/>
            <w:hideMark/>
          </w:tcPr>
          <w:p w:rsidR="00255FAF" w:rsidRPr="00411B84" w:rsidRDefault="00255FAF" w:rsidP="00FA5706">
            <w:pPr>
              <w:pStyle w:val="Table0"/>
            </w:pPr>
            <w:r w:rsidRPr="00411B84">
              <w:t>Лесо-раз-</w:t>
            </w:r>
          </w:p>
          <w:p w:rsidR="00255FAF" w:rsidRPr="00411B84" w:rsidRDefault="00255FAF" w:rsidP="00FA5706">
            <w:pPr>
              <w:pStyle w:val="Table0"/>
            </w:pPr>
            <w:r w:rsidRPr="00411B84">
              <w:t>веде-</w:t>
            </w:r>
          </w:p>
          <w:p w:rsidR="00255FAF" w:rsidRPr="00411B84" w:rsidRDefault="00255FAF" w:rsidP="00FA5706">
            <w:pPr>
              <w:pStyle w:val="Table0"/>
            </w:pPr>
            <w:r w:rsidRPr="00411B84">
              <w:t>ние</w:t>
            </w:r>
          </w:p>
        </w:tc>
        <w:tc>
          <w:tcPr>
            <w:tcW w:w="398" w:type="pct"/>
            <w:vMerge w:val="restart"/>
            <w:tcBorders>
              <w:top w:val="single" w:sz="4" w:space="0" w:color="auto"/>
              <w:left w:val="single" w:sz="4" w:space="0" w:color="auto"/>
              <w:bottom w:val="single" w:sz="4" w:space="0" w:color="auto"/>
              <w:right w:val="single" w:sz="4" w:space="0" w:color="auto"/>
            </w:tcBorders>
            <w:vAlign w:val="center"/>
            <w:hideMark/>
          </w:tcPr>
          <w:p w:rsidR="00255FAF" w:rsidRPr="00411B84" w:rsidRDefault="00255FAF" w:rsidP="00FA5706">
            <w:pPr>
              <w:pStyle w:val="Table0"/>
            </w:pPr>
            <w:r w:rsidRPr="00411B84">
              <w:t>Всего</w:t>
            </w:r>
          </w:p>
        </w:tc>
      </w:tr>
      <w:tr w:rsidR="00255FAF" w:rsidRPr="00411B84" w:rsidTr="00805D37">
        <w:trPr>
          <w:trHeight w:val="10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5FAF" w:rsidRPr="00411B84" w:rsidRDefault="00255FAF" w:rsidP="00FA5706">
            <w:pPr>
              <w:pStyle w:val="Table"/>
            </w:pPr>
          </w:p>
        </w:tc>
        <w:tc>
          <w:tcPr>
            <w:tcW w:w="612" w:type="pct"/>
            <w:tcBorders>
              <w:top w:val="single" w:sz="4" w:space="0" w:color="auto"/>
              <w:left w:val="single" w:sz="4" w:space="0" w:color="auto"/>
              <w:bottom w:val="single" w:sz="4" w:space="0" w:color="auto"/>
              <w:right w:val="single" w:sz="4" w:space="0" w:color="auto"/>
            </w:tcBorders>
            <w:vAlign w:val="center"/>
            <w:hideMark/>
          </w:tcPr>
          <w:p w:rsidR="00255FAF" w:rsidRPr="00411B84" w:rsidRDefault="00255FAF" w:rsidP="00FA5706">
            <w:pPr>
              <w:pStyle w:val="Table"/>
            </w:pPr>
            <w:r w:rsidRPr="00411B84">
              <w:t xml:space="preserve">гари и погибшие </w:t>
            </w:r>
            <w:r w:rsidR="00DD4E34" w:rsidRPr="00411B84">
              <w:t>насаждения</w:t>
            </w:r>
          </w:p>
        </w:tc>
        <w:tc>
          <w:tcPr>
            <w:tcW w:w="398" w:type="pct"/>
            <w:tcBorders>
              <w:top w:val="single" w:sz="4" w:space="0" w:color="auto"/>
              <w:left w:val="single" w:sz="4" w:space="0" w:color="auto"/>
              <w:bottom w:val="single" w:sz="4" w:space="0" w:color="auto"/>
              <w:right w:val="single" w:sz="4" w:space="0" w:color="auto"/>
            </w:tcBorders>
            <w:vAlign w:val="center"/>
            <w:hideMark/>
          </w:tcPr>
          <w:p w:rsidR="00255FAF" w:rsidRPr="00411B84" w:rsidRDefault="00DD4E34" w:rsidP="00FA5706">
            <w:pPr>
              <w:pStyle w:val="Table"/>
            </w:pPr>
            <w:r w:rsidRPr="00411B84">
              <w:t>вырубки</w:t>
            </w:r>
          </w:p>
        </w:tc>
        <w:tc>
          <w:tcPr>
            <w:tcW w:w="666" w:type="pct"/>
            <w:tcBorders>
              <w:top w:val="single" w:sz="4" w:space="0" w:color="auto"/>
              <w:left w:val="single" w:sz="4" w:space="0" w:color="auto"/>
              <w:bottom w:val="single" w:sz="4" w:space="0" w:color="auto"/>
              <w:right w:val="single" w:sz="4" w:space="0" w:color="auto"/>
            </w:tcBorders>
            <w:vAlign w:val="center"/>
            <w:hideMark/>
          </w:tcPr>
          <w:p w:rsidR="00255FAF" w:rsidRPr="00411B84" w:rsidRDefault="00255FAF" w:rsidP="00FA5706">
            <w:pPr>
              <w:pStyle w:val="Table"/>
            </w:pPr>
            <w:r w:rsidRPr="00411B84">
              <w:t xml:space="preserve">прогалины </w:t>
            </w:r>
          </w:p>
          <w:p w:rsidR="00255FAF" w:rsidRPr="00411B84" w:rsidRDefault="00255FAF" w:rsidP="00FA5706">
            <w:pPr>
              <w:pStyle w:val="Table"/>
            </w:pPr>
            <w:r w:rsidRPr="00411B84">
              <w:t>и пустыри</w:t>
            </w:r>
          </w:p>
        </w:tc>
        <w:tc>
          <w:tcPr>
            <w:tcW w:w="402" w:type="pct"/>
            <w:tcBorders>
              <w:top w:val="single" w:sz="4" w:space="0" w:color="auto"/>
              <w:left w:val="single" w:sz="4" w:space="0" w:color="auto"/>
              <w:bottom w:val="single" w:sz="4" w:space="0" w:color="auto"/>
              <w:right w:val="single" w:sz="4" w:space="0" w:color="auto"/>
            </w:tcBorders>
            <w:vAlign w:val="center"/>
            <w:hideMark/>
          </w:tcPr>
          <w:p w:rsidR="00255FAF" w:rsidRPr="00411B84" w:rsidRDefault="00255FAF" w:rsidP="00FA5706">
            <w:pPr>
              <w:pStyle w:val="Table"/>
            </w:pPr>
            <w:r w:rsidRPr="00411B84">
              <w:t>итого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5FAF" w:rsidRPr="00411B84" w:rsidRDefault="00255FAF" w:rsidP="00FA5706">
            <w:pPr>
              <w:pStyle w:val="Table"/>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5FAF" w:rsidRPr="00411B84" w:rsidRDefault="00255FAF" w:rsidP="00FA5706">
            <w:pPr>
              <w:pStyle w:val="Table"/>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5FAF" w:rsidRPr="00411B84" w:rsidRDefault="00255FAF" w:rsidP="00FA5706">
            <w:pPr>
              <w:pStyle w:val="Table"/>
            </w:pPr>
          </w:p>
        </w:tc>
      </w:tr>
      <w:tr w:rsidR="00255FAF" w:rsidRPr="00411B84" w:rsidTr="0043750F">
        <w:trPr>
          <w:trHeight w:val="70"/>
        </w:trPr>
        <w:tc>
          <w:tcPr>
            <w:tcW w:w="5000" w:type="pct"/>
            <w:gridSpan w:val="8"/>
            <w:tcBorders>
              <w:top w:val="single" w:sz="4" w:space="0" w:color="auto"/>
              <w:left w:val="single" w:sz="4" w:space="0" w:color="auto"/>
              <w:bottom w:val="single" w:sz="4" w:space="0" w:color="auto"/>
              <w:right w:val="single" w:sz="4" w:space="0" w:color="auto"/>
            </w:tcBorders>
          </w:tcPr>
          <w:p w:rsidR="00255FAF" w:rsidRPr="00411B84" w:rsidRDefault="00255FAF" w:rsidP="00FA5706">
            <w:pPr>
              <w:pStyle w:val="Table"/>
              <w:rPr>
                <w:highlight w:val="green"/>
              </w:rPr>
            </w:pPr>
          </w:p>
        </w:tc>
      </w:tr>
      <w:tr w:rsidR="00255FAF" w:rsidRPr="00411B84" w:rsidTr="00805D37">
        <w:tc>
          <w:tcPr>
            <w:tcW w:w="1516" w:type="pct"/>
            <w:tcBorders>
              <w:top w:val="single" w:sz="4" w:space="0" w:color="auto"/>
              <w:left w:val="single" w:sz="4" w:space="0" w:color="auto"/>
              <w:bottom w:val="single" w:sz="4" w:space="0" w:color="auto"/>
              <w:right w:val="single" w:sz="4" w:space="0" w:color="auto"/>
            </w:tcBorders>
            <w:hideMark/>
          </w:tcPr>
          <w:p w:rsidR="00255FAF" w:rsidRPr="00411B84" w:rsidRDefault="00255FAF" w:rsidP="00FA5706">
            <w:pPr>
              <w:pStyle w:val="Table"/>
            </w:pPr>
            <w:r w:rsidRPr="00411B84">
              <w:t xml:space="preserve">Земли, </w:t>
            </w:r>
          </w:p>
          <w:p w:rsidR="00255FAF" w:rsidRPr="00411B84" w:rsidRDefault="00255FAF" w:rsidP="00FA5706">
            <w:pPr>
              <w:pStyle w:val="Table"/>
            </w:pPr>
            <w:r w:rsidRPr="00411B84">
              <w:t>нуждающиеся в лесовосстановлении, всего:</w:t>
            </w:r>
          </w:p>
        </w:tc>
        <w:tc>
          <w:tcPr>
            <w:tcW w:w="612"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rPr>
                <w:lang w:eastAsia="ko-KR"/>
              </w:rPr>
            </w:pPr>
            <w:r w:rsidRPr="00411B84">
              <w:rPr>
                <w:lang w:eastAsia="ko-KR"/>
              </w:rPr>
              <w:t>6,0306</w:t>
            </w:r>
          </w:p>
        </w:tc>
        <w:tc>
          <w:tcPr>
            <w:tcW w:w="398"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666"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402"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r w:rsidRPr="00411B84">
              <w:t>6,0306</w:t>
            </w:r>
          </w:p>
        </w:tc>
        <w:tc>
          <w:tcPr>
            <w:tcW w:w="644"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364"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398" w:type="pct"/>
            <w:tcBorders>
              <w:top w:val="single" w:sz="4" w:space="0" w:color="auto"/>
              <w:left w:val="single" w:sz="4" w:space="0" w:color="auto"/>
              <w:bottom w:val="single" w:sz="4" w:space="0" w:color="auto"/>
              <w:right w:val="single" w:sz="4" w:space="0" w:color="auto"/>
            </w:tcBorders>
            <w:vAlign w:val="center"/>
          </w:tcPr>
          <w:p w:rsidR="00255FAF" w:rsidRPr="00411B84" w:rsidRDefault="00805D37" w:rsidP="00FA5706">
            <w:pPr>
              <w:pStyle w:val="Table"/>
            </w:pPr>
            <w:r w:rsidRPr="00411B84">
              <w:t>6,0306</w:t>
            </w:r>
          </w:p>
        </w:tc>
      </w:tr>
      <w:tr w:rsidR="00255FAF" w:rsidRPr="00411B84" w:rsidTr="00805D37">
        <w:tc>
          <w:tcPr>
            <w:tcW w:w="1516" w:type="pct"/>
            <w:tcBorders>
              <w:top w:val="single" w:sz="4" w:space="0" w:color="auto"/>
              <w:left w:val="single" w:sz="4" w:space="0" w:color="auto"/>
              <w:bottom w:val="single" w:sz="4" w:space="0" w:color="auto"/>
              <w:right w:val="single" w:sz="4" w:space="0" w:color="auto"/>
            </w:tcBorders>
            <w:hideMark/>
          </w:tcPr>
          <w:p w:rsidR="00255FAF" w:rsidRPr="00411B84" w:rsidRDefault="00255FAF" w:rsidP="00FA5706">
            <w:pPr>
              <w:pStyle w:val="Table"/>
            </w:pPr>
            <w:r w:rsidRPr="00411B84">
              <w:t>В том числе по породам:</w:t>
            </w:r>
          </w:p>
        </w:tc>
        <w:tc>
          <w:tcPr>
            <w:tcW w:w="612"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rPr>
                <w:highlight w:val="green"/>
              </w:rPr>
            </w:pPr>
          </w:p>
        </w:tc>
        <w:tc>
          <w:tcPr>
            <w:tcW w:w="398"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666"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402"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644"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364"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398"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r>
      <w:tr w:rsidR="00255FAF" w:rsidRPr="00411B84" w:rsidTr="00805D37">
        <w:tc>
          <w:tcPr>
            <w:tcW w:w="1516" w:type="pct"/>
            <w:tcBorders>
              <w:top w:val="single" w:sz="4" w:space="0" w:color="auto"/>
              <w:left w:val="single" w:sz="4" w:space="0" w:color="auto"/>
              <w:bottom w:val="single" w:sz="4" w:space="0" w:color="auto"/>
              <w:right w:val="single" w:sz="4" w:space="0" w:color="auto"/>
            </w:tcBorders>
            <w:hideMark/>
          </w:tcPr>
          <w:p w:rsidR="00255FAF" w:rsidRPr="00411B84" w:rsidRDefault="00255FAF" w:rsidP="00FA5706">
            <w:pPr>
              <w:pStyle w:val="Table"/>
            </w:pPr>
            <w:r w:rsidRPr="00411B84">
              <w:t>хвойным</w:t>
            </w:r>
          </w:p>
        </w:tc>
        <w:tc>
          <w:tcPr>
            <w:tcW w:w="612" w:type="pct"/>
            <w:tcBorders>
              <w:top w:val="single" w:sz="4" w:space="0" w:color="auto"/>
              <w:left w:val="single" w:sz="4" w:space="0" w:color="auto"/>
              <w:bottom w:val="single" w:sz="4" w:space="0" w:color="auto"/>
              <w:right w:val="single" w:sz="4" w:space="0" w:color="auto"/>
            </w:tcBorders>
            <w:vAlign w:val="center"/>
          </w:tcPr>
          <w:p w:rsidR="00255FAF" w:rsidRPr="00411B84" w:rsidRDefault="00805D37" w:rsidP="00FA5706">
            <w:pPr>
              <w:pStyle w:val="Table"/>
            </w:pPr>
            <w:r w:rsidRPr="00411B84">
              <w:t>3,9088</w:t>
            </w:r>
          </w:p>
        </w:tc>
        <w:tc>
          <w:tcPr>
            <w:tcW w:w="398"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666"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402" w:type="pct"/>
            <w:tcBorders>
              <w:top w:val="single" w:sz="4" w:space="0" w:color="auto"/>
              <w:left w:val="single" w:sz="4" w:space="0" w:color="auto"/>
              <w:bottom w:val="single" w:sz="4" w:space="0" w:color="auto"/>
              <w:right w:val="single" w:sz="4" w:space="0" w:color="auto"/>
            </w:tcBorders>
            <w:vAlign w:val="center"/>
          </w:tcPr>
          <w:p w:rsidR="00255FAF" w:rsidRPr="00411B84" w:rsidRDefault="00805D37" w:rsidP="00FA5706">
            <w:pPr>
              <w:pStyle w:val="Table"/>
            </w:pPr>
            <w:r w:rsidRPr="00411B84">
              <w:t>3,9088</w:t>
            </w:r>
          </w:p>
        </w:tc>
        <w:tc>
          <w:tcPr>
            <w:tcW w:w="644"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364"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398" w:type="pct"/>
            <w:tcBorders>
              <w:top w:val="single" w:sz="4" w:space="0" w:color="auto"/>
              <w:left w:val="single" w:sz="4" w:space="0" w:color="auto"/>
              <w:bottom w:val="single" w:sz="4" w:space="0" w:color="auto"/>
              <w:right w:val="single" w:sz="4" w:space="0" w:color="auto"/>
            </w:tcBorders>
            <w:vAlign w:val="center"/>
          </w:tcPr>
          <w:p w:rsidR="00255FAF" w:rsidRPr="00411B84" w:rsidRDefault="00805D37" w:rsidP="00FA5706">
            <w:pPr>
              <w:pStyle w:val="Table"/>
            </w:pPr>
            <w:r w:rsidRPr="00411B84">
              <w:t>3,9088</w:t>
            </w:r>
          </w:p>
        </w:tc>
      </w:tr>
      <w:tr w:rsidR="00255FAF" w:rsidRPr="00411B84" w:rsidTr="00805D37">
        <w:tc>
          <w:tcPr>
            <w:tcW w:w="1516" w:type="pct"/>
            <w:tcBorders>
              <w:top w:val="single" w:sz="4" w:space="0" w:color="auto"/>
              <w:left w:val="single" w:sz="4" w:space="0" w:color="auto"/>
              <w:bottom w:val="single" w:sz="4" w:space="0" w:color="auto"/>
              <w:right w:val="single" w:sz="4" w:space="0" w:color="auto"/>
            </w:tcBorders>
            <w:hideMark/>
          </w:tcPr>
          <w:p w:rsidR="00255FAF" w:rsidRPr="00411B84" w:rsidRDefault="00255FAF" w:rsidP="00FA5706">
            <w:pPr>
              <w:pStyle w:val="Table"/>
            </w:pPr>
            <w:r w:rsidRPr="00411B84">
              <w:t>твердолиственным</w:t>
            </w:r>
          </w:p>
        </w:tc>
        <w:tc>
          <w:tcPr>
            <w:tcW w:w="612"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398"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666"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402"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644"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364"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398"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r>
      <w:tr w:rsidR="00255FAF" w:rsidRPr="00411B84" w:rsidTr="00805D37">
        <w:tc>
          <w:tcPr>
            <w:tcW w:w="1516" w:type="pct"/>
            <w:tcBorders>
              <w:top w:val="single" w:sz="4" w:space="0" w:color="auto"/>
              <w:left w:val="single" w:sz="4" w:space="0" w:color="auto"/>
              <w:bottom w:val="nil"/>
              <w:right w:val="single" w:sz="4" w:space="0" w:color="auto"/>
            </w:tcBorders>
            <w:hideMark/>
          </w:tcPr>
          <w:p w:rsidR="00255FAF" w:rsidRPr="00411B84" w:rsidRDefault="00255FAF" w:rsidP="00FA5706">
            <w:pPr>
              <w:pStyle w:val="Table"/>
            </w:pPr>
            <w:r w:rsidRPr="00411B84">
              <w:t>мягколиственным</w:t>
            </w:r>
          </w:p>
        </w:tc>
        <w:tc>
          <w:tcPr>
            <w:tcW w:w="612" w:type="pct"/>
            <w:tcBorders>
              <w:top w:val="single" w:sz="4" w:space="0" w:color="auto"/>
              <w:left w:val="single" w:sz="4" w:space="0" w:color="auto"/>
              <w:bottom w:val="nil"/>
              <w:right w:val="single" w:sz="4" w:space="0" w:color="auto"/>
            </w:tcBorders>
            <w:vAlign w:val="center"/>
          </w:tcPr>
          <w:p w:rsidR="00255FAF" w:rsidRPr="00411B84" w:rsidRDefault="00805D37" w:rsidP="00FA5706">
            <w:pPr>
              <w:pStyle w:val="Table"/>
            </w:pPr>
            <w:r w:rsidRPr="00411B84">
              <w:t>2,1218</w:t>
            </w:r>
          </w:p>
        </w:tc>
        <w:tc>
          <w:tcPr>
            <w:tcW w:w="398"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c>
          <w:tcPr>
            <w:tcW w:w="666"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c>
          <w:tcPr>
            <w:tcW w:w="402" w:type="pct"/>
            <w:tcBorders>
              <w:top w:val="single" w:sz="4" w:space="0" w:color="auto"/>
              <w:left w:val="single" w:sz="4" w:space="0" w:color="auto"/>
              <w:bottom w:val="nil"/>
              <w:right w:val="single" w:sz="4" w:space="0" w:color="auto"/>
            </w:tcBorders>
            <w:vAlign w:val="center"/>
          </w:tcPr>
          <w:p w:rsidR="00255FAF" w:rsidRPr="00411B84" w:rsidRDefault="00805D37" w:rsidP="00FA5706">
            <w:pPr>
              <w:pStyle w:val="Table"/>
            </w:pPr>
            <w:r w:rsidRPr="00411B84">
              <w:t>2,1218</w:t>
            </w:r>
          </w:p>
        </w:tc>
        <w:tc>
          <w:tcPr>
            <w:tcW w:w="644"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c>
          <w:tcPr>
            <w:tcW w:w="364"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c>
          <w:tcPr>
            <w:tcW w:w="398" w:type="pct"/>
            <w:tcBorders>
              <w:top w:val="single" w:sz="4" w:space="0" w:color="auto"/>
              <w:left w:val="single" w:sz="4" w:space="0" w:color="auto"/>
              <w:bottom w:val="nil"/>
              <w:right w:val="single" w:sz="4" w:space="0" w:color="auto"/>
            </w:tcBorders>
            <w:vAlign w:val="center"/>
          </w:tcPr>
          <w:p w:rsidR="00255FAF" w:rsidRPr="00411B84" w:rsidRDefault="00805D37" w:rsidP="00FA5706">
            <w:pPr>
              <w:pStyle w:val="Table"/>
            </w:pPr>
            <w:r w:rsidRPr="00411B84">
              <w:t>2,1218</w:t>
            </w:r>
          </w:p>
        </w:tc>
      </w:tr>
      <w:tr w:rsidR="00255FAF" w:rsidRPr="00411B84" w:rsidTr="00805D37">
        <w:tc>
          <w:tcPr>
            <w:tcW w:w="1516" w:type="pct"/>
            <w:tcBorders>
              <w:top w:val="single" w:sz="4" w:space="0" w:color="auto"/>
              <w:left w:val="single" w:sz="4" w:space="0" w:color="auto"/>
              <w:bottom w:val="single" w:sz="4" w:space="0" w:color="auto"/>
              <w:right w:val="single" w:sz="4" w:space="0" w:color="auto"/>
            </w:tcBorders>
            <w:hideMark/>
          </w:tcPr>
          <w:p w:rsidR="00255FAF" w:rsidRPr="00411B84" w:rsidRDefault="00255FAF" w:rsidP="00FA5706">
            <w:pPr>
              <w:pStyle w:val="Table"/>
            </w:pPr>
            <w:r w:rsidRPr="00411B84">
              <w:t>В том числе по способам:</w:t>
            </w:r>
          </w:p>
        </w:tc>
        <w:tc>
          <w:tcPr>
            <w:tcW w:w="612"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398"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666"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402"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644"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364"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398"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r>
      <w:tr w:rsidR="00805D37" w:rsidRPr="00411B84" w:rsidTr="00805D37">
        <w:tc>
          <w:tcPr>
            <w:tcW w:w="1516" w:type="pct"/>
            <w:tcBorders>
              <w:top w:val="single" w:sz="4" w:space="0" w:color="auto"/>
              <w:left w:val="single" w:sz="4" w:space="0" w:color="auto"/>
              <w:bottom w:val="single" w:sz="4" w:space="0" w:color="auto"/>
              <w:right w:val="single" w:sz="4" w:space="0" w:color="auto"/>
            </w:tcBorders>
            <w:hideMark/>
          </w:tcPr>
          <w:p w:rsidR="00805D37" w:rsidRPr="00411B84" w:rsidRDefault="00805D37" w:rsidP="00FA5706">
            <w:pPr>
              <w:pStyle w:val="Table"/>
            </w:pPr>
            <w:r w:rsidRPr="00411B84">
              <w:t>Искусственное (создание лесных культур) - всего:</w:t>
            </w:r>
          </w:p>
        </w:tc>
        <w:tc>
          <w:tcPr>
            <w:tcW w:w="612"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r w:rsidRPr="00411B84">
              <w:t>3,9088</w:t>
            </w:r>
          </w:p>
        </w:tc>
        <w:tc>
          <w:tcPr>
            <w:tcW w:w="398"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666"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402"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r w:rsidRPr="00411B84">
              <w:t>3,9088</w:t>
            </w:r>
          </w:p>
        </w:tc>
        <w:tc>
          <w:tcPr>
            <w:tcW w:w="644"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364"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398"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r w:rsidRPr="00411B84">
              <w:t>3,9088</w:t>
            </w:r>
          </w:p>
        </w:tc>
      </w:tr>
      <w:tr w:rsidR="00805D37" w:rsidRPr="00411B84" w:rsidTr="00805D37">
        <w:tc>
          <w:tcPr>
            <w:tcW w:w="1516" w:type="pct"/>
            <w:tcBorders>
              <w:top w:val="single" w:sz="4" w:space="0" w:color="auto"/>
              <w:left w:val="single" w:sz="4" w:space="0" w:color="auto"/>
              <w:bottom w:val="single" w:sz="4" w:space="0" w:color="auto"/>
              <w:right w:val="single" w:sz="4" w:space="0" w:color="auto"/>
            </w:tcBorders>
            <w:hideMark/>
          </w:tcPr>
          <w:p w:rsidR="00805D37" w:rsidRPr="00411B84" w:rsidRDefault="00805D37" w:rsidP="00FA5706">
            <w:pPr>
              <w:pStyle w:val="Table"/>
            </w:pPr>
            <w:r w:rsidRPr="00411B84">
              <w:t>из них по породам:</w:t>
            </w:r>
          </w:p>
        </w:tc>
        <w:tc>
          <w:tcPr>
            <w:tcW w:w="612"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398"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666"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402"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644"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364"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398"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r>
      <w:tr w:rsidR="00805D37" w:rsidRPr="00411B84" w:rsidTr="00805D37">
        <w:tc>
          <w:tcPr>
            <w:tcW w:w="1516" w:type="pct"/>
            <w:tcBorders>
              <w:top w:val="single" w:sz="4" w:space="0" w:color="auto"/>
              <w:left w:val="single" w:sz="4" w:space="0" w:color="auto"/>
              <w:bottom w:val="single" w:sz="4" w:space="0" w:color="auto"/>
              <w:right w:val="single" w:sz="4" w:space="0" w:color="auto"/>
            </w:tcBorders>
            <w:hideMark/>
          </w:tcPr>
          <w:p w:rsidR="00805D37" w:rsidRPr="00411B84" w:rsidRDefault="00805D37" w:rsidP="00FA5706">
            <w:pPr>
              <w:pStyle w:val="Table"/>
            </w:pPr>
            <w:r w:rsidRPr="00411B84">
              <w:t>хвойным</w:t>
            </w:r>
          </w:p>
        </w:tc>
        <w:tc>
          <w:tcPr>
            <w:tcW w:w="612"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r w:rsidRPr="00411B84">
              <w:t>3,9088</w:t>
            </w:r>
          </w:p>
        </w:tc>
        <w:tc>
          <w:tcPr>
            <w:tcW w:w="398"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666"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402"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r w:rsidRPr="00411B84">
              <w:t>3,9088</w:t>
            </w:r>
          </w:p>
        </w:tc>
        <w:tc>
          <w:tcPr>
            <w:tcW w:w="644"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364"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398"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r w:rsidRPr="00411B84">
              <w:t>3,9088</w:t>
            </w:r>
          </w:p>
        </w:tc>
      </w:tr>
    </w:tbl>
    <w:p w:rsidR="003D729F" w:rsidRPr="00411B84" w:rsidRDefault="003D729F" w:rsidP="00B70114">
      <w:pPr>
        <w:ind w:right="-28"/>
        <w:jc w:val="right"/>
        <w:rPr>
          <w:rFonts w:cs="Arial"/>
          <w:i/>
        </w:rPr>
      </w:pPr>
      <w:r w:rsidRPr="00411B84">
        <w:rPr>
          <w:rFonts w:cs="Arial"/>
          <w:i/>
        </w:rPr>
        <w:t>окончание таблицы 39</w:t>
      </w:r>
    </w:p>
    <w:p w:rsidR="001E26A5" w:rsidRPr="00411B84" w:rsidRDefault="001E26A5" w:rsidP="00B70114">
      <w:pPr>
        <w:ind w:right="-28"/>
        <w:jc w:val="right"/>
        <w:rPr>
          <w:rFonts w:cs="Arial"/>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7"/>
        <w:gridCol w:w="1240"/>
        <w:gridCol w:w="662"/>
        <w:gridCol w:w="1349"/>
        <w:gridCol w:w="911"/>
        <w:gridCol w:w="1409"/>
        <w:gridCol w:w="842"/>
        <w:gridCol w:w="911"/>
      </w:tblGrid>
      <w:tr w:rsidR="003D729F" w:rsidRPr="00411B84" w:rsidTr="00C62A22">
        <w:tc>
          <w:tcPr>
            <w:tcW w:w="1516" w:type="pct"/>
            <w:vMerge w:val="restart"/>
            <w:tcBorders>
              <w:top w:val="single" w:sz="4" w:space="0" w:color="auto"/>
              <w:left w:val="single" w:sz="4" w:space="0" w:color="auto"/>
              <w:bottom w:val="single" w:sz="4" w:space="0" w:color="auto"/>
              <w:right w:val="single" w:sz="4" w:space="0" w:color="auto"/>
            </w:tcBorders>
            <w:vAlign w:val="center"/>
            <w:hideMark/>
          </w:tcPr>
          <w:p w:rsidR="003D729F" w:rsidRPr="00411B84" w:rsidRDefault="003D729F" w:rsidP="00FA5706">
            <w:pPr>
              <w:pStyle w:val="Table0"/>
            </w:pPr>
            <w:r w:rsidRPr="00411B84">
              <w:t>Показатели</w:t>
            </w:r>
          </w:p>
        </w:tc>
        <w:tc>
          <w:tcPr>
            <w:tcW w:w="2078" w:type="pct"/>
            <w:gridSpan w:val="4"/>
            <w:tcBorders>
              <w:top w:val="single" w:sz="4" w:space="0" w:color="auto"/>
              <w:left w:val="single" w:sz="4" w:space="0" w:color="auto"/>
              <w:bottom w:val="single" w:sz="4" w:space="0" w:color="auto"/>
              <w:right w:val="single" w:sz="4" w:space="0" w:color="auto"/>
            </w:tcBorders>
            <w:vAlign w:val="center"/>
            <w:hideMark/>
          </w:tcPr>
          <w:p w:rsidR="003D729F" w:rsidRPr="00411B84" w:rsidRDefault="003D729F" w:rsidP="00FA5706">
            <w:pPr>
              <w:pStyle w:val="Table0"/>
            </w:pPr>
            <w:r w:rsidRPr="00411B84">
              <w:t>Не покрытые лесной растительностью земли</w:t>
            </w:r>
          </w:p>
        </w:tc>
        <w:tc>
          <w:tcPr>
            <w:tcW w:w="644" w:type="pct"/>
            <w:vMerge w:val="restart"/>
            <w:tcBorders>
              <w:top w:val="single" w:sz="4" w:space="0" w:color="auto"/>
              <w:left w:val="single" w:sz="4" w:space="0" w:color="auto"/>
              <w:bottom w:val="single" w:sz="4" w:space="0" w:color="auto"/>
              <w:right w:val="single" w:sz="4" w:space="0" w:color="auto"/>
            </w:tcBorders>
            <w:vAlign w:val="center"/>
            <w:hideMark/>
          </w:tcPr>
          <w:p w:rsidR="003D729F" w:rsidRPr="00411B84" w:rsidRDefault="003D729F" w:rsidP="00FA5706">
            <w:pPr>
              <w:pStyle w:val="Table0"/>
            </w:pPr>
            <w:r w:rsidRPr="00411B84">
              <w:t>Лесосеки сплошных рубок предстоя-</w:t>
            </w:r>
          </w:p>
          <w:p w:rsidR="003D729F" w:rsidRPr="00411B84" w:rsidRDefault="003D729F" w:rsidP="00FA5706">
            <w:pPr>
              <w:pStyle w:val="Table0"/>
            </w:pPr>
            <w:r w:rsidRPr="00411B84">
              <w:t xml:space="preserve">щего периода </w:t>
            </w:r>
          </w:p>
        </w:tc>
        <w:tc>
          <w:tcPr>
            <w:tcW w:w="364" w:type="pct"/>
            <w:vMerge w:val="restart"/>
            <w:tcBorders>
              <w:top w:val="single" w:sz="4" w:space="0" w:color="auto"/>
              <w:left w:val="single" w:sz="4" w:space="0" w:color="auto"/>
              <w:bottom w:val="single" w:sz="4" w:space="0" w:color="auto"/>
              <w:right w:val="single" w:sz="4" w:space="0" w:color="auto"/>
            </w:tcBorders>
            <w:vAlign w:val="center"/>
            <w:hideMark/>
          </w:tcPr>
          <w:p w:rsidR="003D729F" w:rsidRPr="00411B84" w:rsidRDefault="003D729F" w:rsidP="00FA5706">
            <w:pPr>
              <w:pStyle w:val="Table0"/>
            </w:pPr>
            <w:r w:rsidRPr="00411B84">
              <w:t>Лесо-раз-</w:t>
            </w:r>
          </w:p>
          <w:p w:rsidR="003D729F" w:rsidRPr="00411B84" w:rsidRDefault="003D729F" w:rsidP="00FA5706">
            <w:pPr>
              <w:pStyle w:val="Table0"/>
            </w:pPr>
            <w:r w:rsidRPr="00411B84">
              <w:t>веде-</w:t>
            </w:r>
          </w:p>
          <w:p w:rsidR="003D729F" w:rsidRPr="00411B84" w:rsidRDefault="003D729F" w:rsidP="00FA5706">
            <w:pPr>
              <w:pStyle w:val="Table0"/>
            </w:pPr>
            <w:r w:rsidRPr="00411B84">
              <w:t>ние</w:t>
            </w:r>
          </w:p>
        </w:tc>
        <w:tc>
          <w:tcPr>
            <w:tcW w:w="398" w:type="pct"/>
            <w:vMerge w:val="restart"/>
            <w:tcBorders>
              <w:top w:val="single" w:sz="4" w:space="0" w:color="auto"/>
              <w:left w:val="single" w:sz="4" w:space="0" w:color="auto"/>
              <w:bottom w:val="single" w:sz="4" w:space="0" w:color="auto"/>
              <w:right w:val="single" w:sz="4" w:space="0" w:color="auto"/>
            </w:tcBorders>
            <w:vAlign w:val="center"/>
            <w:hideMark/>
          </w:tcPr>
          <w:p w:rsidR="003D729F" w:rsidRPr="00411B84" w:rsidRDefault="003D729F" w:rsidP="00FA5706">
            <w:pPr>
              <w:pStyle w:val="Table0"/>
            </w:pPr>
            <w:r w:rsidRPr="00411B84">
              <w:t>Всего</w:t>
            </w:r>
          </w:p>
        </w:tc>
      </w:tr>
      <w:tr w:rsidR="003D729F" w:rsidRPr="00411B84" w:rsidTr="00C62A22">
        <w:trPr>
          <w:trHeight w:val="10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3D729F" w:rsidRPr="00411B84" w:rsidRDefault="003D729F" w:rsidP="00FA5706">
            <w:pPr>
              <w:pStyle w:val="Table"/>
            </w:pPr>
          </w:p>
        </w:tc>
        <w:tc>
          <w:tcPr>
            <w:tcW w:w="612" w:type="pct"/>
            <w:tcBorders>
              <w:top w:val="single" w:sz="4" w:space="0" w:color="auto"/>
              <w:left w:val="single" w:sz="4" w:space="0" w:color="auto"/>
              <w:bottom w:val="single" w:sz="4" w:space="0" w:color="auto"/>
              <w:right w:val="single" w:sz="4" w:space="0" w:color="auto"/>
            </w:tcBorders>
            <w:vAlign w:val="center"/>
            <w:hideMark/>
          </w:tcPr>
          <w:p w:rsidR="003D729F" w:rsidRPr="00411B84" w:rsidRDefault="003D729F" w:rsidP="00FA5706">
            <w:pPr>
              <w:pStyle w:val="Table"/>
            </w:pPr>
            <w:r w:rsidRPr="00411B84">
              <w:t>гари и погибшие насажде-ния</w:t>
            </w:r>
          </w:p>
        </w:tc>
        <w:tc>
          <w:tcPr>
            <w:tcW w:w="398" w:type="pct"/>
            <w:tcBorders>
              <w:top w:val="single" w:sz="4" w:space="0" w:color="auto"/>
              <w:left w:val="single" w:sz="4" w:space="0" w:color="auto"/>
              <w:bottom w:val="single" w:sz="4" w:space="0" w:color="auto"/>
              <w:right w:val="single" w:sz="4" w:space="0" w:color="auto"/>
            </w:tcBorders>
            <w:vAlign w:val="center"/>
            <w:hideMark/>
          </w:tcPr>
          <w:p w:rsidR="003D729F" w:rsidRPr="00411B84" w:rsidRDefault="003D729F" w:rsidP="00FA5706">
            <w:pPr>
              <w:pStyle w:val="Table"/>
            </w:pPr>
            <w:r w:rsidRPr="00411B84">
              <w:t>вы-руб-ки</w:t>
            </w:r>
          </w:p>
        </w:tc>
        <w:tc>
          <w:tcPr>
            <w:tcW w:w="666" w:type="pct"/>
            <w:tcBorders>
              <w:top w:val="single" w:sz="4" w:space="0" w:color="auto"/>
              <w:left w:val="single" w:sz="4" w:space="0" w:color="auto"/>
              <w:bottom w:val="single" w:sz="4" w:space="0" w:color="auto"/>
              <w:right w:val="single" w:sz="4" w:space="0" w:color="auto"/>
            </w:tcBorders>
            <w:vAlign w:val="center"/>
            <w:hideMark/>
          </w:tcPr>
          <w:p w:rsidR="003D729F" w:rsidRPr="00411B84" w:rsidRDefault="003D729F" w:rsidP="00FA5706">
            <w:pPr>
              <w:pStyle w:val="Table"/>
            </w:pPr>
            <w:r w:rsidRPr="00411B84">
              <w:t xml:space="preserve">прогалины </w:t>
            </w:r>
          </w:p>
          <w:p w:rsidR="003D729F" w:rsidRPr="00411B84" w:rsidRDefault="003D729F" w:rsidP="00FA5706">
            <w:pPr>
              <w:pStyle w:val="Table"/>
            </w:pPr>
            <w:r w:rsidRPr="00411B84">
              <w:t>и пустыри</w:t>
            </w:r>
          </w:p>
        </w:tc>
        <w:tc>
          <w:tcPr>
            <w:tcW w:w="402" w:type="pct"/>
            <w:tcBorders>
              <w:top w:val="single" w:sz="4" w:space="0" w:color="auto"/>
              <w:left w:val="single" w:sz="4" w:space="0" w:color="auto"/>
              <w:bottom w:val="single" w:sz="4" w:space="0" w:color="auto"/>
              <w:right w:val="single" w:sz="4" w:space="0" w:color="auto"/>
            </w:tcBorders>
            <w:vAlign w:val="center"/>
            <w:hideMark/>
          </w:tcPr>
          <w:p w:rsidR="003D729F" w:rsidRPr="00411B84" w:rsidRDefault="003D729F" w:rsidP="00FA5706">
            <w:pPr>
              <w:pStyle w:val="Table"/>
            </w:pPr>
            <w:r w:rsidRPr="00411B84">
              <w:t>итого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D729F" w:rsidRPr="00411B84" w:rsidRDefault="003D729F" w:rsidP="00FA5706">
            <w:pPr>
              <w:pStyle w:val="Table"/>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D729F" w:rsidRPr="00411B84" w:rsidRDefault="003D729F" w:rsidP="00FA5706">
            <w:pPr>
              <w:pStyle w:val="Table"/>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D729F" w:rsidRPr="00411B84" w:rsidRDefault="003D729F" w:rsidP="00FA5706">
            <w:pPr>
              <w:pStyle w:val="Table"/>
            </w:pPr>
          </w:p>
        </w:tc>
      </w:tr>
      <w:tr w:rsidR="003D729F" w:rsidRPr="00411B84" w:rsidTr="00C62A22">
        <w:trPr>
          <w:trHeight w:val="70"/>
        </w:trPr>
        <w:tc>
          <w:tcPr>
            <w:tcW w:w="5000" w:type="pct"/>
            <w:gridSpan w:val="8"/>
            <w:tcBorders>
              <w:top w:val="single" w:sz="4" w:space="0" w:color="auto"/>
              <w:left w:val="single" w:sz="4" w:space="0" w:color="auto"/>
              <w:bottom w:val="single" w:sz="4" w:space="0" w:color="auto"/>
              <w:right w:val="single" w:sz="4" w:space="0" w:color="auto"/>
            </w:tcBorders>
          </w:tcPr>
          <w:p w:rsidR="003D729F" w:rsidRPr="00411B84" w:rsidRDefault="003D729F" w:rsidP="00FA5706">
            <w:pPr>
              <w:pStyle w:val="Table"/>
              <w:rPr>
                <w:highlight w:val="green"/>
              </w:rPr>
            </w:pPr>
          </w:p>
        </w:tc>
      </w:tr>
      <w:tr w:rsidR="00255FAF" w:rsidRPr="00411B84" w:rsidTr="00805D37">
        <w:tc>
          <w:tcPr>
            <w:tcW w:w="1516" w:type="pct"/>
            <w:tcBorders>
              <w:top w:val="single" w:sz="4" w:space="0" w:color="auto"/>
              <w:left w:val="single" w:sz="4" w:space="0" w:color="auto"/>
              <w:bottom w:val="single" w:sz="4" w:space="0" w:color="auto"/>
              <w:right w:val="single" w:sz="4" w:space="0" w:color="auto"/>
            </w:tcBorders>
            <w:hideMark/>
          </w:tcPr>
          <w:p w:rsidR="00255FAF" w:rsidRPr="00411B84" w:rsidRDefault="00255FAF" w:rsidP="00FA5706">
            <w:pPr>
              <w:pStyle w:val="Table"/>
            </w:pPr>
            <w:r w:rsidRPr="00411B84">
              <w:t>твердолиственным</w:t>
            </w:r>
          </w:p>
        </w:tc>
        <w:tc>
          <w:tcPr>
            <w:tcW w:w="612"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398"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666"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402"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644"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364"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398"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r>
      <w:tr w:rsidR="00255FAF" w:rsidRPr="00411B84" w:rsidTr="00805D37">
        <w:trPr>
          <w:trHeight w:val="67"/>
        </w:trPr>
        <w:tc>
          <w:tcPr>
            <w:tcW w:w="1516" w:type="pct"/>
            <w:tcBorders>
              <w:top w:val="single" w:sz="4" w:space="0" w:color="auto"/>
              <w:left w:val="single" w:sz="4" w:space="0" w:color="auto"/>
              <w:bottom w:val="nil"/>
              <w:right w:val="single" w:sz="4" w:space="0" w:color="auto"/>
            </w:tcBorders>
            <w:hideMark/>
          </w:tcPr>
          <w:p w:rsidR="00255FAF" w:rsidRPr="00411B84" w:rsidRDefault="00255FAF" w:rsidP="00FA5706">
            <w:pPr>
              <w:pStyle w:val="Table"/>
            </w:pPr>
            <w:r w:rsidRPr="00411B84">
              <w:t>мягколиственным</w:t>
            </w:r>
          </w:p>
        </w:tc>
        <w:tc>
          <w:tcPr>
            <w:tcW w:w="612"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c>
          <w:tcPr>
            <w:tcW w:w="398"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c>
          <w:tcPr>
            <w:tcW w:w="666"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c>
          <w:tcPr>
            <w:tcW w:w="402"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c>
          <w:tcPr>
            <w:tcW w:w="644"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c>
          <w:tcPr>
            <w:tcW w:w="364"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c>
          <w:tcPr>
            <w:tcW w:w="398"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r>
      <w:tr w:rsidR="00255FAF" w:rsidRPr="00411B84" w:rsidTr="00805D37">
        <w:tc>
          <w:tcPr>
            <w:tcW w:w="1516" w:type="pct"/>
            <w:tcBorders>
              <w:top w:val="single" w:sz="4" w:space="0" w:color="auto"/>
              <w:left w:val="single" w:sz="4" w:space="0" w:color="auto"/>
              <w:bottom w:val="nil"/>
              <w:right w:val="single" w:sz="4" w:space="0" w:color="auto"/>
            </w:tcBorders>
            <w:hideMark/>
          </w:tcPr>
          <w:p w:rsidR="00255FAF" w:rsidRPr="00411B84" w:rsidRDefault="00255FAF" w:rsidP="00FA5706">
            <w:pPr>
              <w:pStyle w:val="Table"/>
            </w:pPr>
            <w:r w:rsidRPr="00411B84">
              <w:t>Комбинированное,</w:t>
            </w:r>
          </w:p>
          <w:p w:rsidR="00255FAF" w:rsidRPr="00411B84" w:rsidRDefault="00255FAF" w:rsidP="00FA5706">
            <w:pPr>
              <w:pStyle w:val="Table"/>
            </w:pPr>
            <w:r w:rsidRPr="00411B84">
              <w:t>всего:</w:t>
            </w:r>
          </w:p>
        </w:tc>
        <w:tc>
          <w:tcPr>
            <w:tcW w:w="612"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c>
          <w:tcPr>
            <w:tcW w:w="398"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c>
          <w:tcPr>
            <w:tcW w:w="666"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c>
          <w:tcPr>
            <w:tcW w:w="402"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c>
          <w:tcPr>
            <w:tcW w:w="644"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c>
          <w:tcPr>
            <w:tcW w:w="364"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c>
          <w:tcPr>
            <w:tcW w:w="398"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r>
      <w:tr w:rsidR="00255FAF" w:rsidRPr="00411B84" w:rsidTr="00805D37">
        <w:tc>
          <w:tcPr>
            <w:tcW w:w="1516" w:type="pct"/>
            <w:tcBorders>
              <w:top w:val="single" w:sz="4" w:space="0" w:color="auto"/>
              <w:left w:val="single" w:sz="4" w:space="0" w:color="auto"/>
              <w:bottom w:val="single" w:sz="4" w:space="0" w:color="auto"/>
              <w:right w:val="single" w:sz="4" w:space="0" w:color="auto"/>
            </w:tcBorders>
            <w:hideMark/>
          </w:tcPr>
          <w:p w:rsidR="00255FAF" w:rsidRPr="00411B84" w:rsidRDefault="00255FAF" w:rsidP="00FA5706">
            <w:pPr>
              <w:pStyle w:val="Table"/>
            </w:pPr>
            <w:r w:rsidRPr="00411B84">
              <w:t>из них по породам:</w:t>
            </w:r>
          </w:p>
        </w:tc>
        <w:tc>
          <w:tcPr>
            <w:tcW w:w="612"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398"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666"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402"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644"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364"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398"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r>
      <w:tr w:rsidR="00255FAF" w:rsidRPr="00411B84" w:rsidTr="00805D37">
        <w:tc>
          <w:tcPr>
            <w:tcW w:w="1516" w:type="pct"/>
            <w:tcBorders>
              <w:top w:val="single" w:sz="4" w:space="0" w:color="auto"/>
              <w:left w:val="single" w:sz="4" w:space="0" w:color="auto"/>
              <w:bottom w:val="single" w:sz="4" w:space="0" w:color="auto"/>
              <w:right w:val="single" w:sz="4" w:space="0" w:color="auto"/>
            </w:tcBorders>
            <w:hideMark/>
          </w:tcPr>
          <w:p w:rsidR="00255FAF" w:rsidRPr="00411B84" w:rsidRDefault="00255FAF" w:rsidP="00FA5706">
            <w:pPr>
              <w:pStyle w:val="Table"/>
            </w:pPr>
            <w:r w:rsidRPr="00411B84">
              <w:t>хвойным</w:t>
            </w:r>
          </w:p>
        </w:tc>
        <w:tc>
          <w:tcPr>
            <w:tcW w:w="612"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398"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666"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402"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644"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364"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398"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r>
      <w:tr w:rsidR="00255FAF" w:rsidRPr="00411B84" w:rsidTr="00805D37">
        <w:tc>
          <w:tcPr>
            <w:tcW w:w="1516" w:type="pct"/>
            <w:tcBorders>
              <w:top w:val="single" w:sz="4" w:space="0" w:color="auto"/>
              <w:left w:val="single" w:sz="4" w:space="0" w:color="auto"/>
              <w:bottom w:val="single" w:sz="4" w:space="0" w:color="auto"/>
              <w:right w:val="single" w:sz="4" w:space="0" w:color="auto"/>
            </w:tcBorders>
            <w:hideMark/>
          </w:tcPr>
          <w:p w:rsidR="00255FAF" w:rsidRPr="00411B84" w:rsidRDefault="00255FAF" w:rsidP="00FA5706">
            <w:pPr>
              <w:pStyle w:val="Table"/>
            </w:pPr>
            <w:r w:rsidRPr="00411B84">
              <w:t>твердолиственным</w:t>
            </w:r>
          </w:p>
        </w:tc>
        <w:tc>
          <w:tcPr>
            <w:tcW w:w="612"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398"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666"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402"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644"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364"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398" w:type="pct"/>
            <w:tcBorders>
              <w:top w:val="single" w:sz="4" w:space="0" w:color="auto"/>
              <w:left w:val="single" w:sz="4" w:space="0" w:color="auto"/>
              <w:bottom w:val="single" w:sz="4" w:space="0" w:color="auto"/>
              <w:right w:val="single" w:sz="4" w:space="0" w:color="auto"/>
            </w:tcBorders>
            <w:vAlign w:val="center"/>
          </w:tcPr>
          <w:p w:rsidR="00255FAF" w:rsidRPr="00411B84" w:rsidRDefault="00255FAF" w:rsidP="00FA5706">
            <w:pPr>
              <w:pStyle w:val="Table"/>
            </w:pPr>
          </w:p>
        </w:tc>
      </w:tr>
      <w:tr w:rsidR="00255FAF" w:rsidRPr="00411B84" w:rsidTr="00805D37">
        <w:trPr>
          <w:trHeight w:val="67"/>
        </w:trPr>
        <w:tc>
          <w:tcPr>
            <w:tcW w:w="1516" w:type="pct"/>
            <w:tcBorders>
              <w:top w:val="single" w:sz="4" w:space="0" w:color="auto"/>
              <w:left w:val="single" w:sz="4" w:space="0" w:color="auto"/>
              <w:bottom w:val="nil"/>
              <w:right w:val="single" w:sz="4" w:space="0" w:color="auto"/>
            </w:tcBorders>
            <w:hideMark/>
          </w:tcPr>
          <w:p w:rsidR="00255FAF" w:rsidRPr="00411B84" w:rsidRDefault="00255FAF" w:rsidP="00FA5706">
            <w:pPr>
              <w:pStyle w:val="Table"/>
            </w:pPr>
            <w:r w:rsidRPr="00411B84">
              <w:t>мягколиственным</w:t>
            </w:r>
          </w:p>
        </w:tc>
        <w:tc>
          <w:tcPr>
            <w:tcW w:w="612"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c>
          <w:tcPr>
            <w:tcW w:w="398"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c>
          <w:tcPr>
            <w:tcW w:w="666"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c>
          <w:tcPr>
            <w:tcW w:w="402"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c>
          <w:tcPr>
            <w:tcW w:w="644"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c>
          <w:tcPr>
            <w:tcW w:w="364"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c>
          <w:tcPr>
            <w:tcW w:w="398"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r>
      <w:tr w:rsidR="00805D37" w:rsidRPr="00411B84" w:rsidTr="00805D37">
        <w:tc>
          <w:tcPr>
            <w:tcW w:w="1516" w:type="pct"/>
            <w:tcBorders>
              <w:top w:val="single" w:sz="4" w:space="0" w:color="auto"/>
              <w:left w:val="single" w:sz="4" w:space="0" w:color="auto"/>
              <w:bottom w:val="single" w:sz="4" w:space="0" w:color="auto"/>
              <w:right w:val="single" w:sz="4" w:space="0" w:color="auto"/>
            </w:tcBorders>
            <w:hideMark/>
          </w:tcPr>
          <w:p w:rsidR="00805D37" w:rsidRPr="00411B84" w:rsidRDefault="00805D37" w:rsidP="00FA5706">
            <w:pPr>
              <w:pStyle w:val="Table"/>
            </w:pPr>
            <w:r w:rsidRPr="00411B84">
              <w:t>Естественное заращивание, всего:</w:t>
            </w:r>
          </w:p>
        </w:tc>
        <w:tc>
          <w:tcPr>
            <w:tcW w:w="612"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r w:rsidRPr="00411B84">
              <w:t>2,1218</w:t>
            </w:r>
          </w:p>
        </w:tc>
        <w:tc>
          <w:tcPr>
            <w:tcW w:w="398"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666"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402"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r w:rsidRPr="00411B84">
              <w:t>2,1218</w:t>
            </w:r>
          </w:p>
        </w:tc>
        <w:tc>
          <w:tcPr>
            <w:tcW w:w="644"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364"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398"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r w:rsidRPr="00411B84">
              <w:t>2,1218</w:t>
            </w:r>
          </w:p>
        </w:tc>
      </w:tr>
      <w:tr w:rsidR="00805D37" w:rsidRPr="00411B84" w:rsidTr="00805D37">
        <w:tc>
          <w:tcPr>
            <w:tcW w:w="1516" w:type="pct"/>
            <w:tcBorders>
              <w:top w:val="single" w:sz="4" w:space="0" w:color="auto"/>
              <w:left w:val="single" w:sz="4" w:space="0" w:color="auto"/>
              <w:bottom w:val="single" w:sz="4" w:space="0" w:color="auto"/>
              <w:right w:val="single" w:sz="4" w:space="0" w:color="auto"/>
            </w:tcBorders>
            <w:hideMark/>
          </w:tcPr>
          <w:p w:rsidR="00805D37" w:rsidRPr="00411B84" w:rsidRDefault="00805D37" w:rsidP="00FA5706">
            <w:pPr>
              <w:pStyle w:val="Table"/>
            </w:pPr>
            <w:r w:rsidRPr="00411B84">
              <w:t>из них по породам:</w:t>
            </w:r>
          </w:p>
        </w:tc>
        <w:tc>
          <w:tcPr>
            <w:tcW w:w="612"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398"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666"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402"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644"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364"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398"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r>
      <w:tr w:rsidR="00805D37" w:rsidRPr="00411B84" w:rsidTr="00805D37">
        <w:tc>
          <w:tcPr>
            <w:tcW w:w="1516" w:type="pct"/>
            <w:tcBorders>
              <w:top w:val="single" w:sz="4" w:space="0" w:color="auto"/>
              <w:left w:val="single" w:sz="4" w:space="0" w:color="auto"/>
              <w:bottom w:val="single" w:sz="4" w:space="0" w:color="auto"/>
              <w:right w:val="single" w:sz="4" w:space="0" w:color="auto"/>
            </w:tcBorders>
            <w:hideMark/>
          </w:tcPr>
          <w:p w:rsidR="00805D37" w:rsidRPr="00411B84" w:rsidRDefault="00805D37" w:rsidP="00FA5706">
            <w:pPr>
              <w:pStyle w:val="Table"/>
            </w:pPr>
            <w:r w:rsidRPr="00411B84">
              <w:t>хвойным</w:t>
            </w:r>
          </w:p>
        </w:tc>
        <w:tc>
          <w:tcPr>
            <w:tcW w:w="612"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398"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666"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402"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644"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364"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398"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r>
      <w:tr w:rsidR="00805D37" w:rsidRPr="00411B84" w:rsidTr="00805D37">
        <w:tc>
          <w:tcPr>
            <w:tcW w:w="1516" w:type="pct"/>
            <w:tcBorders>
              <w:top w:val="single" w:sz="4" w:space="0" w:color="auto"/>
              <w:left w:val="single" w:sz="4" w:space="0" w:color="auto"/>
              <w:bottom w:val="single" w:sz="4" w:space="0" w:color="auto"/>
              <w:right w:val="single" w:sz="4" w:space="0" w:color="auto"/>
            </w:tcBorders>
            <w:hideMark/>
          </w:tcPr>
          <w:p w:rsidR="00805D37" w:rsidRPr="00411B84" w:rsidRDefault="00805D37" w:rsidP="00FA5706">
            <w:pPr>
              <w:pStyle w:val="Table"/>
            </w:pPr>
            <w:r w:rsidRPr="00411B84">
              <w:t>твердолиственным</w:t>
            </w:r>
          </w:p>
        </w:tc>
        <w:tc>
          <w:tcPr>
            <w:tcW w:w="612"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398"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666"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402"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644"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364"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398"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r>
      <w:tr w:rsidR="00805D37" w:rsidRPr="00411B84" w:rsidTr="00805D37">
        <w:tc>
          <w:tcPr>
            <w:tcW w:w="1516" w:type="pct"/>
            <w:tcBorders>
              <w:top w:val="single" w:sz="4" w:space="0" w:color="auto"/>
              <w:left w:val="single" w:sz="4" w:space="0" w:color="auto"/>
              <w:bottom w:val="single" w:sz="4" w:space="0" w:color="auto"/>
              <w:right w:val="single" w:sz="4" w:space="0" w:color="auto"/>
            </w:tcBorders>
            <w:hideMark/>
          </w:tcPr>
          <w:p w:rsidR="00805D37" w:rsidRPr="00411B84" w:rsidRDefault="00805D37" w:rsidP="00FA5706">
            <w:pPr>
              <w:pStyle w:val="Table"/>
            </w:pPr>
            <w:r w:rsidRPr="00411B84">
              <w:t>мягколиственным</w:t>
            </w:r>
          </w:p>
        </w:tc>
        <w:tc>
          <w:tcPr>
            <w:tcW w:w="612"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r w:rsidRPr="00411B84">
              <w:t>2,1218</w:t>
            </w:r>
          </w:p>
        </w:tc>
        <w:tc>
          <w:tcPr>
            <w:tcW w:w="398"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666"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402"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r w:rsidRPr="00411B84">
              <w:t>2,1218</w:t>
            </w:r>
          </w:p>
        </w:tc>
        <w:tc>
          <w:tcPr>
            <w:tcW w:w="644"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364"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p>
        </w:tc>
        <w:tc>
          <w:tcPr>
            <w:tcW w:w="398" w:type="pct"/>
            <w:tcBorders>
              <w:top w:val="single" w:sz="4" w:space="0" w:color="auto"/>
              <w:left w:val="single" w:sz="4" w:space="0" w:color="auto"/>
              <w:bottom w:val="single" w:sz="4" w:space="0" w:color="auto"/>
              <w:right w:val="single" w:sz="4" w:space="0" w:color="auto"/>
            </w:tcBorders>
            <w:vAlign w:val="center"/>
          </w:tcPr>
          <w:p w:rsidR="00805D37" w:rsidRPr="00411B84" w:rsidRDefault="00805D37" w:rsidP="00FA5706">
            <w:pPr>
              <w:pStyle w:val="Table"/>
            </w:pPr>
            <w:r w:rsidRPr="00411B84">
              <w:t>2,1218</w:t>
            </w:r>
          </w:p>
        </w:tc>
      </w:tr>
      <w:tr w:rsidR="00255FAF" w:rsidRPr="00411B84" w:rsidTr="00805D37">
        <w:trPr>
          <w:trHeight w:val="327"/>
        </w:trPr>
        <w:tc>
          <w:tcPr>
            <w:tcW w:w="1516" w:type="pct"/>
            <w:tcBorders>
              <w:top w:val="single" w:sz="4" w:space="0" w:color="auto"/>
              <w:left w:val="single" w:sz="4" w:space="0" w:color="auto"/>
              <w:bottom w:val="nil"/>
              <w:right w:val="single" w:sz="4" w:space="0" w:color="auto"/>
            </w:tcBorders>
            <w:vAlign w:val="center"/>
            <w:hideMark/>
          </w:tcPr>
          <w:p w:rsidR="00255FAF" w:rsidRPr="00411B84" w:rsidRDefault="00255FAF" w:rsidP="00FA5706">
            <w:pPr>
              <w:pStyle w:val="Table"/>
            </w:pPr>
            <w:r w:rsidRPr="00411B84">
              <w:t>Земли, нуждающиеся в лесоразведении</w:t>
            </w:r>
          </w:p>
        </w:tc>
        <w:tc>
          <w:tcPr>
            <w:tcW w:w="612"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c>
          <w:tcPr>
            <w:tcW w:w="398"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c>
          <w:tcPr>
            <w:tcW w:w="666"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c>
          <w:tcPr>
            <w:tcW w:w="402"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c>
          <w:tcPr>
            <w:tcW w:w="644"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c>
          <w:tcPr>
            <w:tcW w:w="364"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c>
          <w:tcPr>
            <w:tcW w:w="398" w:type="pct"/>
            <w:tcBorders>
              <w:top w:val="single" w:sz="4" w:space="0" w:color="auto"/>
              <w:left w:val="single" w:sz="4" w:space="0" w:color="auto"/>
              <w:bottom w:val="nil"/>
              <w:right w:val="single" w:sz="4" w:space="0" w:color="auto"/>
            </w:tcBorders>
            <w:vAlign w:val="center"/>
          </w:tcPr>
          <w:p w:rsidR="00255FAF" w:rsidRPr="00411B84" w:rsidRDefault="00255FAF" w:rsidP="00FA5706">
            <w:pPr>
              <w:pStyle w:val="Table"/>
            </w:pPr>
          </w:p>
        </w:tc>
      </w:tr>
      <w:tr w:rsidR="00255FAF" w:rsidRPr="00411B84" w:rsidTr="00805D37">
        <w:trPr>
          <w:trHeight w:val="73"/>
        </w:trPr>
        <w:tc>
          <w:tcPr>
            <w:tcW w:w="1516" w:type="pct"/>
            <w:tcBorders>
              <w:top w:val="nil"/>
              <w:left w:val="single" w:sz="4" w:space="0" w:color="auto"/>
              <w:bottom w:val="single" w:sz="4" w:space="0" w:color="auto"/>
              <w:right w:val="single" w:sz="4" w:space="0" w:color="auto"/>
            </w:tcBorders>
            <w:vAlign w:val="center"/>
          </w:tcPr>
          <w:p w:rsidR="00255FAF" w:rsidRPr="00411B84" w:rsidRDefault="00255FAF" w:rsidP="00FA5706">
            <w:pPr>
              <w:pStyle w:val="Table"/>
              <w:rPr>
                <w:highlight w:val="green"/>
              </w:rPr>
            </w:pPr>
          </w:p>
        </w:tc>
        <w:tc>
          <w:tcPr>
            <w:tcW w:w="612" w:type="pct"/>
            <w:tcBorders>
              <w:top w:val="nil"/>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398" w:type="pct"/>
            <w:tcBorders>
              <w:top w:val="nil"/>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666" w:type="pct"/>
            <w:tcBorders>
              <w:top w:val="nil"/>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402" w:type="pct"/>
            <w:tcBorders>
              <w:top w:val="nil"/>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644" w:type="pct"/>
            <w:tcBorders>
              <w:top w:val="nil"/>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364" w:type="pct"/>
            <w:tcBorders>
              <w:top w:val="nil"/>
              <w:left w:val="single" w:sz="4" w:space="0" w:color="auto"/>
              <w:bottom w:val="single" w:sz="4" w:space="0" w:color="auto"/>
              <w:right w:val="single" w:sz="4" w:space="0" w:color="auto"/>
            </w:tcBorders>
            <w:vAlign w:val="center"/>
          </w:tcPr>
          <w:p w:rsidR="00255FAF" w:rsidRPr="00411B84" w:rsidRDefault="00255FAF" w:rsidP="00FA5706">
            <w:pPr>
              <w:pStyle w:val="Table"/>
            </w:pPr>
          </w:p>
        </w:tc>
        <w:tc>
          <w:tcPr>
            <w:tcW w:w="398" w:type="pct"/>
            <w:tcBorders>
              <w:top w:val="nil"/>
              <w:left w:val="single" w:sz="4" w:space="0" w:color="auto"/>
              <w:bottom w:val="single" w:sz="4" w:space="0" w:color="auto"/>
              <w:right w:val="single" w:sz="4" w:space="0" w:color="auto"/>
            </w:tcBorders>
            <w:vAlign w:val="center"/>
          </w:tcPr>
          <w:p w:rsidR="00255FAF" w:rsidRPr="00411B84" w:rsidRDefault="00255FAF" w:rsidP="00FA5706">
            <w:pPr>
              <w:pStyle w:val="Table"/>
            </w:pPr>
          </w:p>
        </w:tc>
      </w:tr>
    </w:tbl>
    <w:p w:rsidR="0043750F" w:rsidRPr="00411B84" w:rsidRDefault="0043750F" w:rsidP="00B70114">
      <w:pPr>
        <w:pStyle w:val="ConsPlusCell"/>
        <w:ind w:right="-28" w:firstLine="567"/>
        <w:jc w:val="both"/>
        <w:rPr>
          <w:rFonts w:ascii="Arial" w:hAnsi="Arial" w:cs="Arial"/>
          <w:b/>
          <w:i/>
          <w:sz w:val="24"/>
          <w:szCs w:val="24"/>
        </w:rPr>
      </w:pPr>
    </w:p>
    <w:p w:rsidR="009C08EF" w:rsidRPr="00411B84" w:rsidRDefault="009C08EF" w:rsidP="00B70114">
      <w:pPr>
        <w:pStyle w:val="ConsPlusCell"/>
        <w:ind w:right="-28" w:firstLine="567"/>
        <w:jc w:val="both"/>
        <w:rPr>
          <w:rFonts w:ascii="Arial" w:hAnsi="Arial" w:cs="Arial"/>
          <w:color w:val="000000" w:themeColor="text1"/>
          <w:sz w:val="24"/>
          <w:szCs w:val="24"/>
        </w:rPr>
      </w:pPr>
      <w:r w:rsidRPr="00411B84">
        <w:rPr>
          <w:rFonts w:ascii="Arial" w:hAnsi="Arial" w:cs="Arial"/>
          <w:i/>
          <w:sz w:val="24"/>
          <w:szCs w:val="24"/>
        </w:rPr>
        <w:t>Примечание:</w:t>
      </w:r>
      <w:r w:rsidRPr="00411B84">
        <w:rPr>
          <w:rFonts w:ascii="Arial" w:hAnsi="Arial" w:cs="Arial"/>
          <w:color w:val="000000" w:themeColor="text1"/>
          <w:sz w:val="24"/>
          <w:szCs w:val="24"/>
        </w:rPr>
        <w:t>объемы, способы лесовосстановления, последующий уход за лесными культурами и их дополнение уточняются с учетом фактического освоения лесов.</w:t>
      </w:r>
    </w:p>
    <w:p w:rsidR="009C08EF" w:rsidRPr="00411B84" w:rsidRDefault="009C08EF" w:rsidP="00B70114">
      <w:pPr>
        <w:widowControl w:val="0"/>
        <w:autoSpaceDE w:val="0"/>
        <w:autoSpaceDN w:val="0"/>
        <w:adjustRightInd w:val="0"/>
        <w:ind w:right="-28"/>
        <w:rPr>
          <w:rFonts w:eastAsiaTheme="minorEastAsia" w:cs="Arial"/>
          <w:bCs/>
          <w:color w:val="000000" w:themeColor="text1"/>
        </w:rPr>
      </w:pPr>
      <w:r w:rsidRPr="00411B84">
        <w:rPr>
          <w:rFonts w:eastAsiaTheme="minorEastAsia" w:cs="Arial"/>
          <w:color w:val="000000" w:themeColor="text1"/>
        </w:rPr>
        <w:t>В целях предотвращения зарастания поверхности почвы сорной травянистой и древесно-кустарниковой растительностью, накопления влаги в почве, проводятся агротехнический и лесоводственный уходы.</w:t>
      </w:r>
    </w:p>
    <w:p w:rsidR="009C08EF" w:rsidRPr="00411B84" w:rsidRDefault="009C08EF" w:rsidP="00B70114">
      <w:pPr>
        <w:autoSpaceDE w:val="0"/>
        <w:autoSpaceDN w:val="0"/>
        <w:adjustRightInd w:val="0"/>
        <w:ind w:right="-28"/>
        <w:rPr>
          <w:rFonts w:cs="Arial"/>
          <w:bCs/>
        </w:rPr>
      </w:pPr>
      <w:r w:rsidRPr="00411B84">
        <w:rPr>
          <w:rFonts w:cs="Arial"/>
        </w:rPr>
        <w:t>К агротехническому уходу относятся:</w:t>
      </w:r>
    </w:p>
    <w:p w:rsidR="009C08EF" w:rsidRPr="00411B84" w:rsidRDefault="009C08EF" w:rsidP="00B70114">
      <w:pPr>
        <w:autoSpaceDE w:val="0"/>
        <w:autoSpaceDN w:val="0"/>
        <w:adjustRightInd w:val="0"/>
        <w:ind w:right="-28"/>
        <w:rPr>
          <w:rFonts w:cs="Arial"/>
          <w:bCs/>
        </w:rPr>
      </w:pPr>
      <w:r w:rsidRPr="00411B84">
        <w:rPr>
          <w:rFonts w:cs="Arial"/>
        </w:rPr>
        <w:t>ручная оправка растений от завала травой и почвой, заноса песком, размыва и выдувания почвы, выжимания морозом;</w:t>
      </w:r>
    </w:p>
    <w:p w:rsidR="009C08EF" w:rsidRPr="00411B84" w:rsidRDefault="009C08EF" w:rsidP="00B70114">
      <w:pPr>
        <w:autoSpaceDE w:val="0"/>
        <w:autoSpaceDN w:val="0"/>
        <w:adjustRightInd w:val="0"/>
        <w:ind w:right="-28"/>
        <w:rPr>
          <w:rFonts w:cs="Arial"/>
          <w:bCs/>
        </w:rPr>
      </w:pPr>
      <w:r w:rsidRPr="00411B84">
        <w:rPr>
          <w:rFonts w:cs="Arial"/>
        </w:rPr>
        <w:t>рыхление почвы с одновременным уничтожением травянистой и древесной растительности;</w:t>
      </w:r>
    </w:p>
    <w:p w:rsidR="009C08EF" w:rsidRPr="00411B84" w:rsidRDefault="009C08EF" w:rsidP="00B70114">
      <w:pPr>
        <w:autoSpaceDE w:val="0"/>
        <w:autoSpaceDN w:val="0"/>
        <w:adjustRightInd w:val="0"/>
        <w:ind w:right="-28"/>
        <w:rPr>
          <w:rFonts w:cs="Arial"/>
          <w:bCs/>
        </w:rPr>
      </w:pPr>
      <w:r w:rsidRPr="00411B84">
        <w:rPr>
          <w:rFonts w:cs="Arial"/>
        </w:rPr>
        <w:t>подавление, скашивание травянистой и древесно-кустарниковой растительности механическим способом;</w:t>
      </w:r>
    </w:p>
    <w:p w:rsidR="009C08EF" w:rsidRPr="00411B84" w:rsidRDefault="009C08EF" w:rsidP="00B70114">
      <w:pPr>
        <w:autoSpaceDE w:val="0"/>
        <w:autoSpaceDN w:val="0"/>
        <w:adjustRightInd w:val="0"/>
        <w:ind w:right="-28"/>
        <w:rPr>
          <w:rFonts w:cs="Arial"/>
          <w:bCs/>
        </w:rPr>
      </w:pPr>
      <w:r w:rsidRPr="00411B84">
        <w:rPr>
          <w:rFonts w:cs="Arial"/>
        </w:rPr>
        <w:t>применение химических средств (гербицидов, арборицидов) для уничтожения нежелательной травянистой и древесно-кустарниковой растительности;</w:t>
      </w:r>
    </w:p>
    <w:p w:rsidR="009C08EF" w:rsidRPr="00411B84" w:rsidRDefault="009C08EF" w:rsidP="00B70114">
      <w:pPr>
        <w:autoSpaceDE w:val="0"/>
        <w:autoSpaceDN w:val="0"/>
        <w:adjustRightInd w:val="0"/>
        <w:ind w:right="-28"/>
        <w:rPr>
          <w:rFonts w:cs="Arial"/>
          <w:bCs/>
        </w:rPr>
      </w:pPr>
      <w:r w:rsidRPr="00411B84">
        <w:rPr>
          <w:rFonts w:cs="Arial"/>
        </w:rPr>
        <w:t>дополнение лесных культур, подкормка минеральными удобрениями и полив лесных культур.</w:t>
      </w:r>
    </w:p>
    <w:p w:rsidR="009C08EF" w:rsidRPr="00411B84" w:rsidRDefault="009C08EF" w:rsidP="00B70114">
      <w:pPr>
        <w:autoSpaceDE w:val="0"/>
        <w:autoSpaceDN w:val="0"/>
        <w:adjustRightInd w:val="0"/>
        <w:ind w:right="-28"/>
        <w:rPr>
          <w:rFonts w:cs="Arial"/>
          <w:bCs/>
        </w:rPr>
      </w:pPr>
      <w:r w:rsidRPr="00411B84">
        <w:rPr>
          <w:rFonts w:cs="Arial"/>
        </w:rPr>
        <w:t>В целях предотвращения гибели лесных культур от заглушения нежелательной древесно-кустарниковой растительностью необходимо предусматривать проведение лесоводственного ухода до момента отнесения земель, предназначенных для лесовосстановлени</w:t>
      </w:r>
      <w:r w:rsidR="00F262F7" w:rsidRPr="00411B84">
        <w:rPr>
          <w:rFonts w:cs="Arial"/>
        </w:rPr>
        <w:t>я</w:t>
      </w:r>
      <w:r w:rsidRPr="00411B84">
        <w:rPr>
          <w:rFonts w:cs="Arial"/>
        </w:rPr>
        <w:t>, к землям, на которых расположены леса.</w:t>
      </w:r>
    </w:p>
    <w:p w:rsidR="009C08EF" w:rsidRPr="00411B84" w:rsidRDefault="009C08EF" w:rsidP="00B70114">
      <w:pPr>
        <w:autoSpaceDE w:val="0"/>
        <w:autoSpaceDN w:val="0"/>
        <w:adjustRightInd w:val="0"/>
        <w:ind w:right="-28"/>
        <w:rPr>
          <w:rFonts w:cs="Arial"/>
          <w:bCs/>
        </w:rPr>
      </w:pPr>
      <w:r w:rsidRPr="00411B84">
        <w:rPr>
          <w:rFonts w:cs="Arial"/>
        </w:rPr>
        <w:t>К лесоводственному уходу относится уничтожение нежелательной древесно-кустарниковой растительности механическими или химическими средствами.</w:t>
      </w:r>
    </w:p>
    <w:p w:rsidR="009C08EF" w:rsidRPr="00411B84" w:rsidRDefault="009C08EF" w:rsidP="00B70114">
      <w:pPr>
        <w:autoSpaceDE w:val="0"/>
        <w:autoSpaceDN w:val="0"/>
        <w:adjustRightInd w:val="0"/>
        <w:ind w:right="-28"/>
        <w:rPr>
          <w:rFonts w:cs="Arial"/>
          <w:bCs/>
        </w:rPr>
      </w:pPr>
      <w:r w:rsidRPr="00411B84">
        <w:rPr>
          <w:rFonts w:cs="Arial"/>
        </w:rPr>
        <w:t>Лесоводственный уход направлен на улучшение условий роста для растений основных древесных лесных пород, определенных в проекте лесовосстановления. Изреживание (уменьшение числа) растений основных древесных лесных пород при осуществлении лесоводственного ухода допускается в отношении усохших, поврежденных и ослабленных растений, а также для соблюдения технологии при применении механизированных средств. Допускается сохранение сопутствующих лесных пород для формирования смешанного насаждения в целях сохранения водного почвенного баланса, уменьшения пожарной опасности.</w:t>
      </w:r>
    </w:p>
    <w:p w:rsidR="009C08EF" w:rsidRPr="00411B84" w:rsidRDefault="009C08EF" w:rsidP="00B70114">
      <w:pPr>
        <w:widowControl w:val="0"/>
        <w:autoSpaceDE w:val="0"/>
        <w:autoSpaceDN w:val="0"/>
        <w:adjustRightInd w:val="0"/>
        <w:ind w:right="-28"/>
        <w:rPr>
          <w:rFonts w:eastAsiaTheme="minorEastAsia" w:cs="Arial"/>
          <w:color w:val="000000" w:themeColor="text1"/>
          <w:lang w:eastAsia="en-US"/>
        </w:rPr>
      </w:pPr>
      <w:r w:rsidRPr="00411B84">
        <w:rPr>
          <w:rFonts w:eastAsiaTheme="minorEastAsia" w:cs="Arial"/>
          <w:color w:val="000000" w:themeColor="text1"/>
          <w:lang w:eastAsia="en-US"/>
        </w:rPr>
        <w:t>Количество агротехнических и лесоводственных уходов зависит от интенсивности роста сорной растительности и дополнительных целей уходов.</w:t>
      </w:r>
    </w:p>
    <w:p w:rsidR="001A481F" w:rsidRPr="00411B84" w:rsidRDefault="001A481F" w:rsidP="00B70114">
      <w:pPr>
        <w:autoSpaceDE w:val="0"/>
        <w:autoSpaceDN w:val="0"/>
        <w:adjustRightInd w:val="0"/>
        <w:ind w:right="-28"/>
        <w:rPr>
          <w:rFonts w:cs="Arial"/>
        </w:rPr>
      </w:pPr>
      <w:r w:rsidRPr="00411B84">
        <w:rPr>
          <w:rFonts w:cs="Arial"/>
        </w:rPr>
        <w:t>В лесной зоне агротехнический и лесоводственный уходы проводятся с целью предотвращения снижения прироста лесных насаждений основной древесной породы.</w:t>
      </w:r>
    </w:p>
    <w:p w:rsidR="009C08EF" w:rsidRPr="00411B84" w:rsidRDefault="009C08EF" w:rsidP="00B70114">
      <w:pPr>
        <w:autoSpaceDE w:val="0"/>
        <w:autoSpaceDN w:val="0"/>
        <w:adjustRightInd w:val="0"/>
        <w:ind w:right="-28"/>
        <w:rPr>
          <w:rFonts w:cs="Arial"/>
        </w:rPr>
      </w:pPr>
      <w:r w:rsidRPr="00411B84">
        <w:rPr>
          <w:rFonts w:cs="Arial"/>
          <w:iCs/>
        </w:rPr>
        <w:t xml:space="preserve">Общее количество агротехнических и лесоводственных уходов на весь период выращивания лесных культур проектируется в </w:t>
      </w:r>
      <w:r w:rsidR="001A481F" w:rsidRPr="00411B84">
        <w:rPr>
          <w:rFonts w:cs="Arial"/>
        </w:rPr>
        <w:t>зоне хвойно-широколиственных лесов - от 3 до 6 уходов</w:t>
      </w:r>
      <w:r w:rsidRPr="00411B84">
        <w:rPr>
          <w:rFonts w:cs="Arial"/>
          <w:iCs/>
        </w:rPr>
        <w:t xml:space="preserve">. Количество агротехнических и лесоводственных уходов, проводимых на конкретных лесных участках, предусматривается проектом лесовосстановления, разработанным в соответствии с лесохозяйственным регламентом соответствующего лесничества. При этом в первый год роста лесных культур должно быть проведено: </w:t>
      </w:r>
      <w:r w:rsidR="007934DB" w:rsidRPr="00411B84">
        <w:rPr>
          <w:rFonts w:cs="Arial"/>
        </w:rPr>
        <w:t>в зоне хвойно-широколиственных лесов - до 3 уходов</w:t>
      </w:r>
      <w:r w:rsidRPr="00411B84">
        <w:rPr>
          <w:rFonts w:cs="Arial"/>
          <w:iCs/>
        </w:rPr>
        <w:t>.</w:t>
      </w:r>
    </w:p>
    <w:p w:rsidR="009C08EF" w:rsidRPr="00411B84" w:rsidRDefault="009C08EF" w:rsidP="00B70114">
      <w:pPr>
        <w:autoSpaceDE w:val="0"/>
        <w:autoSpaceDN w:val="0"/>
        <w:adjustRightInd w:val="0"/>
        <w:ind w:right="-28"/>
        <w:rPr>
          <w:rFonts w:cs="Arial"/>
          <w:iCs/>
        </w:rPr>
      </w:pPr>
      <w:r w:rsidRPr="00411B84">
        <w:rPr>
          <w:rFonts w:cs="Arial"/>
          <w:iCs/>
        </w:rPr>
        <w:t>При неблагоприятных погодных условиях или в случае гибели лесных культур принимается решение о непроведении агротехнических или лесоводственных уходов на отдельных лесных участках.</w:t>
      </w:r>
    </w:p>
    <w:p w:rsidR="009C08EF" w:rsidRPr="00411B84" w:rsidRDefault="009C08EF" w:rsidP="00B70114">
      <w:pPr>
        <w:autoSpaceDE w:val="0"/>
        <w:autoSpaceDN w:val="0"/>
        <w:adjustRightInd w:val="0"/>
        <w:ind w:right="-28"/>
        <w:rPr>
          <w:rFonts w:eastAsiaTheme="minorEastAsia" w:cs="Arial"/>
          <w:color w:val="000000" w:themeColor="text1"/>
          <w:lang w:eastAsia="en-US"/>
        </w:rPr>
      </w:pPr>
      <w:r w:rsidRPr="00411B84">
        <w:rPr>
          <w:rFonts w:eastAsiaTheme="minorEastAsia" w:cs="Arial"/>
          <w:color w:val="000000" w:themeColor="text1"/>
          <w:lang w:eastAsia="en-US"/>
        </w:rPr>
        <w:t xml:space="preserve">Лесные культуры с приживаемостью 25-85% </w:t>
      </w:r>
      <w:r w:rsidR="007934DB" w:rsidRPr="00411B84">
        <w:rPr>
          <w:rFonts w:eastAsiaTheme="minorEastAsia" w:cs="Arial"/>
          <w:color w:val="000000" w:themeColor="text1"/>
          <w:lang w:eastAsia="en-US"/>
        </w:rPr>
        <w:t xml:space="preserve">от количества деревьев основных пород, </w:t>
      </w:r>
      <w:r w:rsidRPr="00411B84">
        <w:rPr>
          <w:rFonts w:eastAsiaTheme="minorEastAsia" w:cs="Arial"/>
          <w:color w:val="000000" w:themeColor="text1"/>
          <w:lang w:eastAsia="en-US"/>
        </w:rPr>
        <w:t>определенной при инвентаризации, в которых не обеспечивается количество деревьев главной породы, подлежат дополнению (таблица 1 приложения 1</w:t>
      </w:r>
      <w:r w:rsidR="007934DB" w:rsidRPr="00411B84">
        <w:rPr>
          <w:rFonts w:eastAsiaTheme="minorEastAsia" w:cs="Arial"/>
          <w:color w:val="000000" w:themeColor="text1"/>
          <w:lang w:eastAsia="en-US"/>
        </w:rPr>
        <w:t>7</w:t>
      </w:r>
      <w:r w:rsidRPr="00411B84">
        <w:rPr>
          <w:rFonts w:cs="Arial"/>
        </w:rPr>
        <w:t>«</w:t>
      </w:r>
      <w:hyperlink r:id="rId77" w:anchor="65A0IQ" w:history="1">
        <w:r w:rsidRPr="00411B84">
          <w:rPr>
            <w:rFonts w:cs="Arial"/>
          </w:rPr>
          <w:t>Правил лесовосстановления</w:t>
        </w:r>
      </w:hyperlink>
      <w:r w:rsidRPr="00411B84">
        <w:rPr>
          <w:rFonts w:cs="Arial"/>
        </w:rPr>
        <w:t>» - утвержденныхприказом Минприроды России от 29.12.2021 №1024)</w:t>
      </w:r>
      <w:r w:rsidRPr="00411B84">
        <w:rPr>
          <w:rFonts w:eastAsiaTheme="minorEastAsia" w:cs="Arial"/>
          <w:color w:val="000000" w:themeColor="text1"/>
          <w:lang w:eastAsia="en-US"/>
        </w:rPr>
        <w:t>.</w:t>
      </w:r>
    </w:p>
    <w:p w:rsidR="009C08EF" w:rsidRPr="00411B84" w:rsidRDefault="009C08EF" w:rsidP="00B70114">
      <w:pPr>
        <w:ind w:right="-28"/>
        <w:rPr>
          <w:rFonts w:cs="Arial"/>
          <w:kern w:val="16"/>
        </w:rPr>
      </w:pPr>
      <w:r w:rsidRPr="00411B84">
        <w:rPr>
          <w:rFonts w:cs="Arial"/>
          <w:kern w:val="16"/>
        </w:rPr>
        <w:t>Лесоразведение осуществляется на землях иных категорий в целях предотвращения эрозии почв и других, связанных с повышением потенциала лесов, целях.</w:t>
      </w:r>
    </w:p>
    <w:p w:rsidR="009C08EF" w:rsidRPr="00411B84" w:rsidRDefault="009C08EF" w:rsidP="00B70114">
      <w:pPr>
        <w:ind w:right="-28"/>
        <w:rPr>
          <w:rFonts w:cs="Arial"/>
          <w:kern w:val="16"/>
        </w:rPr>
      </w:pPr>
      <w:r w:rsidRPr="00411B84">
        <w:rPr>
          <w:rFonts w:cs="Arial"/>
          <w:kern w:val="16"/>
        </w:rPr>
        <w:t>Лесоразведение проводится в соответствии с проектом лесоразведения в соответствии со ст. 89.2 Лесного кодекса РФ.</w:t>
      </w:r>
    </w:p>
    <w:p w:rsidR="002B0744" w:rsidRPr="00411B84" w:rsidRDefault="002B0744" w:rsidP="00B70114">
      <w:pPr>
        <w:ind w:right="-28"/>
        <w:jc w:val="center"/>
        <w:rPr>
          <w:rFonts w:cs="Arial"/>
          <w:b/>
          <w:i/>
        </w:rPr>
      </w:pPr>
    </w:p>
    <w:p w:rsidR="002B0744" w:rsidRPr="00411B84" w:rsidRDefault="002B0744" w:rsidP="00B70114">
      <w:pPr>
        <w:ind w:right="-28"/>
        <w:jc w:val="center"/>
        <w:rPr>
          <w:rFonts w:cs="Arial"/>
          <w:b/>
          <w:i/>
        </w:rPr>
      </w:pPr>
    </w:p>
    <w:p w:rsidR="00DD4D17" w:rsidRPr="00411B84" w:rsidRDefault="00DD4D17" w:rsidP="00B70114">
      <w:pPr>
        <w:ind w:right="-28"/>
        <w:jc w:val="center"/>
        <w:rPr>
          <w:rFonts w:cs="Arial"/>
          <w:b/>
          <w:i/>
        </w:rPr>
      </w:pPr>
      <w:r w:rsidRPr="00411B84">
        <w:rPr>
          <w:rFonts w:cs="Arial"/>
          <w:b/>
          <w:i/>
        </w:rPr>
        <w:t>Нормативы и параметры ухода за лесами,</w:t>
      </w:r>
    </w:p>
    <w:p w:rsidR="00DD4D17" w:rsidRPr="00411B84" w:rsidRDefault="00DD4D17" w:rsidP="00B70114">
      <w:pPr>
        <w:ind w:right="-28"/>
        <w:jc w:val="center"/>
        <w:rPr>
          <w:rFonts w:cs="Arial"/>
          <w:b/>
          <w:i/>
        </w:rPr>
      </w:pPr>
      <w:r w:rsidRPr="00411B84">
        <w:rPr>
          <w:rFonts w:cs="Arial"/>
          <w:b/>
          <w:i/>
        </w:rPr>
        <w:t>не связанного с заготовкой древесины</w:t>
      </w:r>
    </w:p>
    <w:p w:rsidR="00DD4D17" w:rsidRPr="00411B84" w:rsidRDefault="00DD4D17" w:rsidP="00B70114">
      <w:pPr>
        <w:ind w:right="-28"/>
        <w:rPr>
          <w:rFonts w:cs="Arial"/>
        </w:rPr>
      </w:pPr>
    </w:p>
    <w:p w:rsidR="002019C5" w:rsidRPr="00411B84" w:rsidRDefault="002019C5" w:rsidP="00B70114">
      <w:pPr>
        <w:ind w:right="-28"/>
        <w:rPr>
          <w:rFonts w:cs="Arial"/>
        </w:rPr>
      </w:pPr>
      <w:r w:rsidRPr="00411B84">
        <w:rPr>
          <w:rFonts w:cs="Arial"/>
        </w:rPr>
        <w:t>К рубкам ухода за молодняками относятся рубки осветления и рубки прочистки.</w:t>
      </w:r>
    </w:p>
    <w:p w:rsidR="002019C5" w:rsidRPr="00411B84" w:rsidRDefault="002019C5" w:rsidP="00B70114">
      <w:pPr>
        <w:ind w:right="-28"/>
        <w:rPr>
          <w:rFonts w:cs="Arial"/>
        </w:rPr>
      </w:pPr>
      <w:r w:rsidRPr="00411B84">
        <w:rPr>
          <w:rFonts w:cs="Arial"/>
          <w:i/>
          <w:u w:val="single"/>
        </w:rPr>
        <w:t>Рубки осветления</w:t>
      </w:r>
      <w:r w:rsidRPr="00411B84">
        <w:rPr>
          <w:rFonts w:cs="Arial"/>
        </w:rPr>
        <w:t xml:space="preserve"> направлены на улучшение породного и качественного состава молодняков и условий роста деревьев целевой или целевых древесных пород.</w:t>
      </w:r>
    </w:p>
    <w:p w:rsidR="002019C5" w:rsidRPr="00411B84" w:rsidRDefault="002019C5" w:rsidP="00B70114">
      <w:pPr>
        <w:ind w:right="-28"/>
        <w:rPr>
          <w:rFonts w:cs="Arial"/>
        </w:rPr>
      </w:pPr>
      <w:r w:rsidRPr="00411B84">
        <w:rPr>
          <w:rFonts w:cs="Arial"/>
          <w:i/>
          <w:u w:val="single"/>
        </w:rPr>
        <w:t>Рубки прочистки</w:t>
      </w:r>
      <w:r w:rsidRPr="00411B84">
        <w:rPr>
          <w:rFonts w:cs="Arial"/>
        </w:rPr>
        <w:t xml:space="preserve"> направлены на регулирование густоты лесных насаждений и улучшение роста деревьев главной породы, а также продолжение формирования породного и качественного состава лесных насаждений.</w:t>
      </w:r>
    </w:p>
    <w:p w:rsidR="002019C5" w:rsidRPr="00411B84" w:rsidRDefault="002019C5" w:rsidP="00B70114">
      <w:pPr>
        <w:ind w:right="-28"/>
        <w:rPr>
          <w:rFonts w:cs="Arial"/>
          <w:color w:val="000001"/>
        </w:rPr>
      </w:pPr>
      <w:r w:rsidRPr="00411B84">
        <w:rPr>
          <w:rFonts w:cs="Arial"/>
        </w:rPr>
        <w:t>Согласно «Правил ухода за лесами», утвержденных приказом Министерства природных ресурсов и экологии РФ от 30.07. 2020 №534 у</w:t>
      </w:r>
      <w:r w:rsidRPr="00411B84">
        <w:rPr>
          <w:rFonts w:cs="Arial"/>
          <w:color w:val="000001"/>
        </w:rPr>
        <w:t>ход за молодняками (рубки осветления и рубки прочистки) может осуществляться как способом равномерной рубки деревьев по всей площади, так и неравномерной (группами, коридорами, куртинами) рубки деревьев.</w:t>
      </w:r>
    </w:p>
    <w:p w:rsidR="004D3B08" w:rsidRPr="00411B84" w:rsidRDefault="001A481F" w:rsidP="00B70114">
      <w:pPr>
        <w:ind w:right="-28"/>
        <w:rPr>
          <w:rFonts w:cs="Arial"/>
          <w:iCs/>
          <w:kern w:val="16"/>
        </w:rPr>
      </w:pPr>
      <w:r w:rsidRPr="00411B84">
        <w:rPr>
          <w:rFonts w:cs="Arial"/>
          <w:iCs/>
          <w:kern w:val="16"/>
        </w:rPr>
        <w:t xml:space="preserve">Нормативы режима проведения осветлений и прочисток с учетом состава лесных насаждений и типов леса приведены в приложении </w:t>
      </w:r>
      <w:r w:rsidR="008F550B" w:rsidRPr="00411B84">
        <w:rPr>
          <w:rFonts w:cs="Arial"/>
          <w:iCs/>
          <w:kern w:val="16"/>
        </w:rPr>
        <w:t>1</w:t>
      </w:r>
      <w:r w:rsidRPr="00411B84">
        <w:rPr>
          <w:rFonts w:cs="Arial"/>
          <w:iCs/>
          <w:kern w:val="16"/>
        </w:rPr>
        <w:t>.</w:t>
      </w:r>
    </w:p>
    <w:p w:rsidR="0074586E" w:rsidRPr="00411B84" w:rsidRDefault="0074586E" w:rsidP="00B70114">
      <w:pPr>
        <w:ind w:right="-28"/>
        <w:rPr>
          <w:rFonts w:cs="Arial"/>
          <w:i/>
          <w:kern w:val="16"/>
        </w:rPr>
        <w:sectPr w:rsidR="0074586E" w:rsidRPr="00411B84" w:rsidSect="00B81595">
          <w:pgSz w:w="11907" w:h="16840" w:code="9"/>
          <w:pgMar w:top="1418" w:right="851" w:bottom="1418" w:left="1701" w:header="851" w:footer="0" w:gutter="0"/>
          <w:cols w:space="708"/>
          <w:docGrid w:charSpace="1"/>
        </w:sectPr>
      </w:pPr>
    </w:p>
    <w:p w:rsidR="005542DC" w:rsidRPr="00411B84" w:rsidRDefault="005542DC" w:rsidP="00B70114">
      <w:pPr>
        <w:ind w:right="-28"/>
        <w:jc w:val="right"/>
        <w:rPr>
          <w:rFonts w:cs="Arial"/>
          <w:i/>
          <w:kern w:val="16"/>
        </w:rPr>
      </w:pPr>
      <w:r w:rsidRPr="00411B84">
        <w:rPr>
          <w:rFonts w:cs="Arial"/>
          <w:i/>
          <w:kern w:val="16"/>
        </w:rPr>
        <w:t xml:space="preserve">Таблица </w:t>
      </w:r>
      <w:r w:rsidR="003A3831" w:rsidRPr="00411B84">
        <w:rPr>
          <w:rFonts w:cs="Arial"/>
          <w:i/>
          <w:kern w:val="16"/>
        </w:rPr>
        <w:t>40</w:t>
      </w:r>
    </w:p>
    <w:p w:rsidR="00CD23B7" w:rsidRPr="00411B84" w:rsidRDefault="00CD23B7" w:rsidP="00B70114">
      <w:pPr>
        <w:ind w:right="-28"/>
        <w:jc w:val="right"/>
        <w:rPr>
          <w:rFonts w:cs="Arial"/>
          <w:i/>
        </w:rPr>
      </w:pPr>
      <w:r w:rsidRPr="00411B84">
        <w:rPr>
          <w:rFonts w:cs="Arial"/>
          <w:i/>
        </w:rPr>
        <w:t>(таблица 16 приложения к Составу лесохозяйственных регламентов, порядку их разработки, срокам их действия и порядку внесения в них изменений)</w:t>
      </w:r>
    </w:p>
    <w:p w:rsidR="005542DC" w:rsidRPr="00411B84" w:rsidRDefault="005542DC" w:rsidP="00B70114">
      <w:pPr>
        <w:ind w:right="-28"/>
        <w:jc w:val="center"/>
        <w:rPr>
          <w:rFonts w:cs="Arial"/>
          <w:b/>
          <w:kern w:val="16"/>
        </w:rPr>
      </w:pPr>
      <w:r w:rsidRPr="00411B84">
        <w:rPr>
          <w:rFonts w:cs="Arial"/>
          <w:b/>
          <w:kern w:val="16"/>
        </w:rPr>
        <w:t>Нормативы</w:t>
      </w:r>
      <w:r w:rsidR="00FA5706">
        <w:rPr>
          <w:rFonts w:cs="Arial"/>
          <w:b/>
          <w:kern w:val="16"/>
        </w:rPr>
        <w:t xml:space="preserve"> </w:t>
      </w:r>
      <w:r w:rsidRPr="00411B84">
        <w:rPr>
          <w:rFonts w:cs="Arial"/>
          <w:b/>
          <w:kern w:val="16"/>
        </w:rPr>
        <w:t>и</w:t>
      </w:r>
      <w:r w:rsidR="00FA5706">
        <w:rPr>
          <w:rFonts w:cs="Arial"/>
          <w:b/>
          <w:kern w:val="16"/>
        </w:rPr>
        <w:t xml:space="preserve"> </w:t>
      </w:r>
      <w:r w:rsidRPr="00411B84">
        <w:rPr>
          <w:rFonts w:cs="Arial"/>
          <w:b/>
          <w:kern w:val="16"/>
        </w:rPr>
        <w:t>параметры</w:t>
      </w:r>
      <w:r w:rsidR="00FA5706">
        <w:rPr>
          <w:rFonts w:cs="Arial"/>
          <w:b/>
          <w:kern w:val="16"/>
        </w:rPr>
        <w:t xml:space="preserve"> </w:t>
      </w:r>
      <w:r w:rsidRPr="00411B84">
        <w:rPr>
          <w:rFonts w:cs="Arial"/>
          <w:b/>
          <w:kern w:val="16"/>
        </w:rPr>
        <w:t>ухода</w:t>
      </w:r>
      <w:r w:rsidR="00FA5706">
        <w:rPr>
          <w:rFonts w:cs="Arial"/>
          <w:b/>
          <w:kern w:val="16"/>
        </w:rPr>
        <w:t xml:space="preserve"> </w:t>
      </w:r>
      <w:r w:rsidRPr="00411B84">
        <w:rPr>
          <w:rFonts w:cs="Arial"/>
          <w:b/>
          <w:kern w:val="16"/>
        </w:rPr>
        <w:t>за</w:t>
      </w:r>
      <w:r w:rsidR="00FA5706">
        <w:rPr>
          <w:rFonts w:cs="Arial"/>
          <w:b/>
          <w:kern w:val="16"/>
        </w:rPr>
        <w:t xml:space="preserve"> </w:t>
      </w:r>
      <w:r w:rsidRPr="00411B84">
        <w:rPr>
          <w:rFonts w:cs="Arial"/>
          <w:b/>
          <w:kern w:val="16"/>
        </w:rPr>
        <w:t>молодняками</w:t>
      </w:r>
      <w:r w:rsidR="00FA5706">
        <w:rPr>
          <w:rFonts w:cs="Arial"/>
          <w:b/>
          <w:kern w:val="16"/>
        </w:rPr>
        <w:t xml:space="preserve"> </w:t>
      </w:r>
      <w:r w:rsidRPr="00411B84">
        <w:rPr>
          <w:rFonts w:cs="Arial"/>
          <w:b/>
          <w:kern w:val="16"/>
        </w:rPr>
        <w:t>и</w:t>
      </w:r>
      <w:r w:rsidR="00FA5706">
        <w:rPr>
          <w:rFonts w:cs="Arial"/>
          <w:b/>
          <w:kern w:val="16"/>
        </w:rPr>
        <w:t xml:space="preserve"> </w:t>
      </w:r>
      <w:r w:rsidRPr="00411B84">
        <w:rPr>
          <w:rFonts w:cs="Arial"/>
          <w:b/>
          <w:kern w:val="16"/>
        </w:rPr>
        <w:t>иных</w:t>
      </w:r>
      <w:r w:rsidR="00FA5706">
        <w:rPr>
          <w:rFonts w:cs="Arial"/>
          <w:b/>
          <w:kern w:val="16"/>
        </w:rPr>
        <w:t xml:space="preserve"> </w:t>
      </w:r>
      <w:r w:rsidRPr="00411B84">
        <w:rPr>
          <w:rFonts w:cs="Arial"/>
          <w:b/>
          <w:kern w:val="16"/>
        </w:rPr>
        <w:t>мероприятий</w:t>
      </w:r>
    </w:p>
    <w:p w:rsidR="005542DC" w:rsidRPr="00411B84" w:rsidRDefault="005542DC" w:rsidP="00B70114">
      <w:pPr>
        <w:ind w:right="-28"/>
        <w:jc w:val="center"/>
        <w:rPr>
          <w:rFonts w:cs="Arial"/>
          <w:b/>
          <w:kern w:val="16"/>
        </w:rPr>
      </w:pPr>
      <w:r w:rsidRPr="00411B84">
        <w:rPr>
          <w:rFonts w:cs="Arial"/>
          <w:b/>
          <w:kern w:val="16"/>
        </w:rPr>
        <w:t>по</w:t>
      </w:r>
      <w:r w:rsidR="00FA5706">
        <w:rPr>
          <w:rFonts w:cs="Arial"/>
          <w:b/>
          <w:kern w:val="16"/>
        </w:rPr>
        <w:t xml:space="preserve"> </w:t>
      </w:r>
      <w:r w:rsidRPr="00411B84">
        <w:rPr>
          <w:rFonts w:cs="Arial"/>
          <w:b/>
          <w:kern w:val="16"/>
        </w:rPr>
        <w:t>уходу</w:t>
      </w:r>
      <w:r w:rsidR="00FA5706">
        <w:rPr>
          <w:rFonts w:cs="Arial"/>
          <w:b/>
          <w:kern w:val="16"/>
        </w:rPr>
        <w:t xml:space="preserve"> </w:t>
      </w:r>
      <w:r w:rsidRPr="00411B84">
        <w:rPr>
          <w:rFonts w:cs="Arial"/>
          <w:b/>
          <w:kern w:val="16"/>
        </w:rPr>
        <w:t>за</w:t>
      </w:r>
      <w:r w:rsidR="00FA5706">
        <w:rPr>
          <w:rFonts w:cs="Arial"/>
          <w:b/>
          <w:kern w:val="16"/>
        </w:rPr>
        <w:t xml:space="preserve"> </w:t>
      </w:r>
      <w:r w:rsidRPr="00411B84">
        <w:rPr>
          <w:rFonts w:cs="Arial"/>
          <w:b/>
          <w:kern w:val="16"/>
        </w:rPr>
        <w:t>лесами,</w:t>
      </w:r>
      <w:r w:rsidR="00FA5706">
        <w:rPr>
          <w:rFonts w:cs="Arial"/>
          <w:b/>
          <w:kern w:val="16"/>
        </w:rPr>
        <w:t xml:space="preserve"> </w:t>
      </w:r>
      <w:r w:rsidRPr="00411B84">
        <w:rPr>
          <w:rFonts w:cs="Arial"/>
          <w:b/>
          <w:kern w:val="16"/>
        </w:rPr>
        <w:t>не</w:t>
      </w:r>
      <w:r w:rsidR="00FA5706">
        <w:rPr>
          <w:rFonts w:cs="Arial"/>
          <w:b/>
          <w:kern w:val="16"/>
        </w:rPr>
        <w:t xml:space="preserve"> </w:t>
      </w:r>
      <w:r w:rsidRPr="00411B84">
        <w:rPr>
          <w:rFonts w:cs="Arial"/>
          <w:b/>
          <w:kern w:val="16"/>
        </w:rPr>
        <w:t>связанных</w:t>
      </w:r>
      <w:r w:rsidR="00FA5706">
        <w:rPr>
          <w:rFonts w:cs="Arial"/>
          <w:b/>
          <w:kern w:val="16"/>
        </w:rPr>
        <w:t xml:space="preserve"> </w:t>
      </w:r>
      <w:r w:rsidRPr="00411B84">
        <w:rPr>
          <w:rFonts w:cs="Arial"/>
          <w:b/>
          <w:kern w:val="16"/>
        </w:rPr>
        <w:t>с</w:t>
      </w:r>
      <w:r w:rsidR="00FA5706">
        <w:rPr>
          <w:rFonts w:cs="Arial"/>
          <w:b/>
          <w:kern w:val="16"/>
        </w:rPr>
        <w:t xml:space="preserve"> </w:t>
      </w:r>
      <w:r w:rsidRPr="00411B84">
        <w:rPr>
          <w:rFonts w:cs="Arial"/>
          <w:b/>
          <w:kern w:val="16"/>
        </w:rPr>
        <w:t>рубками</w:t>
      </w:r>
      <w:r w:rsidR="00FA5706">
        <w:rPr>
          <w:rFonts w:cs="Arial"/>
          <w:b/>
          <w:kern w:val="16"/>
        </w:rPr>
        <w:t xml:space="preserve"> </w:t>
      </w:r>
      <w:r w:rsidRPr="00411B84">
        <w:rPr>
          <w:rFonts w:cs="Arial"/>
          <w:b/>
          <w:kern w:val="16"/>
        </w:rPr>
        <w:t>ухода</w:t>
      </w:r>
    </w:p>
    <w:p w:rsidR="005542DC" w:rsidRPr="00411B84" w:rsidRDefault="005542DC" w:rsidP="00B70114">
      <w:pPr>
        <w:ind w:right="-28"/>
        <w:rPr>
          <w:rFonts w:cs="Arial"/>
          <w:kern w:val="16"/>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1764"/>
        <w:gridCol w:w="2216"/>
        <w:gridCol w:w="1365"/>
        <w:gridCol w:w="996"/>
        <w:gridCol w:w="993"/>
        <w:gridCol w:w="1226"/>
        <w:gridCol w:w="996"/>
        <w:gridCol w:w="899"/>
        <w:gridCol w:w="683"/>
      </w:tblGrid>
      <w:tr w:rsidR="00CD23B7" w:rsidRPr="00411B84" w:rsidTr="00CD23B7">
        <w:tc>
          <w:tcPr>
            <w:tcW w:w="1085" w:type="pct"/>
            <w:vMerge w:val="restart"/>
            <w:vAlign w:val="center"/>
          </w:tcPr>
          <w:p w:rsidR="005542DC" w:rsidRPr="00411B84" w:rsidRDefault="005542DC" w:rsidP="00FA5706">
            <w:pPr>
              <w:pStyle w:val="Table0"/>
            </w:pPr>
            <w:r w:rsidRPr="00411B84">
              <w:t>Наименование видов</w:t>
            </w:r>
          </w:p>
          <w:p w:rsidR="005542DC" w:rsidRPr="00411B84" w:rsidRDefault="005542DC" w:rsidP="00FA5706">
            <w:pPr>
              <w:pStyle w:val="Table0"/>
            </w:pPr>
            <w:r w:rsidRPr="00411B84">
              <w:t>ухода за лесами</w:t>
            </w:r>
          </w:p>
        </w:tc>
        <w:tc>
          <w:tcPr>
            <w:tcW w:w="620" w:type="pct"/>
            <w:vMerge w:val="restart"/>
            <w:vAlign w:val="center"/>
          </w:tcPr>
          <w:p w:rsidR="005542DC" w:rsidRPr="00411B84" w:rsidRDefault="005542DC" w:rsidP="00FA5706">
            <w:pPr>
              <w:pStyle w:val="Table0"/>
            </w:pPr>
            <w:r w:rsidRPr="00411B84">
              <w:t>Наименование</w:t>
            </w:r>
          </w:p>
          <w:p w:rsidR="005542DC" w:rsidRPr="00411B84" w:rsidRDefault="005542DC" w:rsidP="00FA5706">
            <w:pPr>
              <w:pStyle w:val="Table0"/>
            </w:pPr>
            <w:r w:rsidRPr="00411B84">
              <w:t>участкового лесничества</w:t>
            </w:r>
          </w:p>
        </w:tc>
        <w:tc>
          <w:tcPr>
            <w:tcW w:w="779" w:type="pct"/>
            <w:vMerge w:val="restart"/>
            <w:vAlign w:val="center"/>
          </w:tcPr>
          <w:p w:rsidR="005542DC" w:rsidRPr="00411B84" w:rsidRDefault="005542DC" w:rsidP="00FA5706">
            <w:pPr>
              <w:pStyle w:val="Table0"/>
            </w:pPr>
            <w:r w:rsidRPr="00411B84">
              <w:t>Хозяйство</w:t>
            </w:r>
          </w:p>
          <w:p w:rsidR="005542DC" w:rsidRPr="00411B84" w:rsidRDefault="005542DC" w:rsidP="00FA5706">
            <w:pPr>
              <w:pStyle w:val="Table0"/>
            </w:pPr>
            <w:r w:rsidRPr="00411B84">
              <w:t>(хвойное, твердолиственное, мягколиственное)</w:t>
            </w:r>
          </w:p>
        </w:tc>
        <w:tc>
          <w:tcPr>
            <w:tcW w:w="480" w:type="pct"/>
            <w:vMerge w:val="restart"/>
            <w:vAlign w:val="center"/>
          </w:tcPr>
          <w:p w:rsidR="005542DC" w:rsidRPr="00411B84" w:rsidRDefault="005542DC" w:rsidP="00FA5706">
            <w:pPr>
              <w:pStyle w:val="Table0"/>
            </w:pPr>
            <w:r w:rsidRPr="00411B84">
              <w:t>Древесная</w:t>
            </w:r>
          </w:p>
          <w:p w:rsidR="005542DC" w:rsidRPr="00411B84" w:rsidRDefault="005542DC" w:rsidP="00FA5706">
            <w:pPr>
              <w:pStyle w:val="Table0"/>
            </w:pPr>
            <w:r w:rsidRPr="00411B84">
              <w:t>порода</w:t>
            </w:r>
          </w:p>
        </w:tc>
        <w:tc>
          <w:tcPr>
            <w:tcW w:w="350" w:type="pct"/>
            <w:vMerge w:val="restart"/>
            <w:vAlign w:val="center"/>
          </w:tcPr>
          <w:p w:rsidR="005542DC" w:rsidRPr="00411B84" w:rsidRDefault="005542DC" w:rsidP="00FA5706">
            <w:pPr>
              <w:pStyle w:val="Table0"/>
            </w:pPr>
            <w:r w:rsidRPr="00411B84">
              <w:t>Пло-</w:t>
            </w:r>
          </w:p>
          <w:p w:rsidR="005542DC" w:rsidRPr="00411B84" w:rsidRDefault="005542DC" w:rsidP="00FA5706">
            <w:pPr>
              <w:pStyle w:val="Table0"/>
            </w:pPr>
            <w:r w:rsidRPr="00411B84">
              <w:t>щадь,</w:t>
            </w:r>
          </w:p>
          <w:p w:rsidR="005542DC" w:rsidRPr="00411B84" w:rsidRDefault="005542DC" w:rsidP="00FA5706">
            <w:pPr>
              <w:pStyle w:val="Table"/>
            </w:pPr>
            <w:r w:rsidRPr="00411B84">
              <w:t>га</w:t>
            </w:r>
          </w:p>
        </w:tc>
        <w:tc>
          <w:tcPr>
            <w:tcW w:w="349" w:type="pct"/>
            <w:vMerge w:val="restart"/>
            <w:vAlign w:val="center"/>
          </w:tcPr>
          <w:p w:rsidR="005542DC" w:rsidRPr="00411B84" w:rsidRDefault="005542DC" w:rsidP="00FA5706">
            <w:pPr>
              <w:pStyle w:val="Table"/>
            </w:pPr>
            <w:r w:rsidRPr="00411B84">
              <w:t>Выру-</w:t>
            </w:r>
          </w:p>
          <w:p w:rsidR="005542DC" w:rsidRPr="00411B84" w:rsidRDefault="005542DC" w:rsidP="00FA5706">
            <w:pPr>
              <w:pStyle w:val="Table"/>
            </w:pPr>
            <w:r w:rsidRPr="00411B84">
              <w:t>баемый</w:t>
            </w:r>
          </w:p>
          <w:p w:rsidR="005542DC" w:rsidRPr="00411B84" w:rsidRDefault="005542DC" w:rsidP="00FA5706">
            <w:pPr>
              <w:pStyle w:val="Table"/>
            </w:pPr>
            <w:r w:rsidRPr="00411B84">
              <w:t xml:space="preserve">запас, </w:t>
            </w:r>
          </w:p>
          <w:p w:rsidR="005542DC" w:rsidRPr="00411B84" w:rsidRDefault="005542DC" w:rsidP="00FA5706">
            <w:pPr>
              <w:pStyle w:val="Table"/>
              <w:rPr>
                <w:vertAlign w:val="superscript"/>
              </w:rPr>
            </w:pPr>
            <w:r w:rsidRPr="00411B84">
              <w:t>м</w:t>
            </w:r>
            <w:r w:rsidRPr="00411B84">
              <w:rPr>
                <w:vertAlign w:val="superscript"/>
              </w:rPr>
              <w:t>3</w:t>
            </w:r>
          </w:p>
        </w:tc>
        <w:tc>
          <w:tcPr>
            <w:tcW w:w="431" w:type="pct"/>
            <w:vMerge w:val="restart"/>
            <w:vAlign w:val="center"/>
          </w:tcPr>
          <w:p w:rsidR="005542DC" w:rsidRPr="00411B84" w:rsidRDefault="005542DC" w:rsidP="00FA5706">
            <w:pPr>
              <w:pStyle w:val="Table"/>
            </w:pPr>
            <w:r w:rsidRPr="00411B84">
              <w:t>Срок</w:t>
            </w:r>
          </w:p>
          <w:p w:rsidR="005542DC" w:rsidRPr="00411B84" w:rsidRDefault="005542DC" w:rsidP="00FA5706">
            <w:pPr>
              <w:pStyle w:val="Table"/>
            </w:pPr>
            <w:r w:rsidRPr="00411B84">
              <w:t>повто- ряемости, лет</w:t>
            </w:r>
          </w:p>
        </w:tc>
        <w:tc>
          <w:tcPr>
            <w:tcW w:w="906" w:type="pct"/>
            <w:gridSpan w:val="3"/>
            <w:vAlign w:val="center"/>
          </w:tcPr>
          <w:p w:rsidR="005542DC" w:rsidRPr="00411B84" w:rsidRDefault="005542DC" w:rsidP="00FA5706">
            <w:pPr>
              <w:pStyle w:val="Table"/>
              <w:rPr>
                <w:iCs/>
                <w:kern w:val="16"/>
              </w:rPr>
            </w:pPr>
            <w:r w:rsidRPr="00411B84">
              <w:t>Ежегодный размер</w:t>
            </w:r>
          </w:p>
        </w:tc>
      </w:tr>
      <w:tr w:rsidR="00CD23B7" w:rsidRPr="00411B84" w:rsidTr="00CD23B7">
        <w:trPr>
          <w:trHeight w:val="70"/>
        </w:trPr>
        <w:tc>
          <w:tcPr>
            <w:tcW w:w="1085" w:type="pct"/>
            <w:vMerge/>
            <w:vAlign w:val="center"/>
          </w:tcPr>
          <w:p w:rsidR="005542DC" w:rsidRPr="00411B84" w:rsidRDefault="005542DC" w:rsidP="00FA5706">
            <w:pPr>
              <w:pStyle w:val="Table"/>
            </w:pPr>
          </w:p>
        </w:tc>
        <w:tc>
          <w:tcPr>
            <w:tcW w:w="620" w:type="pct"/>
            <w:vMerge/>
            <w:vAlign w:val="center"/>
          </w:tcPr>
          <w:p w:rsidR="005542DC" w:rsidRPr="00411B84" w:rsidRDefault="005542DC" w:rsidP="00FA5706">
            <w:pPr>
              <w:pStyle w:val="Table"/>
            </w:pPr>
          </w:p>
        </w:tc>
        <w:tc>
          <w:tcPr>
            <w:tcW w:w="779" w:type="pct"/>
            <w:vMerge/>
            <w:vAlign w:val="center"/>
          </w:tcPr>
          <w:p w:rsidR="005542DC" w:rsidRPr="00411B84" w:rsidRDefault="005542DC" w:rsidP="00FA5706">
            <w:pPr>
              <w:pStyle w:val="Table"/>
            </w:pPr>
          </w:p>
        </w:tc>
        <w:tc>
          <w:tcPr>
            <w:tcW w:w="480" w:type="pct"/>
            <w:vMerge/>
            <w:vAlign w:val="center"/>
          </w:tcPr>
          <w:p w:rsidR="005542DC" w:rsidRPr="00411B84" w:rsidRDefault="005542DC" w:rsidP="00FA5706">
            <w:pPr>
              <w:pStyle w:val="Table"/>
            </w:pPr>
          </w:p>
        </w:tc>
        <w:tc>
          <w:tcPr>
            <w:tcW w:w="350" w:type="pct"/>
            <w:vMerge/>
            <w:vAlign w:val="center"/>
          </w:tcPr>
          <w:p w:rsidR="005542DC" w:rsidRPr="00411B84" w:rsidRDefault="005542DC" w:rsidP="00FA5706">
            <w:pPr>
              <w:pStyle w:val="Table"/>
            </w:pPr>
          </w:p>
        </w:tc>
        <w:tc>
          <w:tcPr>
            <w:tcW w:w="349" w:type="pct"/>
            <w:vMerge/>
            <w:vAlign w:val="center"/>
          </w:tcPr>
          <w:p w:rsidR="005542DC" w:rsidRPr="00411B84" w:rsidRDefault="005542DC" w:rsidP="00FA5706">
            <w:pPr>
              <w:pStyle w:val="Table"/>
            </w:pPr>
          </w:p>
        </w:tc>
        <w:tc>
          <w:tcPr>
            <w:tcW w:w="431" w:type="pct"/>
            <w:vMerge/>
            <w:vAlign w:val="center"/>
          </w:tcPr>
          <w:p w:rsidR="005542DC" w:rsidRPr="00411B84" w:rsidRDefault="005542DC" w:rsidP="00FA5706">
            <w:pPr>
              <w:pStyle w:val="Table"/>
            </w:pPr>
          </w:p>
        </w:tc>
        <w:tc>
          <w:tcPr>
            <w:tcW w:w="350" w:type="pct"/>
            <w:vMerge w:val="restart"/>
            <w:vAlign w:val="center"/>
          </w:tcPr>
          <w:p w:rsidR="005542DC" w:rsidRPr="00411B84" w:rsidRDefault="005542DC" w:rsidP="00FA5706">
            <w:pPr>
              <w:pStyle w:val="Table"/>
            </w:pPr>
            <w:r w:rsidRPr="00411B84">
              <w:t xml:space="preserve">Пло-щадь, </w:t>
            </w:r>
          </w:p>
          <w:p w:rsidR="005542DC" w:rsidRPr="00411B84" w:rsidRDefault="005542DC" w:rsidP="00FA5706">
            <w:pPr>
              <w:pStyle w:val="Table"/>
              <w:rPr>
                <w:iCs/>
                <w:kern w:val="16"/>
              </w:rPr>
            </w:pPr>
            <w:r w:rsidRPr="00411B84">
              <w:t>га</w:t>
            </w:r>
          </w:p>
        </w:tc>
        <w:tc>
          <w:tcPr>
            <w:tcW w:w="556" w:type="pct"/>
            <w:gridSpan w:val="2"/>
            <w:vAlign w:val="center"/>
          </w:tcPr>
          <w:p w:rsidR="005542DC" w:rsidRPr="00411B84" w:rsidRDefault="005542DC" w:rsidP="00FA5706">
            <w:pPr>
              <w:pStyle w:val="Table"/>
              <w:rPr>
                <w:iCs/>
                <w:kern w:val="16"/>
              </w:rPr>
            </w:pPr>
            <w:r w:rsidRPr="00411B84">
              <w:t>Вырубаемый запас, м</w:t>
            </w:r>
            <w:r w:rsidRPr="00411B84">
              <w:rPr>
                <w:vertAlign w:val="superscript"/>
              </w:rPr>
              <w:t>3</w:t>
            </w:r>
          </w:p>
        </w:tc>
      </w:tr>
      <w:tr w:rsidR="00CD23B7" w:rsidRPr="00411B84" w:rsidTr="00CD23B7">
        <w:trPr>
          <w:trHeight w:val="65"/>
        </w:trPr>
        <w:tc>
          <w:tcPr>
            <w:tcW w:w="1085" w:type="pct"/>
            <w:vMerge/>
            <w:vAlign w:val="center"/>
          </w:tcPr>
          <w:p w:rsidR="005542DC" w:rsidRPr="00411B84" w:rsidRDefault="005542DC" w:rsidP="00FA5706">
            <w:pPr>
              <w:pStyle w:val="Table"/>
            </w:pPr>
          </w:p>
        </w:tc>
        <w:tc>
          <w:tcPr>
            <w:tcW w:w="620" w:type="pct"/>
            <w:vMerge/>
            <w:vAlign w:val="center"/>
          </w:tcPr>
          <w:p w:rsidR="005542DC" w:rsidRPr="00411B84" w:rsidRDefault="005542DC" w:rsidP="00FA5706">
            <w:pPr>
              <w:pStyle w:val="Table"/>
            </w:pPr>
          </w:p>
        </w:tc>
        <w:tc>
          <w:tcPr>
            <w:tcW w:w="779" w:type="pct"/>
            <w:vMerge/>
            <w:vAlign w:val="center"/>
          </w:tcPr>
          <w:p w:rsidR="005542DC" w:rsidRPr="00411B84" w:rsidRDefault="005542DC" w:rsidP="00FA5706">
            <w:pPr>
              <w:pStyle w:val="Table"/>
            </w:pPr>
          </w:p>
        </w:tc>
        <w:tc>
          <w:tcPr>
            <w:tcW w:w="480" w:type="pct"/>
            <w:vMerge/>
            <w:vAlign w:val="center"/>
          </w:tcPr>
          <w:p w:rsidR="005542DC" w:rsidRPr="00411B84" w:rsidRDefault="005542DC" w:rsidP="00FA5706">
            <w:pPr>
              <w:pStyle w:val="Table"/>
            </w:pPr>
          </w:p>
        </w:tc>
        <w:tc>
          <w:tcPr>
            <w:tcW w:w="350" w:type="pct"/>
            <w:vMerge/>
            <w:vAlign w:val="center"/>
          </w:tcPr>
          <w:p w:rsidR="005542DC" w:rsidRPr="00411B84" w:rsidRDefault="005542DC" w:rsidP="00FA5706">
            <w:pPr>
              <w:pStyle w:val="Table"/>
            </w:pPr>
          </w:p>
        </w:tc>
        <w:tc>
          <w:tcPr>
            <w:tcW w:w="349" w:type="pct"/>
            <w:vMerge/>
            <w:vAlign w:val="center"/>
          </w:tcPr>
          <w:p w:rsidR="005542DC" w:rsidRPr="00411B84" w:rsidRDefault="005542DC" w:rsidP="00FA5706">
            <w:pPr>
              <w:pStyle w:val="Table"/>
            </w:pPr>
          </w:p>
        </w:tc>
        <w:tc>
          <w:tcPr>
            <w:tcW w:w="431" w:type="pct"/>
            <w:vMerge/>
            <w:vAlign w:val="center"/>
          </w:tcPr>
          <w:p w:rsidR="005542DC" w:rsidRPr="00411B84" w:rsidRDefault="005542DC" w:rsidP="00FA5706">
            <w:pPr>
              <w:pStyle w:val="Table"/>
            </w:pPr>
          </w:p>
        </w:tc>
        <w:tc>
          <w:tcPr>
            <w:tcW w:w="350" w:type="pct"/>
            <w:vMerge/>
            <w:vAlign w:val="center"/>
          </w:tcPr>
          <w:p w:rsidR="005542DC" w:rsidRPr="00411B84" w:rsidRDefault="005542DC" w:rsidP="00FA5706">
            <w:pPr>
              <w:pStyle w:val="Table"/>
            </w:pPr>
          </w:p>
        </w:tc>
        <w:tc>
          <w:tcPr>
            <w:tcW w:w="316" w:type="pct"/>
            <w:vAlign w:val="center"/>
          </w:tcPr>
          <w:p w:rsidR="005542DC" w:rsidRPr="00411B84" w:rsidRDefault="005542DC" w:rsidP="00FA5706">
            <w:pPr>
              <w:pStyle w:val="Table"/>
            </w:pPr>
            <w:r w:rsidRPr="00411B84">
              <w:t>общий</w:t>
            </w:r>
          </w:p>
        </w:tc>
        <w:tc>
          <w:tcPr>
            <w:tcW w:w="240" w:type="pct"/>
            <w:vAlign w:val="center"/>
          </w:tcPr>
          <w:p w:rsidR="005542DC" w:rsidRPr="00411B84" w:rsidRDefault="005542DC" w:rsidP="00FA5706">
            <w:pPr>
              <w:pStyle w:val="Table"/>
            </w:pPr>
            <w:r w:rsidRPr="00411B84">
              <w:t>с 1 га</w:t>
            </w:r>
          </w:p>
        </w:tc>
      </w:tr>
      <w:tr w:rsidR="005542DC" w:rsidRPr="00411B84" w:rsidTr="00CD23B7">
        <w:trPr>
          <w:trHeight w:val="65"/>
        </w:trPr>
        <w:tc>
          <w:tcPr>
            <w:tcW w:w="5000" w:type="pct"/>
            <w:gridSpan w:val="10"/>
            <w:vAlign w:val="center"/>
          </w:tcPr>
          <w:p w:rsidR="005542DC" w:rsidRPr="00411B84" w:rsidRDefault="005542DC" w:rsidP="00FA5706">
            <w:pPr>
              <w:pStyle w:val="Table"/>
            </w:pPr>
          </w:p>
        </w:tc>
      </w:tr>
      <w:tr w:rsidR="00CD23B7" w:rsidRPr="00411B84" w:rsidTr="00CD23B7">
        <w:trPr>
          <w:trHeight w:val="65"/>
        </w:trPr>
        <w:tc>
          <w:tcPr>
            <w:tcW w:w="5000" w:type="pct"/>
            <w:gridSpan w:val="10"/>
            <w:vAlign w:val="center"/>
          </w:tcPr>
          <w:p w:rsidR="00CD23B7" w:rsidRPr="00411B84" w:rsidRDefault="00CD23B7" w:rsidP="00FA5706">
            <w:pPr>
              <w:pStyle w:val="Table"/>
              <w:rPr>
                <w:color w:val="000001"/>
              </w:rPr>
            </w:pPr>
            <w:r w:rsidRPr="00411B84">
              <w:t>Проведение рубок ухода за лесами, в том числе:</w:t>
            </w:r>
          </w:p>
        </w:tc>
      </w:tr>
      <w:tr w:rsidR="00CD23B7" w:rsidRPr="00411B84" w:rsidTr="00CD23B7">
        <w:trPr>
          <w:trHeight w:val="197"/>
        </w:trPr>
        <w:tc>
          <w:tcPr>
            <w:tcW w:w="1085" w:type="pct"/>
            <w:vMerge w:val="restart"/>
          </w:tcPr>
          <w:p w:rsidR="00CD23B7" w:rsidRPr="00411B84" w:rsidRDefault="00CD23B7" w:rsidP="00FA5706">
            <w:pPr>
              <w:pStyle w:val="Table"/>
              <w:rPr>
                <w:b/>
              </w:rPr>
            </w:pPr>
            <w:r w:rsidRPr="00411B84">
              <w:t>осветления</w:t>
            </w:r>
          </w:p>
        </w:tc>
        <w:tc>
          <w:tcPr>
            <w:tcW w:w="620" w:type="pct"/>
            <w:vMerge w:val="restart"/>
          </w:tcPr>
          <w:p w:rsidR="00CD23B7" w:rsidRPr="00411B84" w:rsidRDefault="00CD23B7" w:rsidP="00FA5706">
            <w:pPr>
              <w:pStyle w:val="Table"/>
            </w:pPr>
            <w:r w:rsidRPr="00411B84">
              <w:t>Городские леса города Людиново на территории муниципального района «Город Людиново и Людиновский район» Калужской области</w:t>
            </w:r>
          </w:p>
        </w:tc>
        <w:tc>
          <w:tcPr>
            <w:tcW w:w="779" w:type="pct"/>
          </w:tcPr>
          <w:p w:rsidR="00CD23B7" w:rsidRPr="00411B84" w:rsidRDefault="00CD23B7" w:rsidP="00FA5706">
            <w:pPr>
              <w:pStyle w:val="Table"/>
            </w:pPr>
            <w:r w:rsidRPr="00411B84">
              <w:t>хвойное</w:t>
            </w:r>
          </w:p>
        </w:tc>
        <w:tc>
          <w:tcPr>
            <w:tcW w:w="480" w:type="pct"/>
          </w:tcPr>
          <w:p w:rsidR="00CD23B7" w:rsidRPr="00411B84" w:rsidRDefault="00CD23B7" w:rsidP="00FA5706">
            <w:pPr>
              <w:pStyle w:val="Table"/>
            </w:pPr>
            <w:r w:rsidRPr="00411B84">
              <w:t>сосна</w:t>
            </w:r>
          </w:p>
        </w:tc>
        <w:tc>
          <w:tcPr>
            <w:tcW w:w="350" w:type="pct"/>
          </w:tcPr>
          <w:p w:rsidR="00CD23B7" w:rsidRPr="00411B84" w:rsidRDefault="00CD23B7" w:rsidP="00FA5706">
            <w:pPr>
              <w:pStyle w:val="Table"/>
            </w:pPr>
            <w:r w:rsidRPr="00411B84">
              <w:rPr>
                <w:lang w:val="en-US"/>
              </w:rPr>
              <w:t>1</w:t>
            </w:r>
            <w:r w:rsidRPr="00411B84">
              <w:t>,4000</w:t>
            </w:r>
          </w:p>
        </w:tc>
        <w:tc>
          <w:tcPr>
            <w:tcW w:w="349" w:type="pct"/>
          </w:tcPr>
          <w:p w:rsidR="00CD23B7" w:rsidRPr="00411B84" w:rsidRDefault="00CD23B7" w:rsidP="00FA5706">
            <w:pPr>
              <w:pStyle w:val="Table"/>
            </w:pPr>
            <w:r w:rsidRPr="00411B84">
              <w:t>10,0</w:t>
            </w:r>
          </w:p>
        </w:tc>
        <w:tc>
          <w:tcPr>
            <w:tcW w:w="431" w:type="pct"/>
          </w:tcPr>
          <w:p w:rsidR="00CD23B7" w:rsidRPr="00411B84" w:rsidRDefault="00CD23B7" w:rsidP="00FA5706">
            <w:pPr>
              <w:pStyle w:val="Table"/>
            </w:pPr>
            <w:r w:rsidRPr="00411B84">
              <w:t>5</w:t>
            </w:r>
          </w:p>
        </w:tc>
        <w:tc>
          <w:tcPr>
            <w:tcW w:w="350" w:type="pct"/>
          </w:tcPr>
          <w:p w:rsidR="00CD23B7" w:rsidRPr="00411B84" w:rsidRDefault="00CD23B7" w:rsidP="00FA5706">
            <w:pPr>
              <w:pStyle w:val="Table"/>
            </w:pPr>
            <w:r w:rsidRPr="00411B84">
              <w:t>0,3000</w:t>
            </w:r>
          </w:p>
        </w:tc>
        <w:tc>
          <w:tcPr>
            <w:tcW w:w="316" w:type="pct"/>
          </w:tcPr>
          <w:p w:rsidR="00CD23B7" w:rsidRPr="00411B84" w:rsidRDefault="00CD23B7" w:rsidP="00FA5706">
            <w:pPr>
              <w:pStyle w:val="Table"/>
            </w:pPr>
            <w:r w:rsidRPr="00411B84">
              <w:t>2,0</w:t>
            </w:r>
          </w:p>
        </w:tc>
        <w:tc>
          <w:tcPr>
            <w:tcW w:w="240" w:type="pct"/>
          </w:tcPr>
          <w:p w:rsidR="00CD23B7" w:rsidRPr="00411B84" w:rsidRDefault="00CD23B7" w:rsidP="00FA5706">
            <w:pPr>
              <w:pStyle w:val="Table"/>
            </w:pPr>
            <w:r w:rsidRPr="00411B84">
              <w:t>7,0</w:t>
            </w:r>
          </w:p>
        </w:tc>
      </w:tr>
      <w:tr w:rsidR="00CD23B7" w:rsidRPr="00411B84" w:rsidTr="00CD23B7">
        <w:tc>
          <w:tcPr>
            <w:tcW w:w="1085" w:type="pct"/>
            <w:vMerge/>
          </w:tcPr>
          <w:p w:rsidR="00CD23B7" w:rsidRPr="00411B84" w:rsidRDefault="00CD23B7" w:rsidP="00FA5706">
            <w:pPr>
              <w:pStyle w:val="Table"/>
            </w:pPr>
          </w:p>
        </w:tc>
        <w:tc>
          <w:tcPr>
            <w:tcW w:w="620" w:type="pct"/>
            <w:vMerge/>
          </w:tcPr>
          <w:p w:rsidR="00CD23B7" w:rsidRPr="00411B84" w:rsidRDefault="00CD23B7" w:rsidP="00FA5706">
            <w:pPr>
              <w:pStyle w:val="Table"/>
            </w:pPr>
          </w:p>
        </w:tc>
        <w:tc>
          <w:tcPr>
            <w:tcW w:w="779" w:type="pct"/>
          </w:tcPr>
          <w:p w:rsidR="00CD23B7" w:rsidRPr="00411B84" w:rsidRDefault="00CD23B7" w:rsidP="00FA5706">
            <w:pPr>
              <w:pStyle w:val="Table"/>
            </w:pPr>
            <w:r w:rsidRPr="00411B84">
              <w:t>твердолиственное</w:t>
            </w:r>
          </w:p>
        </w:tc>
        <w:tc>
          <w:tcPr>
            <w:tcW w:w="480" w:type="pct"/>
          </w:tcPr>
          <w:p w:rsidR="00CD23B7" w:rsidRPr="00411B84" w:rsidRDefault="00CD23B7" w:rsidP="00FA5706">
            <w:pPr>
              <w:pStyle w:val="Table"/>
            </w:pPr>
            <w:r w:rsidRPr="00411B84">
              <w:t>дуб в.</w:t>
            </w:r>
          </w:p>
        </w:tc>
        <w:tc>
          <w:tcPr>
            <w:tcW w:w="350" w:type="pct"/>
          </w:tcPr>
          <w:p w:rsidR="00CD23B7" w:rsidRPr="00411B84" w:rsidRDefault="00CD23B7" w:rsidP="00FA5706">
            <w:pPr>
              <w:pStyle w:val="Table"/>
            </w:pPr>
            <w:r w:rsidRPr="00411B84">
              <w:t>0,3000</w:t>
            </w:r>
          </w:p>
        </w:tc>
        <w:tc>
          <w:tcPr>
            <w:tcW w:w="349" w:type="pct"/>
          </w:tcPr>
          <w:p w:rsidR="00CD23B7" w:rsidRPr="00411B84" w:rsidRDefault="00CD23B7" w:rsidP="00FA5706">
            <w:pPr>
              <w:pStyle w:val="Table"/>
            </w:pPr>
            <w:r w:rsidRPr="00411B84">
              <w:t>3,0</w:t>
            </w:r>
          </w:p>
        </w:tc>
        <w:tc>
          <w:tcPr>
            <w:tcW w:w="431" w:type="pct"/>
          </w:tcPr>
          <w:p w:rsidR="00CD23B7" w:rsidRPr="00411B84" w:rsidRDefault="00CD23B7" w:rsidP="00FA5706">
            <w:pPr>
              <w:pStyle w:val="Table"/>
            </w:pPr>
            <w:r w:rsidRPr="00411B84">
              <w:t>3</w:t>
            </w:r>
          </w:p>
        </w:tc>
        <w:tc>
          <w:tcPr>
            <w:tcW w:w="350" w:type="pct"/>
          </w:tcPr>
          <w:p w:rsidR="00CD23B7" w:rsidRPr="00411B84" w:rsidRDefault="00CD23B7" w:rsidP="00FA5706">
            <w:pPr>
              <w:pStyle w:val="Table"/>
            </w:pPr>
            <w:r w:rsidRPr="00411B84">
              <w:rPr>
                <w:lang w:val="en-US"/>
              </w:rPr>
              <w:t>0</w:t>
            </w:r>
            <w:r w:rsidRPr="00411B84">
              <w:t>,</w:t>
            </w:r>
            <w:r w:rsidRPr="00411B84">
              <w:rPr>
                <w:lang w:val="en-US"/>
              </w:rPr>
              <w:t>1</w:t>
            </w:r>
            <w:r w:rsidRPr="00411B84">
              <w:t>000</w:t>
            </w:r>
          </w:p>
        </w:tc>
        <w:tc>
          <w:tcPr>
            <w:tcW w:w="316" w:type="pct"/>
          </w:tcPr>
          <w:p w:rsidR="00CD23B7" w:rsidRPr="00411B84" w:rsidRDefault="00CD23B7" w:rsidP="00FA5706">
            <w:pPr>
              <w:pStyle w:val="Table"/>
              <w:rPr>
                <w:lang w:val="en-US"/>
              </w:rPr>
            </w:pPr>
            <w:r w:rsidRPr="00411B84">
              <w:rPr>
                <w:lang w:val="en-US"/>
              </w:rPr>
              <w:t>1</w:t>
            </w:r>
            <w:r w:rsidRPr="00411B84">
              <w:t>,</w:t>
            </w:r>
            <w:r w:rsidRPr="00411B84">
              <w:rPr>
                <w:lang w:val="en-US"/>
              </w:rPr>
              <w:t>0</w:t>
            </w:r>
          </w:p>
        </w:tc>
        <w:tc>
          <w:tcPr>
            <w:tcW w:w="240" w:type="pct"/>
          </w:tcPr>
          <w:p w:rsidR="00CD23B7" w:rsidRPr="00411B84" w:rsidRDefault="00CD23B7" w:rsidP="00FA5706">
            <w:pPr>
              <w:pStyle w:val="Table"/>
            </w:pPr>
            <w:r w:rsidRPr="00411B84">
              <w:rPr>
                <w:lang w:val="en-US"/>
              </w:rPr>
              <w:t>1</w:t>
            </w:r>
            <w:r w:rsidRPr="00411B84">
              <w:t>0,0</w:t>
            </w:r>
          </w:p>
        </w:tc>
      </w:tr>
      <w:tr w:rsidR="00CD23B7" w:rsidRPr="00411B84" w:rsidTr="00CD23B7">
        <w:tc>
          <w:tcPr>
            <w:tcW w:w="1085" w:type="pct"/>
            <w:vMerge/>
          </w:tcPr>
          <w:p w:rsidR="00CD23B7" w:rsidRPr="00411B84" w:rsidRDefault="00CD23B7" w:rsidP="00FA5706">
            <w:pPr>
              <w:pStyle w:val="Table"/>
            </w:pPr>
          </w:p>
        </w:tc>
        <w:tc>
          <w:tcPr>
            <w:tcW w:w="620" w:type="pct"/>
            <w:vMerge/>
          </w:tcPr>
          <w:p w:rsidR="00CD23B7" w:rsidRPr="00411B84" w:rsidRDefault="00CD23B7" w:rsidP="00FA5706">
            <w:pPr>
              <w:pStyle w:val="Table"/>
            </w:pPr>
          </w:p>
        </w:tc>
        <w:tc>
          <w:tcPr>
            <w:tcW w:w="779" w:type="pct"/>
          </w:tcPr>
          <w:p w:rsidR="00CD23B7" w:rsidRPr="00411B84" w:rsidRDefault="00CD23B7" w:rsidP="00FA5706">
            <w:pPr>
              <w:pStyle w:val="Table"/>
            </w:pPr>
            <w:r w:rsidRPr="00411B84">
              <w:t>мягколиственное</w:t>
            </w:r>
          </w:p>
        </w:tc>
        <w:tc>
          <w:tcPr>
            <w:tcW w:w="480" w:type="pct"/>
          </w:tcPr>
          <w:p w:rsidR="00CD23B7" w:rsidRPr="00411B84" w:rsidRDefault="00CD23B7" w:rsidP="00FA5706">
            <w:pPr>
              <w:pStyle w:val="Table"/>
            </w:pPr>
            <w:r w:rsidRPr="00411B84">
              <w:t>береза</w:t>
            </w:r>
          </w:p>
        </w:tc>
        <w:tc>
          <w:tcPr>
            <w:tcW w:w="350" w:type="pct"/>
          </w:tcPr>
          <w:p w:rsidR="00CD23B7" w:rsidRPr="00411B84" w:rsidRDefault="00CD23B7" w:rsidP="00FA5706">
            <w:pPr>
              <w:pStyle w:val="Table"/>
            </w:pPr>
            <w:r w:rsidRPr="00411B84">
              <w:t>15,7000</w:t>
            </w:r>
          </w:p>
        </w:tc>
        <w:tc>
          <w:tcPr>
            <w:tcW w:w="349" w:type="pct"/>
          </w:tcPr>
          <w:p w:rsidR="00CD23B7" w:rsidRPr="00411B84" w:rsidRDefault="00CD23B7" w:rsidP="00FA5706">
            <w:pPr>
              <w:pStyle w:val="Table"/>
            </w:pPr>
            <w:r w:rsidRPr="00411B84">
              <w:t>110,0</w:t>
            </w:r>
          </w:p>
        </w:tc>
        <w:tc>
          <w:tcPr>
            <w:tcW w:w="431" w:type="pct"/>
          </w:tcPr>
          <w:p w:rsidR="00CD23B7" w:rsidRPr="00411B84" w:rsidRDefault="00CD23B7" w:rsidP="00FA5706">
            <w:pPr>
              <w:pStyle w:val="Table"/>
            </w:pPr>
            <w:r w:rsidRPr="00411B84">
              <w:t>5</w:t>
            </w:r>
          </w:p>
        </w:tc>
        <w:tc>
          <w:tcPr>
            <w:tcW w:w="350" w:type="pct"/>
          </w:tcPr>
          <w:p w:rsidR="00CD23B7" w:rsidRPr="00411B84" w:rsidRDefault="00CD23B7" w:rsidP="00FA5706">
            <w:pPr>
              <w:pStyle w:val="Table"/>
            </w:pPr>
            <w:r w:rsidRPr="00411B84">
              <w:t>3,1000</w:t>
            </w:r>
          </w:p>
        </w:tc>
        <w:tc>
          <w:tcPr>
            <w:tcW w:w="316" w:type="pct"/>
          </w:tcPr>
          <w:p w:rsidR="00CD23B7" w:rsidRPr="00411B84" w:rsidRDefault="00CD23B7" w:rsidP="00FA5706">
            <w:pPr>
              <w:pStyle w:val="Table"/>
            </w:pPr>
            <w:r w:rsidRPr="00411B84">
              <w:t>22,0</w:t>
            </w:r>
          </w:p>
        </w:tc>
        <w:tc>
          <w:tcPr>
            <w:tcW w:w="240" w:type="pct"/>
          </w:tcPr>
          <w:p w:rsidR="00CD23B7" w:rsidRPr="00411B84" w:rsidRDefault="00CD23B7" w:rsidP="00FA5706">
            <w:pPr>
              <w:pStyle w:val="Table"/>
            </w:pPr>
            <w:r w:rsidRPr="00411B84">
              <w:t>7,0</w:t>
            </w:r>
          </w:p>
        </w:tc>
      </w:tr>
      <w:tr w:rsidR="00CD23B7" w:rsidRPr="00411B84" w:rsidTr="00CD23B7">
        <w:tc>
          <w:tcPr>
            <w:tcW w:w="1085" w:type="pct"/>
          </w:tcPr>
          <w:p w:rsidR="00CD23B7" w:rsidRPr="00411B84" w:rsidRDefault="00CD23B7" w:rsidP="00FA5706">
            <w:pPr>
              <w:pStyle w:val="Table"/>
            </w:pPr>
            <w:r w:rsidRPr="00411B84">
              <w:t>итого осветлений:</w:t>
            </w:r>
          </w:p>
        </w:tc>
        <w:tc>
          <w:tcPr>
            <w:tcW w:w="620" w:type="pct"/>
            <w:vMerge/>
          </w:tcPr>
          <w:p w:rsidR="00CD23B7" w:rsidRPr="00411B84" w:rsidRDefault="00CD23B7" w:rsidP="00FA5706">
            <w:pPr>
              <w:pStyle w:val="Table"/>
            </w:pPr>
          </w:p>
        </w:tc>
        <w:tc>
          <w:tcPr>
            <w:tcW w:w="1259" w:type="pct"/>
            <w:gridSpan w:val="2"/>
          </w:tcPr>
          <w:p w:rsidR="00CD23B7" w:rsidRPr="00411B84" w:rsidRDefault="00CD23B7" w:rsidP="00FA5706">
            <w:pPr>
              <w:pStyle w:val="Table"/>
            </w:pPr>
          </w:p>
        </w:tc>
        <w:tc>
          <w:tcPr>
            <w:tcW w:w="350" w:type="pct"/>
          </w:tcPr>
          <w:p w:rsidR="00CD23B7" w:rsidRPr="00411B84" w:rsidRDefault="00CD23B7" w:rsidP="00FA5706">
            <w:pPr>
              <w:pStyle w:val="Table"/>
            </w:pPr>
            <w:r w:rsidRPr="00411B84">
              <w:t>17,4000</w:t>
            </w:r>
          </w:p>
        </w:tc>
        <w:tc>
          <w:tcPr>
            <w:tcW w:w="349" w:type="pct"/>
          </w:tcPr>
          <w:p w:rsidR="00CD23B7" w:rsidRPr="00411B84" w:rsidRDefault="00CD23B7" w:rsidP="00FA5706">
            <w:pPr>
              <w:pStyle w:val="Table"/>
            </w:pPr>
            <w:r w:rsidRPr="00411B84">
              <w:t>123,0</w:t>
            </w:r>
          </w:p>
        </w:tc>
        <w:tc>
          <w:tcPr>
            <w:tcW w:w="431" w:type="pct"/>
          </w:tcPr>
          <w:p w:rsidR="00CD23B7" w:rsidRPr="00411B84" w:rsidRDefault="00CD23B7" w:rsidP="00FA5706">
            <w:pPr>
              <w:pStyle w:val="Table"/>
            </w:pPr>
          </w:p>
        </w:tc>
        <w:tc>
          <w:tcPr>
            <w:tcW w:w="350" w:type="pct"/>
          </w:tcPr>
          <w:p w:rsidR="00CD23B7" w:rsidRPr="00411B84" w:rsidRDefault="00CD23B7" w:rsidP="00FA5706">
            <w:pPr>
              <w:pStyle w:val="Table"/>
            </w:pPr>
            <w:r w:rsidRPr="00411B84">
              <w:t>3,5000</w:t>
            </w:r>
          </w:p>
        </w:tc>
        <w:tc>
          <w:tcPr>
            <w:tcW w:w="316" w:type="pct"/>
          </w:tcPr>
          <w:p w:rsidR="00CD23B7" w:rsidRPr="00411B84" w:rsidRDefault="00CD23B7" w:rsidP="00FA5706">
            <w:pPr>
              <w:pStyle w:val="Table"/>
            </w:pPr>
            <w:r w:rsidRPr="00411B84">
              <w:t>25,0</w:t>
            </w:r>
          </w:p>
        </w:tc>
        <w:tc>
          <w:tcPr>
            <w:tcW w:w="240" w:type="pct"/>
          </w:tcPr>
          <w:p w:rsidR="00CD23B7" w:rsidRPr="00411B84" w:rsidRDefault="00CD23B7" w:rsidP="00FA5706">
            <w:pPr>
              <w:pStyle w:val="Table"/>
            </w:pPr>
            <w:r w:rsidRPr="00411B84">
              <w:t>7,0</w:t>
            </w:r>
          </w:p>
        </w:tc>
      </w:tr>
      <w:tr w:rsidR="00CD23B7" w:rsidRPr="00411B84" w:rsidTr="00CD23B7">
        <w:tc>
          <w:tcPr>
            <w:tcW w:w="1085" w:type="pct"/>
            <w:vMerge w:val="restart"/>
          </w:tcPr>
          <w:p w:rsidR="00CD23B7" w:rsidRPr="00411B84" w:rsidRDefault="00CD23B7" w:rsidP="00FA5706">
            <w:pPr>
              <w:pStyle w:val="Table"/>
            </w:pPr>
            <w:r w:rsidRPr="00411B84">
              <w:t>прочистки</w:t>
            </w:r>
          </w:p>
        </w:tc>
        <w:tc>
          <w:tcPr>
            <w:tcW w:w="620" w:type="pct"/>
            <w:vMerge/>
          </w:tcPr>
          <w:p w:rsidR="00CD23B7" w:rsidRPr="00411B84" w:rsidRDefault="00CD23B7" w:rsidP="00FA5706">
            <w:pPr>
              <w:pStyle w:val="Table"/>
            </w:pPr>
          </w:p>
        </w:tc>
        <w:tc>
          <w:tcPr>
            <w:tcW w:w="779" w:type="pct"/>
          </w:tcPr>
          <w:p w:rsidR="00CD23B7" w:rsidRPr="00411B84" w:rsidRDefault="00CD23B7" w:rsidP="00FA5706">
            <w:pPr>
              <w:pStyle w:val="Table"/>
            </w:pPr>
            <w:r w:rsidRPr="00411B84">
              <w:t>хвойное</w:t>
            </w:r>
          </w:p>
        </w:tc>
        <w:tc>
          <w:tcPr>
            <w:tcW w:w="480" w:type="pct"/>
          </w:tcPr>
          <w:p w:rsidR="00CD23B7" w:rsidRPr="00411B84" w:rsidRDefault="00CD23B7" w:rsidP="00FA5706">
            <w:pPr>
              <w:pStyle w:val="Table"/>
            </w:pPr>
            <w:r w:rsidRPr="00411B84">
              <w:t>сосна</w:t>
            </w:r>
          </w:p>
        </w:tc>
        <w:tc>
          <w:tcPr>
            <w:tcW w:w="350" w:type="pct"/>
          </w:tcPr>
          <w:p w:rsidR="00CD23B7" w:rsidRPr="00411B84" w:rsidRDefault="00CD23B7" w:rsidP="00FA5706">
            <w:pPr>
              <w:pStyle w:val="Table"/>
            </w:pPr>
            <w:r w:rsidRPr="00411B84">
              <w:t>12,9000</w:t>
            </w:r>
          </w:p>
        </w:tc>
        <w:tc>
          <w:tcPr>
            <w:tcW w:w="349" w:type="pct"/>
          </w:tcPr>
          <w:p w:rsidR="00CD23B7" w:rsidRPr="00411B84" w:rsidRDefault="00CD23B7" w:rsidP="00FA5706">
            <w:pPr>
              <w:pStyle w:val="Table"/>
            </w:pPr>
            <w:r w:rsidRPr="00411B84">
              <w:t>280,0</w:t>
            </w:r>
          </w:p>
        </w:tc>
        <w:tc>
          <w:tcPr>
            <w:tcW w:w="431" w:type="pct"/>
          </w:tcPr>
          <w:p w:rsidR="00CD23B7" w:rsidRPr="00411B84" w:rsidRDefault="00CD23B7" w:rsidP="00FA5706">
            <w:pPr>
              <w:pStyle w:val="Table"/>
            </w:pPr>
            <w:r w:rsidRPr="00411B84">
              <w:t>8</w:t>
            </w:r>
          </w:p>
        </w:tc>
        <w:tc>
          <w:tcPr>
            <w:tcW w:w="350" w:type="pct"/>
          </w:tcPr>
          <w:p w:rsidR="00CD23B7" w:rsidRPr="00411B84" w:rsidRDefault="00CD23B7" w:rsidP="00FA5706">
            <w:pPr>
              <w:pStyle w:val="Table"/>
            </w:pPr>
            <w:r w:rsidRPr="00411B84">
              <w:t>1,6000</w:t>
            </w:r>
          </w:p>
        </w:tc>
        <w:tc>
          <w:tcPr>
            <w:tcW w:w="316" w:type="pct"/>
          </w:tcPr>
          <w:p w:rsidR="00CD23B7" w:rsidRPr="00411B84" w:rsidRDefault="00CD23B7" w:rsidP="00FA5706">
            <w:pPr>
              <w:pStyle w:val="Table"/>
            </w:pPr>
            <w:r w:rsidRPr="00411B84">
              <w:t>35,0</w:t>
            </w:r>
          </w:p>
        </w:tc>
        <w:tc>
          <w:tcPr>
            <w:tcW w:w="240" w:type="pct"/>
          </w:tcPr>
          <w:p w:rsidR="00CD23B7" w:rsidRPr="00411B84" w:rsidRDefault="00CD23B7" w:rsidP="00FA5706">
            <w:pPr>
              <w:pStyle w:val="Table"/>
            </w:pPr>
            <w:r w:rsidRPr="00411B84">
              <w:t>22,0</w:t>
            </w:r>
          </w:p>
        </w:tc>
      </w:tr>
      <w:tr w:rsidR="00CD23B7" w:rsidRPr="00411B84" w:rsidTr="00CD23B7">
        <w:tc>
          <w:tcPr>
            <w:tcW w:w="1085" w:type="pct"/>
            <w:vMerge/>
          </w:tcPr>
          <w:p w:rsidR="00CD23B7" w:rsidRPr="00411B84" w:rsidRDefault="00CD23B7" w:rsidP="00FA5706">
            <w:pPr>
              <w:pStyle w:val="Table"/>
            </w:pPr>
          </w:p>
        </w:tc>
        <w:tc>
          <w:tcPr>
            <w:tcW w:w="620" w:type="pct"/>
            <w:vMerge/>
          </w:tcPr>
          <w:p w:rsidR="00CD23B7" w:rsidRPr="00411B84" w:rsidRDefault="00CD23B7" w:rsidP="00FA5706">
            <w:pPr>
              <w:pStyle w:val="Table"/>
            </w:pPr>
          </w:p>
        </w:tc>
        <w:tc>
          <w:tcPr>
            <w:tcW w:w="779" w:type="pct"/>
            <w:vMerge w:val="restart"/>
          </w:tcPr>
          <w:p w:rsidR="00CD23B7" w:rsidRPr="00411B84" w:rsidRDefault="00CD23B7" w:rsidP="00FA5706">
            <w:pPr>
              <w:pStyle w:val="Table"/>
            </w:pPr>
            <w:r w:rsidRPr="00411B84">
              <w:t>мягколиственное</w:t>
            </w:r>
          </w:p>
        </w:tc>
        <w:tc>
          <w:tcPr>
            <w:tcW w:w="480" w:type="pct"/>
          </w:tcPr>
          <w:p w:rsidR="00CD23B7" w:rsidRPr="00411B84" w:rsidRDefault="00CD23B7" w:rsidP="00FA5706">
            <w:pPr>
              <w:pStyle w:val="Table"/>
            </w:pPr>
            <w:r w:rsidRPr="00411B84">
              <w:t>береза</w:t>
            </w:r>
          </w:p>
        </w:tc>
        <w:tc>
          <w:tcPr>
            <w:tcW w:w="350" w:type="pct"/>
          </w:tcPr>
          <w:p w:rsidR="00CD23B7" w:rsidRPr="00411B84" w:rsidRDefault="00CD23B7" w:rsidP="00FA5706">
            <w:pPr>
              <w:pStyle w:val="Table"/>
            </w:pPr>
            <w:r w:rsidRPr="00411B84">
              <w:t>57,3000</w:t>
            </w:r>
          </w:p>
        </w:tc>
        <w:tc>
          <w:tcPr>
            <w:tcW w:w="349" w:type="pct"/>
          </w:tcPr>
          <w:p w:rsidR="00CD23B7" w:rsidRPr="00411B84" w:rsidRDefault="00CD23B7" w:rsidP="00FA5706">
            <w:pPr>
              <w:pStyle w:val="Table"/>
            </w:pPr>
            <w:r w:rsidRPr="00411B84">
              <w:t>1530,0</w:t>
            </w:r>
          </w:p>
        </w:tc>
        <w:tc>
          <w:tcPr>
            <w:tcW w:w="431" w:type="pct"/>
          </w:tcPr>
          <w:p w:rsidR="00CD23B7" w:rsidRPr="00411B84" w:rsidRDefault="00CD23B7" w:rsidP="00FA5706">
            <w:pPr>
              <w:pStyle w:val="Table"/>
            </w:pPr>
            <w:r w:rsidRPr="00411B84">
              <w:t>8</w:t>
            </w:r>
          </w:p>
        </w:tc>
        <w:tc>
          <w:tcPr>
            <w:tcW w:w="350" w:type="pct"/>
          </w:tcPr>
          <w:p w:rsidR="00CD23B7" w:rsidRPr="00411B84" w:rsidRDefault="00CD23B7" w:rsidP="00FA5706">
            <w:pPr>
              <w:pStyle w:val="Table"/>
            </w:pPr>
            <w:r w:rsidRPr="00411B84">
              <w:t>7,2000</w:t>
            </w:r>
          </w:p>
        </w:tc>
        <w:tc>
          <w:tcPr>
            <w:tcW w:w="316" w:type="pct"/>
          </w:tcPr>
          <w:p w:rsidR="00CD23B7" w:rsidRPr="00411B84" w:rsidRDefault="00CD23B7" w:rsidP="00FA5706">
            <w:pPr>
              <w:pStyle w:val="Table"/>
            </w:pPr>
            <w:r w:rsidRPr="00411B84">
              <w:t>191,0</w:t>
            </w:r>
          </w:p>
        </w:tc>
        <w:tc>
          <w:tcPr>
            <w:tcW w:w="240" w:type="pct"/>
          </w:tcPr>
          <w:p w:rsidR="00CD23B7" w:rsidRPr="00411B84" w:rsidRDefault="00CD23B7" w:rsidP="00FA5706">
            <w:pPr>
              <w:pStyle w:val="Table"/>
            </w:pPr>
            <w:r w:rsidRPr="00411B84">
              <w:t>27,0</w:t>
            </w:r>
          </w:p>
        </w:tc>
      </w:tr>
      <w:tr w:rsidR="00CD23B7" w:rsidRPr="00411B84" w:rsidTr="00CD23B7">
        <w:tc>
          <w:tcPr>
            <w:tcW w:w="1085" w:type="pct"/>
            <w:vMerge/>
          </w:tcPr>
          <w:p w:rsidR="00CD23B7" w:rsidRPr="00411B84" w:rsidRDefault="00CD23B7" w:rsidP="00FA5706">
            <w:pPr>
              <w:pStyle w:val="Table"/>
            </w:pPr>
          </w:p>
        </w:tc>
        <w:tc>
          <w:tcPr>
            <w:tcW w:w="620" w:type="pct"/>
            <w:vMerge/>
          </w:tcPr>
          <w:p w:rsidR="00CD23B7" w:rsidRPr="00411B84" w:rsidRDefault="00CD23B7" w:rsidP="00FA5706">
            <w:pPr>
              <w:pStyle w:val="Table"/>
            </w:pPr>
          </w:p>
        </w:tc>
        <w:tc>
          <w:tcPr>
            <w:tcW w:w="779" w:type="pct"/>
            <w:vMerge/>
          </w:tcPr>
          <w:p w:rsidR="00CD23B7" w:rsidRPr="00411B84" w:rsidRDefault="00CD23B7" w:rsidP="00FA5706">
            <w:pPr>
              <w:pStyle w:val="Table"/>
            </w:pPr>
          </w:p>
        </w:tc>
        <w:tc>
          <w:tcPr>
            <w:tcW w:w="480" w:type="pct"/>
          </w:tcPr>
          <w:p w:rsidR="00CD23B7" w:rsidRPr="00411B84" w:rsidRDefault="00CD23B7" w:rsidP="00FA5706">
            <w:pPr>
              <w:pStyle w:val="Table"/>
            </w:pPr>
            <w:r w:rsidRPr="00411B84">
              <w:t>осина</w:t>
            </w:r>
          </w:p>
        </w:tc>
        <w:tc>
          <w:tcPr>
            <w:tcW w:w="350" w:type="pct"/>
          </w:tcPr>
          <w:p w:rsidR="00CD23B7" w:rsidRPr="00411B84" w:rsidRDefault="00CD23B7" w:rsidP="00FA5706">
            <w:pPr>
              <w:pStyle w:val="Table"/>
            </w:pPr>
            <w:r w:rsidRPr="00411B84">
              <w:t>0,7000</w:t>
            </w:r>
          </w:p>
        </w:tc>
        <w:tc>
          <w:tcPr>
            <w:tcW w:w="349" w:type="pct"/>
          </w:tcPr>
          <w:p w:rsidR="00CD23B7" w:rsidRPr="00411B84" w:rsidRDefault="00CD23B7" w:rsidP="00FA5706">
            <w:pPr>
              <w:pStyle w:val="Table"/>
            </w:pPr>
            <w:r w:rsidRPr="00411B84">
              <w:t>20,0</w:t>
            </w:r>
          </w:p>
        </w:tc>
        <w:tc>
          <w:tcPr>
            <w:tcW w:w="431" w:type="pct"/>
          </w:tcPr>
          <w:p w:rsidR="00CD23B7" w:rsidRPr="00411B84" w:rsidRDefault="00CD23B7" w:rsidP="00FA5706">
            <w:pPr>
              <w:pStyle w:val="Table"/>
            </w:pPr>
            <w:r w:rsidRPr="00411B84">
              <w:t>8</w:t>
            </w:r>
          </w:p>
        </w:tc>
        <w:tc>
          <w:tcPr>
            <w:tcW w:w="350" w:type="pct"/>
          </w:tcPr>
          <w:p w:rsidR="00CD23B7" w:rsidRPr="00411B84" w:rsidRDefault="00CD23B7" w:rsidP="00FA5706">
            <w:pPr>
              <w:pStyle w:val="Table"/>
            </w:pPr>
            <w:r w:rsidRPr="00411B84">
              <w:t>0,1000</w:t>
            </w:r>
          </w:p>
        </w:tc>
        <w:tc>
          <w:tcPr>
            <w:tcW w:w="316" w:type="pct"/>
          </w:tcPr>
          <w:p w:rsidR="00CD23B7" w:rsidRPr="00411B84" w:rsidRDefault="00CD23B7" w:rsidP="00FA5706">
            <w:pPr>
              <w:pStyle w:val="Table"/>
            </w:pPr>
            <w:r w:rsidRPr="00411B84">
              <w:t>3,0</w:t>
            </w:r>
          </w:p>
        </w:tc>
        <w:tc>
          <w:tcPr>
            <w:tcW w:w="240" w:type="pct"/>
          </w:tcPr>
          <w:p w:rsidR="00CD23B7" w:rsidRPr="00411B84" w:rsidRDefault="00CD23B7" w:rsidP="00FA5706">
            <w:pPr>
              <w:pStyle w:val="Table"/>
            </w:pPr>
            <w:r w:rsidRPr="00411B84">
              <w:t>29,0</w:t>
            </w:r>
          </w:p>
        </w:tc>
      </w:tr>
      <w:tr w:rsidR="00CD23B7" w:rsidRPr="00411B84" w:rsidTr="00CD23B7">
        <w:tc>
          <w:tcPr>
            <w:tcW w:w="1085" w:type="pct"/>
          </w:tcPr>
          <w:p w:rsidR="00CD23B7" w:rsidRPr="00411B84" w:rsidRDefault="00CD23B7" w:rsidP="00FA5706">
            <w:pPr>
              <w:pStyle w:val="Table"/>
            </w:pPr>
            <w:r w:rsidRPr="00411B84">
              <w:t>итого прочисток:</w:t>
            </w:r>
          </w:p>
        </w:tc>
        <w:tc>
          <w:tcPr>
            <w:tcW w:w="620" w:type="pct"/>
            <w:vMerge/>
          </w:tcPr>
          <w:p w:rsidR="00CD23B7" w:rsidRPr="00411B84" w:rsidRDefault="00CD23B7" w:rsidP="00FA5706">
            <w:pPr>
              <w:pStyle w:val="Table"/>
            </w:pPr>
          </w:p>
        </w:tc>
        <w:tc>
          <w:tcPr>
            <w:tcW w:w="1259" w:type="pct"/>
            <w:gridSpan w:val="2"/>
          </w:tcPr>
          <w:p w:rsidR="00CD23B7" w:rsidRPr="00411B84" w:rsidRDefault="00CD23B7" w:rsidP="00FA5706">
            <w:pPr>
              <w:pStyle w:val="Table"/>
            </w:pPr>
          </w:p>
        </w:tc>
        <w:tc>
          <w:tcPr>
            <w:tcW w:w="350" w:type="pct"/>
            <w:vAlign w:val="bottom"/>
          </w:tcPr>
          <w:p w:rsidR="00CD23B7" w:rsidRPr="00411B84" w:rsidRDefault="00CD23B7" w:rsidP="00FA5706">
            <w:pPr>
              <w:pStyle w:val="Table"/>
            </w:pPr>
            <w:r w:rsidRPr="00411B84">
              <w:t>70,9000</w:t>
            </w:r>
          </w:p>
        </w:tc>
        <w:tc>
          <w:tcPr>
            <w:tcW w:w="349" w:type="pct"/>
            <w:vAlign w:val="bottom"/>
          </w:tcPr>
          <w:p w:rsidR="00CD23B7" w:rsidRPr="00411B84" w:rsidRDefault="00CD23B7" w:rsidP="00FA5706">
            <w:pPr>
              <w:pStyle w:val="Table"/>
            </w:pPr>
            <w:r w:rsidRPr="00411B84">
              <w:t>1830,0</w:t>
            </w:r>
          </w:p>
        </w:tc>
        <w:tc>
          <w:tcPr>
            <w:tcW w:w="431" w:type="pct"/>
            <w:vAlign w:val="bottom"/>
          </w:tcPr>
          <w:p w:rsidR="00CD23B7" w:rsidRPr="00411B84" w:rsidRDefault="00CD23B7" w:rsidP="00FA5706">
            <w:pPr>
              <w:pStyle w:val="Table"/>
            </w:pPr>
          </w:p>
        </w:tc>
        <w:tc>
          <w:tcPr>
            <w:tcW w:w="350" w:type="pct"/>
            <w:vAlign w:val="bottom"/>
          </w:tcPr>
          <w:p w:rsidR="00CD23B7" w:rsidRPr="00411B84" w:rsidRDefault="00CD23B7" w:rsidP="00FA5706">
            <w:pPr>
              <w:pStyle w:val="Table"/>
            </w:pPr>
            <w:r w:rsidRPr="00411B84">
              <w:t>8,9000</w:t>
            </w:r>
          </w:p>
        </w:tc>
        <w:tc>
          <w:tcPr>
            <w:tcW w:w="316" w:type="pct"/>
            <w:vAlign w:val="bottom"/>
          </w:tcPr>
          <w:p w:rsidR="00CD23B7" w:rsidRPr="00411B84" w:rsidRDefault="00CD23B7" w:rsidP="00FA5706">
            <w:pPr>
              <w:pStyle w:val="Table"/>
            </w:pPr>
            <w:r w:rsidRPr="00411B84">
              <w:t>229,0</w:t>
            </w:r>
          </w:p>
        </w:tc>
        <w:tc>
          <w:tcPr>
            <w:tcW w:w="240" w:type="pct"/>
            <w:vAlign w:val="bottom"/>
          </w:tcPr>
          <w:p w:rsidR="00CD23B7" w:rsidRPr="00411B84" w:rsidRDefault="00CD23B7" w:rsidP="00FA5706">
            <w:pPr>
              <w:pStyle w:val="Table"/>
            </w:pPr>
            <w:r w:rsidRPr="00411B84">
              <w:t>27,0</w:t>
            </w:r>
          </w:p>
        </w:tc>
      </w:tr>
      <w:tr w:rsidR="00CD23B7" w:rsidRPr="00411B84" w:rsidTr="00CD23B7">
        <w:tc>
          <w:tcPr>
            <w:tcW w:w="1085" w:type="pct"/>
          </w:tcPr>
          <w:p w:rsidR="00CD23B7" w:rsidRPr="00411B84" w:rsidRDefault="00CD23B7" w:rsidP="00FA5706">
            <w:pPr>
              <w:pStyle w:val="Table"/>
            </w:pPr>
            <w:r w:rsidRPr="00411B84">
              <w:t>Всего ухода за лесами:</w:t>
            </w:r>
          </w:p>
        </w:tc>
        <w:tc>
          <w:tcPr>
            <w:tcW w:w="620" w:type="pct"/>
            <w:vMerge/>
          </w:tcPr>
          <w:p w:rsidR="00CD23B7" w:rsidRPr="00411B84" w:rsidRDefault="00CD23B7" w:rsidP="00FA5706">
            <w:pPr>
              <w:pStyle w:val="Table"/>
            </w:pPr>
          </w:p>
        </w:tc>
        <w:tc>
          <w:tcPr>
            <w:tcW w:w="779" w:type="pct"/>
          </w:tcPr>
          <w:p w:rsidR="00CD23B7" w:rsidRPr="00411B84" w:rsidRDefault="00CD23B7" w:rsidP="00FA5706">
            <w:pPr>
              <w:pStyle w:val="Table"/>
            </w:pPr>
          </w:p>
        </w:tc>
        <w:tc>
          <w:tcPr>
            <w:tcW w:w="480" w:type="pct"/>
          </w:tcPr>
          <w:p w:rsidR="00CD23B7" w:rsidRPr="00411B84" w:rsidRDefault="00CD23B7" w:rsidP="00FA5706">
            <w:pPr>
              <w:pStyle w:val="Table"/>
            </w:pPr>
          </w:p>
        </w:tc>
        <w:tc>
          <w:tcPr>
            <w:tcW w:w="350" w:type="pct"/>
            <w:vAlign w:val="bottom"/>
          </w:tcPr>
          <w:p w:rsidR="00CD23B7" w:rsidRPr="00411B84" w:rsidRDefault="00CD23B7" w:rsidP="00FA5706">
            <w:pPr>
              <w:pStyle w:val="Table"/>
            </w:pPr>
            <w:r w:rsidRPr="00411B84">
              <w:t>88,3000</w:t>
            </w:r>
          </w:p>
        </w:tc>
        <w:tc>
          <w:tcPr>
            <w:tcW w:w="349" w:type="pct"/>
            <w:vAlign w:val="bottom"/>
          </w:tcPr>
          <w:p w:rsidR="00CD23B7" w:rsidRPr="00411B84" w:rsidRDefault="00CD23B7" w:rsidP="00FA5706">
            <w:pPr>
              <w:pStyle w:val="Table"/>
            </w:pPr>
            <w:r w:rsidRPr="00411B84">
              <w:t>1953,0</w:t>
            </w:r>
          </w:p>
        </w:tc>
        <w:tc>
          <w:tcPr>
            <w:tcW w:w="431" w:type="pct"/>
            <w:vAlign w:val="bottom"/>
          </w:tcPr>
          <w:p w:rsidR="00CD23B7" w:rsidRPr="00411B84" w:rsidRDefault="00CD23B7" w:rsidP="00FA5706">
            <w:pPr>
              <w:pStyle w:val="Table"/>
            </w:pPr>
          </w:p>
        </w:tc>
        <w:tc>
          <w:tcPr>
            <w:tcW w:w="350" w:type="pct"/>
            <w:vAlign w:val="bottom"/>
          </w:tcPr>
          <w:p w:rsidR="00CD23B7" w:rsidRPr="00411B84" w:rsidRDefault="00CD23B7" w:rsidP="00FA5706">
            <w:pPr>
              <w:pStyle w:val="Table"/>
            </w:pPr>
            <w:r w:rsidRPr="00411B84">
              <w:t>12,4000</w:t>
            </w:r>
          </w:p>
        </w:tc>
        <w:tc>
          <w:tcPr>
            <w:tcW w:w="316" w:type="pct"/>
            <w:vAlign w:val="bottom"/>
          </w:tcPr>
          <w:p w:rsidR="00CD23B7" w:rsidRPr="00411B84" w:rsidRDefault="00CD23B7" w:rsidP="00FA5706">
            <w:pPr>
              <w:pStyle w:val="Table"/>
            </w:pPr>
            <w:r w:rsidRPr="00411B84">
              <w:t>254,0</w:t>
            </w:r>
          </w:p>
        </w:tc>
        <w:tc>
          <w:tcPr>
            <w:tcW w:w="240" w:type="pct"/>
            <w:vAlign w:val="bottom"/>
          </w:tcPr>
          <w:p w:rsidR="00CD23B7" w:rsidRPr="00411B84" w:rsidRDefault="00CD23B7" w:rsidP="00FA5706">
            <w:pPr>
              <w:pStyle w:val="Table"/>
            </w:pPr>
            <w:r w:rsidRPr="00411B84">
              <w:t>20,0</w:t>
            </w:r>
          </w:p>
        </w:tc>
      </w:tr>
      <w:tr w:rsidR="00CD23B7" w:rsidRPr="00411B84" w:rsidTr="00CD23B7">
        <w:tc>
          <w:tcPr>
            <w:tcW w:w="1085" w:type="pct"/>
            <w:vMerge w:val="restart"/>
          </w:tcPr>
          <w:p w:rsidR="00CD23B7" w:rsidRPr="00411B84" w:rsidRDefault="00CD23B7" w:rsidP="00FA5706">
            <w:pPr>
              <w:pStyle w:val="Table"/>
              <w:rPr>
                <w:b/>
              </w:rPr>
            </w:pPr>
            <w:r w:rsidRPr="00411B84">
              <w:t>в том числе:</w:t>
            </w:r>
          </w:p>
        </w:tc>
        <w:tc>
          <w:tcPr>
            <w:tcW w:w="620" w:type="pct"/>
            <w:vMerge/>
          </w:tcPr>
          <w:p w:rsidR="00CD23B7" w:rsidRPr="00411B84" w:rsidRDefault="00CD23B7" w:rsidP="00FA5706">
            <w:pPr>
              <w:pStyle w:val="Table"/>
            </w:pPr>
          </w:p>
        </w:tc>
        <w:tc>
          <w:tcPr>
            <w:tcW w:w="779" w:type="pct"/>
          </w:tcPr>
          <w:p w:rsidR="00CD23B7" w:rsidRPr="00411B84" w:rsidRDefault="00CD23B7" w:rsidP="00FA5706">
            <w:pPr>
              <w:pStyle w:val="Table"/>
              <w:rPr>
                <w:b/>
              </w:rPr>
            </w:pPr>
            <w:r w:rsidRPr="00411B84">
              <w:t>хвойное</w:t>
            </w:r>
          </w:p>
        </w:tc>
        <w:tc>
          <w:tcPr>
            <w:tcW w:w="480" w:type="pct"/>
          </w:tcPr>
          <w:p w:rsidR="00CD23B7" w:rsidRPr="00411B84" w:rsidRDefault="00CD23B7" w:rsidP="00FA5706">
            <w:pPr>
              <w:pStyle w:val="Table"/>
            </w:pPr>
            <w:r w:rsidRPr="00411B84">
              <w:t>сосна</w:t>
            </w:r>
          </w:p>
        </w:tc>
        <w:tc>
          <w:tcPr>
            <w:tcW w:w="350" w:type="pct"/>
            <w:vAlign w:val="bottom"/>
          </w:tcPr>
          <w:p w:rsidR="00CD23B7" w:rsidRPr="00411B84" w:rsidRDefault="00CD23B7" w:rsidP="00FA5706">
            <w:pPr>
              <w:pStyle w:val="Table"/>
            </w:pPr>
            <w:r w:rsidRPr="00411B84">
              <w:t>14,3000</w:t>
            </w:r>
          </w:p>
        </w:tc>
        <w:tc>
          <w:tcPr>
            <w:tcW w:w="349" w:type="pct"/>
            <w:vAlign w:val="bottom"/>
          </w:tcPr>
          <w:p w:rsidR="00CD23B7" w:rsidRPr="00411B84" w:rsidRDefault="00CD23B7" w:rsidP="00FA5706">
            <w:pPr>
              <w:pStyle w:val="Table"/>
            </w:pPr>
            <w:r w:rsidRPr="00411B84">
              <w:t>290,0</w:t>
            </w:r>
          </w:p>
        </w:tc>
        <w:tc>
          <w:tcPr>
            <w:tcW w:w="431" w:type="pct"/>
            <w:vAlign w:val="bottom"/>
          </w:tcPr>
          <w:p w:rsidR="00CD23B7" w:rsidRPr="00411B84" w:rsidRDefault="00CD23B7" w:rsidP="00FA5706">
            <w:pPr>
              <w:pStyle w:val="Table"/>
            </w:pPr>
          </w:p>
        </w:tc>
        <w:tc>
          <w:tcPr>
            <w:tcW w:w="350" w:type="pct"/>
            <w:vAlign w:val="bottom"/>
          </w:tcPr>
          <w:p w:rsidR="00CD23B7" w:rsidRPr="00411B84" w:rsidRDefault="00CD23B7" w:rsidP="00FA5706">
            <w:pPr>
              <w:pStyle w:val="Table"/>
            </w:pPr>
            <w:r w:rsidRPr="00411B84">
              <w:t>1,9000</w:t>
            </w:r>
          </w:p>
        </w:tc>
        <w:tc>
          <w:tcPr>
            <w:tcW w:w="316" w:type="pct"/>
            <w:vAlign w:val="bottom"/>
          </w:tcPr>
          <w:p w:rsidR="00CD23B7" w:rsidRPr="00411B84" w:rsidRDefault="00CD23B7" w:rsidP="00FA5706">
            <w:pPr>
              <w:pStyle w:val="Table"/>
            </w:pPr>
            <w:r w:rsidRPr="00411B84">
              <w:t>37,0</w:t>
            </w:r>
          </w:p>
        </w:tc>
        <w:tc>
          <w:tcPr>
            <w:tcW w:w="240" w:type="pct"/>
            <w:vAlign w:val="bottom"/>
          </w:tcPr>
          <w:p w:rsidR="00CD23B7" w:rsidRPr="00411B84" w:rsidRDefault="00CD23B7" w:rsidP="00FA5706">
            <w:pPr>
              <w:pStyle w:val="Table"/>
            </w:pPr>
            <w:r w:rsidRPr="00411B84">
              <w:t>20</w:t>
            </w:r>
          </w:p>
        </w:tc>
      </w:tr>
      <w:tr w:rsidR="00CD23B7" w:rsidRPr="00411B84" w:rsidTr="00CD23B7">
        <w:tc>
          <w:tcPr>
            <w:tcW w:w="1085" w:type="pct"/>
            <w:vMerge/>
          </w:tcPr>
          <w:p w:rsidR="00CD23B7" w:rsidRPr="00411B84" w:rsidRDefault="00CD23B7" w:rsidP="00FA5706">
            <w:pPr>
              <w:pStyle w:val="Table"/>
            </w:pPr>
          </w:p>
        </w:tc>
        <w:tc>
          <w:tcPr>
            <w:tcW w:w="620" w:type="pct"/>
            <w:vMerge/>
          </w:tcPr>
          <w:p w:rsidR="00CD23B7" w:rsidRPr="00411B84" w:rsidRDefault="00CD23B7" w:rsidP="00FA5706">
            <w:pPr>
              <w:pStyle w:val="Table"/>
            </w:pPr>
          </w:p>
        </w:tc>
        <w:tc>
          <w:tcPr>
            <w:tcW w:w="779" w:type="pct"/>
          </w:tcPr>
          <w:p w:rsidR="00CD23B7" w:rsidRPr="00411B84" w:rsidRDefault="00CD23B7" w:rsidP="00FA5706">
            <w:pPr>
              <w:pStyle w:val="Table"/>
              <w:rPr>
                <w:b/>
              </w:rPr>
            </w:pPr>
            <w:r w:rsidRPr="00411B84">
              <w:t>твердолиственное</w:t>
            </w:r>
          </w:p>
        </w:tc>
        <w:tc>
          <w:tcPr>
            <w:tcW w:w="480" w:type="pct"/>
          </w:tcPr>
          <w:p w:rsidR="00CD23B7" w:rsidRPr="00411B84" w:rsidRDefault="00CD23B7" w:rsidP="00FA5706">
            <w:pPr>
              <w:pStyle w:val="Table"/>
            </w:pPr>
            <w:r w:rsidRPr="00411B84">
              <w:t>дуб в.</w:t>
            </w:r>
          </w:p>
        </w:tc>
        <w:tc>
          <w:tcPr>
            <w:tcW w:w="350" w:type="pct"/>
            <w:vAlign w:val="bottom"/>
          </w:tcPr>
          <w:p w:rsidR="00CD23B7" w:rsidRPr="00411B84" w:rsidRDefault="00CD23B7" w:rsidP="00FA5706">
            <w:pPr>
              <w:pStyle w:val="Table"/>
            </w:pPr>
            <w:r w:rsidRPr="00411B84">
              <w:t>0,3000</w:t>
            </w:r>
          </w:p>
        </w:tc>
        <w:tc>
          <w:tcPr>
            <w:tcW w:w="349" w:type="pct"/>
            <w:vAlign w:val="bottom"/>
          </w:tcPr>
          <w:p w:rsidR="00CD23B7" w:rsidRPr="00411B84" w:rsidRDefault="00CD23B7" w:rsidP="00FA5706">
            <w:pPr>
              <w:pStyle w:val="Table"/>
            </w:pPr>
            <w:r w:rsidRPr="00411B84">
              <w:t>3,0</w:t>
            </w:r>
          </w:p>
        </w:tc>
        <w:tc>
          <w:tcPr>
            <w:tcW w:w="431" w:type="pct"/>
            <w:vAlign w:val="bottom"/>
          </w:tcPr>
          <w:p w:rsidR="00CD23B7" w:rsidRPr="00411B84" w:rsidRDefault="00CD23B7" w:rsidP="00FA5706">
            <w:pPr>
              <w:pStyle w:val="Table"/>
            </w:pPr>
          </w:p>
        </w:tc>
        <w:tc>
          <w:tcPr>
            <w:tcW w:w="350" w:type="pct"/>
            <w:vAlign w:val="bottom"/>
          </w:tcPr>
          <w:p w:rsidR="00CD23B7" w:rsidRPr="00411B84" w:rsidRDefault="00CD23B7" w:rsidP="00FA5706">
            <w:pPr>
              <w:pStyle w:val="Table"/>
            </w:pPr>
            <w:r w:rsidRPr="00411B84">
              <w:t>0,1000</w:t>
            </w:r>
          </w:p>
        </w:tc>
        <w:tc>
          <w:tcPr>
            <w:tcW w:w="316" w:type="pct"/>
            <w:vAlign w:val="bottom"/>
          </w:tcPr>
          <w:p w:rsidR="00CD23B7" w:rsidRPr="00411B84" w:rsidRDefault="00CD23B7" w:rsidP="00FA5706">
            <w:pPr>
              <w:pStyle w:val="Table"/>
            </w:pPr>
            <w:r w:rsidRPr="00411B84">
              <w:t>1,0</w:t>
            </w:r>
          </w:p>
        </w:tc>
        <w:tc>
          <w:tcPr>
            <w:tcW w:w="240" w:type="pct"/>
            <w:vAlign w:val="bottom"/>
          </w:tcPr>
          <w:p w:rsidR="00CD23B7" w:rsidRPr="00411B84" w:rsidRDefault="00CD23B7" w:rsidP="00FA5706">
            <w:pPr>
              <w:pStyle w:val="Table"/>
            </w:pPr>
            <w:r w:rsidRPr="00411B84">
              <w:t>10</w:t>
            </w:r>
          </w:p>
        </w:tc>
      </w:tr>
      <w:tr w:rsidR="00CD23B7" w:rsidRPr="00411B84" w:rsidTr="00CD23B7">
        <w:trPr>
          <w:trHeight w:val="77"/>
        </w:trPr>
        <w:tc>
          <w:tcPr>
            <w:tcW w:w="1085" w:type="pct"/>
            <w:vMerge/>
          </w:tcPr>
          <w:p w:rsidR="00CD23B7" w:rsidRPr="00411B84" w:rsidRDefault="00CD23B7" w:rsidP="00FA5706">
            <w:pPr>
              <w:pStyle w:val="Table"/>
            </w:pPr>
          </w:p>
        </w:tc>
        <w:tc>
          <w:tcPr>
            <w:tcW w:w="620" w:type="pct"/>
            <w:vMerge/>
          </w:tcPr>
          <w:p w:rsidR="00CD23B7" w:rsidRPr="00411B84" w:rsidRDefault="00CD23B7" w:rsidP="00FA5706">
            <w:pPr>
              <w:pStyle w:val="Table"/>
            </w:pPr>
          </w:p>
        </w:tc>
        <w:tc>
          <w:tcPr>
            <w:tcW w:w="779" w:type="pct"/>
            <w:vMerge w:val="restart"/>
          </w:tcPr>
          <w:p w:rsidR="00CD23B7" w:rsidRPr="00411B84" w:rsidRDefault="00CD23B7" w:rsidP="00FA5706">
            <w:pPr>
              <w:pStyle w:val="Table"/>
              <w:rPr>
                <w:b/>
              </w:rPr>
            </w:pPr>
            <w:r w:rsidRPr="00411B84">
              <w:t>мягколиственное</w:t>
            </w:r>
          </w:p>
        </w:tc>
        <w:tc>
          <w:tcPr>
            <w:tcW w:w="480" w:type="pct"/>
          </w:tcPr>
          <w:p w:rsidR="00CD23B7" w:rsidRPr="00411B84" w:rsidRDefault="00CD23B7" w:rsidP="00FA5706">
            <w:pPr>
              <w:pStyle w:val="Table"/>
            </w:pPr>
            <w:r w:rsidRPr="00411B84">
              <w:t>береза</w:t>
            </w:r>
          </w:p>
        </w:tc>
        <w:tc>
          <w:tcPr>
            <w:tcW w:w="350" w:type="pct"/>
          </w:tcPr>
          <w:p w:rsidR="00CD23B7" w:rsidRPr="00411B84" w:rsidRDefault="00CD23B7" w:rsidP="00FA5706">
            <w:pPr>
              <w:pStyle w:val="Table"/>
            </w:pPr>
            <w:r w:rsidRPr="00411B84">
              <w:t>73,0000</w:t>
            </w:r>
          </w:p>
        </w:tc>
        <w:tc>
          <w:tcPr>
            <w:tcW w:w="349" w:type="pct"/>
          </w:tcPr>
          <w:p w:rsidR="00CD23B7" w:rsidRPr="00411B84" w:rsidRDefault="00CD23B7" w:rsidP="00FA5706">
            <w:pPr>
              <w:pStyle w:val="Table"/>
            </w:pPr>
            <w:r w:rsidRPr="00411B84">
              <w:t>1640,0</w:t>
            </w:r>
          </w:p>
        </w:tc>
        <w:tc>
          <w:tcPr>
            <w:tcW w:w="431" w:type="pct"/>
          </w:tcPr>
          <w:p w:rsidR="00CD23B7" w:rsidRPr="00411B84" w:rsidRDefault="00CD23B7" w:rsidP="00FA5706">
            <w:pPr>
              <w:pStyle w:val="Table"/>
            </w:pPr>
          </w:p>
        </w:tc>
        <w:tc>
          <w:tcPr>
            <w:tcW w:w="350" w:type="pct"/>
          </w:tcPr>
          <w:p w:rsidR="00CD23B7" w:rsidRPr="00411B84" w:rsidRDefault="00CD23B7" w:rsidP="00FA5706">
            <w:pPr>
              <w:pStyle w:val="Table"/>
            </w:pPr>
            <w:r w:rsidRPr="00411B84">
              <w:t>10,3000</w:t>
            </w:r>
          </w:p>
        </w:tc>
        <w:tc>
          <w:tcPr>
            <w:tcW w:w="316" w:type="pct"/>
          </w:tcPr>
          <w:p w:rsidR="00CD23B7" w:rsidRPr="00411B84" w:rsidRDefault="00CD23B7" w:rsidP="00FA5706">
            <w:pPr>
              <w:pStyle w:val="Table"/>
            </w:pPr>
            <w:r w:rsidRPr="00411B84">
              <w:t>213,0</w:t>
            </w:r>
          </w:p>
        </w:tc>
        <w:tc>
          <w:tcPr>
            <w:tcW w:w="240" w:type="pct"/>
          </w:tcPr>
          <w:p w:rsidR="00CD23B7" w:rsidRPr="00411B84" w:rsidRDefault="00CD23B7" w:rsidP="00FA5706">
            <w:pPr>
              <w:pStyle w:val="Table"/>
            </w:pPr>
            <w:r w:rsidRPr="00411B84">
              <w:t>20</w:t>
            </w:r>
          </w:p>
        </w:tc>
      </w:tr>
      <w:tr w:rsidR="00CD23B7" w:rsidRPr="00411B84" w:rsidTr="00CD23B7">
        <w:tc>
          <w:tcPr>
            <w:tcW w:w="1085" w:type="pct"/>
            <w:vMerge/>
            <w:tcBorders>
              <w:bottom w:val="single" w:sz="4" w:space="0" w:color="auto"/>
            </w:tcBorders>
          </w:tcPr>
          <w:p w:rsidR="00CD23B7" w:rsidRPr="00411B84" w:rsidRDefault="00CD23B7" w:rsidP="00FA5706">
            <w:pPr>
              <w:pStyle w:val="Table"/>
            </w:pPr>
          </w:p>
        </w:tc>
        <w:tc>
          <w:tcPr>
            <w:tcW w:w="620" w:type="pct"/>
            <w:vMerge/>
          </w:tcPr>
          <w:p w:rsidR="00CD23B7" w:rsidRPr="00411B84" w:rsidRDefault="00CD23B7" w:rsidP="00FA5706">
            <w:pPr>
              <w:pStyle w:val="Table"/>
            </w:pPr>
          </w:p>
        </w:tc>
        <w:tc>
          <w:tcPr>
            <w:tcW w:w="779" w:type="pct"/>
            <w:vMerge/>
            <w:tcBorders>
              <w:bottom w:val="single" w:sz="4" w:space="0" w:color="auto"/>
            </w:tcBorders>
          </w:tcPr>
          <w:p w:rsidR="00CD23B7" w:rsidRPr="00411B84" w:rsidRDefault="00CD23B7" w:rsidP="00FA5706">
            <w:pPr>
              <w:pStyle w:val="Table"/>
            </w:pPr>
          </w:p>
        </w:tc>
        <w:tc>
          <w:tcPr>
            <w:tcW w:w="480" w:type="pct"/>
            <w:tcBorders>
              <w:bottom w:val="single" w:sz="4" w:space="0" w:color="auto"/>
            </w:tcBorders>
          </w:tcPr>
          <w:p w:rsidR="00CD23B7" w:rsidRPr="00411B84" w:rsidRDefault="00CD23B7" w:rsidP="00FA5706">
            <w:pPr>
              <w:pStyle w:val="Table"/>
              <w:rPr>
                <w:b/>
              </w:rPr>
            </w:pPr>
            <w:r w:rsidRPr="00411B84">
              <w:t>осина</w:t>
            </w:r>
          </w:p>
        </w:tc>
        <w:tc>
          <w:tcPr>
            <w:tcW w:w="350" w:type="pct"/>
            <w:tcBorders>
              <w:bottom w:val="single" w:sz="4" w:space="0" w:color="auto"/>
            </w:tcBorders>
          </w:tcPr>
          <w:p w:rsidR="00CD23B7" w:rsidRPr="00411B84" w:rsidRDefault="00CD23B7" w:rsidP="00FA5706">
            <w:pPr>
              <w:pStyle w:val="Table"/>
            </w:pPr>
            <w:r w:rsidRPr="00411B84">
              <w:t>0,7000</w:t>
            </w:r>
          </w:p>
        </w:tc>
        <w:tc>
          <w:tcPr>
            <w:tcW w:w="349" w:type="pct"/>
            <w:tcBorders>
              <w:bottom w:val="single" w:sz="4" w:space="0" w:color="auto"/>
            </w:tcBorders>
          </w:tcPr>
          <w:p w:rsidR="00CD23B7" w:rsidRPr="00411B84" w:rsidRDefault="00CD23B7" w:rsidP="00FA5706">
            <w:pPr>
              <w:pStyle w:val="Table"/>
            </w:pPr>
            <w:r w:rsidRPr="00411B84">
              <w:t>20,0</w:t>
            </w:r>
          </w:p>
        </w:tc>
        <w:tc>
          <w:tcPr>
            <w:tcW w:w="431" w:type="pct"/>
            <w:tcBorders>
              <w:bottom w:val="single" w:sz="4" w:space="0" w:color="auto"/>
            </w:tcBorders>
          </w:tcPr>
          <w:p w:rsidR="00CD23B7" w:rsidRPr="00411B84" w:rsidRDefault="00CD23B7" w:rsidP="00FA5706">
            <w:pPr>
              <w:pStyle w:val="Table"/>
            </w:pPr>
          </w:p>
        </w:tc>
        <w:tc>
          <w:tcPr>
            <w:tcW w:w="350" w:type="pct"/>
            <w:tcBorders>
              <w:bottom w:val="single" w:sz="4" w:space="0" w:color="auto"/>
            </w:tcBorders>
          </w:tcPr>
          <w:p w:rsidR="00CD23B7" w:rsidRPr="00411B84" w:rsidRDefault="00CD23B7" w:rsidP="00FA5706">
            <w:pPr>
              <w:pStyle w:val="Table"/>
            </w:pPr>
            <w:r w:rsidRPr="00411B84">
              <w:t>0,1000</w:t>
            </w:r>
          </w:p>
        </w:tc>
        <w:tc>
          <w:tcPr>
            <w:tcW w:w="316" w:type="pct"/>
            <w:tcBorders>
              <w:bottom w:val="single" w:sz="4" w:space="0" w:color="auto"/>
            </w:tcBorders>
          </w:tcPr>
          <w:p w:rsidR="00CD23B7" w:rsidRPr="00411B84" w:rsidRDefault="00CD23B7" w:rsidP="00FA5706">
            <w:pPr>
              <w:pStyle w:val="Table"/>
            </w:pPr>
            <w:r w:rsidRPr="00411B84">
              <w:t>3,0</w:t>
            </w:r>
          </w:p>
        </w:tc>
        <w:tc>
          <w:tcPr>
            <w:tcW w:w="240" w:type="pct"/>
            <w:tcBorders>
              <w:bottom w:val="single" w:sz="4" w:space="0" w:color="auto"/>
            </w:tcBorders>
          </w:tcPr>
          <w:p w:rsidR="00CD23B7" w:rsidRPr="00411B84" w:rsidRDefault="00CD23B7" w:rsidP="00FA5706">
            <w:pPr>
              <w:pStyle w:val="Table"/>
            </w:pPr>
            <w:r w:rsidRPr="00411B84">
              <w:t>30</w:t>
            </w:r>
          </w:p>
        </w:tc>
      </w:tr>
      <w:tr w:rsidR="00CD23B7" w:rsidRPr="00411B84" w:rsidTr="00CD23B7">
        <w:tc>
          <w:tcPr>
            <w:tcW w:w="1085" w:type="pct"/>
            <w:tcBorders>
              <w:bottom w:val="single" w:sz="4" w:space="0" w:color="auto"/>
            </w:tcBorders>
          </w:tcPr>
          <w:p w:rsidR="00CD23B7" w:rsidRPr="00411B84" w:rsidRDefault="00CD23B7" w:rsidP="00FA5706">
            <w:pPr>
              <w:pStyle w:val="Table"/>
            </w:pPr>
            <w:r w:rsidRPr="00411B84">
              <w:t>Уход за лесами путем проведения агролесомелиоративных мероприятий</w:t>
            </w:r>
          </w:p>
        </w:tc>
        <w:tc>
          <w:tcPr>
            <w:tcW w:w="620" w:type="pct"/>
            <w:vMerge/>
            <w:tcBorders>
              <w:bottom w:val="single" w:sz="4" w:space="0" w:color="auto"/>
            </w:tcBorders>
          </w:tcPr>
          <w:p w:rsidR="00CD23B7" w:rsidRPr="00411B84" w:rsidRDefault="00CD23B7" w:rsidP="00FA5706">
            <w:pPr>
              <w:pStyle w:val="Table"/>
            </w:pPr>
          </w:p>
        </w:tc>
        <w:tc>
          <w:tcPr>
            <w:tcW w:w="779" w:type="pct"/>
            <w:tcBorders>
              <w:bottom w:val="single" w:sz="4" w:space="0" w:color="auto"/>
            </w:tcBorders>
          </w:tcPr>
          <w:p w:rsidR="00CD23B7" w:rsidRPr="00411B84" w:rsidRDefault="00CD23B7" w:rsidP="00FA5706">
            <w:pPr>
              <w:pStyle w:val="Table"/>
            </w:pPr>
            <w:r w:rsidRPr="00411B84">
              <w:t>-</w:t>
            </w:r>
          </w:p>
        </w:tc>
        <w:tc>
          <w:tcPr>
            <w:tcW w:w="480" w:type="pct"/>
            <w:tcBorders>
              <w:bottom w:val="single" w:sz="4" w:space="0" w:color="auto"/>
            </w:tcBorders>
          </w:tcPr>
          <w:p w:rsidR="00CD23B7" w:rsidRPr="00411B84" w:rsidRDefault="00CD23B7" w:rsidP="00FA5706">
            <w:pPr>
              <w:pStyle w:val="Table"/>
            </w:pPr>
            <w:r w:rsidRPr="00411B84">
              <w:t>-</w:t>
            </w:r>
          </w:p>
        </w:tc>
        <w:tc>
          <w:tcPr>
            <w:tcW w:w="350" w:type="pct"/>
            <w:tcBorders>
              <w:bottom w:val="single" w:sz="4" w:space="0" w:color="auto"/>
            </w:tcBorders>
          </w:tcPr>
          <w:p w:rsidR="00CD23B7" w:rsidRPr="00411B84" w:rsidRDefault="00CD23B7" w:rsidP="00FA5706">
            <w:pPr>
              <w:pStyle w:val="Table"/>
            </w:pPr>
            <w:r w:rsidRPr="00411B84">
              <w:t>-</w:t>
            </w:r>
          </w:p>
        </w:tc>
        <w:tc>
          <w:tcPr>
            <w:tcW w:w="349" w:type="pct"/>
            <w:tcBorders>
              <w:bottom w:val="single" w:sz="4" w:space="0" w:color="auto"/>
            </w:tcBorders>
          </w:tcPr>
          <w:p w:rsidR="00CD23B7" w:rsidRPr="00411B84" w:rsidRDefault="00CD23B7" w:rsidP="00FA5706">
            <w:pPr>
              <w:pStyle w:val="Table"/>
            </w:pPr>
            <w:r w:rsidRPr="00411B84">
              <w:t>-</w:t>
            </w:r>
          </w:p>
        </w:tc>
        <w:tc>
          <w:tcPr>
            <w:tcW w:w="431" w:type="pct"/>
            <w:tcBorders>
              <w:bottom w:val="single" w:sz="4" w:space="0" w:color="auto"/>
            </w:tcBorders>
          </w:tcPr>
          <w:p w:rsidR="00CD23B7" w:rsidRPr="00411B84" w:rsidRDefault="00CD23B7" w:rsidP="00FA5706">
            <w:pPr>
              <w:pStyle w:val="Table"/>
            </w:pPr>
            <w:r w:rsidRPr="00411B84">
              <w:t>-</w:t>
            </w:r>
          </w:p>
        </w:tc>
        <w:tc>
          <w:tcPr>
            <w:tcW w:w="350" w:type="pct"/>
            <w:tcBorders>
              <w:bottom w:val="single" w:sz="4" w:space="0" w:color="auto"/>
            </w:tcBorders>
          </w:tcPr>
          <w:p w:rsidR="00CD23B7" w:rsidRPr="00411B84" w:rsidRDefault="00CD23B7" w:rsidP="00FA5706">
            <w:pPr>
              <w:pStyle w:val="Table"/>
            </w:pPr>
            <w:r w:rsidRPr="00411B84">
              <w:t>-</w:t>
            </w:r>
          </w:p>
        </w:tc>
        <w:tc>
          <w:tcPr>
            <w:tcW w:w="316" w:type="pct"/>
            <w:tcBorders>
              <w:bottom w:val="single" w:sz="4" w:space="0" w:color="auto"/>
            </w:tcBorders>
          </w:tcPr>
          <w:p w:rsidR="00CD23B7" w:rsidRPr="00411B84" w:rsidRDefault="00CD23B7" w:rsidP="00FA5706">
            <w:pPr>
              <w:pStyle w:val="Table"/>
            </w:pPr>
            <w:r w:rsidRPr="00411B84">
              <w:t>-</w:t>
            </w:r>
          </w:p>
        </w:tc>
        <w:tc>
          <w:tcPr>
            <w:tcW w:w="240" w:type="pct"/>
            <w:tcBorders>
              <w:bottom w:val="single" w:sz="4" w:space="0" w:color="auto"/>
            </w:tcBorders>
          </w:tcPr>
          <w:p w:rsidR="00CD23B7" w:rsidRPr="00411B84" w:rsidRDefault="00CD23B7" w:rsidP="00FA5706">
            <w:pPr>
              <w:pStyle w:val="Table"/>
            </w:pPr>
            <w:r w:rsidRPr="00411B84">
              <w:t>-</w:t>
            </w:r>
          </w:p>
        </w:tc>
      </w:tr>
    </w:tbl>
    <w:p w:rsidR="00D903F5" w:rsidRPr="00411B84" w:rsidRDefault="00D903F5" w:rsidP="00B70114">
      <w:pPr>
        <w:ind w:right="-28"/>
        <w:rPr>
          <w:rFonts w:cs="Arial"/>
        </w:rPr>
      </w:pPr>
    </w:p>
    <w:p w:rsidR="004D3B08" w:rsidRPr="00411B84" w:rsidRDefault="004D3B08" w:rsidP="00B70114">
      <w:pPr>
        <w:ind w:right="-28"/>
        <w:jc w:val="right"/>
        <w:rPr>
          <w:rFonts w:cs="Arial"/>
          <w:i/>
        </w:rPr>
        <w:sectPr w:rsidR="004D3B08" w:rsidRPr="00411B84" w:rsidSect="006D39C2">
          <w:headerReference w:type="even" r:id="rId78"/>
          <w:headerReference w:type="default" r:id="rId79"/>
          <w:footerReference w:type="default" r:id="rId80"/>
          <w:pgSz w:w="16840" w:h="11907" w:orient="landscape" w:code="9"/>
          <w:pgMar w:top="851" w:right="1418" w:bottom="1701" w:left="1418" w:header="851" w:footer="0" w:gutter="0"/>
          <w:cols w:space="708"/>
          <w:docGrid w:charSpace="1"/>
        </w:sectPr>
      </w:pPr>
    </w:p>
    <w:p w:rsidR="00BF6723" w:rsidRPr="00411B84" w:rsidRDefault="00BF6723" w:rsidP="00B70114">
      <w:pPr>
        <w:ind w:right="-28"/>
        <w:jc w:val="right"/>
        <w:rPr>
          <w:rFonts w:cs="Arial"/>
          <w:i/>
        </w:rPr>
      </w:pPr>
      <w:r w:rsidRPr="00411B84">
        <w:rPr>
          <w:rFonts w:cs="Arial"/>
          <w:i/>
        </w:rPr>
        <w:t xml:space="preserve">окончание таблицы </w:t>
      </w:r>
      <w:r w:rsidR="003A3831" w:rsidRPr="00411B84">
        <w:rPr>
          <w:rFonts w:cs="Arial"/>
          <w:i/>
        </w:rPr>
        <w:t>40</w:t>
      </w:r>
    </w:p>
    <w:p w:rsidR="00BF6723" w:rsidRPr="00411B84" w:rsidRDefault="00BF6723" w:rsidP="00B70114">
      <w:pPr>
        <w:ind w:right="-28"/>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7"/>
        <w:gridCol w:w="2055"/>
        <w:gridCol w:w="2529"/>
        <w:gridCol w:w="1501"/>
        <w:gridCol w:w="919"/>
        <w:gridCol w:w="1092"/>
        <w:gridCol w:w="1343"/>
        <w:gridCol w:w="879"/>
        <w:gridCol w:w="953"/>
        <w:gridCol w:w="772"/>
      </w:tblGrid>
      <w:tr w:rsidR="00BF6723" w:rsidRPr="00411B84" w:rsidTr="00CD23B7">
        <w:tc>
          <w:tcPr>
            <w:tcW w:w="1050" w:type="pct"/>
            <w:vMerge w:val="restart"/>
            <w:vAlign w:val="center"/>
          </w:tcPr>
          <w:p w:rsidR="00BF6723" w:rsidRPr="00411B84" w:rsidRDefault="00BF6723" w:rsidP="00FA5706">
            <w:pPr>
              <w:pStyle w:val="Table0"/>
            </w:pPr>
            <w:r w:rsidRPr="00411B84">
              <w:t>Наименование видов</w:t>
            </w:r>
          </w:p>
          <w:p w:rsidR="00BF6723" w:rsidRPr="00411B84" w:rsidRDefault="00BF6723" w:rsidP="00FA5706">
            <w:pPr>
              <w:pStyle w:val="Table0"/>
            </w:pPr>
            <w:r w:rsidRPr="00411B84">
              <w:t>ухода за лесами</w:t>
            </w:r>
          </w:p>
        </w:tc>
        <w:tc>
          <w:tcPr>
            <w:tcW w:w="632" w:type="pct"/>
            <w:vMerge w:val="restart"/>
            <w:vAlign w:val="center"/>
          </w:tcPr>
          <w:p w:rsidR="00BF6723" w:rsidRPr="00411B84" w:rsidRDefault="00BF6723" w:rsidP="00FA5706">
            <w:pPr>
              <w:pStyle w:val="Table0"/>
            </w:pPr>
            <w:r w:rsidRPr="00411B84">
              <w:t>Наименование</w:t>
            </w:r>
          </w:p>
          <w:p w:rsidR="00BF6723" w:rsidRPr="00411B84" w:rsidRDefault="00BF6723" w:rsidP="00FA5706">
            <w:pPr>
              <w:pStyle w:val="Table0"/>
            </w:pPr>
            <w:r w:rsidRPr="00411B84">
              <w:t>участкового лесничества</w:t>
            </w:r>
          </w:p>
        </w:tc>
        <w:tc>
          <w:tcPr>
            <w:tcW w:w="758" w:type="pct"/>
            <w:vMerge w:val="restart"/>
            <w:vAlign w:val="center"/>
          </w:tcPr>
          <w:p w:rsidR="00BF6723" w:rsidRPr="00411B84" w:rsidRDefault="00BF6723" w:rsidP="00FA5706">
            <w:pPr>
              <w:pStyle w:val="Table0"/>
            </w:pPr>
            <w:r w:rsidRPr="00411B84">
              <w:t>Хозяйство</w:t>
            </w:r>
          </w:p>
          <w:p w:rsidR="00BF6723" w:rsidRPr="00411B84" w:rsidRDefault="00BF6723" w:rsidP="00FA5706">
            <w:pPr>
              <w:pStyle w:val="Table0"/>
            </w:pPr>
            <w:r w:rsidRPr="00411B84">
              <w:t>(хвойное, твердолиственное, мягколиственное)</w:t>
            </w:r>
          </w:p>
        </w:tc>
        <w:tc>
          <w:tcPr>
            <w:tcW w:w="548" w:type="pct"/>
            <w:vMerge w:val="restart"/>
            <w:vAlign w:val="center"/>
          </w:tcPr>
          <w:p w:rsidR="00BF6723" w:rsidRPr="00411B84" w:rsidRDefault="00BF6723" w:rsidP="00FA5706">
            <w:pPr>
              <w:pStyle w:val="Table0"/>
            </w:pPr>
            <w:r w:rsidRPr="00411B84">
              <w:t>Древесная</w:t>
            </w:r>
          </w:p>
          <w:p w:rsidR="00BF6723" w:rsidRPr="00411B84" w:rsidRDefault="00BF6723" w:rsidP="00FA5706">
            <w:pPr>
              <w:pStyle w:val="Table0"/>
            </w:pPr>
            <w:r w:rsidRPr="00411B84">
              <w:t>порода</w:t>
            </w:r>
          </w:p>
        </w:tc>
        <w:tc>
          <w:tcPr>
            <w:tcW w:w="281" w:type="pct"/>
            <w:vMerge w:val="restart"/>
            <w:vAlign w:val="center"/>
          </w:tcPr>
          <w:p w:rsidR="00BF6723" w:rsidRPr="00411B84" w:rsidRDefault="00BF6723" w:rsidP="00FA5706">
            <w:pPr>
              <w:pStyle w:val="Table0"/>
            </w:pPr>
            <w:r w:rsidRPr="00411B84">
              <w:t>Пло-</w:t>
            </w:r>
          </w:p>
          <w:p w:rsidR="00BF6723" w:rsidRPr="00411B84" w:rsidRDefault="00BF6723" w:rsidP="00FA5706">
            <w:pPr>
              <w:pStyle w:val="Table0"/>
            </w:pPr>
            <w:r w:rsidRPr="00411B84">
              <w:t>щадь,</w:t>
            </w:r>
          </w:p>
          <w:p w:rsidR="00BF6723" w:rsidRPr="00411B84" w:rsidRDefault="00BF6723" w:rsidP="00FA5706">
            <w:pPr>
              <w:pStyle w:val="Table"/>
            </w:pPr>
            <w:r w:rsidRPr="00411B84">
              <w:t>га</w:t>
            </w:r>
          </w:p>
        </w:tc>
        <w:tc>
          <w:tcPr>
            <w:tcW w:w="349" w:type="pct"/>
            <w:vMerge w:val="restart"/>
            <w:vAlign w:val="center"/>
          </w:tcPr>
          <w:p w:rsidR="00BF6723" w:rsidRPr="00411B84" w:rsidRDefault="00BF6723" w:rsidP="00FA5706">
            <w:pPr>
              <w:pStyle w:val="Table"/>
            </w:pPr>
            <w:r w:rsidRPr="00411B84">
              <w:t>Выру-</w:t>
            </w:r>
          </w:p>
          <w:p w:rsidR="00BF6723" w:rsidRPr="00411B84" w:rsidRDefault="00BF6723" w:rsidP="00FA5706">
            <w:pPr>
              <w:pStyle w:val="Table"/>
            </w:pPr>
            <w:r w:rsidRPr="00411B84">
              <w:t>баемый</w:t>
            </w:r>
          </w:p>
          <w:p w:rsidR="00BF6723" w:rsidRPr="00411B84" w:rsidRDefault="00BF6723" w:rsidP="00FA5706">
            <w:pPr>
              <w:pStyle w:val="Table"/>
            </w:pPr>
            <w:r w:rsidRPr="00411B84">
              <w:t xml:space="preserve">запас, </w:t>
            </w:r>
          </w:p>
          <w:p w:rsidR="00BF6723" w:rsidRPr="00411B84" w:rsidRDefault="00BF6723" w:rsidP="00FA5706">
            <w:pPr>
              <w:pStyle w:val="Table"/>
              <w:rPr>
                <w:vertAlign w:val="superscript"/>
              </w:rPr>
            </w:pPr>
            <w:r w:rsidRPr="00411B84">
              <w:t>м</w:t>
            </w:r>
            <w:r w:rsidRPr="00411B84">
              <w:rPr>
                <w:vertAlign w:val="superscript"/>
              </w:rPr>
              <w:t>3</w:t>
            </w:r>
          </w:p>
        </w:tc>
        <w:tc>
          <w:tcPr>
            <w:tcW w:w="431" w:type="pct"/>
            <w:vMerge w:val="restart"/>
            <w:vAlign w:val="center"/>
          </w:tcPr>
          <w:p w:rsidR="00BF6723" w:rsidRPr="00411B84" w:rsidRDefault="00BF6723" w:rsidP="00FA5706">
            <w:pPr>
              <w:pStyle w:val="Table"/>
            </w:pPr>
            <w:r w:rsidRPr="00411B84">
              <w:t>Срок</w:t>
            </w:r>
          </w:p>
          <w:p w:rsidR="00BF6723" w:rsidRPr="00411B84" w:rsidRDefault="00BF6723" w:rsidP="00FA5706">
            <w:pPr>
              <w:pStyle w:val="Table"/>
            </w:pPr>
            <w:r w:rsidRPr="00411B84">
              <w:t>повто- ряемости, лет</w:t>
            </w:r>
          </w:p>
        </w:tc>
        <w:tc>
          <w:tcPr>
            <w:tcW w:w="951" w:type="pct"/>
            <w:gridSpan w:val="3"/>
            <w:vAlign w:val="center"/>
          </w:tcPr>
          <w:p w:rsidR="00BF6723" w:rsidRPr="00411B84" w:rsidRDefault="00BF6723" w:rsidP="00FA5706">
            <w:pPr>
              <w:pStyle w:val="Table"/>
              <w:rPr>
                <w:iCs/>
                <w:kern w:val="16"/>
              </w:rPr>
            </w:pPr>
            <w:r w:rsidRPr="00411B84">
              <w:t>Ежегодный размер</w:t>
            </w:r>
          </w:p>
        </w:tc>
      </w:tr>
      <w:tr w:rsidR="00BF6723" w:rsidRPr="00411B84" w:rsidTr="00CD23B7">
        <w:trPr>
          <w:trHeight w:val="70"/>
        </w:trPr>
        <w:tc>
          <w:tcPr>
            <w:tcW w:w="1050" w:type="pct"/>
            <w:vMerge/>
            <w:vAlign w:val="center"/>
          </w:tcPr>
          <w:p w:rsidR="00BF6723" w:rsidRPr="00411B84" w:rsidRDefault="00BF6723" w:rsidP="00FA5706">
            <w:pPr>
              <w:pStyle w:val="Table"/>
            </w:pPr>
          </w:p>
        </w:tc>
        <w:tc>
          <w:tcPr>
            <w:tcW w:w="632" w:type="pct"/>
            <w:vMerge/>
            <w:vAlign w:val="center"/>
          </w:tcPr>
          <w:p w:rsidR="00BF6723" w:rsidRPr="00411B84" w:rsidRDefault="00BF6723" w:rsidP="00FA5706">
            <w:pPr>
              <w:pStyle w:val="Table"/>
            </w:pPr>
          </w:p>
        </w:tc>
        <w:tc>
          <w:tcPr>
            <w:tcW w:w="758" w:type="pct"/>
            <w:vMerge/>
            <w:vAlign w:val="center"/>
          </w:tcPr>
          <w:p w:rsidR="00BF6723" w:rsidRPr="00411B84" w:rsidRDefault="00BF6723" w:rsidP="00FA5706">
            <w:pPr>
              <w:pStyle w:val="Table"/>
            </w:pPr>
          </w:p>
        </w:tc>
        <w:tc>
          <w:tcPr>
            <w:tcW w:w="548" w:type="pct"/>
            <w:vMerge/>
            <w:vAlign w:val="center"/>
          </w:tcPr>
          <w:p w:rsidR="00BF6723" w:rsidRPr="00411B84" w:rsidRDefault="00BF6723" w:rsidP="00FA5706">
            <w:pPr>
              <w:pStyle w:val="Table"/>
            </w:pPr>
          </w:p>
        </w:tc>
        <w:tc>
          <w:tcPr>
            <w:tcW w:w="281" w:type="pct"/>
            <w:vMerge/>
            <w:vAlign w:val="center"/>
          </w:tcPr>
          <w:p w:rsidR="00BF6723" w:rsidRPr="00411B84" w:rsidRDefault="00BF6723" w:rsidP="00FA5706">
            <w:pPr>
              <w:pStyle w:val="Table"/>
            </w:pPr>
          </w:p>
        </w:tc>
        <w:tc>
          <w:tcPr>
            <w:tcW w:w="349" w:type="pct"/>
            <w:vMerge/>
            <w:vAlign w:val="center"/>
          </w:tcPr>
          <w:p w:rsidR="00BF6723" w:rsidRPr="00411B84" w:rsidRDefault="00BF6723" w:rsidP="00FA5706">
            <w:pPr>
              <w:pStyle w:val="Table"/>
            </w:pPr>
          </w:p>
        </w:tc>
        <w:tc>
          <w:tcPr>
            <w:tcW w:w="431" w:type="pct"/>
            <w:vMerge/>
            <w:vAlign w:val="center"/>
          </w:tcPr>
          <w:p w:rsidR="00BF6723" w:rsidRPr="00411B84" w:rsidRDefault="00BF6723" w:rsidP="00FA5706">
            <w:pPr>
              <w:pStyle w:val="Table"/>
            </w:pPr>
          </w:p>
        </w:tc>
        <w:tc>
          <w:tcPr>
            <w:tcW w:w="322" w:type="pct"/>
            <w:vMerge w:val="restart"/>
            <w:vAlign w:val="center"/>
          </w:tcPr>
          <w:p w:rsidR="00BF6723" w:rsidRPr="00411B84" w:rsidRDefault="00BF6723" w:rsidP="00FA5706">
            <w:pPr>
              <w:pStyle w:val="Table"/>
            </w:pPr>
            <w:r w:rsidRPr="00411B84">
              <w:t xml:space="preserve">Пло-щадь, </w:t>
            </w:r>
          </w:p>
          <w:p w:rsidR="00BF6723" w:rsidRPr="00411B84" w:rsidRDefault="00BF6723" w:rsidP="00FA5706">
            <w:pPr>
              <w:pStyle w:val="Table"/>
              <w:rPr>
                <w:iCs/>
                <w:kern w:val="16"/>
              </w:rPr>
            </w:pPr>
            <w:r w:rsidRPr="00411B84">
              <w:t>га</w:t>
            </w:r>
          </w:p>
        </w:tc>
        <w:tc>
          <w:tcPr>
            <w:tcW w:w="629" w:type="pct"/>
            <w:gridSpan w:val="2"/>
            <w:vAlign w:val="center"/>
          </w:tcPr>
          <w:p w:rsidR="00BF6723" w:rsidRPr="00411B84" w:rsidRDefault="00BF6723" w:rsidP="00FA5706">
            <w:pPr>
              <w:pStyle w:val="Table"/>
              <w:rPr>
                <w:iCs/>
                <w:kern w:val="16"/>
              </w:rPr>
            </w:pPr>
            <w:r w:rsidRPr="00411B84">
              <w:t>Вырубаемый запас, м</w:t>
            </w:r>
            <w:r w:rsidRPr="00411B84">
              <w:rPr>
                <w:vertAlign w:val="superscript"/>
              </w:rPr>
              <w:t>3</w:t>
            </w:r>
          </w:p>
        </w:tc>
      </w:tr>
      <w:tr w:rsidR="00BF6723" w:rsidRPr="00411B84" w:rsidTr="00CD23B7">
        <w:trPr>
          <w:trHeight w:val="65"/>
        </w:trPr>
        <w:tc>
          <w:tcPr>
            <w:tcW w:w="1050" w:type="pct"/>
            <w:vMerge/>
            <w:vAlign w:val="center"/>
          </w:tcPr>
          <w:p w:rsidR="00BF6723" w:rsidRPr="00411B84" w:rsidRDefault="00BF6723" w:rsidP="00FA5706">
            <w:pPr>
              <w:pStyle w:val="Table"/>
            </w:pPr>
          </w:p>
        </w:tc>
        <w:tc>
          <w:tcPr>
            <w:tcW w:w="632" w:type="pct"/>
            <w:vMerge/>
            <w:vAlign w:val="center"/>
          </w:tcPr>
          <w:p w:rsidR="00BF6723" w:rsidRPr="00411B84" w:rsidRDefault="00BF6723" w:rsidP="00FA5706">
            <w:pPr>
              <w:pStyle w:val="Table"/>
            </w:pPr>
          </w:p>
        </w:tc>
        <w:tc>
          <w:tcPr>
            <w:tcW w:w="758" w:type="pct"/>
            <w:vMerge/>
            <w:vAlign w:val="center"/>
          </w:tcPr>
          <w:p w:rsidR="00BF6723" w:rsidRPr="00411B84" w:rsidRDefault="00BF6723" w:rsidP="00FA5706">
            <w:pPr>
              <w:pStyle w:val="Table"/>
            </w:pPr>
          </w:p>
        </w:tc>
        <w:tc>
          <w:tcPr>
            <w:tcW w:w="548" w:type="pct"/>
            <w:vMerge/>
            <w:vAlign w:val="center"/>
          </w:tcPr>
          <w:p w:rsidR="00BF6723" w:rsidRPr="00411B84" w:rsidRDefault="00BF6723" w:rsidP="00FA5706">
            <w:pPr>
              <w:pStyle w:val="Table"/>
            </w:pPr>
          </w:p>
        </w:tc>
        <w:tc>
          <w:tcPr>
            <w:tcW w:w="281" w:type="pct"/>
            <w:vMerge/>
            <w:vAlign w:val="center"/>
          </w:tcPr>
          <w:p w:rsidR="00BF6723" w:rsidRPr="00411B84" w:rsidRDefault="00BF6723" w:rsidP="00FA5706">
            <w:pPr>
              <w:pStyle w:val="Table"/>
            </w:pPr>
          </w:p>
        </w:tc>
        <w:tc>
          <w:tcPr>
            <w:tcW w:w="349" w:type="pct"/>
            <w:vMerge/>
            <w:vAlign w:val="center"/>
          </w:tcPr>
          <w:p w:rsidR="00BF6723" w:rsidRPr="00411B84" w:rsidRDefault="00BF6723" w:rsidP="00FA5706">
            <w:pPr>
              <w:pStyle w:val="Table"/>
            </w:pPr>
          </w:p>
        </w:tc>
        <w:tc>
          <w:tcPr>
            <w:tcW w:w="431" w:type="pct"/>
            <w:vMerge/>
            <w:vAlign w:val="center"/>
          </w:tcPr>
          <w:p w:rsidR="00BF6723" w:rsidRPr="00411B84" w:rsidRDefault="00BF6723" w:rsidP="00FA5706">
            <w:pPr>
              <w:pStyle w:val="Table"/>
            </w:pPr>
          </w:p>
        </w:tc>
        <w:tc>
          <w:tcPr>
            <w:tcW w:w="322" w:type="pct"/>
            <w:vMerge/>
            <w:vAlign w:val="center"/>
          </w:tcPr>
          <w:p w:rsidR="00BF6723" w:rsidRPr="00411B84" w:rsidRDefault="00BF6723" w:rsidP="00FA5706">
            <w:pPr>
              <w:pStyle w:val="Table"/>
            </w:pPr>
          </w:p>
        </w:tc>
        <w:tc>
          <w:tcPr>
            <w:tcW w:w="340" w:type="pct"/>
            <w:vAlign w:val="center"/>
          </w:tcPr>
          <w:p w:rsidR="00BF6723" w:rsidRPr="00411B84" w:rsidRDefault="00BF6723" w:rsidP="00FA5706">
            <w:pPr>
              <w:pStyle w:val="Table"/>
            </w:pPr>
            <w:r w:rsidRPr="00411B84">
              <w:t>общий</w:t>
            </w:r>
          </w:p>
        </w:tc>
        <w:tc>
          <w:tcPr>
            <w:tcW w:w="289" w:type="pct"/>
            <w:vAlign w:val="center"/>
          </w:tcPr>
          <w:p w:rsidR="00BF6723" w:rsidRPr="00411B84" w:rsidRDefault="00BF6723" w:rsidP="00FA5706">
            <w:pPr>
              <w:pStyle w:val="Table"/>
            </w:pPr>
            <w:r w:rsidRPr="00411B84">
              <w:t>с 1 га</w:t>
            </w:r>
          </w:p>
        </w:tc>
      </w:tr>
      <w:tr w:rsidR="00BF6723" w:rsidRPr="00411B84" w:rsidTr="0069719D">
        <w:trPr>
          <w:trHeight w:val="65"/>
        </w:trPr>
        <w:tc>
          <w:tcPr>
            <w:tcW w:w="5000" w:type="pct"/>
            <w:gridSpan w:val="10"/>
            <w:vAlign w:val="center"/>
          </w:tcPr>
          <w:p w:rsidR="00BF6723" w:rsidRPr="00411B84" w:rsidRDefault="00BF6723" w:rsidP="00FA5706">
            <w:pPr>
              <w:pStyle w:val="Table"/>
            </w:pPr>
          </w:p>
        </w:tc>
      </w:tr>
      <w:tr w:rsidR="00CD23B7" w:rsidRPr="00411B84" w:rsidTr="00CD23B7">
        <w:tc>
          <w:tcPr>
            <w:tcW w:w="5000" w:type="pct"/>
            <w:gridSpan w:val="10"/>
          </w:tcPr>
          <w:p w:rsidR="00CD23B7" w:rsidRPr="00411B84" w:rsidRDefault="00CD23B7" w:rsidP="00FA5706">
            <w:pPr>
              <w:pStyle w:val="Table"/>
            </w:pPr>
            <w:r w:rsidRPr="00411B84">
              <w:t>Иные мероприятия по уходу за лесами, в том числе:</w:t>
            </w:r>
          </w:p>
        </w:tc>
      </w:tr>
      <w:tr w:rsidR="00CD23B7" w:rsidRPr="00411B84" w:rsidTr="00CD23B7">
        <w:tc>
          <w:tcPr>
            <w:tcW w:w="1050" w:type="pct"/>
          </w:tcPr>
          <w:p w:rsidR="00CD23B7" w:rsidRPr="00411B84" w:rsidRDefault="00CD23B7" w:rsidP="00FA5706">
            <w:pPr>
              <w:pStyle w:val="Table"/>
            </w:pPr>
            <w:r w:rsidRPr="00411B84">
              <w:t>реконструкция малоценных лесных насаждений</w:t>
            </w:r>
          </w:p>
        </w:tc>
        <w:tc>
          <w:tcPr>
            <w:tcW w:w="632" w:type="pct"/>
            <w:vMerge w:val="restart"/>
          </w:tcPr>
          <w:p w:rsidR="00CD23B7" w:rsidRPr="00411B84" w:rsidRDefault="00CD23B7" w:rsidP="00FA5706">
            <w:pPr>
              <w:pStyle w:val="Table"/>
            </w:pPr>
            <w:r w:rsidRPr="00411B84">
              <w:t>Городские леса города Людиново на территории муниципального района «Город Людиново и Людиновский район» Калужской области</w:t>
            </w:r>
          </w:p>
        </w:tc>
        <w:tc>
          <w:tcPr>
            <w:tcW w:w="758" w:type="pct"/>
          </w:tcPr>
          <w:p w:rsidR="00CD23B7" w:rsidRPr="00411B84" w:rsidRDefault="00CD23B7" w:rsidP="00FA5706">
            <w:pPr>
              <w:pStyle w:val="Table"/>
            </w:pPr>
            <w:r w:rsidRPr="00411B84">
              <w:t>-</w:t>
            </w:r>
          </w:p>
        </w:tc>
        <w:tc>
          <w:tcPr>
            <w:tcW w:w="548" w:type="pct"/>
          </w:tcPr>
          <w:p w:rsidR="00CD23B7" w:rsidRPr="00411B84" w:rsidRDefault="00CD23B7" w:rsidP="00FA5706">
            <w:pPr>
              <w:pStyle w:val="Table"/>
            </w:pPr>
            <w:r w:rsidRPr="00411B84">
              <w:t>-</w:t>
            </w:r>
          </w:p>
        </w:tc>
        <w:tc>
          <w:tcPr>
            <w:tcW w:w="281" w:type="pct"/>
          </w:tcPr>
          <w:p w:rsidR="00CD23B7" w:rsidRPr="00411B84" w:rsidRDefault="00CD23B7" w:rsidP="00FA5706">
            <w:pPr>
              <w:pStyle w:val="Table"/>
            </w:pPr>
            <w:r w:rsidRPr="00411B84">
              <w:t>-</w:t>
            </w:r>
          </w:p>
        </w:tc>
        <w:tc>
          <w:tcPr>
            <w:tcW w:w="349" w:type="pct"/>
          </w:tcPr>
          <w:p w:rsidR="00CD23B7" w:rsidRPr="00411B84" w:rsidRDefault="00CD23B7" w:rsidP="00FA5706">
            <w:pPr>
              <w:pStyle w:val="Table"/>
            </w:pPr>
            <w:r w:rsidRPr="00411B84">
              <w:t>-</w:t>
            </w:r>
          </w:p>
        </w:tc>
        <w:tc>
          <w:tcPr>
            <w:tcW w:w="431" w:type="pct"/>
          </w:tcPr>
          <w:p w:rsidR="00CD23B7" w:rsidRPr="00411B84" w:rsidRDefault="00CD23B7" w:rsidP="00FA5706">
            <w:pPr>
              <w:pStyle w:val="Table"/>
            </w:pPr>
            <w:r w:rsidRPr="00411B84">
              <w:t>-</w:t>
            </w:r>
          </w:p>
        </w:tc>
        <w:tc>
          <w:tcPr>
            <w:tcW w:w="322" w:type="pct"/>
          </w:tcPr>
          <w:p w:rsidR="00CD23B7" w:rsidRPr="00411B84" w:rsidRDefault="00CD23B7" w:rsidP="00FA5706">
            <w:pPr>
              <w:pStyle w:val="Table"/>
            </w:pPr>
            <w:r w:rsidRPr="00411B84">
              <w:t>-</w:t>
            </w:r>
          </w:p>
        </w:tc>
        <w:tc>
          <w:tcPr>
            <w:tcW w:w="340" w:type="pct"/>
          </w:tcPr>
          <w:p w:rsidR="00CD23B7" w:rsidRPr="00411B84" w:rsidRDefault="00CD23B7" w:rsidP="00FA5706">
            <w:pPr>
              <w:pStyle w:val="Table"/>
            </w:pPr>
            <w:r w:rsidRPr="00411B84">
              <w:t>-</w:t>
            </w:r>
          </w:p>
        </w:tc>
        <w:tc>
          <w:tcPr>
            <w:tcW w:w="289" w:type="pct"/>
          </w:tcPr>
          <w:p w:rsidR="00CD23B7" w:rsidRPr="00411B84" w:rsidRDefault="00CD23B7" w:rsidP="00FA5706">
            <w:pPr>
              <w:pStyle w:val="Table"/>
            </w:pPr>
            <w:r w:rsidRPr="00411B84">
              <w:t>-</w:t>
            </w:r>
          </w:p>
        </w:tc>
      </w:tr>
      <w:tr w:rsidR="00CD23B7" w:rsidRPr="00411B84" w:rsidTr="00CD23B7">
        <w:tc>
          <w:tcPr>
            <w:tcW w:w="1050" w:type="pct"/>
          </w:tcPr>
          <w:p w:rsidR="00CD23B7" w:rsidRPr="00411B84" w:rsidRDefault="00CD23B7" w:rsidP="00FA5706">
            <w:pPr>
              <w:pStyle w:val="Table"/>
            </w:pPr>
            <w:r w:rsidRPr="00411B84">
              <w:t>уход за плодоношением древесных пород</w:t>
            </w:r>
          </w:p>
        </w:tc>
        <w:tc>
          <w:tcPr>
            <w:tcW w:w="632" w:type="pct"/>
            <w:vMerge/>
          </w:tcPr>
          <w:p w:rsidR="00CD23B7" w:rsidRPr="00411B84" w:rsidRDefault="00CD23B7" w:rsidP="00FA5706">
            <w:pPr>
              <w:pStyle w:val="Table"/>
            </w:pPr>
          </w:p>
        </w:tc>
        <w:tc>
          <w:tcPr>
            <w:tcW w:w="758" w:type="pct"/>
          </w:tcPr>
          <w:p w:rsidR="00CD23B7" w:rsidRPr="00411B84" w:rsidRDefault="00CD23B7" w:rsidP="00FA5706">
            <w:pPr>
              <w:pStyle w:val="Table"/>
            </w:pPr>
            <w:r w:rsidRPr="00411B84">
              <w:t>-</w:t>
            </w:r>
          </w:p>
        </w:tc>
        <w:tc>
          <w:tcPr>
            <w:tcW w:w="548" w:type="pct"/>
          </w:tcPr>
          <w:p w:rsidR="00CD23B7" w:rsidRPr="00411B84" w:rsidRDefault="00CD23B7" w:rsidP="00FA5706">
            <w:pPr>
              <w:pStyle w:val="Table"/>
            </w:pPr>
            <w:r w:rsidRPr="00411B84">
              <w:t>-</w:t>
            </w:r>
          </w:p>
        </w:tc>
        <w:tc>
          <w:tcPr>
            <w:tcW w:w="281" w:type="pct"/>
          </w:tcPr>
          <w:p w:rsidR="00CD23B7" w:rsidRPr="00411B84" w:rsidRDefault="00CD23B7" w:rsidP="00FA5706">
            <w:pPr>
              <w:pStyle w:val="Table"/>
            </w:pPr>
            <w:r w:rsidRPr="00411B84">
              <w:t>-</w:t>
            </w:r>
          </w:p>
        </w:tc>
        <w:tc>
          <w:tcPr>
            <w:tcW w:w="349" w:type="pct"/>
          </w:tcPr>
          <w:p w:rsidR="00CD23B7" w:rsidRPr="00411B84" w:rsidRDefault="00CD23B7" w:rsidP="00FA5706">
            <w:pPr>
              <w:pStyle w:val="Table"/>
            </w:pPr>
            <w:r w:rsidRPr="00411B84">
              <w:t>-</w:t>
            </w:r>
          </w:p>
        </w:tc>
        <w:tc>
          <w:tcPr>
            <w:tcW w:w="431" w:type="pct"/>
          </w:tcPr>
          <w:p w:rsidR="00CD23B7" w:rsidRPr="00411B84" w:rsidRDefault="00CD23B7" w:rsidP="00FA5706">
            <w:pPr>
              <w:pStyle w:val="Table"/>
            </w:pPr>
            <w:r w:rsidRPr="00411B84">
              <w:t>-</w:t>
            </w:r>
          </w:p>
        </w:tc>
        <w:tc>
          <w:tcPr>
            <w:tcW w:w="322" w:type="pct"/>
          </w:tcPr>
          <w:p w:rsidR="00CD23B7" w:rsidRPr="00411B84" w:rsidRDefault="00CD23B7" w:rsidP="00FA5706">
            <w:pPr>
              <w:pStyle w:val="Table"/>
            </w:pPr>
            <w:r w:rsidRPr="00411B84">
              <w:t>-</w:t>
            </w:r>
          </w:p>
        </w:tc>
        <w:tc>
          <w:tcPr>
            <w:tcW w:w="340" w:type="pct"/>
          </w:tcPr>
          <w:p w:rsidR="00CD23B7" w:rsidRPr="00411B84" w:rsidRDefault="00CD23B7" w:rsidP="00FA5706">
            <w:pPr>
              <w:pStyle w:val="Table"/>
            </w:pPr>
            <w:r w:rsidRPr="00411B84">
              <w:t>-</w:t>
            </w:r>
          </w:p>
        </w:tc>
        <w:tc>
          <w:tcPr>
            <w:tcW w:w="289" w:type="pct"/>
          </w:tcPr>
          <w:p w:rsidR="00CD23B7" w:rsidRPr="00411B84" w:rsidRDefault="00CD23B7" w:rsidP="00FA5706">
            <w:pPr>
              <w:pStyle w:val="Table"/>
            </w:pPr>
            <w:r w:rsidRPr="00411B84">
              <w:t>-</w:t>
            </w:r>
          </w:p>
        </w:tc>
      </w:tr>
      <w:tr w:rsidR="00CD23B7" w:rsidRPr="00411B84" w:rsidTr="00CD23B7">
        <w:tc>
          <w:tcPr>
            <w:tcW w:w="1050" w:type="pct"/>
          </w:tcPr>
          <w:p w:rsidR="00CD23B7" w:rsidRPr="00411B84" w:rsidRDefault="00CD23B7" w:rsidP="00FA5706">
            <w:pPr>
              <w:pStyle w:val="Table"/>
            </w:pPr>
            <w:r w:rsidRPr="00411B84">
              <w:t>обрезка сучьев деревьев</w:t>
            </w:r>
          </w:p>
        </w:tc>
        <w:tc>
          <w:tcPr>
            <w:tcW w:w="632" w:type="pct"/>
            <w:vMerge/>
          </w:tcPr>
          <w:p w:rsidR="00CD23B7" w:rsidRPr="00411B84" w:rsidRDefault="00CD23B7" w:rsidP="00FA5706">
            <w:pPr>
              <w:pStyle w:val="Table"/>
            </w:pPr>
          </w:p>
        </w:tc>
        <w:tc>
          <w:tcPr>
            <w:tcW w:w="758" w:type="pct"/>
          </w:tcPr>
          <w:p w:rsidR="00CD23B7" w:rsidRPr="00411B84" w:rsidRDefault="00CD23B7" w:rsidP="00FA5706">
            <w:pPr>
              <w:pStyle w:val="Table"/>
            </w:pPr>
            <w:r w:rsidRPr="00411B84">
              <w:t>-</w:t>
            </w:r>
          </w:p>
        </w:tc>
        <w:tc>
          <w:tcPr>
            <w:tcW w:w="548" w:type="pct"/>
          </w:tcPr>
          <w:p w:rsidR="00CD23B7" w:rsidRPr="00411B84" w:rsidRDefault="00CD23B7" w:rsidP="00FA5706">
            <w:pPr>
              <w:pStyle w:val="Table"/>
            </w:pPr>
            <w:r w:rsidRPr="00411B84">
              <w:t>-</w:t>
            </w:r>
          </w:p>
        </w:tc>
        <w:tc>
          <w:tcPr>
            <w:tcW w:w="281" w:type="pct"/>
          </w:tcPr>
          <w:p w:rsidR="00CD23B7" w:rsidRPr="00411B84" w:rsidRDefault="00CD23B7" w:rsidP="00FA5706">
            <w:pPr>
              <w:pStyle w:val="Table"/>
            </w:pPr>
            <w:r w:rsidRPr="00411B84">
              <w:t>-</w:t>
            </w:r>
          </w:p>
        </w:tc>
        <w:tc>
          <w:tcPr>
            <w:tcW w:w="349" w:type="pct"/>
          </w:tcPr>
          <w:p w:rsidR="00CD23B7" w:rsidRPr="00411B84" w:rsidRDefault="00CD23B7" w:rsidP="00FA5706">
            <w:pPr>
              <w:pStyle w:val="Table"/>
            </w:pPr>
            <w:r w:rsidRPr="00411B84">
              <w:t>-</w:t>
            </w:r>
          </w:p>
        </w:tc>
        <w:tc>
          <w:tcPr>
            <w:tcW w:w="431" w:type="pct"/>
          </w:tcPr>
          <w:p w:rsidR="00CD23B7" w:rsidRPr="00411B84" w:rsidRDefault="00CD23B7" w:rsidP="00FA5706">
            <w:pPr>
              <w:pStyle w:val="Table"/>
            </w:pPr>
            <w:r w:rsidRPr="00411B84">
              <w:t>-</w:t>
            </w:r>
          </w:p>
        </w:tc>
        <w:tc>
          <w:tcPr>
            <w:tcW w:w="322" w:type="pct"/>
          </w:tcPr>
          <w:p w:rsidR="00CD23B7" w:rsidRPr="00411B84" w:rsidRDefault="00CD23B7" w:rsidP="00FA5706">
            <w:pPr>
              <w:pStyle w:val="Table"/>
            </w:pPr>
            <w:r w:rsidRPr="00411B84">
              <w:t>-</w:t>
            </w:r>
          </w:p>
        </w:tc>
        <w:tc>
          <w:tcPr>
            <w:tcW w:w="340" w:type="pct"/>
          </w:tcPr>
          <w:p w:rsidR="00CD23B7" w:rsidRPr="00411B84" w:rsidRDefault="00CD23B7" w:rsidP="00FA5706">
            <w:pPr>
              <w:pStyle w:val="Table"/>
            </w:pPr>
            <w:r w:rsidRPr="00411B84">
              <w:t>-</w:t>
            </w:r>
          </w:p>
        </w:tc>
        <w:tc>
          <w:tcPr>
            <w:tcW w:w="289" w:type="pct"/>
          </w:tcPr>
          <w:p w:rsidR="00CD23B7" w:rsidRPr="00411B84" w:rsidRDefault="00CD23B7" w:rsidP="00FA5706">
            <w:pPr>
              <w:pStyle w:val="Table"/>
            </w:pPr>
            <w:r w:rsidRPr="00411B84">
              <w:t>-</w:t>
            </w:r>
          </w:p>
        </w:tc>
      </w:tr>
      <w:tr w:rsidR="00CD23B7" w:rsidRPr="00411B84" w:rsidTr="00CD23B7">
        <w:tc>
          <w:tcPr>
            <w:tcW w:w="1050" w:type="pct"/>
          </w:tcPr>
          <w:p w:rsidR="00CD23B7" w:rsidRPr="00411B84" w:rsidRDefault="00CD23B7" w:rsidP="00FA5706">
            <w:pPr>
              <w:pStyle w:val="Table"/>
            </w:pPr>
            <w:r w:rsidRPr="00411B84">
              <w:t>удобрение лесов</w:t>
            </w:r>
          </w:p>
        </w:tc>
        <w:tc>
          <w:tcPr>
            <w:tcW w:w="632" w:type="pct"/>
            <w:vMerge/>
          </w:tcPr>
          <w:p w:rsidR="00CD23B7" w:rsidRPr="00411B84" w:rsidRDefault="00CD23B7" w:rsidP="00FA5706">
            <w:pPr>
              <w:pStyle w:val="Table"/>
            </w:pPr>
          </w:p>
        </w:tc>
        <w:tc>
          <w:tcPr>
            <w:tcW w:w="758" w:type="pct"/>
          </w:tcPr>
          <w:p w:rsidR="00CD23B7" w:rsidRPr="00411B84" w:rsidRDefault="00CD23B7" w:rsidP="00FA5706">
            <w:pPr>
              <w:pStyle w:val="Table"/>
            </w:pPr>
            <w:r w:rsidRPr="00411B84">
              <w:t>-</w:t>
            </w:r>
          </w:p>
        </w:tc>
        <w:tc>
          <w:tcPr>
            <w:tcW w:w="548" w:type="pct"/>
          </w:tcPr>
          <w:p w:rsidR="00CD23B7" w:rsidRPr="00411B84" w:rsidRDefault="00CD23B7" w:rsidP="00FA5706">
            <w:pPr>
              <w:pStyle w:val="Table"/>
            </w:pPr>
            <w:r w:rsidRPr="00411B84">
              <w:t>-</w:t>
            </w:r>
          </w:p>
        </w:tc>
        <w:tc>
          <w:tcPr>
            <w:tcW w:w="281" w:type="pct"/>
          </w:tcPr>
          <w:p w:rsidR="00CD23B7" w:rsidRPr="00411B84" w:rsidRDefault="00CD23B7" w:rsidP="00FA5706">
            <w:pPr>
              <w:pStyle w:val="Table"/>
            </w:pPr>
            <w:r w:rsidRPr="00411B84">
              <w:t>-</w:t>
            </w:r>
          </w:p>
        </w:tc>
        <w:tc>
          <w:tcPr>
            <w:tcW w:w="349" w:type="pct"/>
          </w:tcPr>
          <w:p w:rsidR="00CD23B7" w:rsidRPr="00411B84" w:rsidRDefault="00CD23B7" w:rsidP="00FA5706">
            <w:pPr>
              <w:pStyle w:val="Table"/>
            </w:pPr>
            <w:r w:rsidRPr="00411B84">
              <w:t>-</w:t>
            </w:r>
          </w:p>
        </w:tc>
        <w:tc>
          <w:tcPr>
            <w:tcW w:w="431" w:type="pct"/>
          </w:tcPr>
          <w:p w:rsidR="00CD23B7" w:rsidRPr="00411B84" w:rsidRDefault="00CD23B7" w:rsidP="00FA5706">
            <w:pPr>
              <w:pStyle w:val="Table"/>
            </w:pPr>
            <w:r w:rsidRPr="00411B84">
              <w:t>-</w:t>
            </w:r>
          </w:p>
        </w:tc>
        <w:tc>
          <w:tcPr>
            <w:tcW w:w="322" w:type="pct"/>
          </w:tcPr>
          <w:p w:rsidR="00CD23B7" w:rsidRPr="00411B84" w:rsidRDefault="00CD23B7" w:rsidP="00FA5706">
            <w:pPr>
              <w:pStyle w:val="Table"/>
            </w:pPr>
            <w:r w:rsidRPr="00411B84">
              <w:t>-</w:t>
            </w:r>
          </w:p>
        </w:tc>
        <w:tc>
          <w:tcPr>
            <w:tcW w:w="340" w:type="pct"/>
          </w:tcPr>
          <w:p w:rsidR="00CD23B7" w:rsidRPr="00411B84" w:rsidRDefault="00CD23B7" w:rsidP="00FA5706">
            <w:pPr>
              <w:pStyle w:val="Table"/>
            </w:pPr>
            <w:r w:rsidRPr="00411B84">
              <w:t>-</w:t>
            </w:r>
          </w:p>
        </w:tc>
        <w:tc>
          <w:tcPr>
            <w:tcW w:w="289" w:type="pct"/>
          </w:tcPr>
          <w:p w:rsidR="00CD23B7" w:rsidRPr="00411B84" w:rsidRDefault="00CD23B7" w:rsidP="00FA5706">
            <w:pPr>
              <w:pStyle w:val="Table"/>
            </w:pPr>
            <w:r w:rsidRPr="00411B84">
              <w:t>-</w:t>
            </w:r>
          </w:p>
        </w:tc>
      </w:tr>
      <w:tr w:rsidR="00CD23B7" w:rsidRPr="00411B84" w:rsidTr="00CD23B7">
        <w:tc>
          <w:tcPr>
            <w:tcW w:w="1050" w:type="pct"/>
          </w:tcPr>
          <w:p w:rsidR="00CD23B7" w:rsidRPr="00411B84" w:rsidRDefault="00CD23B7" w:rsidP="00FA5706">
            <w:pPr>
              <w:pStyle w:val="Table"/>
            </w:pPr>
            <w:r w:rsidRPr="00411B84">
              <w:t>уход за опушками</w:t>
            </w:r>
          </w:p>
        </w:tc>
        <w:tc>
          <w:tcPr>
            <w:tcW w:w="632" w:type="pct"/>
            <w:vMerge/>
          </w:tcPr>
          <w:p w:rsidR="00CD23B7" w:rsidRPr="00411B84" w:rsidRDefault="00CD23B7" w:rsidP="00FA5706">
            <w:pPr>
              <w:pStyle w:val="Table"/>
            </w:pPr>
          </w:p>
        </w:tc>
        <w:tc>
          <w:tcPr>
            <w:tcW w:w="758" w:type="pct"/>
          </w:tcPr>
          <w:p w:rsidR="00CD23B7" w:rsidRPr="00411B84" w:rsidRDefault="00CD23B7" w:rsidP="00FA5706">
            <w:pPr>
              <w:pStyle w:val="Table"/>
            </w:pPr>
            <w:r w:rsidRPr="00411B84">
              <w:t>-</w:t>
            </w:r>
          </w:p>
        </w:tc>
        <w:tc>
          <w:tcPr>
            <w:tcW w:w="548" w:type="pct"/>
          </w:tcPr>
          <w:p w:rsidR="00CD23B7" w:rsidRPr="00411B84" w:rsidRDefault="00CD23B7" w:rsidP="00FA5706">
            <w:pPr>
              <w:pStyle w:val="Table"/>
            </w:pPr>
            <w:r w:rsidRPr="00411B84">
              <w:t>-</w:t>
            </w:r>
          </w:p>
        </w:tc>
        <w:tc>
          <w:tcPr>
            <w:tcW w:w="281" w:type="pct"/>
          </w:tcPr>
          <w:p w:rsidR="00CD23B7" w:rsidRPr="00411B84" w:rsidRDefault="00CD23B7" w:rsidP="00FA5706">
            <w:pPr>
              <w:pStyle w:val="Table"/>
            </w:pPr>
            <w:r w:rsidRPr="00411B84">
              <w:t>-</w:t>
            </w:r>
          </w:p>
        </w:tc>
        <w:tc>
          <w:tcPr>
            <w:tcW w:w="349" w:type="pct"/>
          </w:tcPr>
          <w:p w:rsidR="00CD23B7" w:rsidRPr="00411B84" w:rsidRDefault="00CD23B7" w:rsidP="00FA5706">
            <w:pPr>
              <w:pStyle w:val="Table"/>
            </w:pPr>
            <w:r w:rsidRPr="00411B84">
              <w:t>-</w:t>
            </w:r>
          </w:p>
        </w:tc>
        <w:tc>
          <w:tcPr>
            <w:tcW w:w="431" w:type="pct"/>
          </w:tcPr>
          <w:p w:rsidR="00CD23B7" w:rsidRPr="00411B84" w:rsidRDefault="00CD23B7" w:rsidP="00FA5706">
            <w:pPr>
              <w:pStyle w:val="Table"/>
            </w:pPr>
            <w:r w:rsidRPr="00411B84">
              <w:t>-</w:t>
            </w:r>
          </w:p>
        </w:tc>
        <w:tc>
          <w:tcPr>
            <w:tcW w:w="322" w:type="pct"/>
          </w:tcPr>
          <w:p w:rsidR="00CD23B7" w:rsidRPr="00411B84" w:rsidRDefault="00CD23B7" w:rsidP="00FA5706">
            <w:pPr>
              <w:pStyle w:val="Table"/>
            </w:pPr>
            <w:r w:rsidRPr="00411B84">
              <w:t>-</w:t>
            </w:r>
          </w:p>
        </w:tc>
        <w:tc>
          <w:tcPr>
            <w:tcW w:w="340" w:type="pct"/>
          </w:tcPr>
          <w:p w:rsidR="00CD23B7" w:rsidRPr="00411B84" w:rsidRDefault="00CD23B7" w:rsidP="00FA5706">
            <w:pPr>
              <w:pStyle w:val="Table"/>
            </w:pPr>
            <w:r w:rsidRPr="00411B84">
              <w:t>-</w:t>
            </w:r>
          </w:p>
        </w:tc>
        <w:tc>
          <w:tcPr>
            <w:tcW w:w="289" w:type="pct"/>
          </w:tcPr>
          <w:p w:rsidR="00CD23B7" w:rsidRPr="00411B84" w:rsidRDefault="00CD23B7" w:rsidP="00FA5706">
            <w:pPr>
              <w:pStyle w:val="Table"/>
            </w:pPr>
            <w:r w:rsidRPr="00411B84">
              <w:t>-</w:t>
            </w:r>
          </w:p>
        </w:tc>
      </w:tr>
      <w:tr w:rsidR="00CD23B7" w:rsidRPr="00411B84" w:rsidTr="00CD23B7">
        <w:tc>
          <w:tcPr>
            <w:tcW w:w="1050" w:type="pct"/>
          </w:tcPr>
          <w:p w:rsidR="00CD23B7" w:rsidRPr="00411B84" w:rsidRDefault="00CD23B7" w:rsidP="00FA5706">
            <w:pPr>
              <w:pStyle w:val="Table"/>
            </w:pPr>
            <w:r w:rsidRPr="00411B84">
              <w:t>уход за подлеском</w:t>
            </w:r>
          </w:p>
        </w:tc>
        <w:tc>
          <w:tcPr>
            <w:tcW w:w="632" w:type="pct"/>
            <w:vMerge/>
          </w:tcPr>
          <w:p w:rsidR="00CD23B7" w:rsidRPr="00411B84" w:rsidRDefault="00CD23B7" w:rsidP="00FA5706">
            <w:pPr>
              <w:pStyle w:val="Table"/>
            </w:pPr>
          </w:p>
        </w:tc>
        <w:tc>
          <w:tcPr>
            <w:tcW w:w="758" w:type="pct"/>
          </w:tcPr>
          <w:p w:rsidR="00CD23B7" w:rsidRPr="00411B84" w:rsidRDefault="00CD23B7" w:rsidP="00FA5706">
            <w:pPr>
              <w:pStyle w:val="Table"/>
            </w:pPr>
            <w:r w:rsidRPr="00411B84">
              <w:t>-</w:t>
            </w:r>
          </w:p>
        </w:tc>
        <w:tc>
          <w:tcPr>
            <w:tcW w:w="548" w:type="pct"/>
          </w:tcPr>
          <w:p w:rsidR="00CD23B7" w:rsidRPr="00411B84" w:rsidRDefault="00CD23B7" w:rsidP="00FA5706">
            <w:pPr>
              <w:pStyle w:val="Table"/>
            </w:pPr>
            <w:r w:rsidRPr="00411B84">
              <w:t>-</w:t>
            </w:r>
          </w:p>
        </w:tc>
        <w:tc>
          <w:tcPr>
            <w:tcW w:w="281" w:type="pct"/>
          </w:tcPr>
          <w:p w:rsidR="00CD23B7" w:rsidRPr="00411B84" w:rsidRDefault="00CD23B7" w:rsidP="00FA5706">
            <w:pPr>
              <w:pStyle w:val="Table"/>
            </w:pPr>
            <w:r w:rsidRPr="00411B84">
              <w:t>-</w:t>
            </w:r>
          </w:p>
        </w:tc>
        <w:tc>
          <w:tcPr>
            <w:tcW w:w="349" w:type="pct"/>
          </w:tcPr>
          <w:p w:rsidR="00CD23B7" w:rsidRPr="00411B84" w:rsidRDefault="00CD23B7" w:rsidP="00FA5706">
            <w:pPr>
              <w:pStyle w:val="Table"/>
            </w:pPr>
            <w:r w:rsidRPr="00411B84">
              <w:t>-</w:t>
            </w:r>
          </w:p>
        </w:tc>
        <w:tc>
          <w:tcPr>
            <w:tcW w:w="431" w:type="pct"/>
          </w:tcPr>
          <w:p w:rsidR="00CD23B7" w:rsidRPr="00411B84" w:rsidRDefault="00CD23B7" w:rsidP="00FA5706">
            <w:pPr>
              <w:pStyle w:val="Table"/>
            </w:pPr>
            <w:r w:rsidRPr="00411B84">
              <w:t>-</w:t>
            </w:r>
          </w:p>
        </w:tc>
        <w:tc>
          <w:tcPr>
            <w:tcW w:w="322" w:type="pct"/>
          </w:tcPr>
          <w:p w:rsidR="00CD23B7" w:rsidRPr="00411B84" w:rsidRDefault="00CD23B7" w:rsidP="00FA5706">
            <w:pPr>
              <w:pStyle w:val="Table"/>
            </w:pPr>
            <w:r w:rsidRPr="00411B84">
              <w:t>-</w:t>
            </w:r>
          </w:p>
        </w:tc>
        <w:tc>
          <w:tcPr>
            <w:tcW w:w="340" w:type="pct"/>
          </w:tcPr>
          <w:p w:rsidR="00CD23B7" w:rsidRPr="00411B84" w:rsidRDefault="00CD23B7" w:rsidP="00FA5706">
            <w:pPr>
              <w:pStyle w:val="Table"/>
            </w:pPr>
            <w:r w:rsidRPr="00411B84">
              <w:t>-</w:t>
            </w:r>
          </w:p>
        </w:tc>
        <w:tc>
          <w:tcPr>
            <w:tcW w:w="289" w:type="pct"/>
          </w:tcPr>
          <w:p w:rsidR="00CD23B7" w:rsidRPr="00411B84" w:rsidRDefault="00CD23B7" w:rsidP="00FA5706">
            <w:pPr>
              <w:pStyle w:val="Table"/>
            </w:pPr>
            <w:r w:rsidRPr="00411B84">
              <w:t>-</w:t>
            </w:r>
          </w:p>
        </w:tc>
      </w:tr>
      <w:tr w:rsidR="00CD23B7" w:rsidRPr="00411B84" w:rsidTr="00CD23B7">
        <w:tc>
          <w:tcPr>
            <w:tcW w:w="1050" w:type="pct"/>
          </w:tcPr>
          <w:p w:rsidR="00CD23B7" w:rsidRPr="00411B84" w:rsidRDefault="00CD23B7" w:rsidP="00FA5706">
            <w:pPr>
              <w:pStyle w:val="Table"/>
            </w:pPr>
            <w:r w:rsidRPr="00411B84">
              <w:t>уход за лесами путем уничтожения нежелательной древесной растительности</w:t>
            </w:r>
          </w:p>
        </w:tc>
        <w:tc>
          <w:tcPr>
            <w:tcW w:w="632" w:type="pct"/>
            <w:vMerge/>
          </w:tcPr>
          <w:p w:rsidR="00CD23B7" w:rsidRPr="00411B84" w:rsidRDefault="00CD23B7" w:rsidP="00FA5706">
            <w:pPr>
              <w:pStyle w:val="Table"/>
            </w:pPr>
          </w:p>
        </w:tc>
        <w:tc>
          <w:tcPr>
            <w:tcW w:w="758" w:type="pct"/>
          </w:tcPr>
          <w:p w:rsidR="00CD23B7" w:rsidRPr="00411B84" w:rsidRDefault="00CD23B7" w:rsidP="00FA5706">
            <w:pPr>
              <w:pStyle w:val="Table"/>
            </w:pPr>
            <w:r w:rsidRPr="00411B84">
              <w:t>-</w:t>
            </w:r>
          </w:p>
        </w:tc>
        <w:tc>
          <w:tcPr>
            <w:tcW w:w="548" w:type="pct"/>
          </w:tcPr>
          <w:p w:rsidR="00CD23B7" w:rsidRPr="00411B84" w:rsidRDefault="00CD23B7" w:rsidP="00FA5706">
            <w:pPr>
              <w:pStyle w:val="Table"/>
            </w:pPr>
            <w:r w:rsidRPr="00411B84">
              <w:t>-</w:t>
            </w:r>
          </w:p>
        </w:tc>
        <w:tc>
          <w:tcPr>
            <w:tcW w:w="281" w:type="pct"/>
          </w:tcPr>
          <w:p w:rsidR="00CD23B7" w:rsidRPr="00411B84" w:rsidRDefault="00CD23B7" w:rsidP="00FA5706">
            <w:pPr>
              <w:pStyle w:val="Table"/>
            </w:pPr>
            <w:r w:rsidRPr="00411B84">
              <w:t>-</w:t>
            </w:r>
          </w:p>
        </w:tc>
        <w:tc>
          <w:tcPr>
            <w:tcW w:w="349" w:type="pct"/>
          </w:tcPr>
          <w:p w:rsidR="00CD23B7" w:rsidRPr="00411B84" w:rsidRDefault="00CD23B7" w:rsidP="00FA5706">
            <w:pPr>
              <w:pStyle w:val="Table"/>
            </w:pPr>
            <w:r w:rsidRPr="00411B84">
              <w:t>-</w:t>
            </w:r>
          </w:p>
        </w:tc>
        <w:tc>
          <w:tcPr>
            <w:tcW w:w="431" w:type="pct"/>
          </w:tcPr>
          <w:p w:rsidR="00CD23B7" w:rsidRPr="00411B84" w:rsidRDefault="00CD23B7" w:rsidP="00FA5706">
            <w:pPr>
              <w:pStyle w:val="Table"/>
            </w:pPr>
            <w:r w:rsidRPr="00411B84">
              <w:t>-</w:t>
            </w:r>
          </w:p>
        </w:tc>
        <w:tc>
          <w:tcPr>
            <w:tcW w:w="322" w:type="pct"/>
          </w:tcPr>
          <w:p w:rsidR="00CD23B7" w:rsidRPr="00411B84" w:rsidRDefault="00CD23B7" w:rsidP="00FA5706">
            <w:pPr>
              <w:pStyle w:val="Table"/>
            </w:pPr>
            <w:r w:rsidRPr="00411B84">
              <w:t>-</w:t>
            </w:r>
          </w:p>
        </w:tc>
        <w:tc>
          <w:tcPr>
            <w:tcW w:w="340" w:type="pct"/>
          </w:tcPr>
          <w:p w:rsidR="00CD23B7" w:rsidRPr="00411B84" w:rsidRDefault="00CD23B7" w:rsidP="00FA5706">
            <w:pPr>
              <w:pStyle w:val="Table"/>
            </w:pPr>
            <w:r w:rsidRPr="00411B84">
              <w:t>-</w:t>
            </w:r>
          </w:p>
        </w:tc>
        <w:tc>
          <w:tcPr>
            <w:tcW w:w="289" w:type="pct"/>
          </w:tcPr>
          <w:p w:rsidR="00CD23B7" w:rsidRPr="00411B84" w:rsidRDefault="00CD23B7" w:rsidP="00FA5706">
            <w:pPr>
              <w:pStyle w:val="Table"/>
            </w:pPr>
            <w:r w:rsidRPr="00411B84">
              <w:t>-</w:t>
            </w:r>
          </w:p>
        </w:tc>
      </w:tr>
      <w:tr w:rsidR="00CD23B7" w:rsidRPr="00411B84" w:rsidTr="00CD23B7">
        <w:tc>
          <w:tcPr>
            <w:tcW w:w="1050" w:type="pct"/>
            <w:tcBorders>
              <w:bottom w:val="nil"/>
            </w:tcBorders>
          </w:tcPr>
          <w:p w:rsidR="00CD23B7" w:rsidRPr="00411B84" w:rsidRDefault="00CD23B7" w:rsidP="00FA5706">
            <w:pPr>
              <w:pStyle w:val="Table"/>
            </w:pPr>
            <w:r w:rsidRPr="00411B84">
              <w:t>другие мероприятия</w:t>
            </w:r>
          </w:p>
        </w:tc>
        <w:tc>
          <w:tcPr>
            <w:tcW w:w="632" w:type="pct"/>
            <w:vMerge/>
            <w:tcBorders>
              <w:bottom w:val="nil"/>
            </w:tcBorders>
          </w:tcPr>
          <w:p w:rsidR="00CD23B7" w:rsidRPr="00411B84" w:rsidRDefault="00CD23B7" w:rsidP="00FA5706">
            <w:pPr>
              <w:pStyle w:val="Table"/>
            </w:pPr>
          </w:p>
        </w:tc>
        <w:tc>
          <w:tcPr>
            <w:tcW w:w="758" w:type="pct"/>
            <w:tcBorders>
              <w:bottom w:val="nil"/>
            </w:tcBorders>
          </w:tcPr>
          <w:p w:rsidR="00CD23B7" w:rsidRPr="00411B84" w:rsidRDefault="00CD23B7" w:rsidP="00FA5706">
            <w:pPr>
              <w:pStyle w:val="Table"/>
            </w:pPr>
            <w:r w:rsidRPr="00411B84">
              <w:t>-</w:t>
            </w:r>
          </w:p>
        </w:tc>
        <w:tc>
          <w:tcPr>
            <w:tcW w:w="548" w:type="pct"/>
            <w:tcBorders>
              <w:bottom w:val="nil"/>
            </w:tcBorders>
          </w:tcPr>
          <w:p w:rsidR="00CD23B7" w:rsidRPr="00411B84" w:rsidRDefault="00CD23B7" w:rsidP="00FA5706">
            <w:pPr>
              <w:pStyle w:val="Table"/>
            </w:pPr>
            <w:r w:rsidRPr="00411B84">
              <w:t>-</w:t>
            </w:r>
          </w:p>
        </w:tc>
        <w:tc>
          <w:tcPr>
            <w:tcW w:w="281" w:type="pct"/>
            <w:tcBorders>
              <w:bottom w:val="nil"/>
            </w:tcBorders>
          </w:tcPr>
          <w:p w:rsidR="00CD23B7" w:rsidRPr="00411B84" w:rsidRDefault="00CD23B7" w:rsidP="00FA5706">
            <w:pPr>
              <w:pStyle w:val="Table"/>
            </w:pPr>
            <w:r w:rsidRPr="00411B84">
              <w:t>-</w:t>
            </w:r>
          </w:p>
        </w:tc>
        <w:tc>
          <w:tcPr>
            <w:tcW w:w="349" w:type="pct"/>
            <w:tcBorders>
              <w:bottom w:val="nil"/>
            </w:tcBorders>
          </w:tcPr>
          <w:p w:rsidR="00CD23B7" w:rsidRPr="00411B84" w:rsidRDefault="00CD23B7" w:rsidP="00FA5706">
            <w:pPr>
              <w:pStyle w:val="Table"/>
            </w:pPr>
            <w:r w:rsidRPr="00411B84">
              <w:t>-</w:t>
            </w:r>
          </w:p>
        </w:tc>
        <w:tc>
          <w:tcPr>
            <w:tcW w:w="431" w:type="pct"/>
            <w:tcBorders>
              <w:bottom w:val="nil"/>
            </w:tcBorders>
          </w:tcPr>
          <w:p w:rsidR="00CD23B7" w:rsidRPr="00411B84" w:rsidRDefault="00CD23B7" w:rsidP="00FA5706">
            <w:pPr>
              <w:pStyle w:val="Table"/>
            </w:pPr>
            <w:r w:rsidRPr="00411B84">
              <w:t>-</w:t>
            </w:r>
          </w:p>
        </w:tc>
        <w:tc>
          <w:tcPr>
            <w:tcW w:w="322" w:type="pct"/>
            <w:tcBorders>
              <w:bottom w:val="nil"/>
            </w:tcBorders>
          </w:tcPr>
          <w:p w:rsidR="00CD23B7" w:rsidRPr="00411B84" w:rsidRDefault="00CD23B7" w:rsidP="00FA5706">
            <w:pPr>
              <w:pStyle w:val="Table"/>
            </w:pPr>
            <w:r w:rsidRPr="00411B84">
              <w:t>-</w:t>
            </w:r>
          </w:p>
        </w:tc>
        <w:tc>
          <w:tcPr>
            <w:tcW w:w="340" w:type="pct"/>
            <w:tcBorders>
              <w:bottom w:val="nil"/>
            </w:tcBorders>
          </w:tcPr>
          <w:p w:rsidR="00CD23B7" w:rsidRPr="00411B84" w:rsidRDefault="00CD23B7" w:rsidP="00FA5706">
            <w:pPr>
              <w:pStyle w:val="Table"/>
            </w:pPr>
            <w:r w:rsidRPr="00411B84">
              <w:t>-</w:t>
            </w:r>
          </w:p>
        </w:tc>
        <w:tc>
          <w:tcPr>
            <w:tcW w:w="289" w:type="pct"/>
            <w:tcBorders>
              <w:bottom w:val="nil"/>
            </w:tcBorders>
          </w:tcPr>
          <w:p w:rsidR="00CD23B7" w:rsidRPr="00411B84" w:rsidRDefault="00CD23B7" w:rsidP="00FA5706">
            <w:pPr>
              <w:pStyle w:val="Table"/>
            </w:pPr>
            <w:r w:rsidRPr="00411B84">
              <w:t>-</w:t>
            </w:r>
          </w:p>
        </w:tc>
      </w:tr>
      <w:tr w:rsidR="00BF6723" w:rsidRPr="00411B84" w:rsidTr="00CD23B7">
        <w:tc>
          <w:tcPr>
            <w:tcW w:w="1050" w:type="pct"/>
            <w:tcBorders>
              <w:top w:val="nil"/>
              <w:bottom w:val="single" w:sz="4" w:space="0" w:color="auto"/>
            </w:tcBorders>
          </w:tcPr>
          <w:p w:rsidR="00BF6723" w:rsidRPr="00411B84" w:rsidRDefault="00BF6723" w:rsidP="00FA5706">
            <w:pPr>
              <w:pStyle w:val="Table"/>
            </w:pPr>
          </w:p>
        </w:tc>
        <w:tc>
          <w:tcPr>
            <w:tcW w:w="632" w:type="pct"/>
            <w:tcBorders>
              <w:top w:val="nil"/>
              <w:bottom w:val="single" w:sz="4" w:space="0" w:color="auto"/>
            </w:tcBorders>
          </w:tcPr>
          <w:p w:rsidR="00BF6723" w:rsidRPr="00411B84" w:rsidRDefault="00BF6723" w:rsidP="00FA5706">
            <w:pPr>
              <w:pStyle w:val="Table"/>
            </w:pPr>
          </w:p>
        </w:tc>
        <w:tc>
          <w:tcPr>
            <w:tcW w:w="758" w:type="pct"/>
            <w:tcBorders>
              <w:top w:val="nil"/>
              <w:bottom w:val="single" w:sz="4" w:space="0" w:color="auto"/>
            </w:tcBorders>
          </w:tcPr>
          <w:p w:rsidR="00BF6723" w:rsidRPr="00411B84" w:rsidRDefault="00BF6723" w:rsidP="00FA5706">
            <w:pPr>
              <w:pStyle w:val="Table"/>
            </w:pPr>
          </w:p>
        </w:tc>
        <w:tc>
          <w:tcPr>
            <w:tcW w:w="548" w:type="pct"/>
            <w:tcBorders>
              <w:top w:val="nil"/>
              <w:bottom w:val="single" w:sz="4" w:space="0" w:color="auto"/>
            </w:tcBorders>
          </w:tcPr>
          <w:p w:rsidR="00BF6723" w:rsidRPr="00411B84" w:rsidRDefault="00BF6723" w:rsidP="00FA5706">
            <w:pPr>
              <w:pStyle w:val="Table"/>
            </w:pPr>
          </w:p>
        </w:tc>
        <w:tc>
          <w:tcPr>
            <w:tcW w:w="281" w:type="pct"/>
            <w:tcBorders>
              <w:top w:val="nil"/>
              <w:bottom w:val="single" w:sz="4" w:space="0" w:color="auto"/>
            </w:tcBorders>
          </w:tcPr>
          <w:p w:rsidR="00BF6723" w:rsidRPr="00411B84" w:rsidRDefault="00BF6723" w:rsidP="00FA5706">
            <w:pPr>
              <w:pStyle w:val="Table"/>
            </w:pPr>
          </w:p>
        </w:tc>
        <w:tc>
          <w:tcPr>
            <w:tcW w:w="349" w:type="pct"/>
            <w:tcBorders>
              <w:top w:val="nil"/>
              <w:bottom w:val="single" w:sz="4" w:space="0" w:color="auto"/>
            </w:tcBorders>
          </w:tcPr>
          <w:p w:rsidR="00BF6723" w:rsidRPr="00411B84" w:rsidRDefault="00BF6723" w:rsidP="00FA5706">
            <w:pPr>
              <w:pStyle w:val="Table"/>
            </w:pPr>
          </w:p>
        </w:tc>
        <w:tc>
          <w:tcPr>
            <w:tcW w:w="431" w:type="pct"/>
            <w:tcBorders>
              <w:top w:val="nil"/>
              <w:bottom w:val="single" w:sz="4" w:space="0" w:color="auto"/>
            </w:tcBorders>
          </w:tcPr>
          <w:p w:rsidR="00BF6723" w:rsidRPr="00411B84" w:rsidRDefault="00BF6723" w:rsidP="00FA5706">
            <w:pPr>
              <w:pStyle w:val="Table"/>
            </w:pPr>
          </w:p>
        </w:tc>
        <w:tc>
          <w:tcPr>
            <w:tcW w:w="322" w:type="pct"/>
            <w:tcBorders>
              <w:top w:val="nil"/>
              <w:bottom w:val="single" w:sz="4" w:space="0" w:color="auto"/>
            </w:tcBorders>
          </w:tcPr>
          <w:p w:rsidR="00BF6723" w:rsidRPr="00411B84" w:rsidRDefault="00BF6723" w:rsidP="00FA5706">
            <w:pPr>
              <w:pStyle w:val="Table"/>
            </w:pPr>
          </w:p>
        </w:tc>
        <w:tc>
          <w:tcPr>
            <w:tcW w:w="340" w:type="pct"/>
            <w:tcBorders>
              <w:top w:val="nil"/>
              <w:bottom w:val="single" w:sz="4" w:space="0" w:color="auto"/>
            </w:tcBorders>
          </w:tcPr>
          <w:p w:rsidR="00BF6723" w:rsidRPr="00411B84" w:rsidRDefault="00BF6723" w:rsidP="00FA5706">
            <w:pPr>
              <w:pStyle w:val="Table"/>
            </w:pPr>
          </w:p>
        </w:tc>
        <w:tc>
          <w:tcPr>
            <w:tcW w:w="289" w:type="pct"/>
            <w:tcBorders>
              <w:top w:val="nil"/>
              <w:bottom w:val="single" w:sz="4" w:space="0" w:color="auto"/>
            </w:tcBorders>
          </w:tcPr>
          <w:p w:rsidR="00BF6723" w:rsidRPr="00411B84" w:rsidRDefault="00BF6723" w:rsidP="00FA5706">
            <w:pPr>
              <w:pStyle w:val="Table"/>
            </w:pPr>
          </w:p>
        </w:tc>
      </w:tr>
    </w:tbl>
    <w:p w:rsidR="004D3B08" w:rsidRPr="00411B84" w:rsidRDefault="004D3B08" w:rsidP="00B70114">
      <w:pPr>
        <w:ind w:right="-28"/>
        <w:rPr>
          <w:rFonts w:cs="Arial"/>
        </w:rPr>
      </w:pPr>
    </w:p>
    <w:p w:rsidR="004D3B08" w:rsidRPr="00411B84" w:rsidRDefault="004D3B08" w:rsidP="00B70114">
      <w:pPr>
        <w:ind w:right="-28"/>
        <w:rPr>
          <w:rFonts w:cs="Arial"/>
        </w:rPr>
        <w:sectPr w:rsidR="004D3B08" w:rsidRPr="00411B84" w:rsidSect="006D39C2">
          <w:headerReference w:type="even" r:id="rId81"/>
          <w:headerReference w:type="default" r:id="rId82"/>
          <w:footerReference w:type="even" r:id="rId83"/>
          <w:footerReference w:type="default" r:id="rId84"/>
          <w:pgSz w:w="16840" w:h="11907" w:orient="landscape" w:code="9"/>
          <w:pgMar w:top="1701" w:right="1418" w:bottom="851" w:left="1418" w:header="0" w:footer="851" w:gutter="0"/>
          <w:cols w:space="708"/>
          <w:docGrid w:charSpace="1"/>
        </w:sectPr>
      </w:pPr>
    </w:p>
    <w:p w:rsidR="00F6491D" w:rsidRPr="00411B84" w:rsidRDefault="00F6491D" w:rsidP="00B70114">
      <w:pPr>
        <w:pStyle w:val="31"/>
        <w:ind w:right="-28"/>
        <w:rPr>
          <w:sz w:val="24"/>
          <w:szCs w:val="24"/>
        </w:rPr>
      </w:pPr>
      <w:bookmarkStart w:id="73" w:name="_Toc210895398"/>
      <w:r w:rsidRPr="00411B84">
        <w:rPr>
          <w:sz w:val="24"/>
          <w:szCs w:val="24"/>
        </w:rPr>
        <w:t>2.1</w:t>
      </w:r>
      <w:r w:rsidR="00A83F19" w:rsidRPr="00411B84">
        <w:rPr>
          <w:sz w:val="24"/>
          <w:szCs w:val="24"/>
        </w:rPr>
        <w:t>8</w:t>
      </w:r>
      <w:r w:rsidRPr="00411B84">
        <w:rPr>
          <w:sz w:val="24"/>
          <w:szCs w:val="24"/>
        </w:rPr>
        <w:t>. Нормативы и требования по использованию лесов</w:t>
      </w:r>
      <w:r w:rsidR="00FA5706">
        <w:rPr>
          <w:sz w:val="24"/>
          <w:szCs w:val="24"/>
        </w:rPr>
        <w:t xml:space="preserve"> </w:t>
      </w:r>
      <w:r w:rsidRPr="00411B84">
        <w:rPr>
          <w:sz w:val="24"/>
          <w:szCs w:val="24"/>
        </w:rPr>
        <w:t>в соответствии с лесорастительными зонами</w:t>
      </w:r>
      <w:r w:rsidR="00FA5706">
        <w:rPr>
          <w:sz w:val="24"/>
          <w:szCs w:val="24"/>
        </w:rPr>
        <w:t xml:space="preserve"> </w:t>
      </w:r>
      <w:r w:rsidRPr="00411B84">
        <w:rPr>
          <w:sz w:val="24"/>
          <w:szCs w:val="24"/>
        </w:rPr>
        <w:t>и лесными районами</w:t>
      </w:r>
      <w:bookmarkEnd w:id="73"/>
    </w:p>
    <w:p w:rsidR="00F6491D" w:rsidRPr="00411B84" w:rsidRDefault="00F6491D" w:rsidP="00B70114">
      <w:pPr>
        <w:ind w:right="-28"/>
        <w:rPr>
          <w:rFonts w:cs="Arial"/>
        </w:rPr>
      </w:pPr>
    </w:p>
    <w:p w:rsidR="00F6491D" w:rsidRPr="00411B84" w:rsidRDefault="00F6491D" w:rsidP="00B70114">
      <w:pPr>
        <w:ind w:right="-28"/>
        <w:rPr>
          <w:rFonts w:cs="Arial"/>
        </w:rPr>
      </w:pPr>
      <w:r w:rsidRPr="00411B84">
        <w:rPr>
          <w:rFonts w:cs="Arial"/>
        </w:rPr>
        <w:t>Все приведенные в разделах нормативы использования лесов соответствуют лесорастительной зоне хвойно-широколиственных лесов, лесному району хвойно-широколиственных (смешанных) лесов</w:t>
      </w:r>
      <w:r w:rsidR="00FA5706">
        <w:rPr>
          <w:rFonts w:cs="Arial"/>
        </w:rPr>
        <w:t xml:space="preserve"> </w:t>
      </w:r>
      <w:r w:rsidRPr="00411B84">
        <w:rPr>
          <w:rFonts w:cs="Arial"/>
        </w:rPr>
        <w:t>европейской части Российской Федерации.</w:t>
      </w:r>
    </w:p>
    <w:p w:rsidR="005A29B3" w:rsidRPr="00411B84" w:rsidRDefault="005A29B3" w:rsidP="00B70114">
      <w:pPr>
        <w:ind w:right="-28"/>
        <w:rPr>
          <w:rFonts w:cs="Arial"/>
        </w:rPr>
      </w:pPr>
    </w:p>
    <w:p w:rsidR="00560F01" w:rsidRPr="00411B84" w:rsidRDefault="00560F01" w:rsidP="00B70114">
      <w:pPr>
        <w:ind w:right="-28"/>
        <w:rPr>
          <w:rFonts w:cs="Arial"/>
          <w:i/>
        </w:rPr>
      </w:pPr>
    </w:p>
    <w:p w:rsidR="00067949" w:rsidRPr="00411B84" w:rsidRDefault="00067949" w:rsidP="00B70114">
      <w:pPr>
        <w:pStyle w:val="affffffff3"/>
        <w:ind w:right="-28" w:firstLine="567"/>
        <w:rPr>
          <w:rFonts w:ascii="Arial" w:hAnsi="Arial" w:cs="Arial"/>
          <w:sz w:val="24"/>
          <w:szCs w:val="24"/>
        </w:rPr>
      </w:pPr>
      <w:bookmarkStart w:id="74" w:name="_Toc395257808"/>
      <w:bookmarkStart w:id="75" w:name="_Toc210895399"/>
      <w:r w:rsidRPr="00411B84">
        <w:rPr>
          <w:rFonts w:ascii="Arial" w:hAnsi="Arial" w:cs="Arial"/>
          <w:sz w:val="24"/>
          <w:szCs w:val="24"/>
        </w:rPr>
        <w:t>Глава3</w:t>
      </w:r>
      <w:bookmarkEnd w:id="74"/>
      <w:bookmarkEnd w:id="75"/>
    </w:p>
    <w:p w:rsidR="00067949" w:rsidRPr="00411B84" w:rsidRDefault="00067949" w:rsidP="00B70114">
      <w:pPr>
        <w:ind w:right="-28"/>
        <w:rPr>
          <w:rFonts w:cs="Arial"/>
          <w:b/>
          <w:i/>
        </w:rPr>
      </w:pPr>
    </w:p>
    <w:p w:rsidR="00245152" w:rsidRPr="00411B84" w:rsidRDefault="001E26A5" w:rsidP="00B70114">
      <w:pPr>
        <w:pStyle w:val="31"/>
        <w:ind w:right="-28"/>
        <w:rPr>
          <w:sz w:val="24"/>
          <w:szCs w:val="24"/>
        </w:rPr>
      </w:pPr>
      <w:bookmarkStart w:id="76" w:name="_Toc210895400"/>
      <w:r w:rsidRPr="00411B84">
        <w:rPr>
          <w:sz w:val="24"/>
          <w:szCs w:val="24"/>
        </w:rPr>
        <w:t xml:space="preserve">3.1. Ограничения </w:t>
      </w:r>
      <w:r w:rsidR="00245152" w:rsidRPr="00411B84">
        <w:rPr>
          <w:sz w:val="24"/>
          <w:szCs w:val="24"/>
        </w:rPr>
        <w:t>по видам целевого назначения лесов</w:t>
      </w:r>
      <w:bookmarkEnd w:id="76"/>
    </w:p>
    <w:p w:rsidR="00245152" w:rsidRPr="00411B84" w:rsidRDefault="00245152" w:rsidP="00B70114">
      <w:pPr>
        <w:ind w:right="-28"/>
        <w:rPr>
          <w:rFonts w:cs="Arial"/>
        </w:rPr>
      </w:pPr>
    </w:p>
    <w:p w:rsidR="0074586E" w:rsidRPr="00411B84" w:rsidRDefault="0074586E" w:rsidP="00B70114">
      <w:pPr>
        <w:ind w:right="-28"/>
        <w:rPr>
          <w:rFonts w:cs="Arial"/>
        </w:rPr>
      </w:pPr>
      <w:r w:rsidRPr="00411B84">
        <w:rPr>
          <w:rFonts w:cs="Arial"/>
        </w:rPr>
        <w:t>Лесной кодекс РФ рассматривает ограничение использования лесов как набор условий или запретов на осуществление определенной деятельности или действий в виде установления обязанностей, определяемых настоящим регламентом и определенного отношения к действиям других организаций или физических лиц. В нем нет полного перечня ограничений и запретов на использование лесов, они в подавляющем большинстве случаев содержатся в иных федеральных законах или нормативных правовых актах.</w:t>
      </w:r>
    </w:p>
    <w:p w:rsidR="0074586E" w:rsidRPr="00411B84" w:rsidRDefault="0074586E" w:rsidP="00B70114">
      <w:pPr>
        <w:ind w:right="-28"/>
        <w:rPr>
          <w:rFonts w:cs="Arial"/>
        </w:rPr>
      </w:pPr>
      <w:r w:rsidRPr="00411B84">
        <w:rPr>
          <w:rFonts w:cs="Arial"/>
        </w:rPr>
        <w:t>Ограничения использования лесов регламентируются ст.27 Лесного кодекса РФ.</w:t>
      </w:r>
    </w:p>
    <w:p w:rsidR="0074586E" w:rsidRPr="00411B84" w:rsidRDefault="00CB5036" w:rsidP="00B70114">
      <w:pPr>
        <w:ind w:right="-28"/>
        <w:rPr>
          <w:rFonts w:cs="Arial"/>
        </w:rPr>
      </w:pPr>
      <w:r w:rsidRPr="00411B84">
        <w:rPr>
          <w:rFonts w:cs="Arial"/>
        </w:rPr>
        <w:t xml:space="preserve">Городские леса города Людиново на территории </w:t>
      </w:r>
      <w:r w:rsidR="002B0744" w:rsidRPr="00411B84">
        <w:rPr>
          <w:rFonts w:cs="Arial"/>
        </w:rPr>
        <w:t xml:space="preserve">Людиновского муниципального округа Калужской области </w:t>
      </w:r>
      <w:r w:rsidR="0074586E" w:rsidRPr="00411B84">
        <w:rPr>
          <w:rFonts w:cs="Arial"/>
        </w:rPr>
        <w:t>по своему целевому назначению относятся к защитным лесам.</w:t>
      </w:r>
    </w:p>
    <w:p w:rsidR="0074586E" w:rsidRPr="00411B84" w:rsidRDefault="0074586E" w:rsidP="00B70114">
      <w:pPr>
        <w:ind w:right="-28"/>
        <w:rPr>
          <w:rFonts w:cs="Arial"/>
        </w:rPr>
      </w:pPr>
      <w:r w:rsidRPr="00411B84">
        <w:rPr>
          <w:rFonts w:cs="Arial"/>
        </w:rPr>
        <w:t>В соответствии со ст.12 Лесного кодекса РФ защитные леса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выполненными ими полезными функциями.</w:t>
      </w:r>
    </w:p>
    <w:p w:rsidR="00CB5036" w:rsidRPr="00411B84" w:rsidRDefault="00CB5036" w:rsidP="00B70114">
      <w:pPr>
        <w:ind w:right="-28"/>
        <w:rPr>
          <w:rFonts w:cs="Arial"/>
          <w:color w:val="000000" w:themeColor="text1"/>
        </w:rPr>
      </w:pPr>
      <w:r w:rsidRPr="00411B84">
        <w:rPr>
          <w:rFonts w:cs="Arial"/>
          <w:color w:val="000000" w:themeColor="text1"/>
        </w:rPr>
        <w:t>Причиненный вред лесам возмещают добровольно и в судебном порядке. Таксы и методики исчисления размера вреда утверждены постановлением Правительства Российской Федерации от 29.12.2018 №1730 «Особенности возмещения вреда, причиненного лесам и находящимся в них природным объектам вследствие нарушения лесного законодательства» (с изм.).</w:t>
      </w:r>
    </w:p>
    <w:p w:rsidR="0074586E" w:rsidRPr="00411B84" w:rsidRDefault="0074586E" w:rsidP="00B70114">
      <w:pPr>
        <w:ind w:right="-28"/>
        <w:rPr>
          <w:rFonts w:cs="Arial"/>
        </w:rPr>
      </w:pPr>
      <w:r w:rsidRPr="00411B84">
        <w:rPr>
          <w:rFonts w:cs="Arial"/>
        </w:rPr>
        <w:t xml:space="preserve">Ограничения по видам целевого назначения лесов, </w:t>
      </w:r>
      <w:r w:rsidR="00CB5036" w:rsidRPr="00411B84">
        <w:rPr>
          <w:rFonts w:cs="Arial"/>
        </w:rPr>
        <w:t>установленные действующим</w:t>
      </w:r>
      <w:r w:rsidRPr="00411B84">
        <w:rPr>
          <w:rFonts w:cs="Arial"/>
        </w:rPr>
        <w:t xml:space="preserve"> законодательством, приведены в таблице </w:t>
      </w:r>
      <w:r w:rsidR="00035761" w:rsidRPr="00411B84">
        <w:rPr>
          <w:rFonts w:cs="Arial"/>
        </w:rPr>
        <w:t>4</w:t>
      </w:r>
      <w:r w:rsidR="003A3831" w:rsidRPr="00411B84">
        <w:rPr>
          <w:rFonts w:cs="Arial"/>
        </w:rPr>
        <w:t>1</w:t>
      </w:r>
      <w:r w:rsidRPr="00411B84">
        <w:rPr>
          <w:rFonts w:cs="Arial"/>
        </w:rPr>
        <w:t>.</w:t>
      </w:r>
    </w:p>
    <w:p w:rsidR="0074586E" w:rsidRPr="00411B84" w:rsidRDefault="0074586E" w:rsidP="00B70114">
      <w:pPr>
        <w:ind w:right="-28"/>
        <w:rPr>
          <w:rFonts w:cs="Arial"/>
        </w:rPr>
      </w:pPr>
    </w:p>
    <w:p w:rsidR="0074586E" w:rsidRPr="00411B84" w:rsidRDefault="0074586E" w:rsidP="00B70114">
      <w:pPr>
        <w:ind w:right="-28"/>
        <w:rPr>
          <w:rFonts w:cs="Arial"/>
        </w:rPr>
      </w:pPr>
    </w:p>
    <w:p w:rsidR="0074586E" w:rsidRPr="00411B84" w:rsidRDefault="0074586E" w:rsidP="00B70114">
      <w:pPr>
        <w:ind w:right="-28"/>
        <w:rPr>
          <w:rFonts w:cs="Arial"/>
        </w:rPr>
      </w:pPr>
    </w:p>
    <w:p w:rsidR="00245152" w:rsidRPr="00411B84" w:rsidRDefault="00245152" w:rsidP="00B70114">
      <w:pPr>
        <w:pStyle w:val="22"/>
        <w:spacing w:after="0" w:line="240" w:lineRule="auto"/>
        <w:ind w:left="0" w:right="-28"/>
        <w:jc w:val="right"/>
        <w:rPr>
          <w:rFonts w:cs="Arial"/>
          <w:bCs/>
          <w:i/>
        </w:rPr>
      </w:pPr>
      <w:r w:rsidRPr="00411B84">
        <w:rPr>
          <w:rFonts w:cs="Arial"/>
          <w:bCs/>
          <w:i/>
        </w:rPr>
        <w:t xml:space="preserve">Таблица </w:t>
      </w:r>
      <w:r w:rsidR="00035761" w:rsidRPr="00411B84">
        <w:rPr>
          <w:rFonts w:cs="Arial"/>
          <w:bCs/>
          <w:i/>
        </w:rPr>
        <w:t>4</w:t>
      </w:r>
      <w:r w:rsidR="003A3831" w:rsidRPr="00411B84">
        <w:rPr>
          <w:rFonts w:cs="Arial"/>
          <w:bCs/>
          <w:i/>
        </w:rPr>
        <w:t>1</w:t>
      </w:r>
    </w:p>
    <w:p w:rsidR="00524EB9" w:rsidRPr="00411B84" w:rsidRDefault="00524EB9" w:rsidP="00B70114">
      <w:pPr>
        <w:ind w:right="-28"/>
        <w:jc w:val="right"/>
        <w:rPr>
          <w:rFonts w:cs="Arial"/>
          <w:i/>
        </w:rPr>
      </w:pPr>
      <w:r w:rsidRPr="00411B84">
        <w:rPr>
          <w:rFonts w:cs="Arial"/>
          <w:i/>
        </w:rPr>
        <w:t>(таблица 18 приложения к Составу лесохозяйственных регламентов, порядку их разработки, срокам их действия и порядку внесения в них изменений)</w:t>
      </w:r>
    </w:p>
    <w:p w:rsidR="00524EB9" w:rsidRPr="00411B84" w:rsidRDefault="00524EB9" w:rsidP="00B70114">
      <w:pPr>
        <w:pStyle w:val="22"/>
        <w:spacing w:after="0" w:line="240" w:lineRule="auto"/>
        <w:ind w:left="0" w:right="-28"/>
        <w:jc w:val="right"/>
        <w:rPr>
          <w:rFonts w:cs="Arial"/>
          <w:bCs/>
          <w:i/>
        </w:rPr>
      </w:pPr>
    </w:p>
    <w:p w:rsidR="00CB5036" w:rsidRPr="00411B84" w:rsidRDefault="00CB5036" w:rsidP="00B70114">
      <w:pPr>
        <w:ind w:right="-28"/>
        <w:jc w:val="center"/>
        <w:rPr>
          <w:rFonts w:cs="Arial"/>
          <w:b/>
        </w:rPr>
      </w:pPr>
      <w:r w:rsidRPr="00411B84">
        <w:rPr>
          <w:rFonts w:cs="Arial"/>
          <w:b/>
        </w:rPr>
        <w:t>Ограничения по видам целевого назначения лесов</w:t>
      </w:r>
    </w:p>
    <w:p w:rsidR="00CB5036" w:rsidRPr="00411B84" w:rsidRDefault="00CB5036" w:rsidP="00B70114">
      <w:pPr>
        <w:ind w:right="-28"/>
        <w:contextualSpacing/>
        <w:rPr>
          <w:rFonts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2"/>
        <w:gridCol w:w="2759"/>
        <w:gridCol w:w="6060"/>
      </w:tblGrid>
      <w:tr w:rsidR="00CB5036" w:rsidRPr="00411B84" w:rsidTr="005C3073">
        <w:tc>
          <w:tcPr>
            <w:tcW w:w="392" w:type="pct"/>
            <w:tcBorders>
              <w:top w:val="single" w:sz="4" w:space="0" w:color="000000"/>
              <w:left w:val="single" w:sz="4" w:space="0" w:color="000000"/>
              <w:bottom w:val="single" w:sz="4" w:space="0" w:color="000000"/>
              <w:right w:val="single" w:sz="4" w:space="0" w:color="000000"/>
            </w:tcBorders>
            <w:vAlign w:val="center"/>
            <w:hideMark/>
          </w:tcPr>
          <w:p w:rsidR="00CB5036" w:rsidRPr="00411B84" w:rsidRDefault="00CB5036" w:rsidP="00FA5706">
            <w:pPr>
              <w:pStyle w:val="Table0"/>
              <w:rPr>
                <w:lang w:eastAsia="en-US"/>
              </w:rPr>
            </w:pPr>
            <w:r w:rsidRPr="00411B84">
              <w:rPr>
                <w:lang w:eastAsia="en-US"/>
              </w:rPr>
              <w:t>№№</w:t>
            </w:r>
          </w:p>
          <w:p w:rsidR="00CB5036" w:rsidRPr="00411B84" w:rsidRDefault="00CB5036" w:rsidP="00FA5706">
            <w:pPr>
              <w:pStyle w:val="Table0"/>
              <w:rPr>
                <w:lang w:eastAsia="en-US"/>
              </w:rPr>
            </w:pPr>
            <w:r w:rsidRPr="00411B84">
              <w:rPr>
                <w:lang w:eastAsia="en-US"/>
              </w:rPr>
              <w:t>п/п</w:t>
            </w:r>
          </w:p>
        </w:tc>
        <w:tc>
          <w:tcPr>
            <w:tcW w:w="1442" w:type="pct"/>
            <w:tcBorders>
              <w:top w:val="single" w:sz="4" w:space="0" w:color="000000"/>
              <w:left w:val="single" w:sz="4" w:space="0" w:color="000000"/>
              <w:bottom w:val="single" w:sz="4" w:space="0" w:color="000000"/>
              <w:right w:val="single" w:sz="4" w:space="0" w:color="000000"/>
            </w:tcBorders>
            <w:vAlign w:val="center"/>
            <w:hideMark/>
          </w:tcPr>
          <w:p w:rsidR="00CB5036" w:rsidRPr="00411B84" w:rsidRDefault="00CB5036" w:rsidP="00FA5706">
            <w:pPr>
              <w:pStyle w:val="Table0"/>
              <w:rPr>
                <w:lang w:eastAsia="en-US"/>
              </w:rPr>
            </w:pPr>
            <w:r w:rsidRPr="00411B84">
              <w:rPr>
                <w:lang w:eastAsia="en-US"/>
              </w:rPr>
              <w:t xml:space="preserve">Целевое назначение </w:t>
            </w:r>
          </w:p>
          <w:p w:rsidR="00CB5036" w:rsidRPr="00411B84" w:rsidRDefault="00CB5036" w:rsidP="00FA5706">
            <w:pPr>
              <w:pStyle w:val="Table"/>
              <w:rPr>
                <w:lang w:eastAsia="en-US"/>
              </w:rPr>
            </w:pPr>
            <w:r w:rsidRPr="00411B84">
              <w:rPr>
                <w:lang w:eastAsia="en-US"/>
              </w:rPr>
              <w:t>лесов</w:t>
            </w:r>
          </w:p>
        </w:tc>
        <w:tc>
          <w:tcPr>
            <w:tcW w:w="3166" w:type="pct"/>
            <w:tcBorders>
              <w:top w:val="single" w:sz="4" w:space="0" w:color="000000"/>
              <w:left w:val="single" w:sz="4" w:space="0" w:color="000000"/>
              <w:bottom w:val="single" w:sz="4" w:space="0" w:color="000000"/>
              <w:right w:val="single" w:sz="4" w:space="0" w:color="000000"/>
            </w:tcBorders>
            <w:vAlign w:val="center"/>
            <w:hideMark/>
          </w:tcPr>
          <w:p w:rsidR="00CB5036" w:rsidRPr="00411B84" w:rsidRDefault="00CB5036" w:rsidP="00FA5706">
            <w:pPr>
              <w:pStyle w:val="Table"/>
              <w:rPr>
                <w:lang w:eastAsia="en-US"/>
              </w:rPr>
            </w:pPr>
            <w:r w:rsidRPr="00411B84">
              <w:rPr>
                <w:lang w:eastAsia="en-US"/>
              </w:rPr>
              <w:t>Ограничения использования лесов</w:t>
            </w:r>
          </w:p>
        </w:tc>
      </w:tr>
      <w:tr w:rsidR="00CB5036" w:rsidRPr="00411B84" w:rsidTr="005C3073">
        <w:tc>
          <w:tcPr>
            <w:tcW w:w="5000" w:type="pct"/>
            <w:gridSpan w:val="3"/>
            <w:tcBorders>
              <w:top w:val="single" w:sz="4" w:space="0" w:color="000000"/>
              <w:left w:val="single" w:sz="4" w:space="0" w:color="000000"/>
              <w:bottom w:val="single" w:sz="4" w:space="0" w:color="000000"/>
              <w:right w:val="single" w:sz="4" w:space="0" w:color="000000"/>
            </w:tcBorders>
            <w:vAlign w:val="center"/>
          </w:tcPr>
          <w:p w:rsidR="00CB5036" w:rsidRPr="00411B84" w:rsidRDefault="00CB5036" w:rsidP="00FA5706">
            <w:pPr>
              <w:pStyle w:val="Table"/>
              <w:rPr>
                <w:lang w:eastAsia="en-US"/>
              </w:rPr>
            </w:pPr>
          </w:p>
        </w:tc>
      </w:tr>
      <w:tr w:rsidR="00CB5036" w:rsidRPr="00411B84" w:rsidTr="005C3073">
        <w:tc>
          <w:tcPr>
            <w:tcW w:w="392" w:type="pct"/>
            <w:tcBorders>
              <w:top w:val="single" w:sz="4" w:space="0" w:color="000000"/>
              <w:left w:val="single" w:sz="4" w:space="0" w:color="000000"/>
              <w:bottom w:val="single" w:sz="4" w:space="0" w:color="auto"/>
              <w:right w:val="single" w:sz="4" w:space="0" w:color="auto"/>
            </w:tcBorders>
          </w:tcPr>
          <w:p w:rsidR="00CB5036" w:rsidRPr="00411B84" w:rsidRDefault="00CB5036" w:rsidP="00FA5706">
            <w:pPr>
              <w:pStyle w:val="Table"/>
              <w:rPr>
                <w:lang w:eastAsia="en-US"/>
              </w:rPr>
            </w:pPr>
          </w:p>
        </w:tc>
        <w:tc>
          <w:tcPr>
            <w:tcW w:w="1442" w:type="pct"/>
            <w:tcBorders>
              <w:top w:val="single" w:sz="4" w:space="0" w:color="000000"/>
              <w:left w:val="single" w:sz="4" w:space="0" w:color="auto"/>
              <w:bottom w:val="single" w:sz="4" w:space="0" w:color="auto"/>
              <w:right w:val="single" w:sz="4" w:space="0" w:color="000000"/>
            </w:tcBorders>
            <w:hideMark/>
          </w:tcPr>
          <w:p w:rsidR="00CB5036" w:rsidRPr="00411B84" w:rsidRDefault="00CB5036" w:rsidP="00FA5706">
            <w:pPr>
              <w:pStyle w:val="Table"/>
              <w:rPr>
                <w:lang w:eastAsia="en-US"/>
              </w:rPr>
            </w:pPr>
            <w:r w:rsidRPr="00411B84">
              <w:rPr>
                <w:lang w:eastAsia="en-US"/>
              </w:rPr>
              <w:t>Защитные леса</w:t>
            </w:r>
          </w:p>
        </w:tc>
        <w:tc>
          <w:tcPr>
            <w:tcW w:w="3166" w:type="pct"/>
            <w:tcBorders>
              <w:top w:val="single" w:sz="4" w:space="0" w:color="000000"/>
              <w:left w:val="single" w:sz="4" w:space="0" w:color="000000"/>
              <w:bottom w:val="single" w:sz="4" w:space="0" w:color="auto"/>
              <w:right w:val="single" w:sz="4" w:space="0" w:color="000000"/>
            </w:tcBorders>
            <w:hideMark/>
          </w:tcPr>
          <w:p w:rsidR="00CB5036" w:rsidRPr="00411B84" w:rsidRDefault="00CB5036" w:rsidP="00FA5706">
            <w:pPr>
              <w:pStyle w:val="Table"/>
              <w:rPr>
                <w:i/>
                <w:u w:val="single"/>
                <w:lang w:eastAsia="en-US"/>
              </w:rPr>
            </w:pPr>
            <w:r w:rsidRPr="00411B84">
              <w:rPr>
                <w:lang w:eastAsia="en-US"/>
              </w:rPr>
              <w:t xml:space="preserve">В соответствии с ч.2 ст.14 Лесного кодекса РФ </w:t>
            </w:r>
            <w:r w:rsidRPr="00411B84">
              <w:rPr>
                <w:i/>
                <w:u w:val="single"/>
                <w:lang w:eastAsia="en-US"/>
              </w:rPr>
              <w:t>запрещается</w:t>
            </w:r>
            <w:r w:rsidRPr="00411B84">
              <w:rPr>
                <w:lang w:eastAsia="en-US"/>
              </w:rPr>
              <w:t xml:space="preserve"> создание лесоперерабатывающей инфраструктуры.</w:t>
            </w:r>
          </w:p>
          <w:p w:rsidR="00CB5036" w:rsidRPr="00411B84" w:rsidRDefault="00CB5036" w:rsidP="00FA5706">
            <w:pPr>
              <w:pStyle w:val="Table"/>
              <w:rPr>
                <w:lang w:eastAsia="en-US"/>
              </w:rPr>
            </w:pPr>
            <w:r w:rsidRPr="00411B84">
              <w:rPr>
                <w:lang w:eastAsia="en-US"/>
              </w:rPr>
              <w:t xml:space="preserve">В соответствии с ч.4 ст. 29 Лесного кодекса РФ </w:t>
            </w:r>
            <w:r w:rsidRPr="00411B84">
              <w:rPr>
                <w:i/>
                <w:u w:val="single"/>
                <w:lang w:eastAsia="en-US"/>
              </w:rPr>
              <w:t>запрещается</w:t>
            </w:r>
            <w:r w:rsidRPr="00411B84">
              <w:rPr>
                <w:lang w:eastAsia="en-US"/>
              </w:rPr>
              <w:t xml:space="preserve"> заготовка древесины в объеме, превышающем расчетную лесосеку (допустимый объем изъятия древесины), а также с нарушением возрастов рубок.</w:t>
            </w:r>
          </w:p>
          <w:p w:rsidR="00CB5036" w:rsidRPr="00411B84" w:rsidRDefault="00CB5036" w:rsidP="00FA5706">
            <w:pPr>
              <w:pStyle w:val="Table"/>
              <w:rPr>
                <w:i/>
                <w:u w:val="single"/>
                <w:lang w:eastAsia="en-US"/>
              </w:rPr>
            </w:pPr>
            <w:r w:rsidRPr="00411B84">
              <w:rPr>
                <w:lang w:eastAsia="en-US"/>
              </w:rPr>
              <w:t xml:space="preserve">В соответствии с ч. 3, 6, 7 ст.111 Лесного кодекса РФ </w:t>
            </w:r>
            <w:r w:rsidRPr="00411B84">
              <w:rPr>
                <w:i/>
                <w:u w:val="single"/>
                <w:lang w:eastAsia="en-US"/>
              </w:rPr>
              <w:t>запрещается:</w:t>
            </w:r>
          </w:p>
          <w:p w:rsidR="00CB5036" w:rsidRPr="00411B84" w:rsidRDefault="00CB5036" w:rsidP="00FA5706">
            <w:pPr>
              <w:pStyle w:val="Table"/>
              <w:rPr>
                <w:lang w:eastAsia="en-US"/>
              </w:rPr>
            </w:pPr>
            <w:r w:rsidRPr="00411B84">
              <w:rPr>
                <w:lang w:eastAsia="en-US"/>
              </w:rPr>
              <w:t>- проведение сплошных рубок лесных насаждений за исключением случаев, предусмотренных ч.5.1 ст.21 Лесного кодекса РФ, и в случаях,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CB5036" w:rsidRPr="00411B84" w:rsidRDefault="00CB5036" w:rsidP="00FA5706">
            <w:pPr>
              <w:pStyle w:val="Table"/>
              <w:rPr>
                <w:lang w:eastAsia="en-US"/>
              </w:rPr>
            </w:pPr>
            <w:r w:rsidRPr="00411B84">
              <w:rPr>
                <w:lang w:eastAsia="en-US"/>
              </w:rPr>
              <w:t>- осуществление деятельности, несовместимой с их целевым назначением и полезными функциями;</w:t>
            </w:r>
          </w:p>
          <w:p w:rsidR="00CB5036" w:rsidRPr="00411B84" w:rsidRDefault="00CB5036" w:rsidP="00FA5706">
            <w:pPr>
              <w:pStyle w:val="Table"/>
              <w:rPr>
                <w:lang w:eastAsia="en-US"/>
              </w:rPr>
            </w:pPr>
            <w:r w:rsidRPr="00411B84">
              <w:rPr>
                <w:lang w:eastAsia="en-US"/>
              </w:rPr>
              <w:t>- изменение целевого назначения лесных участков, на которых расположены защитные леса, за исключением случаев, предусмотренных федеральными законами.</w:t>
            </w:r>
          </w:p>
        </w:tc>
      </w:tr>
      <w:tr w:rsidR="00CB5036" w:rsidRPr="00411B84" w:rsidTr="005C3073">
        <w:trPr>
          <w:trHeight w:val="76"/>
        </w:trPr>
        <w:tc>
          <w:tcPr>
            <w:tcW w:w="5000" w:type="pct"/>
            <w:gridSpan w:val="3"/>
            <w:tcBorders>
              <w:top w:val="single" w:sz="4" w:space="0" w:color="000000"/>
              <w:left w:val="single" w:sz="4" w:space="0" w:color="000000"/>
              <w:bottom w:val="single" w:sz="4" w:space="0" w:color="auto"/>
              <w:right w:val="single" w:sz="4" w:space="0" w:color="000000"/>
            </w:tcBorders>
            <w:vAlign w:val="center"/>
            <w:hideMark/>
          </w:tcPr>
          <w:p w:rsidR="00CB5036" w:rsidRPr="00411B84" w:rsidRDefault="00CB5036" w:rsidP="00FA5706">
            <w:pPr>
              <w:pStyle w:val="Table"/>
              <w:rPr>
                <w:lang w:eastAsia="en-US"/>
              </w:rPr>
            </w:pPr>
            <w:r w:rsidRPr="00411B84">
              <w:rPr>
                <w:lang w:eastAsia="en-US"/>
              </w:rPr>
              <w:t>Кроме того:</w:t>
            </w:r>
          </w:p>
        </w:tc>
      </w:tr>
      <w:tr w:rsidR="00CB5036" w:rsidRPr="00411B84" w:rsidTr="005C3073">
        <w:tc>
          <w:tcPr>
            <w:tcW w:w="392" w:type="pct"/>
            <w:tcBorders>
              <w:top w:val="single" w:sz="4" w:space="0" w:color="auto"/>
              <w:left w:val="single" w:sz="4" w:space="0" w:color="auto"/>
              <w:bottom w:val="single" w:sz="4" w:space="0" w:color="auto"/>
              <w:right w:val="single" w:sz="4" w:space="0" w:color="auto"/>
            </w:tcBorders>
            <w:hideMark/>
          </w:tcPr>
          <w:p w:rsidR="00CB5036" w:rsidRPr="00411B84" w:rsidRDefault="00CB5036" w:rsidP="00FA5706">
            <w:pPr>
              <w:pStyle w:val="Table"/>
              <w:rPr>
                <w:lang w:eastAsia="en-US"/>
              </w:rPr>
            </w:pPr>
            <w:r w:rsidRPr="00411B84">
              <w:rPr>
                <w:lang w:eastAsia="en-US"/>
              </w:rPr>
              <w:t>1</w:t>
            </w:r>
          </w:p>
        </w:tc>
        <w:tc>
          <w:tcPr>
            <w:tcW w:w="1442" w:type="pct"/>
            <w:tcBorders>
              <w:top w:val="single" w:sz="4" w:space="0" w:color="auto"/>
              <w:left w:val="single" w:sz="4" w:space="0" w:color="auto"/>
              <w:bottom w:val="single" w:sz="4" w:space="0" w:color="auto"/>
              <w:right w:val="single" w:sz="4" w:space="0" w:color="auto"/>
            </w:tcBorders>
            <w:hideMark/>
          </w:tcPr>
          <w:p w:rsidR="00CB5036" w:rsidRPr="00411B84" w:rsidRDefault="00CB5036" w:rsidP="00FA5706">
            <w:pPr>
              <w:pStyle w:val="Table"/>
              <w:rPr>
                <w:lang w:eastAsia="en-US"/>
              </w:rPr>
            </w:pPr>
            <w:r w:rsidRPr="00411B84">
              <w:rPr>
                <w:lang w:eastAsia="en-US"/>
              </w:rPr>
              <w:t>Городские леса:</w:t>
            </w:r>
          </w:p>
          <w:p w:rsidR="00CB5036" w:rsidRPr="00411B84" w:rsidRDefault="00CB5036" w:rsidP="00FA5706">
            <w:pPr>
              <w:pStyle w:val="Table"/>
              <w:rPr>
                <w:lang w:eastAsia="en-US"/>
              </w:rPr>
            </w:pPr>
          </w:p>
        </w:tc>
        <w:tc>
          <w:tcPr>
            <w:tcW w:w="3166" w:type="pct"/>
            <w:tcBorders>
              <w:top w:val="single" w:sz="4" w:space="0" w:color="auto"/>
              <w:left w:val="single" w:sz="4" w:space="0" w:color="auto"/>
              <w:bottom w:val="single" w:sz="4" w:space="0" w:color="auto"/>
              <w:right w:val="single" w:sz="4" w:space="0" w:color="auto"/>
            </w:tcBorders>
            <w:hideMark/>
          </w:tcPr>
          <w:p w:rsidR="00CB5036" w:rsidRPr="00411B84" w:rsidRDefault="00CB5036" w:rsidP="00FA5706">
            <w:pPr>
              <w:pStyle w:val="Table"/>
              <w:rPr>
                <w:i/>
                <w:u w:val="single"/>
                <w:lang w:eastAsia="en-US"/>
              </w:rPr>
            </w:pPr>
            <w:r w:rsidRPr="00411B84">
              <w:rPr>
                <w:lang w:eastAsia="en-US"/>
              </w:rPr>
              <w:t xml:space="preserve">В соответствии со ст.116 Лесного кодекса РФ в городских лесах </w:t>
            </w:r>
            <w:r w:rsidRPr="00411B84">
              <w:rPr>
                <w:i/>
                <w:u w:val="single"/>
                <w:lang w:eastAsia="en-US"/>
              </w:rPr>
              <w:t>запрещается:</w:t>
            </w:r>
          </w:p>
          <w:p w:rsidR="00CB5036" w:rsidRPr="00411B84" w:rsidRDefault="00CB5036" w:rsidP="00FA5706">
            <w:pPr>
              <w:pStyle w:val="Table"/>
            </w:pPr>
            <w:r w:rsidRPr="00411B84">
              <w:t>- использование токсичных химических препаратов;</w:t>
            </w:r>
          </w:p>
          <w:p w:rsidR="00CB5036" w:rsidRPr="00411B84" w:rsidRDefault="00CB5036" w:rsidP="00FA5706">
            <w:pPr>
              <w:pStyle w:val="Table"/>
            </w:pPr>
            <w:r w:rsidRPr="00411B84">
              <w:t>- осуществление видов деятельности в сфере охотничьего хозяйства;</w:t>
            </w:r>
          </w:p>
          <w:p w:rsidR="00CB5036" w:rsidRPr="00411B84" w:rsidRDefault="00CB5036" w:rsidP="00FA5706">
            <w:pPr>
              <w:pStyle w:val="Table"/>
            </w:pPr>
            <w:r w:rsidRPr="00411B84">
              <w:t>- ведение сельского хозяйства;</w:t>
            </w:r>
          </w:p>
          <w:p w:rsidR="00CB5036" w:rsidRPr="00411B84" w:rsidRDefault="00CB5036" w:rsidP="00FA5706">
            <w:pPr>
              <w:pStyle w:val="Table"/>
            </w:pPr>
            <w:r w:rsidRPr="00411B84">
              <w:t xml:space="preserve">- </w:t>
            </w:r>
            <w:r w:rsidRPr="00411B84">
              <w:rPr>
                <w:lang w:eastAsia="en-US"/>
              </w:rPr>
              <w:t>разведка и добыча</w:t>
            </w:r>
            <w:r w:rsidRPr="00411B84">
              <w:t xml:space="preserve"> полезных ископаемых;</w:t>
            </w:r>
          </w:p>
          <w:p w:rsidR="00CB5036" w:rsidRPr="00411B84" w:rsidRDefault="00CB5036" w:rsidP="00FA5706">
            <w:pPr>
              <w:pStyle w:val="Table"/>
              <w:rPr>
                <w:lang w:eastAsia="en-US"/>
              </w:rPr>
            </w:pPr>
            <w:r w:rsidRPr="00411B84">
              <w:rPr>
                <w:lang w:eastAsia="en-US"/>
              </w:rPr>
              <w:t>- строительство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и гидротехнических сооружений;</w:t>
            </w:r>
          </w:p>
          <w:p w:rsidR="00CB5036" w:rsidRPr="00411B84" w:rsidRDefault="00CB5036" w:rsidP="00FA5706">
            <w:pPr>
              <w:pStyle w:val="Table"/>
              <w:rPr>
                <w:lang w:eastAsia="en-US"/>
              </w:rPr>
            </w:pPr>
            <w:r w:rsidRPr="00411B84">
              <w:rPr>
                <w:lang w:eastAsia="en-US"/>
              </w:rPr>
              <w:t>- изменение границ земель, на которых располагаются городские леса, которое может привести к уменьшению их площади</w:t>
            </w:r>
          </w:p>
          <w:p w:rsidR="003D729F" w:rsidRPr="00411B84" w:rsidRDefault="003D729F" w:rsidP="00FA5706">
            <w:pPr>
              <w:pStyle w:val="Table"/>
              <w:rPr>
                <w:lang w:eastAsia="en-US"/>
              </w:rPr>
            </w:pPr>
          </w:p>
        </w:tc>
      </w:tr>
    </w:tbl>
    <w:p w:rsidR="008F550B" w:rsidRPr="00411B84" w:rsidRDefault="008F550B" w:rsidP="00B70114">
      <w:pPr>
        <w:ind w:right="-28"/>
        <w:rPr>
          <w:rFonts w:cs="Arial"/>
        </w:rPr>
      </w:pPr>
    </w:p>
    <w:p w:rsidR="003D729F" w:rsidRPr="00411B84" w:rsidRDefault="003D729F" w:rsidP="00B70114">
      <w:pPr>
        <w:ind w:right="-28"/>
        <w:rPr>
          <w:rFonts w:cs="Arial"/>
        </w:rPr>
      </w:pPr>
    </w:p>
    <w:p w:rsidR="00EB5F1C" w:rsidRPr="00411B84" w:rsidRDefault="00EB5F1C" w:rsidP="00B70114">
      <w:pPr>
        <w:pStyle w:val="31"/>
        <w:ind w:right="-28"/>
        <w:rPr>
          <w:sz w:val="24"/>
          <w:szCs w:val="24"/>
        </w:rPr>
      </w:pPr>
      <w:bookmarkStart w:id="77" w:name="_Toc210895401"/>
      <w:r w:rsidRPr="00411B84">
        <w:rPr>
          <w:sz w:val="24"/>
          <w:szCs w:val="24"/>
        </w:rPr>
        <w:t>3.2. Ограничения по видам особо защитных участков лесов</w:t>
      </w:r>
      <w:bookmarkEnd w:id="77"/>
    </w:p>
    <w:p w:rsidR="00EB5F1C" w:rsidRPr="00411B84" w:rsidRDefault="00EB5F1C" w:rsidP="00B70114">
      <w:pPr>
        <w:ind w:right="-28"/>
        <w:rPr>
          <w:rFonts w:cs="Arial"/>
        </w:rPr>
      </w:pPr>
    </w:p>
    <w:p w:rsidR="00873096" w:rsidRPr="00411B84" w:rsidRDefault="00873096" w:rsidP="00B70114">
      <w:pPr>
        <w:ind w:right="-28"/>
        <w:rPr>
          <w:rFonts w:cs="Arial"/>
        </w:rPr>
      </w:pPr>
      <w:r w:rsidRPr="00411B84">
        <w:rPr>
          <w:rFonts w:cs="Arial"/>
        </w:rPr>
        <w:t>Согласно ч.1 ст.119 Лесного кодекса РФ, особо защитные участки лесов могут быть выделены в защитных лесах.</w:t>
      </w:r>
    </w:p>
    <w:p w:rsidR="00873096" w:rsidRPr="00411B84" w:rsidRDefault="00873096" w:rsidP="00B70114">
      <w:pPr>
        <w:ind w:right="-28"/>
        <w:rPr>
          <w:rFonts w:cs="Arial"/>
        </w:rPr>
      </w:pPr>
      <w:r w:rsidRPr="00411B84">
        <w:rPr>
          <w:rFonts w:cs="Arial"/>
        </w:rPr>
        <w:t>В соответствии с ч.6 ст.119 Лесного кодекса РФ на особо защитных участках лесов запрещается  осуществление деятельности, несовместимой с их целевым назначением и полезными функциями.</w:t>
      </w:r>
    </w:p>
    <w:p w:rsidR="00873096" w:rsidRPr="00411B84" w:rsidRDefault="00CB5036" w:rsidP="00B70114">
      <w:pPr>
        <w:ind w:right="-28"/>
        <w:rPr>
          <w:rFonts w:cs="Arial"/>
        </w:rPr>
      </w:pPr>
      <w:r w:rsidRPr="00411B84">
        <w:rPr>
          <w:rFonts w:cs="Arial"/>
        </w:rPr>
        <w:t xml:space="preserve">В городских лесах города Людиново на территории </w:t>
      </w:r>
      <w:r w:rsidR="002B0744" w:rsidRPr="00411B84">
        <w:rPr>
          <w:rFonts w:cs="Arial"/>
        </w:rPr>
        <w:t xml:space="preserve">Людиновского муниципального округа Калужской области </w:t>
      </w:r>
      <w:r w:rsidR="00873096" w:rsidRPr="00411B84">
        <w:rPr>
          <w:rFonts w:cs="Arial"/>
        </w:rPr>
        <w:t>особо защитные участки не выделялись.</w:t>
      </w:r>
    </w:p>
    <w:p w:rsidR="00524EB9" w:rsidRPr="00411B84" w:rsidRDefault="00524EB9" w:rsidP="00B70114">
      <w:pPr>
        <w:ind w:right="-28"/>
        <w:jc w:val="right"/>
        <w:rPr>
          <w:rFonts w:cs="Arial"/>
          <w:i/>
        </w:rPr>
      </w:pPr>
      <w:r w:rsidRPr="00411B84">
        <w:rPr>
          <w:rFonts w:cs="Arial"/>
          <w:i/>
        </w:rPr>
        <w:t>Таблица  4</w:t>
      </w:r>
      <w:r w:rsidR="003A3831" w:rsidRPr="00411B84">
        <w:rPr>
          <w:rFonts w:cs="Arial"/>
          <w:i/>
        </w:rPr>
        <w:t>2</w:t>
      </w:r>
    </w:p>
    <w:p w:rsidR="00524EB9" w:rsidRPr="00411B84" w:rsidRDefault="00524EB9" w:rsidP="00B70114">
      <w:pPr>
        <w:ind w:right="-28"/>
        <w:jc w:val="right"/>
        <w:rPr>
          <w:rFonts w:cs="Arial"/>
          <w:i/>
        </w:rPr>
      </w:pPr>
      <w:r w:rsidRPr="00411B84">
        <w:rPr>
          <w:rFonts w:cs="Arial"/>
          <w:i/>
        </w:rPr>
        <w:t>(таблица 19 приложения к Составу лесохозяйственных регламентов, порядку их разработки, срокам их действия и порядку внесения в них изменений)</w:t>
      </w:r>
    </w:p>
    <w:p w:rsidR="00B27E83" w:rsidRPr="00411B84" w:rsidRDefault="00B27E83" w:rsidP="00B70114">
      <w:pPr>
        <w:ind w:right="-28"/>
        <w:jc w:val="center"/>
        <w:rPr>
          <w:rFonts w:cs="Arial"/>
          <w:b/>
        </w:rPr>
      </w:pPr>
    </w:p>
    <w:p w:rsidR="00524EB9" w:rsidRPr="00411B84" w:rsidRDefault="00524EB9" w:rsidP="00B70114">
      <w:pPr>
        <w:ind w:right="-28"/>
        <w:jc w:val="center"/>
        <w:rPr>
          <w:rFonts w:cs="Arial"/>
          <w:b/>
        </w:rPr>
      </w:pPr>
      <w:r w:rsidRPr="00411B84">
        <w:rPr>
          <w:rFonts w:cs="Arial"/>
          <w:b/>
        </w:rPr>
        <w:t>Ограничения по видам особо защитных участков лесов</w:t>
      </w:r>
    </w:p>
    <w:p w:rsidR="00524EB9" w:rsidRPr="00411B84" w:rsidRDefault="00524EB9" w:rsidP="00B70114">
      <w:pPr>
        <w:ind w:right="-28"/>
        <w:rPr>
          <w:rFonts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41"/>
        <w:gridCol w:w="4381"/>
        <w:gridCol w:w="4349"/>
      </w:tblGrid>
      <w:tr w:rsidR="00524EB9" w:rsidRPr="00411B84" w:rsidTr="00072FE5">
        <w:trPr>
          <w:trHeight w:val="127"/>
        </w:trPr>
        <w:tc>
          <w:tcPr>
            <w:tcW w:w="427" w:type="pct"/>
            <w:tcBorders>
              <w:top w:val="single" w:sz="4" w:space="0" w:color="000000"/>
              <w:left w:val="single" w:sz="4" w:space="0" w:color="000000"/>
              <w:bottom w:val="single" w:sz="4" w:space="0" w:color="000000"/>
              <w:right w:val="single" w:sz="4" w:space="0" w:color="000000"/>
            </w:tcBorders>
            <w:vAlign w:val="center"/>
            <w:hideMark/>
          </w:tcPr>
          <w:p w:rsidR="00524EB9" w:rsidRPr="00411B84" w:rsidRDefault="00524EB9" w:rsidP="00FA5706">
            <w:pPr>
              <w:pStyle w:val="Table0"/>
              <w:rPr>
                <w:lang w:eastAsia="en-US"/>
              </w:rPr>
            </w:pPr>
            <w:r w:rsidRPr="00411B84">
              <w:rPr>
                <w:lang w:eastAsia="en-US"/>
              </w:rPr>
              <w:t>№п/п</w:t>
            </w:r>
          </w:p>
        </w:tc>
        <w:tc>
          <w:tcPr>
            <w:tcW w:w="2295" w:type="pct"/>
            <w:tcBorders>
              <w:top w:val="single" w:sz="4" w:space="0" w:color="000000"/>
              <w:left w:val="single" w:sz="4" w:space="0" w:color="000000"/>
              <w:bottom w:val="single" w:sz="4" w:space="0" w:color="000000"/>
              <w:right w:val="single" w:sz="4" w:space="0" w:color="000000"/>
            </w:tcBorders>
            <w:vAlign w:val="center"/>
            <w:hideMark/>
          </w:tcPr>
          <w:p w:rsidR="00177060" w:rsidRPr="00411B84" w:rsidRDefault="00524EB9" w:rsidP="00FA5706">
            <w:pPr>
              <w:pStyle w:val="Table0"/>
              <w:rPr>
                <w:lang w:eastAsia="en-US"/>
              </w:rPr>
            </w:pPr>
            <w:r w:rsidRPr="00411B84">
              <w:rPr>
                <w:lang w:eastAsia="en-US"/>
              </w:rPr>
              <w:t xml:space="preserve">Виды </w:t>
            </w:r>
          </w:p>
          <w:p w:rsidR="00524EB9" w:rsidRPr="00411B84" w:rsidRDefault="00524EB9" w:rsidP="00FA5706">
            <w:pPr>
              <w:pStyle w:val="Table0"/>
              <w:rPr>
                <w:lang w:eastAsia="en-US"/>
              </w:rPr>
            </w:pPr>
            <w:r w:rsidRPr="00411B84">
              <w:rPr>
                <w:lang w:eastAsia="en-US"/>
              </w:rPr>
              <w:t>особо защитных участков лесов</w:t>
            </w:r>
          </w:p>
        </w:tc>
        <w:tc>
          <w:tcPr>
            <w:tcW w:w="2278" w:type="pct"/>
            <w:tcBorders>
              <w:top w:val="single" w:sz="4" w:space="0" w:color="000000"/>
              <w:left w:val="single" w:sz="4" w:space="0" w:color="000000"/>
              <w:bottom w:val="single" w:sz="4" w:space="0" w:color="000000"/>
              <w:right w:val="single" w:sz="4" w:space="0" w:color="auto"/>
            </w:tcBorders>
            <w:vAlign w:val="center"/>
            <w:hideMark/>
          </w:tcPr>
          <w:p w:rsidR="00177060" w:rsidRPr="00411B84" w:rsidRDefault="00524EB9" w:rsidP="00FA5706">
            <w:pPr>
              <w:pStyle w:val="Table"/>
              <w:rPr>
                <w:lang w:eastAsia="en-US"/>
              </w:rPr>
            </w:pPr>
            <w:r w:rsidRPr="00411B84">
              <w:rPr>
                <w:lang w:eastAsia="en-US"/>
              </w:rPr>
              <w:t xml:space="preserve">Ограничения </w:t>
            </w:r>
          </w:p>
          <w:p w:rsidR="00524EB9" w:rsidRPr="00411B84" w:rsidRDefault="00524EB9" w:rsidP="00FA5706">
            <w:pPr>
              <w:pStyle w:val="Table"/>
              <w:rPr>
                <w:lang w:eastAsia="en-US"/>
              </w:rPr>
            </w:pPr>
            <w:r w:rsidRPr="00411B84">
              <w:rPr>
                <w:lang w:eastAsia="en-US"/>
              </w:rPr>
              <w:t>использования лесов</w:t>
            </w:r>
          </w:p>
        </w:tc>
      </w:tr>
      <w:tr w:rsidR="00524EB9" w:rsidRPr="00411B84" w:rsidTr="00072FE5">
        <w:trPr>
          <w:trHeight w:val="278"/>
        </w:trPr>
        <w:tc>
          <w:tcPr>
            <w:tcW w:w="5000" w:type="pct"/>
            <w:gridSpan w:val="3"/>
            <w:tcBorders>
              <w:top w:val="single" w:sz="4" w:space="0" w:color="000000"/>
              <w:left w:val="single" w:sz="4" w:space="0" w:color="000000"/>
              <w:bottom w:val="single" w:sz="4" w:space="0" w:color="000000"/>
              <w:right w:val="single" w:sz="4" w:space="0" w:color="000000"/>
            </w:tcBorders>
          </w:tcPr>
          <w:p w:rsidR="00524EB9" w:rsidRPr="00411B84" w:rsidRDefault="00524EB9" w:rsidP="00FA5706">
            <w:pPr>
              <w:pStyle w:val="Table"/>
              <w:rPr>
                <w:lang w:eastAsia="en-US"/>
              </w:rPr>
            </w:pPr>
          </w:p>
        </w:tc>
      </w:tr>
      <w:tr w:rsidR="00524EB9" w:rsidRPr="00411B84" w:rsidTr="00B27E83">
        <w:trPr>
          <w:trHeight w:val="67"/>
        </w:trPr>
        <w:tc>
          <w:tcPr>
            <w:tcW w:w="427" w:type="pct"/>
            <w:tcBorders>
              <w:top w:val="single" w:sz="4" w:space="0" w:color="000000"/>
              <w:left w:val="single" w:sz="4" w:space="0" w:color="000000"/>
              <w:bottom w:val="nil"/>
              <w:right w:val="single" w:sz="4" w:space="0" w:color="000000"/>
            </w:tcBorders>
            <w:vAlign w:val="center"/>
          </w:tcPr>
          <w:p w:rsidR="00524EB9" w:rsidRPr="00411B84" w:rsidRDefault="00524EB9" w:rsidP="00FA5706">
            <w:pPr>
              <w:pStyle w:val="Table"/>
              <w:rPr>
                <w:lang w:eastAsia="en-US"/>
              </w:rPr>
            </w:pPr>
            <w:r w:rsidRPr="00411B84">
              <w:rPr>
                <w:lang w:eastAsia="en-US"/>
              </w:rPr>
              <w:t>-</w:t>
            </w:r>
          </w:p>
        </w:tc>
        <w:tc>
          <w:tcPr>
            <w:tcW w:w="2295" w:type="pct"/>
            <w:tcBorders>
              <w:top w:val="single" w:sz="4" w:space="0" w:color="000000"/>
              <w:left w:val="single" w:sz="4" w:space="0" w:color="000000"/>
              <w:bottom w:val="nil"/>
              <w:right w:val="single" w:sz="4" w:space="0" w:color="000000"/>
            </w:tcBorders>
            <w:vAlign w:val="center"/>
          </w:tcPr>
          <w:p w:rsidR="00524EB9" w:rsidRPr="00411B84" w:rsidRDefault="00524EB9" w:rsidP="00FA5706">
            <w:pPr>
              <w:pStyle w:val="Table"/>
              <w:rPr>
                <w:lang w:eastAsia="en-US"/>
              </w:rPr>
            </w:pPr>
            <w:r w:rsidRPr="00411B84">
              <w:rPr>
                <w:lang w:eastAsia="en-US"/>
              </w:rPr>
              <w:t>-</w:t>
            </w:r>
          </w:p>
        </w:tc>
        <w:tc>
          <w:tcPr>
            <w:tcW w:w="2278" w:type="pct"/>
            <w:tcBorders>
              <w:top w:val="single" w:sz="4" w:space="0" w:color="000000"/>
              <w:left w:val="single" w:sz="4" w:space="0" w:color="000000"/>
              <w:bottom w:val="nil"/>
              <w:right w:val="single" w:sz="4" w:space="0" w:color="000000"/>
            </w:tcBorders>
            <w:vAlign w:val="center"/>
          </w:tcPr>
          <w:p w:rsidR="00524EB9" w:rsidRPr="00411B84" w:rsidRDefault="00524EB9" w:rsidP="00FA5706">
            <w:pPr>
              <w:pStyle w:val="Table"/>
              <w:rPr>
                <w:lang w:eastAsia="en-US"/>
              </w:rPr>
            </w:pPr>
            <w:r w:rsidRPr="00411B84">
              <w:rPr>
                <w:lang w:eastAsia="en-US"/>
              </w:rPr>
              <w:t>-</w:t>
            </w:r>
          </w:p>
        </w:tc>
      </w:tr>
      <w:tr w:rsidR="00B27E83" w:rsidRPr="00411B84" w:rsidTr="00B27E83">
        <w:trPr>
          <w:trHeight w:val="67"/>
        </w:trPr>
        <w:tc>
          <w:tcPr>
            <w:tcW w:w="427" w:type="pct"/>
            <w:tcBorders>
              <w:top w:val="nil"/>
              <w:left w:val="single" w:sz="4" w:space="0" w:color="000000"/>
              <w:bottom w:val="single" w:sz="4" w:space="0" w:color="auto"/>
              <w:right w:val="single" w:sz="4" w:space="0" w:color="000000"/>
            </w:tcBorders>
            <w:vAlign w:val="center"/>
          </w:tcPr>
          <w:p w:rsidR="00B27E83" w:rsidRPr="00411B84" w:rsidRDefault="00B27E83" w:rsidP="00FA5706">
            <w:pPr>
              <w:pStyle w:val="Table"/>
              <w:rPr>
                <w:lang w:eastAsia="en-US"/>
              </w:rPr>
            </w:pPr>
          </w:p>
        </w:tc>
        <w:tc>
          <w:tcPr>
            <w:tcW w:w="2295" w:type="pct"/>
            <w:tcBorders>
              <w:top w:val="nil"/>
              <w:left w:val="single" w:sz="4" w:space="0" w:color="000000"/>
              <w:bottom w:val="single" w:sz="4" w:space="0" w:color="auto"/>
              <w:right w:val="single" w:sz="4" w:space="0" w:color="000000"/>
            </w:tcBorders>
            <w:vAlign w:val="center"/>
          </w:tcPr>
          <w:p w:rsidR="00B27E83" w:rsidRPr="00411B84" w:rsidRDefault="00B27E83" w:rsidP="00FA5706">
            <w:pPr>
              <w:pStyle w:val="Table"/>
              <w:rPr>
                <w:lang w:eastAsia="en-US"/>
              </w:rPr>
            </w:pPr>
          </w:p>
        </w:tc>
        <w:tc>
          <w:tcPr>
            <w:tcW w:w="2278" w:type="pct"/>
            <w:tcBorders>
              <w:top w:val="nil"/>
              <w:left w:val="single" w:sz="4" w:space="0" w:color="000000"/>
              <w:bottom w:val="single" w:sz="4" w:space="0" w:color="auto"/>
              <w:right w:val="single" w:sz="4" w:space="0" w:color="000000"/>
            </w:tcBorders>
            <w:vAlign w:val="center"/>
          </w:tcPr>
          <w:p w:rsidR="00B27E83" w:rsidRPr="00411B84" w:rsidRDefault="00B27E83" w:rsidP="00FA5706">
            <w:pPr>
              <w:pStyle w:val="Table"/>
              <w:rPr>
                <w:lang w:eastAsia="en-US"/>
              </w:rPr>
            </w:pPr>
          </w:p>
        </w:tc>
      </w:tr>
    </w:tbl>
    <w:p w:rsidR="00524EB9" w:rsidRPr="00411B84" w:rsidRDefault="00524EB9" w:rsidP="00B70114">
      <w:pPr>
        <w:ind w:right="-28"/>
        <w:rPr>
          <w:rFonts w:cs="Arial"/>
        </w:rPr>
      </w:pPr>
    </w:p>
    <w:p w:rsidR="003D729F" w:rsidRPr="00411B84" w:rsidRDefault="003D729F" w:rsidP="00B70114">
      <w:pPr>
        <w:ind w:right="-28"/>
        <w:rPr>
          <w:rFonts w:cs="Arial"/>
        </w:rPr>
      </w:pPr>
    </w:p>
    <w:p w:rsidR="0034171C" w:rsidRPr="00411B84" w:rsidRDefault="0034171C" w:rsidP="00B70114">
      <w:pPr>
        <w:pStyle w:val="31"/>
        <w:ind w:right="-28"/>
        <w:rPr>
          <w:sz w:val="24"/>
          <w:szCs w:val="24"/>
        </w:rPr>
      </w:pPr>
      <w:bookmarkStart w:id="78" w:name="_Toc210895402"/>
      <w:r w:rsidRPr="00411B84">
        <w:rPr>
          <w:sz w:val="24"/>
          <w:szCs w:val="24"/>
        </w:rPr>
        <w:t>3.3.Ограничения по видам использования лесов</w:t>
      </w:r>
      <w:bookmarkEnd w:id="78"/>
    </w:p>
    <w:p w:rsidR="00524EB9" w:rsidRPr="00411B84" w:rsidRDefault="00524EB9" w:rsidP="00B70114">
      <w:pPr>
        <w:ind w:right="-28"/>
        <w:rPr>
          <w:rFonts w:cs="Arial"/>
        </w:rPr>
      </w:pPr>
    </w:p>
    <w:p w:rsidR="00524EB9" w:rsidRPr="00411B84" w:rsidRDefault="00524EB9" w:rsidP="00B70114">
      <w:pPr>
        <w:ind w:right="-28"/>
        <w:rPr>
          <w:rFonts w:cs="Arial"/>
        </w:rPr>
      </w:pPr>
      <w:r w:rsidRPr="00411B84">
        <w:rPr>
          <w:rFonts w:cs="Arial"/>
        </w:rPr>
        <w:t xml:space="preserve">Ограничения по видам использования лесов приведены в таблице </w:t>
      </w:r>
      <w:r w:rsidR="00035761" w:rsidRPr="00411B84">
        <w:rPr>
          <w:rFonts w:cs="Arial"/>
        </w:rPr>
        <w:t>4</w:t>
      </w:r>
      <w:r w:rsidR="003A3831" w:rsidRPr="00411B84">
        <w:rPr>
          <w:rFonts w:cs="Arial"/>
        </w:rPr>
        <w:t>3</w:t>
      </w:r>
      <w:r w:rsidRPr="00411B84">
        <w:rPr>
          <w:rFonts w:cs="Arial"/>
        </w:rPr>
        <w:t>.</w:t>
      </w:r>
    </w:p>
    <w:p w:rsidR="0034171C" w:rsidRPr="00411B84" w:rsidRDefault="0034171C" w:rsidP="00B70114">
      <w:pPr>
        <w:ind w:right="-28"/>
        <w:jc w:val="right"/>
        <w:rPr>
          <w:rFonts w:cs="Arial"/>
          <w:i/>
        </w:rPr>
      </w:pPr>
      <w:r w:rsidRPr="00411B84">
        <w:rPr>
          <w:rFonts w:cs="Arial"/>
          <w:i/>
        </w:rPr>
        <w:t xml:space="preserve">Таблица </w:t>
      </w:r>
      <w:r w:rsidR="00035761" w:rsidRPr="00411B84">
        <w:rPr>
          <w:rFonts w:cs="Arial"/>
          <w:i/>
        </w:rPr>
        <w:t>4</w:t>
      </w:r>
      <w:r w:rsidR="003A3831" w:rsidRPr="00411B84">
        <w:rPr>
          <w:rFonts w:cs="Arial"/>
          <w:i/>
        </w:rPr>
        <w:t>3</w:t>
      </w:r>
    </w:p>
    <w:p w:rsidR="00817EA0" w:rsidRPr="00411B84" w:rsidRDefault="00817EA0" w:rsidP="00B70114">
      <w:pPr>
        <w:ind w:right="-28"/>
        <w:jc w:val="center"/>
        <w:rPr>
          <w:rFonts w:cs="Arial"/>
          <w:b/>
        </w:rPr>
      </w:pPr>
      <w:r w:rsidRPr="00411B84">
        <w:rPr>
          <w:rFonts w:cs="Arial"/>
          <w:b/>
        </w:rPr>
        <w:t>Ограничения по видам использования лесов</w:t>
      </w:r>
    </w:p>
    <w:p w:rsidR="00817EA0" w:rsidRPr="00411B84" w:rsidRDefault="00817EA0" w:rsidP="00B70114">
      <w:pPr>
        <w:ind w:right="-28"/>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7"/>
        <w:gridCol w:w="7054"/>
      </w:tblGrid>
      <w:tr w:rsidR="00817EA0" w:rsidRPr="00411B84" w:rsidTr="004170C9">
        <w:tc>
          <w:tcPr>
            <w:tcW w:w="1315" w:type="pct"/>
            <w:tcBorders>
              <w:top w:val="single" w:sz="4" w:space="0" w:color="auto"/>
              <w:left w:val="single" w:sz="4" w:space="0" w:color="auto"/>
              <w:bottom w:val="single" w:sz="4" w:space="0" w:color="auto"/>
              <w:right w:val="single" w:sz="4" w:space="0" w:color="auto"/>
            </w:tcBorders>
            <w:vAlign w:val="center"/>
            <w:hideMark/>
          </w:tcPr>
          <w:p w:rsidR="00817EA0" w:rsidRPr="00411B84" w:rsidRDefault="00817EA0" w:rsidP="00FA5706">
            <w:pPr>
              <w:pStyle w:val="Table0"/>
              <w:rPr>
                <w:lang w:eastAsia="en-US"/>
              </w:rPr>
            </w:pPr>
            <w:r w:rsidRPr="00411B84">
              <w:rPr>
                <w:lang w:eastAsia="en-US"/>
              </w:rPr>
              <w:t>Виды использования лесов</w:t>
            </w:r>
          </w:p>
        </w:tc>
        <w:tc>
          <w:tcPr>
            <w:tcW w:w="3685" w:type="pct"/>
            <w:tcBorders>
              <w:top w:val="single" w:sz="4" w:space="0" w:color="auto"/>
              <w:left w:val="single" w:sz="4" w:space="0" w:color="auto"/>
              <w:bottom w:val="single" w:sz="4" w:space="0" w:color="auto"/>
              <w:right w:val="single" w:sz="4" w:space="0" w:color="auto"/>
            </w:tcBorders>
            <w:vAlign w:val="center"/>
            <w:hideMark/>
          </w:tcPr>
          <w:p w:rsidR="00817EA0" w:rsidRPr="00411B84" w:rsidRDefault="00817EA0" w:rsidP="00FA5706">
            <w:pPr>
              <w:pStyle w:val="Table0"/>
              <w:rPr>
                <w:lang w:eastAsia="en-US"/>
              </w:rPr>
            </w:pPr>
            <w:r w:rsidRPr="00411B84">
              <w:rPr>
                <w:lang w:eastAsia="en-US"/>
              </w:rPr>
              <w:t>Ограничения использования лесов</w:t>
            </w:r>
          </w:p>
        </w:tc>
      </w:tr>
      <w:tr w:rsidR="00817EA0" w:rsidRPr="00411B84" w:rsidTr="004170C9">
        <w:tc>
          <w:tcPr>
            <w:tcW w:w="5000" w:type="pct"/>
            <w:gridSpan w:val="2"/>
            <w:tcBorders>
              <w:top w:val="single" w:sz="4" w:space="0" w:color="auto"/>
              <w:left w:val="single" w:sz="4" w:space="0" w:color="auto"/>
              <w:bottom w:val="single" w:sz="4" w:space="0" w:color="auto"/>
              <w:right w:val="single" w:sz="4" w:space="0" w:color="auto"/>
            </w:tcBorders>
            <w:vAlign w:val="center"/>
          </w:tcPr>
          <w:p w:rsidR="00817EA0" w:rsidRPr="00411B84" w:rsidRDefault="00817EA0" w:rsidP="00FA5706">
            <w:pPr>
              <w:pStyle w:val="Table"/>
              <w:rPr>
                <w:lang w:eastAsia="en-US"/>
              </w:rPr>
            </w:pPr>
          </w:p>
        </w:tc>
      </w:tr>
      <w:tr w:rsidR="00817EA0" w:rsidRPr="00411B84" w:rsidTr="004170C9">
        <w:trPr>
          <w:trHeight w:val="10072"/>
        </w:trPr>
        <w:tc>
          <w:tcPr>
            <w:tcW w:w="1315" w:type="pct"/>
            <w:tcBorders>
              <w:top w:val="single" w:sz="4" w:space="0" w:color="auto"/>
              <w:left w:val="single" w:sz="4" w:space="0" w:color="auto"/>
              <w:right w:val="single" w:sz="4" w:space="0" w:color="auto"/>
            </w:tcBorders>
          </w:tcPr>
          <w:p w:rsidR="00817EA0" w:rsidRPr="00411B84" w:rsidRDefault="00817EA0" w:rsidP="00FA5706">
            <w:pPr>
              <w:pStyle w:val="Table"/>
              <w:rPr>
                <w:lang w:eastAsia="en-US"/>
              </w:rPr>
            </w:pPr>
            <w:r w:rsidRPr="00411B84">
              <w:rPr>
                <w:lang w:eastAsia="en-US"/>
              </w:rPr>
              <w:t>Заготовка древесины</w:t>
            </w:r>
          </w:p>
        </w:tc>
        <w:tc>
          <w:tcPr>
            <w:tcW w:w="3685" w:type="pct"/>
            <w:tcBorders>
              <w:top w:val="single" w:sz="4" w:space="0" w:color="auto"/>
              <w:left w:val="single" w:sz="4" w:space="0" w:color="auto"/>
              <w:right w:val="single" w:sz="4" w:space="0" w:color="auto"/>
            </w:tcBorders>
          </w:tcPr>
          <w:p w:rsidR="00817EA0" w:rsidRPr="00411B84" w:rsidRDefault="00817EA0" w:rsidP="00FA5706">
            <w:pPr>
              <w:pStyle w:val="Table"/>
              <w:rPr>
                <w:i/>
                <w:u w:val="single"/>
                <w:lang w:eastAsia="en-US"/>
              </w:rPr>
            </w:pPr>
            <w:r w:rsidRPr="00411B84">
              <w:rPr>
                <w:lang w:eastAsia="en-US"/>
              </w:rPr>
              <w:t>В соответствии со ст. 111 Лесного кодекса РФ, Правилами заготовки древесины и особенностей заготовки древесины в лесничествах, лесопарках, указанных в ст. 23 Лесного кодекса Российской Федерации (приказ Минприроды России от 01.12.2020 №993)</w:t>
            </w:r>
            <w:r w:rsidRPr="00411B84">
              <w:rPr>
                <w:i/>
                <w:u w:val="single"/>
                <w:lang w:eastAsia="en-US"/>
              </w:rPr>
              <w:t xml:space="preserve"> запрещается:</w:t>
            </w:r>
          </w:p>
          <w:p w:rsidR="00817EA0" w:rsidRPr="00411B84" w:rsidRDefault="00817EA0" w:rsidP="00FA5706">
            <w:pPr>
              <w:pStyle w:val="Table"/>
            </w:pPr>
            <w:r w:rsidRPr="00411B84">
              <w:t>- проведение сплошных рубок лесных насаждений, за исключением случаев, предусмотренных ст. 21 Лесного кодекса РФ;</w:t>
            </w:r>
          </w:p>
          <w:p w:rsidR="00817EA0" w:rsidRPr="00411B84" w:rsidRDefault="00817EA0" w:rsidP="00FA5706">
            <w:pPr>
              <w:pStyle w:val="Table"/>
            </w:pPr>
            <w:r w:rsidRPr="00411B84">
              <w:t>- заготовка древесины в объеме, превышающем расчетную лесосеку (допустимый объем изъятия древесины), а также с нарушением возрастов рубок.</w:t>
            </w:r>
          </w:p>
          <w:p w:rsidR="00817EA0" w:rsidRPr="00411B84" w:rsidRDefault="00817EA0" w:rsidP="00FA5706">
            <w:pPr>
              <w:pStyle w:val="Table"/>
              <w:rPr>
                <w:lang w:eastAsia="en-US"/>
              </w:rPr>
            </w:pPr>
            <w:r w:rsidRPr="00411B84">
              <w:rPr>
                <w:lang w:eastAsia="en-US"/>
              </w:rPr>
              <w:t>- уничтожение или повреждение граничных, квартальных, лесосечных и других столбов и знаков;</w:t>
            </w:r>
          </w:p>
          <w:p w:rsidR="00817EA0" w:rsidRPr="00411B84" w:rsidRDefault="00817EA0" w:rsidP="00FA5706">
            <w:pPr>
              <w:pStyle w:val="Table"/>
              <w:rPr>
                <w:color w:val="000001"/>
                <w:lang w:eastAsia="en-US"/>
              </w:rPr>
            </w:pPr>
            <w:r w:rsidRPr="00411B84">
              <w:rPr>
                <w:color w:val="000001"/>
                <w:lang w:eastAsia="en-US"/>
              </w:rPr>
              <w:t xml:space="preserve">- </w:t>
            </w:r>
            <w:r w:rsidRPr="00411B84">
              <w:rPr>
                <w:lang w:eastAsia="en-US"/>
              </w:rPr>
              <w:t>рубка пород, указанных в Перечне видов (пород) деревьев и кустарников, заготовка древесины которых не допускается (приказ Минприроды РФ от 14.03.2025 №102);</w:t>
            </w:r>
          </w:p>
          <w:p w:rsidR="00817EA0" w:rsidRPr="00411B84" w:rsidRDefault="00817EA0" w:rsidP="00FA5706">
            <w:pPr>
              <w:pStyle w:val="Table"/>
              <w:rPr>
                <w:lang w:eastAsia="en-US"/>
              </w:rPr>
            </w:pPr>
            <w:r w:rsidRPr="00411B84">
              <w:rPr>
                <w:lang w:eastAsia="en-US"/>
              </w:rPr>
              <w:t xml:space="preserve">- рубка и повреждение деревьев, кустарникам и лианам, занесенных в Красную книгу Российской Федерации, в Красную книгу </w:t>
            </w:r>
            <w:r w:rsidR="009C07C2" w:rsidRPr="00411B84">
              <w:rPr>
                <w:lang w:eastAsia="en-US"/>
              </w:rPr>
              <w:t>Калужской</w:t>
            </w:r>
            <w:r w:rsidRPr="00411B84">
              <w:rPr>
                <w:lang w:eastAsia="en-US"/>
              </w:rPr>
              <w:t xml:space="preserve"> области; </w:t>
            </w:r>
          </w:p>
          <w:p w:rsidR="00817EA0" w:rsidRPr="00411B84" w:rsidRDefault="00817EA0" w:rsidP="00FA5706">
            <w:pPr>
              <w:pStyle w:val="Table"/>
              <w:rPr>
                <w:rFonts w:eastAsiaTheme="minorHAnsi"/>
                <w:lang w:eastAsia="en-US"/>
              </w:rPr>
            </w:pPr>
            <w:r w:rsidRPr="00411B84">
              <w:t xml:space="preserve">При заготовке древесины </w:t>
            </w:r>
            <w:r w:rsidRPr="00411B84">
              <w:rPr>
                <w:i/>
              </w:rPr>
              <w:t>не допускается</w:t>
            </w:r>
            <w:r w:rsidRPr="00411B84">
              <w:t>:</w:t>
            </w:r>
          </w:p>
          <w:p w:rsidR="00817EA0" w:rsidRPr="00411B84" w:rsidRDefault="00817EA0" w:rsidP="00FA5706">
            <w:pPr>
              <w:pStyle w:val="Table"/>
              <w:rPr>
                <w:lang w:eastAsia="en-US"/>
              </w:rPr>
            </w:pPr>
            <w:r w:rsidRPr="00411B84">
              <w:rPr>
                <w:lang w:eastAsia="en-US"/>
              </w:rPr>
              <w:t xml:space="preserve">- использование русел рек и ручьев в качестве трасс волоков и лесных дорог; </w:t>
            </w:r>
          </w:p>
          <w:p w:rsidR="00817EA0" w:rsidRPr="00411B84" w:rsidRDefault="00817EA0" w:rsidP="00FA5706">
            <w:pPr>
              <w:pStyle w:val="Table"/>
              <w:rPr>
                <w:lang w:eastAsia="en-US"/>
              </w:rPr>
            </w:pPr>
            <w:r w:rsidRPr="00411B84">
              <w:rPr>
                <w:lang w:eastAsia="en-US"/>
              </w:rPr>
              <w:t xml:space="preserve">- повреждение лесных насаждений, растительного покрова и почв, захламление лесов промышленными и иными отходами за пределами лесосеки на смежных с ними 50-метровых полосах; </w:t>
            </w:r>
          </w:p>
          <w:p w:rsidR="00817EA0" w:rsidRPr="00411B84" w:rsidRDefault="00817EA0" w:rsidP="00FA5706">
            <w:pPr>
              <w:pStyle w:val="Table"/>
              <w:rPr>
                <w:color w:val="000001"/>
                <w:highlight w:val="yellow"/>
                <w:lang w:eastAsia="en-US"/>
              </w:rPr>
            </w:pPr>
            <w:r w:rsidRPr="00411B84">
              <w:rPr>
                <w:lang w:eastAsia="en-US"/>
              </w:rPr>
              <w:t>- повреждение дорог, мостов, просек, осушительной сети, дорожных, гидромелиоративных и других сооружений, русел, рек и ручьёв;</w:t>
            </w:r>
          </w:p>
          <w:p w:rsidR="00817EA0" w:rsidRPr="00411B84" w:rsidRDefault="00817EA0" w:rsidP="00FA5706">
            <w:pPr>
              <w:pStyle w:val="Table"/>
              <w:rPr>
                <w:lang w:eastAsia="en-US"/>
              </w:rPr>
            </w:pPr>
            <w:r w:rsidRPr="00411B84">
              <w:rPr>
                <w:lang w:eastAsia="en-US"/>
              </w:rPr>
              <w:t>- заготовка древесины по истечении разрешенного срока (включая предоставление отсрочки), а также заготовка древесины после приостановления или прекращения права пользования лесным участком;</w:t>
            </w:r>
          </w:p>
          <w:p w:rsidR="00817EA0" w:rsidRPr="00411B84" w:rsidRDefault="00817EA0" w:rsidP="00FA5706">
            <w:pPr>
              <w:pStyle w:val="Table"/>
            </w:pPr>
            <w:r w:rsidRPr="00411B84">
              <w:rPr>
                <w:lang w:eastAsia="en-US"/>
              </w:rPr>
              <w:t xml:space="preserve">- оставление не вывезенной в установленный срок (включая предоставление отсрочки) древесины на лесосеке; </w:t>
            </w:r>
          </w:p>
        </w:tc>
      </w:tr>
    </w:tbl>
    <w:p w:rsidR="00817EA0" w:rsidRPr="00411B84" w:rsidRDefault="00817EA0" w:rsidP="00B70114">
      <w:pPr>
        <w:ind w:right="-28"/>
        <w:rPr>
          <w:rFonts w:cs="Arial"/>
        </w:rPr>
      </w:pPr>
    </w:p>
    <w:p w:rsidR="00817EA0" w:rsidRPr="00411B84" w:rsidRDefault="00817EA0" w:rsidP="00B70114">
      <w:pPr>
        <w:ind w:right="-28"/>
        <w:rPr>
          <w:rFonts w:cs="Arial"/>
        </w:rPr>
      </w:pPr>
    </w:p>
    <w:p w:rsidR="00817EA0" w:rsidRPr="00411B84" w:rsidRDefault="00817EA0" w:rsidP="00B70114">
      <w:pPr>
        <w:ind w:right="-28"/>
        <w:rPr>
          <w:rFonts w:cs="Arial"/>
        </w:rPr>
      </w:pPr>
    </w:p>
    <w:p w:rsidR="00817EA0" w:rsidRPr="00411B84" w:rsidRDefault="00817EA0" w:rsidP="00B70114">
      <w:pPr>
        <w:ind w:right="-28"/>
        <w:jc w:val="right"/>
        <w:rPr>
          <w:rFonts w:cs="Arial"/>
          <w:i/>
        </w:rPr>
      </w:pPr>
      <w:r w:rsidRPr="00411B84">
        <w:rPr>
          <w:rFonts w:cs="Arial"/>
          <w:i/>
        </w:rPr>
        <w:t>продолжение таблицы4</w:t>
      </w:r>
      <w:r w:rsidR="003D729F" w:rsidRPr="00411B84">
        <w:rPr>
          <w:rFonts w:cs="Arial"/>
          <w:i/>
        </w:rPr>
        <w:t>3</w:t>
      </w:r>
    </w:p>
    <w:p w:rsidR="00817EA0" w:rsidRPr="00411B84" w:rsidRDefault="00817EA0" w:rsidP="00B70114">
      <w:pPr>
        <w:ind w:right="-28"/>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7"/>
        <w:gridCol w:w="7054"/>
      </w:tblGrid>
      <w:tr w:rsidR="00817EA0" w:rsidRPr="00411B84" w:rsidTr="004170C9">
        <w:tc>
          <w:tcPr>
            <w:tcW w:w="1315" w:type="pct"/>
            <w:tcBorders>
              <w:top w:val="single" w:sz="4" w:space="0" w:color="auto"/>
              <w:left w:val="single" w:sz="4" w:space="0" w:color="auto"/>
              <w:bottom w:val="single" w:sz="4" w:space="0" w:color="auto"/>
              <w:right w:val="single" w:sz="4" w:space="0" w:color="auto"/>
            </w:tcBorders>
            <w:vAlign w:val="center"/>
            <w:hideMark/>
          </w:tcPr>
          <w:p w:rsidR="00817EA0" w:rsidRPr="00411B84" w:rsidRDefault="00817EA0" w:rsidP="00FA5706">
            <w:pPr>
              <w:pStyle w:val="Table0"/>
              <w:rPr>
                <w:lang w:eastAsia="en-US"/>
              </w:rPr>
            </w:pPr>
            <w:r w:rsidRPr="00411B84">
              <w:rPr>
                <w:lang w:eastAsia="en-US"/>
              </w:rPr>
              <w:t>Виды использования лесов</w:t>
            </w:r>
          </w:p>
        </w:tc>
        <w:tc>
          <w:tcPr>
            <w:tcW w:w="3685" w:type="pct"/>
            <w:tcBorders>
              <w:top w:val="single" w:sz="4" w:space="0" w:color="auto"/>
              <w:left w:val="single" w:sz="4" w:space="0" w:color="auto"/>
              <w:bottom w:val="single" w:sz="4" w:space="0" w:color="auto"/>
              <w:right w:val="single" w:sz="4" w:space="0" w:color="auto"/>
            </w:tcBorders>
            <w:vAlign w:val="center"/>
            <w:hideMark/>
          </w:tcPr>
          <w:p w:rsidR="00817EA0" w:rsidRPr="00411B84" w:rsidRDefault="00817EA0" w:rsidP="00FA5706">
            <w:pPr>
              <w:pStyle w:val="Table0"/>
              <w:rPr>
                <w:lang w:eastAsia="en-US"/>
              </w:rPr>
            </w:pPr>
            <w:r w:rsidRPr="00411B84">
              <w:rPr>
                <w:lang w:eastAsia="en-US"/>
              </w:rPr>
              <w:t>Ограничения использования лесов</w:t>
            </w:r>
          </w:p>
        </w:tc>
      </w:tr>
      <w:tr w:rsidR="00817EA0" w:rsidRPr="00411B84" w:rsidTr="004170C9">
        <w:tc>
          <w:tcPr>
            <w:tcW w:w="5000" w:type="pct"/>
            <w:gridSpan w:val="2"/>
            <w:tcBorders>
              <w:top w:val="single" w:sz="4" w:space="0" w:color="auto"/>
              <w:left w:val="single" w:sz="4" w:space="0" w:color="auto"/>
              <w:bottom w:val="single" w:sz="4" w:space="0" w:color="auto"/>
              <w:right w:val="single" w:sz="4" w:space="0" w:color="auto"/>
            </w:tcBorders>
            <w:vAlign w:val="center"/>
          </w:tcPr>
          <w:p w:rsidR="00817EA0" w:rsidRPr="00411B84" w:rsidRDefault="00817EA0" w:rsidP="00FA5706">
            <w:pPr>
              <w:pStyle w:val="Table"/>
              <w:rPr>
                <w:lang w:eastAsia="en-US"/>
              </w:rPr>
            </w:pPr>
          </w:p>
        </w:tc>
      </w:tr>
      <w:tr w:rsidR="00817EA0" w:rsidRPr="00411B84" w:rsidTr="004170C9">
        <w:trPr>
          <w:trHeight w:val="1206"/>
        </w:trPr>
        <w:tc>
          <w:tcPr>
            <w:tcW w:w="1315" w:type="pct"/>
            <w:tcBorders>
              <w:top w:val="single" w:sz="4" w:space="0" w:color="auto"/>
              <w:left w:val="single" w:sz="4" w:space="0" w:color="auto"/>
              <w:bottom w:val="nil"/>
              <w:right w:val="single" w:sz="4" w:space="0" w:color="auto"/>
            </w:tcBorders>
          </w:tcPr>
          <w:p w:rsidR="00817EA0" w:rsidRPr="00411B84" w:rsidRDefault="00817EA0" w:rsidP="00FA5706">
            <w:pPr>
              <w:pStyle w:val="Table"/>
              <w:rPr>
                <w:lang w:eastAsia="en-US"/>
              </w:rPr>
            </w:pPr>
            <w:r w:rsidRPr="00411B84">
              <w:rPr>
                <w:lang w:eastAsia="en-US"/>
              </w:rPr>
              <w:t>Заготовка древесины</w:t>
            </w:r>
          </w:p>
        </w:tc>
        <w:tc>
          <w:tcPr>
            <w:tcW w:w="3685" w:type="pct"/>
            <w:tcBorders>
              <w:top w:val="single" w:sz="4" w:space="0" w:color="auto"/>
              <w:left w:val="single" w:sz="4" w:space="0" w:color="auto"/>
              <w:bottom w:val="nil"/>
              <w:right w:val="single" w:sz="4" w:space="0" w:color="auto"/>
            </w:tcBorders>
            <w:vAlign w:val="center"/>
          </w:tcPr>
          <w:p w:rsidR="00817EA0" w:rsidRPr="00411B84" w:rsidRDefault="00817EA0" w:rsidP="00FA5706">
            <w:pPr>
              <w:pStyle w:val="Table"/>
              <w:rPr>
                <w:lang w:eastAsia="en-US"/>
              </w:rPr>
            </w:pPr>
            <w:r w:rsidRPr="00411B84">
              <w:rPr>
                <w:lang w:eastAsia="en-US"/>
              </w:rPr>
              <w:t xml:space="preserve">- вывозка, трелевка древесины в места, не предусмотренные проектом освоения лесов или технологической картой лесосечных работ; </w:t>
            </w:r>
          </w:p>
          <w:p w:rsidR="00817EA0" w:rsidRPr="00411B84" w:rsidRDefault="00817EA0" w:rsidP="00FA5706">
            <w:pPr>
              <w:pStyle w:val="Table"/>
              <w:rPr>
                <w:lang w:eastAsia="en-US"/>
              </w:rPr>
            </w:pPr>
            <w:r w:rsidRPr="00411B84">
              <w:rPr>
                <w:lang w:eastAsia="en-US"/>
              </w:rPr>
              <w:t xml:space="preserve">- невыполнение или несвоевременное выполнение работ по очистке лесосеки; </w:t>
            </w:r>
          </w:p>
          <w:p w:rsidR="00817EA0" w:rsidRPr="00411B84" w:rsidRDefault="00817EA0" w:rsidP="00FA5706">
            <w:pPr>
              <w:pStyle w:val="Table"/>
              <w:rPr>
                <w:lang w:eastAsia="en-US"/>
              </w:rPr>
            </w:pPr>
            <w:r w:rsidRPr="00411B84">
              <w:rPr>
                <w:lang w:eastAsia="en-US"/>
              </w:rPr>
              <w:t xml:space="preserve">- уничтожение верхнего плодородного слоя почвы вне волоков и погрузочных площадок; </w:t>
            </w:r>
          </w:p>
          <w:p w:rsidR="00817EA0" w:rsidRPr="00411B84" w:rsidRDefault="00817EA0" w:rsidP="00FA5706">
            <w:pPr>
              <w:pStyle w:val="Table"/>
              <w:rPr>
                <w:lang w:eastAsia="en-US"/>
              </w:rPr>
            </w:pPr>
            <w:r w:rsidRPr="00411B84">
              <w:rPr>
                <w:lang w:eastAsia="en-US"/>
              </w:rPr>
              <w:t>- рубка жизнеспособных деревьев ценных древесных пород, произрастающих на границе их естественного ареала;</w:t>
            </w:r>
          </w:p>
          <w:p w:rsidR="00817EA0" w:rsidRPr="00411B84" w:rsidRDefault="00817EA0" w:rsidP="00FA5706">
            <w:pPr>
              <w:pStyle w:val="Table"/>
              <w:rPr>
                <w:color w:val="000001"/>
                <w:lang w:eastAsia="en-US"/>
              </w:rPr>
            </w:pPr>
            <w:r w:rsidRPr="00411B84">
              <w:rPr>
                <w:color w:val="000001"/>
                <w:lang w:eastAsia="en-US"/>
              </w:rPr>
              <w:t xml:space="preserve">- </w:t>
            </w:r>
            <w:r w:rsidRPr="00411B84">
              <w:rPr>
                <w:lang w:eastAsia="en-US"/>
              </w:rPr>
              <w:t>отвод и таксация лесосек по результатам визуальной оценки лесосек;</w:t>
            </w:r>
          </w:p>
        </w:tc>
      </w:tr>
      <w:tr w:rsidR="00817EA0" w:rsidRPr="00411B84" w:rsidTr="004170C9">
        <w:trPr>
          <w:trHeight w:val="4800"/>
        </w:trPr>
        <w:tc>
          <w:tcPr>
            <w:tcW w:w="1315" w:type="pct"/>
            <w:tcBorders>
              <w:top w:val="single" w:sz="4" w:space="0" w:color="auto"/>
              <w:left w:val="single" w:sz="4" w:space="0" w:color="auto"/>
              <w:bottom w:val="single" w:sz="4" w:space="0" w:color="auto"/>
              <w:right w:val="single" w:sz="4" w:space="0" w:color="auto"/>
            </w:tcBorders>
            <w:hideMark/>
          </w:tcPr>
          <w:p w:rsidR="00817EA0" w:rsidRPr="00411B84" w:rsidRDefault="00817EA0" w:rsidP="00FA5706">
            <w:pPr>
              <w:pStyle w:val="Table"/>
              <w:rPr>
                <w:lang w:eastAsia="en-US"/>
              </w:rPr>
            </w:pPr>
            <w:r w:rsidRPr="00411B84">
              <w:rPr>
                <w:lang w:eastAsia="en-US"/>
              </w:rPr>
              <w:t>Заготовка живицы</w:t>
            </w:r>
          </w:p>
        </w:tc>
        <w:tc>
          <w:tcPr>
            <w:tcW w:w="3685" w:type="pct"/>
            <w:tcBorders>
              <w:top w:val="single" w:sz="4" w:space="0" w:color="auto"/>
              <w:left w:val="single" w:sz="4" w:space="0" w:color="auto"/>
              <w:bottom w:val="single" w:sz="4" w:space="0" w:color="auto"/>
              <w:right w:val="single" w:sz="4" w:space="0" w:color="auto"/>
            </w:tcBorders>
            <w:hideMark/>
          </w:tcPr>
          <w:p w:rsidR="00817EA0" w:rsidRPr="00411B84" w:rsidRDefault="00817EA0" w:rsidP="00FA5706">
            <w:pPr>
              <w:pStyle w:val="Table"/>
              <w:rPr>
                <w:i/>
                <w:u w:val="single"/>
                <w:lang w:eastAsia="en-US"/>
              </w:rPr>
            </w:pPr>
            <w:r w:rsidRPr="00411B84">
              <w:rPr>
                <w:lang w:eastAsia="en-US"/>
              </w:rPr>
              <w:t>В соответствии с Правилами заготовки живицы (</w:t>
            </w:r>
            <w:r w:rsidRPr="00411B84">
              <w:rPr>
                <w:kern w:val="16"/>
              </w:rPr>
              <w:t>приказ Министерства природных ресурсов и экологии РФ от 09.11.2020 №911</w:t>
            </w:r>
            <w:r w:rsidRPr="00411B84">
              <w:rPr>
                <w:lang w:eastAsia="en-US"/>
              </w:rPr>
              <w:t xml:space="preserve">) </w:t>
            </w:r>
            <w:r w:rsidRPr="00411B84">
              <w:rPr>
                <w:i/>
                <w:u w:val="single"/>
                <w:lang w:eastAsia="en-US"/>
              </w:rPr>
              <w:t>не допускаетсяпроведение подсочки:</w:t>
            </w:r>
          </w:p>
          <w:p w:rsidR="00817EA0" w:rsidRPr="00411B84" w:rsidRDefault="00817EA0" w:rsidP="00FA5706">
            <w:pPr>
              <w:pStyle w:val="Table"/>
              <w:rPr>
                <w:lang w:eastAsia="en-US"/>
              </w:rPr>
            </w:pPr>
            <w:r w:rsidRPr="00411B84">
              <w:rPr>
                <w:lang w:eastAsia="en-US"/>
              </w:rPr>
              <w:t>- лесных насаждений в очагах вредных организмов до их ликвидации;</w:t>
            </w:r>
          </w:p>
          <w:p w:rsidR="00817EA0" w:rsidRPr="00411B84" w:rsidRDefault="00817EA0" w:rsidP="00FA5706">
            <w:pPr>
              <w:pStyle w:val="Table"/>
              <w:rPr>
                <w:lang w:eastAsia="en-US"/>
              </w:rPr>
            </w:pPr>
            <w:r w:rsidRPr="00411B84">
              <w:rPr>
                <w:lang w:eastAsia="en-US"/>
              </w:rPr>
              <w:t>- лесных насаждений, поврежденных и ослабленных вследствие воздействия лесных пожаров, вредных организмов и других негативных факторов;</w:t>
            </w:r>
          </w:p>
          <w:p w:rsidR="00817EA0" w:rsidRPr="00411B84" w:rsidRDefault="00817EA0" w:rsidP="00FA5706">
            <w:pPr>
              <w:pStyle w:val="Table"/>
              <w:rPr>
                <w:lang w:eastAsia="en-US"/>
              </w:rPr>
            </w:pPr>
            <w:r w:rsidRPr="00411B84">
              <w:rPr>
                <w:lang w:eastAsia="en-US"/>
              </w:rPr>
              <w:t>- лесных насаждений в лесах, где в соответствии с законодательством Российской Федерации не допускается проведение сплошных или выборочных рубок спелых и перестойных лесных насаждений в целях заготовки древесины;</w:t>
            </w:r>
          </w:p>
          <w:p w:rsidR="00817EA0" w:rsidRPr="00411B84" w:rsidRDefault="00817EA0" w:rsidP="00FA5706">
            <w:pPr>
              <w:pStyle w:val="Table"/>
              <w:rPr>
                <w:lang w:eastAsia="en-US"/>
              </w:rPr>
            </w:pPr>
            <w:r w:rsidRPr="00411B84">
              <w:rPr>
                <w:lang w:eastAsia="en-US"/>
              </w:rPr>
              <w:t xml:space="preserve">- </w:t>
            </w:r>
            <w:r w:rsidRPr="00411B84">
              <w:rPr>
                <w:i/>
                <w:u w:val="single"/>
                <w:lang w:eastAsia="en-US"/>
              </w:rPr>
              <w:t>не допускается</w:t>
            </w:r>
            <w:r w:rsidRPr="00411B84">
              <w:rPr>
                <w:lang w:eastAsia="en-US"/>
              </w:rPr>
              <w:t xml:space="preserve"> уменьшение установленной общей ширины межкарровых ремней или увеличение ширины карр по отношению к указанным в Правилах заготовки живицы. </w:t>
            </w:r>
          </w:p>
          <w:p w:rsidR="00817EA0" w:rsidRPr="00411B84" w:rsidRDefault="00817EA0" w:rsidP="00FA5706">
            <w:pPr>
              <w:pStyle w:val="Table"/>
              <w:rPr>
                <w:lang w:eastAsia="en-US"/>
              </w:rPr>
            </w:pPr>
            <w:r w:rsidRPr="00411B84">
              <w:rPr>
                <w:lang w:eastAsia="en-US"/>
              </w:rPr>
              <w:t xml:space="preserve">- в течение одного сезона проведения подсочки не разрешается применять на одних и тех же деревьях различные стимуляторы выхода живицы; </w:t>
            </w:r>
          </w:p>
          <w:p w:rsidR="00817EA0" w:rsidRPr="00411B84" w:rsidRDefault="00817EA0" w:rsidP="00FA5706">
            <w:pPr>
              <w:pStyle w:val="Table"/>
              <w:rPr>
                <w:lang w:eastAsia="en-US"/>
              </w:rPr>
            </w:pPr>
            <w:r w:rsidRPr="00411B84">
              <w:rPr>
                <w:lang w:eastAsia="en-US"/>
              </w:rPr>
              <w:t>- продолжительность проведения подсочки сосновых насаждений не может превышать 15 лет, еловых насаждений – 3 года, лиственничных насаждений – 5 лет, пихтовых насаждений – 1 год;</w:t>
            </w:r>
          </w:p>
          <w:p w:rsidR="00817EA0" w:rsidRPr="00411B84" w:rsidRDefault="00817EA0" w:rsidP="00FA5706">
            <w:pPr>
              <w:pStyle w:val="Table"/>
              <w:rPr>
                <w:lang w:eastAsia="en-US"/>
              </w:rPr>
            </w:pPr>
            <w:r w:rsidRPr="00411B84">
              <w:rPr>
                <w:lang w:eastAsia="en-US"/>
              </w:rPr>
              <w:t>- прикрепление приемников для сбора живицы к стволам деревьев металлическими предметами (гвоздями, скобами и т.п.).</w:t>
            </w:r>
          </w:p>
          <w:p w:rsidR="00817EA0" w:rsidRPr="00411B84" w:rsidRDefault="00817EA0" w:rsidP="00FA5706">
            <w:pPr>
              <w:pStyle w:val="Table"/>
              <w:rPr>
                <w:lang w:eastAsia="en-US"/>
              </w:rPr>
            </w:pPr>
          </w:p>
        </w:tc>
      </w:tr>
    </w:tbl>
    <w:p w:rsidR="00817EA0" w:rsidRPr="00411B84" w:rsidRDefault="00817EA0" w:rsidP="00B70114">
      <w:pPr>
        <w:ind w:right="-28"/>
        <w:rPr>
          <w:rFonts w:cs="Arial"/>
        </w:rPr>
      </w:pPr>
    </w:p>
    <w:p w:rsidR="00817EA0" w:rsidRPr="00411B84" w:rsidRDefault="00817EA0" w:rsidP="00B70114">
      <w:pPr>
        <w:ind w:right="-28"/>
        <w:rPr>
          <w:rFonts w:cs="Arial"/>
        </w:rPr>
      </w:pPr>
    </w:p>
    <w:p w:rsidR="00817EA0" w:rsidRPr="00411B84" w:rsidRDefault="00817EA0" w:rsidP="00B70114">
      <w:pPr>
        <w:ind w:right="-28"/>
        <w:rPr>
          <w:rFonts w:cs="Arial"/>
        </w:rPr>
      </w:pPr>
    </w:p>
    <w:p w:rsidR="00817EA0" w:rsidRPr="00411B84" w:rsidRDefault="00817EA0" w:rsidP="00B70114">
      <w:pPr>
        <w:ind w:right="-28"/>
        <w:jc w:val="right"/>
        <w:rPr>
          <w:rFonts w:cs="Arial"/>
          <w:i/>
        </w:rPr>
      </w:pPr>
      <w:r w:rsidRPr="00411B84">
        <w:rPr>
          <w:rFonts w:cs="Arial"/>
          <w:i/>
        </w:rPr>
        <w:t>продолжение таблицы</w:t>
      </w:r>
      <w:r w:rsidR="003D729F" w:rsidRPr="00411B84">
        <w:rPr>
          <w:rFonts w:cs="Arial"/>
          <w:i/>
        </w:rPr>
        <w:t>43</w:t>
      </w:r>
    </w:p>
    <w:p w:rsidR="00817EA0" w:rsidRPr="00411B84" w:rsidRDefault="00817EA0" w:rsidP="00B70114">
      <w:pPr>
        <w:ind w:right="-28"/>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7"/>
        <w:gridCol w:w="7054"/>
      </w:tblGrid>
      <w:tr w:rsidR="00817EA0" w:rsidRPr="00411B84" w:rsidTr="004170C9">
        <w:tc>
          <w:tcPr>
            <w:tcW w:w="1315" w:type="pct"/>
            <w:tcBorders>
              <w:top w:val="single" w:sz="4" w:space="0" w:color="auto"/>
              <w:left w:val="single" w:sz="4" w:space="0" w:color="auto"/>
              <w:bottom w:val="single" w:sz="4" w:space="0" w:color="auto"/>
              <w:right w:val="single" w:sz="4" w:space="0" w:color="auto"/>
            </w:tcBorders>
            <w:vAlign w:val="center"/>
            <w:hideMark/>
          </w:tcPr>
          <w:p w:rsidR="00817EA0" w:rsidRPr="00411B84" w:rsidRDefault="00817EA0" w:rsidP="00FA5706">
            <w:pPr>
              <w:pStyle w:val="Table0"/>
              <w:rPr>
                <w:lang w:eastAsia="en-US"/>
              </w:rPr>
            </w:pPr>
            <w:r w:rsidRPr="00411B84">
              <w:rPr>
                <w:lang w:eastAsia="en-US"/>
              </w:rPr>
              <w:t>Виды использования лесов</w:t>
            </w:r>
          </w:p>
        </w:tc>
        <w:tc>
          <w:tcPr>
            <w:tcW w:w="3685" w:type="pct"/>
            <w:tcBorders>
              <w:top w:val="single" w:sz="4" w:space="0" w:color="auto"/>
              <w:left w:val="single" w:sz="4" w:space="0" w:color="auto"/>
              <w:bottom w:val="single" w:sz="4" w:space="0" w:color="auto"/>
              <w:right w:val="single" w:sz="4" w:space="0" w:color="auto"/>
            </w:tcBorders>
            <w:vAlign w:val="center"/>
            <w:hideMark/>
          </w:tcPr>
          <w:p w:rsidR="00817EA0" w:rsidRPr="00411B84" w:rsidRDefault="00817EA0" w:rsidP="00FA5706">
            <w:pPr>
              <w:pStyle w:val="Table0"/>
              <w:rPr>
                <w:lang w:eastAsia="en-US"/>
              </w:rPr>
            </w:pPr>
            <w:r w:rsidRPr="00411B84">
              <w:rPr>
                <w:lang w:eastAsia="en-US"/>
              </w:rPr>
              <w:t>Ограничения использования лесов</w:t>
            </w:r>
          </w:p>
        </w:tc>
      </w:tr>
      <w:tr w:rsidR="00817EA0" w:rsidRPr="00411B84" w:rsidTr="004170C9">
        <w:tc>
          <w:tcPr>
            <w:tcW w:w="5000" w:type="pct"/>
            <w:gridSpan w:val="2"/>
            <w:tcBorders>
              <w:top w:val="single" w:sz="4" w:space="0" w:color="auto"/>
              <w:left w:val="single" w:sz="4" w:space="0" w:color="auto"/>
              <w:bottom w:val="single" w:sz="4" w:space="0" w:color="auto"/>
              <w:right w:val="single" w:sz="4" w:space="0" w:color="auto"/>
            </w:tcBorders>
            <w:vAlign w:val="center"/>
          </w:tcPr>
          <w:p w:rsidR="00817EA0" w:rsidRPr="00411B84" w:rsidRDefault="00817EA0" w:rsidP="00FA5706">
            <w:pPr>
              <w:pStyle w:val="Table"/>
              <w:rPr>
                <w:lang w:eastAsia="en-US"/>
              </w:rPr>
            </w:pPr>
          </w:p>
        </w:tc>
      </w:tr>
      <w:tr w:rsidR="00817EA0" w:rsidRPr="00411B84" w:rsidTr="004170C9">
        <w:trPr>
          <w:trHeight w:val="96"/>
        </w:trPr>
        <w:tc>
          <w:tcPr>
            <w:tcW w:w="1315" w:type="pct"/>
            <w:tcBorders>
              <w:top w:val="single" w:sz="4" w:space="0" w:color="auto"/>
              <w:left w:val="single" w:sz="4" w:space="0" w:color="auto"/>
              <w:bottom w:val="single" w:sz="4" w:space="0" w:color="auto"/>
              <w:right w:val="single" w:sz="4" w:space="0" w:color="auto"/>
            </w:tcBorders>
            <w:hideMark/>
          </w:tcPr>
          <w:p w:rsidR="00817EA0" w:rsidRPr="00411B84" w:rsidRDefault="00817EA0" w:rsidP="00FA5706">
            <w:pPr>
              <w:pStyle w:val="Table"/>
              <w:rPr>
                <w:lang w:eastAsia="en-US"/>
              </w:rPr>
            </w:pPr>
            <w:r w:rsidRPr="00411B84">
              <w:rPr>
                <w:lang w:eastAsia="en-US"/>
              </w:rPr>
              <w:t>Заготовка и сбор недревесных лесных ресурсов</w:t>
            </w:r>
          </w:p>
        </w:tc>
        <w:tc>
          <w:tcPr>
            <w:tcW w:w="3685" w:type="pct"/>
            <w:tcBorders>
              <w:top w:val="single" w:sz="4" w:space="0" w:color="auto"/>
              <w:left w:val="single" w:sz="4" w:space="0" w:color="auto"/>
              <w:bottom w:val="single" w:sz="4" w:space="0" w:color="auto"/>
              <w:right w:val="single" w:sz="4" w:space="0" w:color="auto"/>
            </w:tcBorders>
            <w:hideMark/>
          </w:tcPr>
          <w:p w:rsidR="00817EA0" w:rsidRPr="00411B84" w:rsidRDefault="00817EA0" w:rsidP="00FA5706">
            <w:pPr>
              <w:pStyle w:val="Table"/>
              <w:rPr>
                <w:lang w:eastAsia="en-US"/>
              </w:rPr>
            </w:pPr>
            <w:r w:rsidRPr="00411B84">
              <w:rPr>
                <w:lang w:eastAsia="en-US"/>
              </w:rPr>
              <w:t xml:space="preserve">В соответствии с Правилами заготовки и сбора недревесных лесных ресурсов (приказ Министерства природных ресурсов и экологии РФ от 28.07.2020 №496), </w:t>
            </w:r>
            <w:r w:rsidRPr="00411B84">
              <w:rPr>
                <w:i/>
                <w:u w:val="single"/>
                <w:lang w:eastAsia="en-US"/>
              </w:rPr>
              <w:t>запрещается</w:t>
            </w:r>
            <w:r w:rsidRPr="00411B84">
              <w:rPr>
                <w:lang w:eastAsia="en-US"/>
              </w:rPr>
              <w:t>:</w:t>
            </w:r>
          </w:p>
          <w:p w:rsidR="00817EA0" w:rsidRPr="00411B84" w:rsidRDefault="00817EA0" w:rsidP="00FA5706">
            <w:pPr>
              <w:pStyle w:val="Table"/>
              <w:rPr>
                <w:lang w:eastAsia="en-US"/>
              </w:rPr>
            </w:pPr>
            <w:r w:rsidRPr="00411B84">
              <w:rPr>
                <w:lang w:eastAsia="en-US"/>
              </w:rPr>
              <w:t>- рубка деревьев для заготовки бересты;</w:t>
            </w:r>
          </w:p>
          <w:p w:rsidR="00817EA0" w:rsidRPr="00411B84" w:rsidRDefault="00817EA0" w:rsidP="00FA5706">
            <w:pPr>
              <w:pStyle w:val="Table"/>
              <w:rPr>
                <w:lang w:eastAsia="en-US"/>
              </w:rPr>
            </w:pPr>
            <w:r w:rsidRPr="00411B84">
              <w:rPr>
                <w:lang w:eastAsia="en-US"/>
              </w:rPr>
              <w:t>Не допускается:</w:t>
            </w:r>
          </w:p>
          <w:p w:rsidR="00817EA0" w:rsidRPr="00411B84" w:rsidRDefault="00817EA0" w:rsidP="00FA5706">
            <w:pPr>
              <w:pStyle w:val="Table"/>
            </w:pPr>
            <w:r w:rsidRPr="00411B84">
              <w:rPr>
                <w:i/>
                <w:lang w:eastAsia="en-US"/>
              </w:rPr>
              <w:t xml:space="preserve">- </w:t>
            </w:r>
            <w:r w:rsidRPr="00411B84">
              <w:t>заготовка пневого осмола в молодняках с полнотой 0,8 - 1,0 и несомкнувшихся лесных культурах;</w:t>
            </w:r>
          </w:p>
          <w:p w:rsidR="00817EA0" w:rsidRPr="00411B84" w:rsidRDefault="00817EA0" w:rsidP="00FA5706">
            <w:pPr>
              <w:pStyle w:val="Table"/>
            </w:pPr>
            <w:r w:rsidRPr="00411B84">
              <w:t>- заготовка коры деревьев и кустарников, если эта деятельность ведет к снижению качества заготовленной лесопродукции;</w:t>
            </w:r>
          </w:p>
          <w:p w:rsidR="00817EA0" w:rsidRPr="00411B84" w:rsidRDefault="00817EA0" w:rsidP="00FA5706">
            <w:pPr>
              <w:pStyle w:val="Table"/>
              <w:rPr>
                <w:i/>
                <w:u w:val="single"/>
                <w:lang w:eastAsia="en-US"/>
              </w:rPr>
            </w:pPr>
            <w:r w:rsidRPr="00411B84">
              <w:rPr>
                <w:lang w:eastAsia="en-US"/>
              </w:rPr>
              <w:t>-</w:t>
            </w:r>
            <w:r w:rsidRPr="00411B84">
              <w:t>спил деревьев и кустарников, их вершин, сучьев и ветвей при заготовке хвороста, а также обрубка сучьев и вершин с сырорастущих деревьев;</w:t>
            </w:r>
          </w:p>
          <w:p w:rsidR="00817EA0" w:rsidRPr="00411B84" w:rsidRDefault="00817EA0" w:rsidP="00FA5706">
            <w:pPr>
              <w:pStyle w:val="Table"/>
              <w:rPr>
                <w:color w:val="000000" w:themeColor="text1"/>
              </w:rPr>
            </w:pPr>
            <w:r w:rsidRPr="00411B84">
              <w:rPr>
                <w:lang w:eastAsia="en-US"/>
              </w:rPr>
              <w:t>- з</w:t>
            </w:r>
            <w:r w:rsidRPr="00411B84">
              <w:t>аготовка древесной зелени, заготовка веников, ветвей и кустарников для метел и плетения при проведении опытных и экспериментальных рубок, отбора модельных деревьев на постоянных пробных площадях в лесах, переданных для осуществления научно-исследовательской, образовательной деятельности.</w:t>
            </w:r>
          </w:p>
        </w:tc>
      </w:tr>
      <w:tr w:rsidR="00817EA0" w:rsidRPr="00411B84" w:rsidTr="004170C9">
        <w:trPr>
          <w:trHeight w:val="4901"/>
        </w:trPr>
        <w:tc>
          <w:tcPr>
            <w:tcW w:w="1315" w:type="pct"/>
            <w:tcBorders>
              <w:top w:val="single" w:sz="4" w:space="0" w:color="auto"/>
              <w:left w:val="single" w:sz="4" w:space="0" w:color="auto"/>
              <w:bottom w:val="single" w:sz="4" w:space="0" w:color="auto"/>
              <w:right w:val="single" w:sz="4" w:space="0" w:color="auto"/>
            </w:tcBorders>
          </w:tcPr>
          <w:p w:rsidR="00817EA0" w:rsidRPr="00411B84" w:rsidRDefault="00817EA0" w:rsidP="00FA5706">
            <w:pPr>
              <w:pStyle w:val="Table"/>
              <w:rPr>
                <w:lang w:eastAsia="en-US"/>
              </w:rPr>
            </w:pPr>
            <w:r w:rsidRPr="00411B84">
              <w:rPr>
                <w:lang w:eastAsia="en-US"/>
              </w:rPr>
              <w:t>Заготовка пищевых лесных ресурсов и сбор лекарственных растений</w:t>
            </w:r>
          </w:p>
        </w:tc>
        <w:tc>
          <w:tcPr>
            <w:tcW w:w="3685" w:type="pct"/>
            <w:tcBorders>
              <w:top w:val="single" w:sz="4" w:space="0" w:color="auto"/>
              <w:left w:val="single" w:sz="4" w:space="0" w:color="auto"/>
              <w:bottom w:val="single" w:sz="4" w:space="0" w:color="auto"/>
              <w:right w:val="single" w:sz="4" w:space="0" w:color="auto"/>
            </w:tcBorders>
          </w:tcPr>
          <w:p w:rsidR="00817EA0" w:rsidRPr="00411B84" w:rsidRDefault="00817EA0" w:rsidP="00FA5706">
            <w:pPr>
              <w:pStyle w:val="Table"/>
              <w:rPr>
                <w:lang w:eastAsia="en-US"/>
              </w:rPr>
            </w:pPr>
            <w:r w:rsidRPr="00411B84">
              <w:rPr>
                <w:lang w:eastAsia="en-US"/>
              </w:rPr>
              <w:t xml:space="preserve">В соответствии с Правилами заготовки пищевых лесных ресурсов и сбора лекарственных растений (приказ Министерства природных ресурсов и экологии РФ от 28.07.2020 №494), </w:t>
            </w:r>
            <w:r w:rsidRPr="00411B84">
              <w:rPr>
                <w:i/>
                <w:u w:val="single"/>
                <w:lang w:eastAsia="en-US"/>
              </w:rPr>
              <w:t>запрещается</w:t>
            </w:r>
            <w:r w:rsidRPr="00411B84">
              <w:rPr>
                <w:lang w:eastAsia="en-US"/>
              </w:rPr>
              <w:t>:</w:t>
            </w:r>
          </w:p>
          <w:p w:rsidR="00817EA0" w:rsidRPr="00411B84" w:rsidRDefault="00817EA0" w:rsidP="00FA5706">
            <w:pPr>
              <w:pStyle w:val="Table"/>
            </w:pPr>
            <w:r w:rsidRPr="00411B84">
              <w:t xml:space="preserve">- осуществлять заготовку и сбор грибов и дикорастущих растений, виды которых занесены в Красную книгу Российской Федерации, Красную книгу </w:t>
            </w:r>
            <w:r w:rsidR="009C07C2" w:rsidRPr="00411B84">
              <w:t>Калужской</w:t>
            </w:r>
            <w:r w:rsidRPr="00411B84">
              <w:t xml:space="preserve"> области, или которые признаются наркотическими средствами в соответствии с Федеральным законом от 8 января 1998 года №3-ФЗ «О наркотических средствах и психотропных веществах»;</w:t>
            </w:r>
          </w:p>
          <w:p w:rsidR="00817EA0" w:rsidRPr="00411B84" w:rsidRDefault="00817EA0" w:rsidP="00FA5706">
            <w:pPr>
              <w:pStyle w:val="Table"/>
            </w:pPr>
            <w:r w:rsidRPr="00411B84">
              <w:t>- рубка плодоносящих деревьев и обрезка ветвей для заготовки плодов;</w:t>
            </w:r>
          </w:p>
          <w:p w:rsidR="00817EA0" w:rsidRPr="00411B84" w:rsidRDefault="00817EA0" w:rsidP="00FA5706">
            <w:pPr>
              <w:pStyle w:val="Table"/>
            </w:pPr>
            <w:r w:rsidRPr="00411B84">
              <w:t>- рубка деревьев и кустарников при заготовке орехов, а также применение способов, приводящих к повреждению деревьев и кустарников;</w:t>
            </w:r>
          </w:p>
          <w:p w:rsidR="00817EA0" w:rsidRPr="00411B84" w:rsidRDefault="00817EA0" w:rsidP="00FA5706">
            <w:pPr>
              <w:pStyle w:val="Table"/>
            </w:pPr>
            <w:r w:rsidRPr="00411B84">
              <w:t>- вырывать растения с корнями, повреждать листья (вайи) и корневища.</w:t>
            </w:r>
          </w:p>
        </w:tc>
      </w:tr>
      <w:tr w:rsidR="00817EA0" w:rsidRPr="00411B84" w:rsidTr="004170C9">
        <w:tc>
          <w:tcPr>
            <w:tcW w:w="1315" w:type="pct"/>
            <w:tcBorders>
              <w:top w:val="single" w:sz="4" w:space="0" w:color="auto"/>
              <w:left w:val="single" w:sz="4" w:space="0" w:color="auto"/>
              <w:bottom w:val="single" w:sz="4" w:space="0" w:color="auto"/>
              <w:right w:val="single" w:sz="4" w:space="0" w:color="auto"/>
            </w:tcBorders>
          </w:tcPr>
          <w:p w:rsidR="00817EA0" w:rsidRPr="00411B84" w:rsidRDefault="00817EA0" w:rsidP="00FA5706">
            <w:pPr>
              <w:pStyle w:val="Table"/>
              <w:rPr>
                <w:lang w:eastAsia="en-US"/>
              </w:rPr>
            </w:pPr>
            <w:r w:rsidRPr="00411B84">
              <w:rPr>
                <w:lang w:eastAsia="en-US"/>
              </w:rPr>
              <w:t>Осуществление видов деятельности в сфере охотничьего хозяйства</w:t>
            </w:r>
          </w:p>
        </w:tc>
        <w:tc>
          <w:tcPr>
            <w:tcW w:w="3685" w:type="pct"/>
            <w:tcBorders>
              <w:top w:val="single" w:sz="4" w:space="0" w:color="auto"/>
              <w:left w:val="single" w:sz="4" w:space="0" w:color="auto"/>
              <w:bottom w:val="single" w:sz="4" w:space="0" w:color="auto"/>
              <w:right w:val="single" w:sz="4" w:space="0" w:color="auto"/>
            </w:tcBorders>
          </w:tcPr>
          <w:p w:rsidR="00817EA0" w:rsidRPr="00411B84" w:rsidRDefault="00817EA0" w:rsidP="00FA5706">
            <w:pPr>
              <w:pStyle w:val="Table"/>
            </w:pPr>
            <w:r w:rsidRPr="00411B84">
              <w:t xml:space="preserve">В соответствии со ст.116 (п. 2) Лесного кодекса Российской Федерации </w:t>
            </w:r>
            <w:r w:rsidRPr="00411B84">
              <w:rPr>
                <w:i/>
                <w:u w:val="single"/>
              </w:rPr>
              <w:t>запрещается</w:t>
            </w:r>
            <w:r w:rsidRPr="00411B84">
              <w:rPr>
                <w:b/>
                <w:i/>
              </w:rPr>
              <w:t>:</w:t>
            </w:r>
          </w:p>
          <w:p w:rsidR="00817EA0" w:rsidRPr="00411B84" w:rsidRDefault="00817EA0" w:rsidP="00FA5706">
            <w:pPr>
              <w:pStyle w:val="Table"/>
            </w:pPr>
            <w:r w:rsidRPr="00411B84">
              <w:t>- осуществление видов деятельности в сфере охотничьего хозяйства в городских лесах.</w:t>
            </w:r>
          </w:p>
        </w:tc>
      </w:tr>
    </w:tbl>
    <w:p w:rsidR="00817EA0" w:rsidRPr="00411B84" w:rsidRDefault="00817EA0" w:rsidP="00B70114">
      <w:pPr>
        <w:ind w:right="-28"/>
        <w:rPr>
          <w:rFonts w:cs="Arial"/>
        </w:rPr>
      </w:pPr>
    </w:p>
    <w:p w:rsidR="003D729F" w:rsidRPr="00411B84" w:rsidRDefault="003D729F" w:rsidP="00B70114">
      <w:pPr>
        <w:ind w:right="-28"/>
        <w:rPr>
          <w:rFonts w:cs="Arial"/>
        </w:rPr>
      </w:pPr>
    </w:p>
    <w:p w:rsidR="003D729F" w:rsidRPr="00411B84" w:rsidRDefault="003D729F" w:rsidP="00B70114">
      <w:pPr>
        <w:ind w:right="-28"/>
        <w:rPr>
          <w:rFonts w:cs="Arial"/>
        </w:rPr>
      </w:pPr>
    </w:p>
    <w:p w:rsidR="00817EA0" w:rsidRPr="00411B84" w:rsidRDefault="00817EA0" w:rsidP="00B70114">
      <w:pPr>
        <w:ind w:right="-28"/>
        <w:jc w:val="right"/>
        <w:rPr>
          <w:rFonts w:cs="Arial"/>
          <w:i/>
        </w:rPr>
      </w:pPr>
      <w:r w:rsidRPr="00411B84">
        <w:rPr>
          <w:rFonts w:cs="Arial"/>
          <w:i/>
        </w:rPr>
        <w:t>продолжение таблицы</w:t>
      </w:r>
      <w:r w:rsidR="003D729F" w:rsidRPr="00411B84">
        <w:rPr>
          <w:rFonts w:cs="Arial"/>
          <w:i/>
        </w:rPr>
        <w:t>43</w:t>
      </w:r>
    </w:p>
    <w:p w:rsidR="00817EA0" w:rsidRPr="00411B84" w:rsidRDefault="00817EA0" w:rsidP="00B70114">
      <w:pPr>
        <w:ind w:right="-28"/>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7"/>
        <w:gridCol w:w="7054"/>
      </w:tblGrid>
      <w:tr w:rsidR="00817EA0" w:rsidRPr="00411B84" w:rsidTr="004170C9">
        <w:tc>
          <w:tcPr>
            <w:tcW w:w="1315" w:type="pct"/>
            <w:tcBorders>
              <w:top w:val="single" w:sz="4" w:space="0" w:color="auto"/>
              <w:left w:val="single" w:sz="4" w:space="0" w:color="auto"/>
              <w:bottom w:val="single" w:sz="4" w:space="0" w:color="auto"/>
              <w:right w:val="single" w:sz="4" w:space="0" w:color="auto"/>
            </w:tcBorders>
            <w:vAlign w:val="center"/>
            <w:hideMark/>
          </w:tcPr>
          <w:p w:rsidR="00817EA0" w:rsidRPr="00411B84" w:rsidRDefault="00817EA0" w:rsidP="00FA5706">
            <w:pPr>
              <w:pStyle w:val="Table0"/>
              <w:rPr>
                <w:lang w:eastAsia="en-US"/>
              </w:rPr>
            </w:pPr>
            <w:r w:rsidRPr="00411B84">
              <w:rPr>
                <w:lang w:eastAsia="en-US"/>
              </w:rPr>
              <w:t>Виды использования лесов</w:t>
            </w:r>
          </w:p>
        </w:tc>
        <w:tc>
          <w:tcPr>
            <w:tcW w:w="3685" w:type="pct"/>
            <w:tcBorders>
              <w:top w:val="single" w:sz="4" w:space="0" w:color="auto"/>
              <w:left w:val="single" w:sz="4" w:space="0" w:color="auto"/>
              <w:bottom w:val="single" w:sz="4" w:space="0" w:color="auto"/>
              <w:right w:val="single" w:sz="4" w:space="0" w:color="auto"/>
            </w:tcBorders>
            <w:vAlign w:val="center"/>
            <w:hideMark/>
          </w:tcPr>
          <w:p w:rsidR="00817EA0" w:rsidRPr="00411B84" w:rsidRDefault="00817EA0" w:rsidP="00FA5706">
            <w:pPr>
              <w:pStyle w:val="Table0"/>
              <w:rPr>
                <w:lang w:eastAsia="en-US"/>
              </w:rPr>
            </w:pPr>
            <w:r w:rsidRPr="00411B84">
              <w:rPr>
                <w:lang w:eastAsia="en-US"/>
              </w:rPr>
              <w:t>Ограничения использования лесов</w:t>
            </w:r>
          </w:p>
        </w:tc>
      </w:tr>
      <w:tr w:rsidR="00817EA0" w:rsidRPr="00411B84" w:rsidTr="004170C9">
        <w:tc>
          <w:tcPr>
            <w:tcW w:w="5000" w:type="pct"/>
            <w:gridSpan w:val="2"/>
            <w:tcBorders>
              <w:top w:val="single" w:sz="4" w:space="0" w:color="auto"/>
              <w:left w:val="single" w:sz="4" w:space="0" w:color="auto"/>
              <w:bottom w:val="single" w:sz="4" w:space="0" w:color="auto"/>
              <w:right w:val="single" w:sz="4" w:space="0" w:color="auto"/>
            </w:tcBorders>
            <w:vAlign w:val="center"/>
          </w:tcPr>
          <w:p w:rsidR="00817EA0" w:rsidRPr="00411B84" w:rsidRDefault="00817EA0" w:rsidP="00FA5706">
            <w:pPr>
              <w:pStyle w:val="Table"/>
              <w:rPr>
                <w:lang w:eastAsia="en-US"/>
              </w:rPr>
            </w:pPr>
          </w:p>
        </w:tc>
      </w:tr>
      <w:tr w:rsidR="00817EA0" w:rsidRPr="00411B84" w:rsidTr="004170C9">
        <w:tc>
          <w:tcPr>
            <w:tcW w:w="1315" w:type="pct"/>
            <w:tcBorders>
              <w:top w:val="single" w:sz="4" w:space="0" w:color="auto"/>
              <w:left w:val="single" w:sz="4" w:space="0" w:color="auto"/>
              <w:bottom w:val="single" w:sz="4" w:space="0" w:color="auto"/>
              <w:right w:val="single" w:sz="4" w:space="0" w:color="auto"/>
            </w:tcBorders>
          </w:tcPr>
          <w:p w:rsidR="00817EA0" w:rsidRPr="00411B84" w:rsidRDefault="00817EA0" w:rsidP="00FA5706">
            <w:pPr>
              <w:pStyle w:val="Table"/>
              <w:rPr>
                <w:lang w:eastAsia="en-US"/>
              </w:rPr>
            </w:pPr>
            <w:r w:rsidRPr="00411B84">
              <w:rPr>
                <w:lang w:eastAsia="en-US"/>
              </w:rPr>
              <w:t>Ведение сельского хозяйства</w:t>
            </w:r>
          </w:p>
        </w:tc>
        <w:tc>
          <w:tcPr>
            <w:tcW w:w="3685" w:type="pct"/>
            <w:tcBorders>
              <w:top w:val="single" w:sz="4" w:space="0" w:color="auto"/>
              <w:left w:val="single" w:sz="4" w:space="0" w:color="auto"/>
              <w:bottom w:val="single" w:sz="4" w:space="0" w:color="auto"/>
              <w:right w:val="single" w:sz="4" w:space="0" w:color="auto"/>
            </w:tcBorders>
          </w:tcPr>
          <w:p w:rsidR="00817EA0" w:rsidRPr="00411B84" w:rsidRDefault="00817EA0" w:rsidP="00FA5706">
            <w:pPr>
              <w:pStyle w:val="Table"/>
              <w:rPr>
                <w:i/>
                <w:u w:val="single"/>
              </w:rPr>
            </w:pPr>
            <w:r w:rsidRPr="00411B84">
              <w:t xml:space="preserve">В соответствии со ст.116 (п. 2) Лесного кодекса Российской Федерации </w:t>
            </w:r>
            <w:r w:rsidRPr="00411B84">
              <w:rPr>
                <w:i/>
                <w:u w:val="single"/>
              </w:rPr>
              <w:t>запрещается</w:t>
            </w:r>
            <w:r w:rsidRPr="00411B84">
              <w:rPr>
                <w:b/>
                <w:i/>
              </w:rPr>
              <w:t>:</w:t>
            </w:r>
          </w:p>
          <w:p w:rsidR="00817EA0" w:rsidRPr="00411B84" w:rsidRDefault="00817EA0" w:rsidP="00FA5706">
            <w:pPr>
              <w:pStyle w:val="Table"/>
            </w:pPr>
            <w:r w:rsidRPr="00411B84">
              <w:t>- ведение сельского хозяйства в городских лесах.</w:t>
            </w:r>
          </w:p>
        </w:tc>
      </w:tr>
      <w:tr w:rsidR="00817EA0" w:rsidRPr="00411B84" w:rsidTr="004170C9">
        <w:tc>
          <w:tcPr>
            <w:tcW w:w="1315" w:type="pct"/>
            <w:tcBorders>
              <w:top w:val="single" w:sz="4" w:space="0" w:color="auto"/>
              <w:left w:val="single" w:sz="4" w:space="0" w:color="auto"/>
              <w:bottom w:val="single" w:sz="4" w:space="0" w:color="auto"/>
              <w:right w:val="single" w:sz="4" w:space="0" w:color="auto"/>
            </w:tcBorders>
          </w:tcPr>
          <w:p w:rsidR="00817EA0" w:rsidRPr="00411B84" w:rsidRDefault="00817EA0" w:rsidP="00FA5706">
            <w:pPr>
              <w:pStyle w:val="Table"/>
            </w:pPr>
            <w:r w:rsidRPr="00411B84">
              <w:t>Осуществление рыболовства, за исключением любительского рыболовства</w:t>
            </w:r>
          </w:p>
        </w:tc>
        <w:tc>
          <w:tcPr>
            <w:tcW w:w="3685" w:type="pct"/>
            <w:tcBorders>
              <w:top w:val="single" w:sz="4" w:space="0" w:color="auto"/>
              <w:left w:val="single" w:sz="4" w:space="0" w:color="auto"/>
              <w:bottom w:val="single" w:sz="4" w:space="0" w:color="auto"/>
              <w:right w:val="single" w:sz="4" w:space="0" w:color="auto"/>
            </w:tcBorders>
          </w:tcPr>
          <w:p w:rsidR="00817EA0" w:rsidRPr="00411B84" w:rsidRDefault="00817EA0" w:rsidP="00FA5706">
            <w:pPr>
              <w:pStyle w:val="Table"/>
            </w:pPr>
            <w:r w:rsidRPr="00411B84">
              <w:t>В соответствии с правилами использования лесов для осуществления рыболовства (</w:t>
            </w:r>
            <w:r w:rsidRPr="00411B84">
              <w:rPr>
                <w:lang w:eastAsia="en-US"/>
              </w:rPr>
              <w:t xml:space="preserve">приказ Минприроды России от 13.10.2021 №742) </w:t>
            </w:r>
            <w:r w:rsidRPr="00411B84">
              <w:t>при использовании лесов не допускается:</w:t>
            </w:r>
          </w:p>
          <w:p w:rsidR="00817EA0" w:rsidRPr="00411B84" w:rsidRDefault="00817EA0" w:rsidP="00FA5706">
            <w:pPr>
              <w:pStyle w:val="Table"/>
            </w:pPr>
            <w:r w:rsidRPr="00411B84">
              <w:t>а) повреждение лесных насаждений, растительного покрова и почв за пределами предоставленного лесного участка;</w:t>
            </w:r>
          </w:p>
          <w:p w:rsidR="00817EA0" w:rsidRPr="00411B84" w:rsidRDefault="00817EA0" w:rsidP="00FA5706">
            <w:pPr>
              <w:pStyle w:val="Table"/>
            </w:pPr>
            <w:r w:rsidRPr="00411B84">
              <w:t>б) захламление предоставленного лесного участка и территории за его пределами строительным и бытовым мусором, отходами древесины;</w:t>
            </w:r>
          </w:p>
          <w:p w:rsidR="00817EA0" w:rsidRPr="00411B84" w:rsidRDefault="00817EA0" w:rsidP="00FA5706">
            <w:pPr>
              <w:pStyle w:val="Table"/>
            </w:pPr>
            <w:r w:rsidRPr="00411B84">
              <w:t>в) загрязнение площади предоставленного лесного участка и территории за его пределами химическими и радиоактивными веществами.</w:t>
            </w:r>
          </w:p>
        </w:tc>
      </w:tr>
      <w:tr w:rsidR="00817EA0" w:rsidRPr="00411B84" w:rsidTr="004170C9">
        <w:tc>
          <w:tcPr>
            <w:tcW w:w="1315" w:type="pct"/>
            <w:tcBorders>
              <w:top w:val="single" w:sz="4" w:space="0" w:color="auto"/>
              <w:left w:val="single" w:sz="4" w:space="0" w:color="auto"/>
              <w:bottom w:val="single" w:sz="4" w:space="0" w:color="auto"/>
              <w:right w:val="single" w:sz="4" w:space="0" w:color="auto"/>
            </w:tcBorders>
          </w:tcPr>
          <w:p w:rsidR="00817EA0" w:rsidRPr="00411B84" w:rsidRDefault="00817EA0" w:rsidP="00FA5706">
            <w:pPr>
              <w:pStyle w:val="Table"/>
              <w:rPr>
                <w:lang w:eastAsia="en-US"/>
              </w:rPr>
            </w:pPr>
            <w:r w:rsidRPr="00411B84">
              <w:rPr>
                <w:lang w:eastAsia="en-US"/>
              </w:rPr>
              <w:t>Осуществление научно-исследовательской и образовательной деятельности</w:t>
            </w:r>
          </w:p>
        </w:tc>
        <w:tc>
          <w:tcPr>
            <w:tcW w:w="3685" w:type="pct"/>
            <w:tcBorders>
              <w:top w:val="single" w:sz="4" w:space="0" w:color="auto"/>
              <w:left w:val="single" w:sz="4" w:space="0" w:color="auto"/>
              <w:bottom w:val="single" w:sz="4" w:space="0" w:color="auto"/>
              <w:right w:val="single" w:sz="4" w:space="0" w:color="auto"/>
            </w:tcBorders>
          </w:tcPr>
          <w:p w:rsidR="00817EA0" w:rsidRPr="00411B84" w:rsidRDefault="00817EA0" w:rsidP="00FA5706">
            <w:pPr>
              <w:pStyle w:val="Table"/>
              <w:rPr>
                <w:lang w:eastAsia="en-US"/>
              </w:rPr>
            </w:pPr>
            <w:r w:rsidRPr="00411B84">
              <w:rPr>
                <w:lang w:eastAsia="en-US"/>
              </w:rPr>
              <w:t xml:space="preserve">В соответствии с Правилами использования лесов для осуществления научно-исследовательской деятельности, образовательной деятельности (приказ Министерства природных ресурсов и экологии РФ от 27.07.2020 №487) </w:t>
            </w:r>
          </w:p>
          <w:p w:rsidR="00817EA0" w:rsidRPr="00411B84" w:rsidRDefault="00817EA0" w:rsidP="00FA5706">
            <w:pPr>
              <w:pStyle w:val="Table"/>
              <w:rPr>
                <w:lang w:eastAsia="en-US"/>
              </w:rPr>
            </w:pPr>
            <w:r w:rsidRPr="00411B84">
              <w:rPr>
                <w:lang w:eastAsia="en-US"/>
              </w:rPr>
              <w:t>не допускается:</w:t>
            </w:r>
          </w:p>
          <w:p w:rsidR="00817EA0" w:rsidRPr="00411B84" w:rsidRDefault="00817EA0" w:rsidP="00FA5706">
            <w:pPr>
              <w:pStyle w:val="Table"/>
            </w:pPr>
            <w:r w:rsidRPr="00411B84">
              <w:t>- повреждение лесных насаждений, растительного покрова и почв за пределами предоставленного лесного участка;</w:t>
            </w:r>
          </w:p>
          <w:p w:rsidR="00817EA0" w:rsidRPr="00411B84" w:rsidRDefault="00817EA0" w:rsidP="00FA5706">
            <w:pPr>
              <w:pStyle w:val="Table"/>
            </w:pPr>
            <w:r w:rsidRPr="00411B84">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rsidR="00817EA0" w:rsidRPr="00411B84" w:rsidRDefault="00817EA0" w:rsidP="00FA5706">
            <w:pPr>
              <w:pStyle w:val="Table"/>
            </w:pPr>
            <w:r w:rsidRPr="00411B84">
              <w:t>загрязнение площади предоставленного лесного участка и территории за его пределами химическими и радиоактивными веществами.</w:t>
            </w:r>
          </w:p>
        </w:tc>
      </w:tr>
      <w:tr w:rsidR="00817EA0" w:rsidRPr="00411B84" w:rsidTr="004170C9">
        <w:tc>
          <w:tcPr>
            <w:tcW w:w="1315" w:type="pct"/>
            <w:tcBorders>
              <w:top w:val="single" w:sz="4" w:space="0" w:color="auto"/>
              <w:left w:val="single" w:sz="4" w:space="0" w:color="auto"/>
              <w:bottom w:val="single" w:sz="4" w:space="0" w:color="auto"/>
              <w:right w:val="single" w:sz="4" w:space="0" w:color="auto"/>
            </w:tcBorders>
          </w:tcPr>
          <w:p w:rsidR="00817EA0" w:rsidRPr="00411B84" w:rsidRDefault="00817EA0" w:rsidP="00FA5706">
            <w:pPr>
              <w:pStyle w:val="Table"/>
              <w:rPr>
                <w:lang w:eastAsia="en-US"/>
              </w:rPr>
            </w:pPr>
            <w:r w:rsidRPr="00411B84">
              <w:rPr>
                <w:lang w:eastAsia="en-US"/>
              </w:rPr>
              <w:t>Осуществление рекреационной деятельности</w:t>
            </w:r>
          </w:p>
        </w:tc>
        <w:tc>
          <w:tcPr>
            <w:tcW w:w="3685" w:type="pct"/>
            <w:tcBorders>
              <w:top w:val="single" w:sz="4" w:space="0" w:color="auto"/>
              <w:left w:val="single" w:sz="4" w:space="0" w:color="auto"/>
              <w:bottom w:val="single" w:sz="4" w:space="0" w:color="auto"/>
              <w:right w:val="single" w:sz="4" w:space="0" w:color="auto"/>
            </w:tcBorders>
          </w:tcPr>
          <w:p w:rsidR="00817EA0" w:rsidRPr="00411B84" w:rsidRDefault="00817EA0" w:rsidP="00FA5706">
            <w:pPr>
              <w:pStyle w:val="Table"/>
              <w:rPr>
                <w:lang w:eastAsia="en-US"/>
              </w:rPr>
            </w:pPr>
            <w:r w:rsidRPr="00411B84">
              <w:rPr>
                <w:lang w:eastAsia="en-US"/>
              </w:rPr>
              <w:t xml:space="preserve">В соответствии с ч. 3 ст. 41 Лесного кодекса РФ, </w:t>
            </w:r>
            <w:r w:rsidRPr="00411B84">
              <w:rPr>
                <w:color w:val="000001"/>
                <w:lang w:eastAsia="en-US"/>
              </w:rPr>
              <w:t>Правилами использования лесов для осуществления рекреационной деятельности</w:t>
            </w:r>
            <w:r w:rsidRPr="00411B84">
              <w:rPr>
                <w:lang w:eastAsia="en-US"/>
              </w:rPr>
              <w:t xml:space="preserve"> (приказ Министерства природных ресурсов и экологии РФ 09.11.2020 №908) </w:t>
            </w:r>
            <w:r w:rsidRPr="00411B84">
              <w:rPr>
                <w:i/>
                <w:u w:val="single"/>
                <w:lang w:eastAsia="en-US"/>
              </w:rPr>
              <w:t>подлежат сохранению</w:t>
            </w:r>
            <w:r w:rsidRPr="00411B84">
              <w:rPr>
                <w:lang w:eastAsia="en-US"/>
              </w:rPr>
              <w:t xml:space="preserve"> природные ландшафты, объекты животного мира, растительного мира, водные объекты;</w:t>
            </w:r>
          </w:p>
          <w:p w:rsidR="00817EA0" w:rsidRPr="00411B84" w:rsidRDefault="00817EA0" w:rsidP="00FA5706">
            <w:pPr>
              <w:pStyle w:val="Table"/>
              <w:rPr>
                <w:lang w:eastAsia="en-US"/>
              </w:rPr>
            </w:pPr>
            <w:r w:rsidRPr="00411B84">
              <w:rPr>
                <w:lang w:eastAsia="en-US"/>
              </w:rPr>
              <w:t>не допускается:</w:t>
            </w:r>
          </w:p>
          <w:p w:rsidR="00817EA0" w:rsidRPr="00411B84" w:rsidRDefault="00817EA0" w:rsidP="00FA5706">
            <w:pPr>
              <w:pStyle w:val="Table"/>
            </w:pPr>
            <w:r w:rsidRPr="00411B84">
              <w:t xml:space="preserve">- использование лесов для осуществления рекреационной деятельности в случае невозможности соблюдения охраны редких и находящихся под угрозой исчезновения деревьев, кустарников, лиан, иных лесных растений, занесенных в Красную книгу Российской Федерации или Красную книгу </w:t>
            </w:r>
            <w:r w:rsidR="009C07C2" w:rsidRPr="00411B84">
              <w:t>Калужской</w:t>
            </w:r>
            <w:r w:rsidRPr="00411B84">
              <w:t xml:space="preserve"> области.</w:t>
            </w:r>
          </w:p>
        </w:tc>
      </w:tr>
    </w:tbl>
    <w:p w:rsidR="00817EA0" w:rsidRPr="00411B84" w:rsidRDefault="00817EA0" w:rsidP="00B70114">
      <w:pPr>
        <w:ind w:right="-28"/>
        <w:rPr>
          <w:rFonts w:cs="Arial"/>
        </w:rPr>
      </w:pPr>
    </w:p>
    <w:p w:rsidR="00817EA0" w:rsidRPr="00411B84" w:rsidRDefault="00817EA0" w:rsidP="00B70114">
      <w:pPr>
        <w:ind w:right="-28"/>
        <w:rPr>
          <w:rFonts w:cs="Arial"/>
        </w:rPr>
      </w:pPr>
    </w:p>
    <w:p w:rsidR="00817EA0" w:rsidRPr="00411B84" w:rsidRDefault="00817EA0" w:rsidP="00B70114">
      <w:pPr>
        <w:ind w:right="-28"/>
        <w:rPr>
          <w:rFonts w:cs="Arial"/>
        </w:rPr>
      </w:pPr>
    </w:p>
    <w:p w:rsidR="00817EA0" w:rsidRPr="00411B84" w:rsidRDefault="00817EA0" w:rsidP="00B70114">
      <w:pPr>
        <w:ind w:right="-28"/>
        <w:jc w:val="right"/>
        <w:rPr>
          <w:rFonts w:cs="Arial"/>
          <w:i/>
        </w:rPr>
      </w:pPr>
      <w:r w:rsidRPr="00411B84">
        <w:rPr>
          <w:rFonts w:cs="Arial"/>
          <w:i/>
        </w:rPr>
        <w:t>продолжение таблицы</w:t>
      </w:r>
      <w:r w:rsidR="003D729F" w:rsidRPr="00411B84">
        <w:rPr>
          <w:rFonts w:cs="Arial"/>
          <w:i/>
        </w:rPr>
        <w:t>43</w:t>
      </w:r>
    </w:p>
    <w:p w:rsidR="00817EA0" w:rsidRPr="00411B84" w:rsidRDefault="00817EA0" w:rsidP="00B70114">
      <w:pPr>
        <w:ind w:right="-28"/>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7"/>
        <w:gridCol w:w="7054"/>
      </w:tblGrid>
      <w:tr w:rsidR="00817EA0" w:rsidRPr="00411B84" w:rsidTr="004170C9">
        <w:tc>
          <w:tcPr>
            <w:tcW w:w="1315" w:type="pct"/>
            <w:tcBorders>
              <w:top w:val="single" w:sz="4" w:space="0" w:color="auto"/>
              <w:left w:val="single" w:sz="4" w:space="0" w:color="auto"/>
              <w:bottom w:val="single" w:sz="4" w:space="0" w:color="auto"/>
              <w:right w:val="single" w:sz="4" w:space="0" w:color="auto"/>
            </w:tcBorders>
            <w:vAlign w:val="center"/>
            <w:hideMark/>
          </w:tcPr>
          <w:p w:rsidR="00817EA0" w:rsidRPr="00411B84" w:rsidRDefault="00817EA0" w:rsidP="00FA5706">
            <w:pPr>
              <w:pStyle w:val="Table0"/>
              <w:rPr>
                <w:lang w:eastAsia="en-US"/>
              </w:rPr>
            </w:pPr>
            <w:r w:rsidRPr="00411B84">
              <w:rPr>
                <w:lang w:eastAsia="en-US"/>
              </w:rPr>
              <w:t>Виды использования лесов</w:t>
            </w:r>
          </w:p>
        </w:tc>
        <w:tc>
          <w:tcPr>
            <w:tcW w:w="3685" w:type="pct"/>
            <w:tcBorders>
              <w:top w:val="single" w:sz="4" w:space="0" w:color="auto"/>
              <w:left w:val="single" w:sz="4" w:space="0" w:color="auto"/>
              <w:bottom w:val="single" w:sz="4" w:space="0" w:color="auto"/>
              <w:right w:val="single" w:sz="4" w:space="0" w:color="auto"/>
            </w:tcBorders>
            <w:vAlign w:val="center"/>
            <w:hideMark/>
          </w:tcPr>
          <w:p w:rsidR="00817EA0" w:rsidRPr="00411B84" w:rsidRDefault="00817EA0" w:rsidP="00FA5706">
            <w:pPr>
              <w:pStyle w:val="Table0"/>
              <w:rPr>
                <w:lang w:eastAsia="en-US"/>
              </w:rPr>
            </w:pPr>
            <w:r w:rsidRPr="00411B84">
              <w:rPr>
                <w:lang w:eastAsia="en-US"/>
              </w:rPr>
              <w:t>Ограничения использования лесов</w:t>
            </w:r>
          </w:p>
        </w:tc>
      </w:tr>
      <w:tr w:rsidR="00817EA0" w:rsidRPr="00411B84" w:rsidTr="004170C9">
        <w:tc>
          <w:tcPr>
            <w:tcW w:w="5000" w:type="pct"/>
            <w:gridSpan w:val="2"/>
            <w:tcBorders>
              <w:top w:val="single" w:sz="4" w:space="0" w:color="auto"/>
              <w:left w:val="single" w:sz="4" w:space="0" w:color="auto"/>
              <w:bottom w:val="single" w:sz="4" w:space="0" w:color="auto"/>
              <w:right w:val="single" w:sz="4" w:space="0" w:color="auto"/>
            </w:tcBorders>
            <w:vAlign w:val="center"/>
          </w:tcPr>
          <w:p w:rsidR="00817EA0" w:rsidRPr="00411B84" w:rsidRDefault="00817EA0" w:rsidP="00FA5706">
            <w:pPr>
              <w:pStyle w:val="Table"/>
              <w:rPr>
                <w:lang w:eastAsia="en-US"/>
              </w:rPr>
            </w:pPr>
          </w:p>
        </w:tc>
      </w:tr>
      <w:tr w:rsidR="00817EA0" w:rsidRPr="00411B84" w:rsidTr="004170C9">
        <w:tc>
          <w:tcPr>
            <w:tcW w:w="1315" w:type="pct"/>
            <w:tcBorders>
              <w:top w:val="single" w:sz="4" w:space="0" w:color="auto"/>
              <w:left w:val="single" w:sz="4" w:space="0" w:color="auto"/>
              <w:bottom w:val="single" w:sz="4" w:space="0" w:color="auto"/>
              <w:right w:val="single" w:sz="4" w:space="0" w:color="auto"/>
            </w:tcBorders>
          </w:tcPr>
          <w:p w:rsidR="00817EA0" w:rsidRPr="00411B84" w:rsidRDefault="00817EA0" w:rsidP="00FA5706">
            <w:pPr>
              <w:pStyle w:val="Table"/>
              <w:rPr>
                <w:lang w:eastAsia="en-US"/>
              </w:rPr>
            </w:pPr>
            <w:r w:rsidRPr="00411B84">
              <w:rPr>
                <w:lang w:eastAsia="en-US"/>
              </w:rPr>
              <w:t>Создание лесных плантаций и их эксплуатация</w:t>
            </w:r>
          </w:p>
        </w:tc>
        <w:tc>
          <w:tcPr>
            <w:tcW w:w="3685" w:type="pct"/>
            <w:tcBorders>
              <w:top w:val="single" w:sz="4" w:space="0" w:color="auto"/>
              <w:left w:val="single" w:sz="4" w:space="0" w:color="auto"/>
              <w:bottom w:val="single" w:sz="4" w:space="0" w:color="auto"/>
              <w:right w:val="single" w:sz="4" w:space="0" w:color="auto"/>
            </w:tcBorders>
          </w:tcPr>
          <w:p w:rsidR="00817EA0" w:rsidRPr="00411B84" w:rsidRDefault="00817EA0" w:rsidP="00FA5706">
            <w:pPr>
              <w:pStyle w:val="Table"/>
              <w:rPr>
                <w:lang w:eastAsia="en-US"/>
              </w:rPr>
            </w:pPr>
            <w:r w:rsidRPr="00411B84">
              <w:rPr>
                <w:lang w:eastAsia="en-US"/>
              </w:rPr>
              <w:t>Использование лесов для с</w:t>
            </w:r>
            <w:r w:rsidRPr="00411B84">
              <w:t>оздания лесных плантаций и их эксплуатации</w:t>
            </w:r>
            <w:r w:rsidRPr="00411B84">
              <w:rPr>
                <w:lang w:eastAsia="en-US"/>
              </w:rPr>
              <w:t xml:space="preserve"> может ограничиваться в соответствии со ст. 27 Лесного кодекса РФ и другими федеральными законами.</w:t>
            </w:r>
          </w:p>
        </w:tc>
      </w:tr>
      <w:tr w:rsidR="00817EA0" w:rsidRPr="00411B84" w:rsidTr="004170C9">
        <w:trPr>
          <w:trHeight w:val="3460"/>
        </w:trPr>
        <w:tc>
          <w:tcPr>
            <w:tcW w:w="1315" w:type="pct"/>
            <w:tcBorders>
              <w:top w:val="single" w:sz="4" w:space="0" w:color="auto"/>
              <w:left w:val="single" w:sz="4" w:space="0" w:color="auto"/>
              <w:right w:val="single" w:sz="4" w:space="0" w:color="auto"/>
            </w:tcBorders>
          </w:tcPr>
          <w:p w:rsidR="00817EA0" w:rsidRPr="00411B84" w:rsidRDefault="00817EA0" w:rsidP="00FA5706">
            <w:pPr>
              <w:pStyle w:val="Table"/>
              <w:rPr>
                <w:lang w:eastAsia="en-US"/>
              </w:rPr>
            </w:pPr>
            <w:r w:rsidRPr="00411B84">
              <w:rPr>
                <w:lang w:eastAsia="en-US"/>
              </w:rPr>
              <w:t>Выращивание лесных плодовых, ягодных, декоративных растений, лекарственных растений</w:t>
            </w:r>
          </w:p>
        </w:tc>
        <w:tc>
          <w:tcPr>
            <w:tcW w:w="3685" w:type="pct"/>
            <w:tcBorders>
              <w:top w:val="single" w:sz="4" w:space="0" w:color="auto"/>
              <w:left w:val="single" w:sz="4" w:space="0" w:color="auto"/>
              <w:right w:val="single" w:sz="4" w:space="0" w:color="auto"/>
            </w:tcBorders>
            <w:vAlign w:val="center"/>
          </w:tcPr>
          <w:p w:rsidR="00817EA0" w:rsidRPr="00411B84" w:rsidRDefault="00817EA0" w:rsidP="00FA5706">
            <w:pPr>
              <w:pStyle w:val="Table"/>
              <w:rPr>
                <w:lang w:eastAsia="en-US"/>
              </w:rPr>
            </w:pPr>
            <w:r w:rsidRPr="00411B84">
              <w:t>Использование лесов для выращивания лесных плодовых, ягодных, декоративных растений, лекарственных растений может ограничиваться или запрещаться в соответствии со статьей 27 Лесного кодекса</w:t>
            </w:r>
          </w:p>
          <w:p w:rsidR="00817EA0" w:rsidRPr="00411B84" w:rsidRDefault="00817EA0" w:rsidP="00FA5706">
            <w:pPr>
              <w:pStyle w:val="Table"/>
            </w:pPr>
            <w:r w:rsidRPr="00411B84">
              <w:rPr>
                <w:lang w:eastAsia="en-US"/>
              </w:rPr>
              <w:t xml:space="preserve">В соответствии с Правилами использования лесов для выращивания лесных плодовых, ягодных, декоративных растений, лекарственных растений (приказ Минприроды от 28.07.2020 №497) </w:t>
            </w:r>
            <w:r w:rsidRPr="00411B84">
              <w:rPr>
                <w:i/>
                <w:u w:val="single"/>
                <w:lang w:eastAsia="en-US"/>
              </w:rPr>
              <w:t>запрещается:</w:t>
            </w:r>
          </w:p>
          <w:p w:rsidR="00817EA0" w:rsidRPr="00411B84" w:rsidRDefault="00817EA0" w:rsidP="00FA5706">
            <w:pPr>
              <w:pStyle w:val="Table"/>
            </w:pPr>
            <w:r w:rsidRPr="00411B84">
              <w:rPr>
                <w:lang w:eastAsia="en-US"/>
              </w:rPr>
              <w:t>- применение способов и технологий, ведущих к возникновению эрозии почв, имеющих негативное воздействие на последующее воспроизводство лесов, а также на состояние природных объектов.</w:t>
            </w:r>
          </w:p>
        </w:tc>
      </w:tr>
      <w:tr w:rsidR="00817EA0" w:rsidRPr="00411B84" w:rsidTr="004170C9">
        <w:tc>
          <w:tcPr>
            <w:tcW w:w="1315" w:type="pct"/>
            <w:tcBorders>
              <w:top w:val="single" w:sz="4" w:space="0" w:color="auto"/>
              <w:left w:val="single" w:sz="4" w:space="0" w:color="auto"/>
              <w:bottom w:val="single" w:sz="4" w:space="0" w:color="auto"/>
              <w:right w:val="single" w:sz="4" w:space="0" w:color="auto"/>
            </w:tcBorders>
          </w:tcPr>
          <w:p w:rsidR="00817EA0" w:rsidRPr="00411B84" w:rsidRDefault="00817EA0" w:rsidP="00FA5706">
            <w:pPr>
              <w:pStyle w:val="Table"/>
              <w:rPr>
                <w:lang w:eastAsia="en-US"/>
              </w:rPr>
            </w:pPr>
            <w:r w:rsidRPr="00411B84">
              <w:rPr>
                <w:lang w:eastAsia="en-US"/>
              </w:rPr>
              <w:t>Создание лесных питомников и их эксплуатация</w:t>
            </w:r>
          </w:p>
        </w:tc>
        <w:tc>
          <w:tcPr>
            <w:tcW w:w="3685" w:type="pct"/>
            <w:tcBorders>
              <w:left w:val="single" w:sz="4" w:space="0" w:color="auto"/>
              <w:bottom w:val="single" w:sz="4" w:space="0" w:color="auto"/>
              <w:right w:val="single" w:sz="4" w:space="0" w:color="auto"/>
            </w:tcBorders>
          </w:tcPr>
          <w:p w:rsidR="00817EA0" w:rsidRPr="00411B84" w:rsidRDefault="00817EA0" w:rsidP="00FA5706">
            <w:pPr>
              <w:pStyle w:val="Table"/>
              <w:rPr>
                <w:i/>
                <w:u w:val="single"/>
                <w:lang w:eastAsia="en-US"/>
              </w:rPr>
            </w:pPr>
            <w:r w:rsidRPr="00411B84">
              <w:rPr>
                <w:lang w:eastAsia="en-US"/>
              </w:rPr>
              <w:t xml:space="preserve">В соответствии с Правилами создания лесных питомников и их эксплуатации (приказ Минприроды России от 12.10.2021 №737) </w:t>
            </w:r>
            <w:r w:rsidRPr="00411B84">
              <w:rPr>
                <w:i/>
                <w:u w:val="single"/>
                <w:lang w:eastAsia="en-US"/>
              </w:rPr>
              <w:t>не допускается:</w:t>
            </w:r>
          </w:p>
          <w:p w:rsidR="00817EA0" w:rsidRPr="00411B84" w:rsidRDefault="00817EA0" w:rsidP="00FA5706">
            <w:pPr>
              <w:pStyle w:val="Table"/>
              <w:rPr>
                <w:lang w:eastAsia="en-US"/>
              </w:rPr>
            </w:pPr>
            <w:r w:rsidRPr="00411B84">
              <w:rPr>
                <w:lang w:eastAsia="en-US"/>
              </w:rPr>
              <w:t xml:space="preserve">- </w:t>
            </w:r>
            <w:r w:rsidRPr="00411B84">
              <w:t xml:space="preserve">использование лесов для создания лесных питомников и их эксплуатации в случае невозможности соблюдения охраны редких и находящихся под угрозой исчезновения деревьев, кустарников, лиан, иных лесных растений, занесенных в Красную книгу Российской Федерации или </w:t>
            </w:r>
            <w:r w:rsidR="009C07C2" w:rsidRPr="00411B84">
              <w:t>К</w:t>
            </w:r>
            <w:r w:rsidRPr="00411B84">
              <w:t xml:space="preserve">расную книгу </w:t>
            </w:r>
            <w:r w:rsidR="009C07C2" w:rsidRPr="00411B84">
              <w:t>Калужской</w:t>
            </w:r>
            <w:r w:rsidRPr="00411B84">
              <w:t xml:space="preserve"> области</w:t>
            </w:r>
            <w:r w:rsidRPr="00411B84">
              <w:rPr>
                <w:lang w:eastAsia="en-US"/>
              </w:rPr>
              <w:t>;</w:t>
            </w:r>
          </w:p>
          <w:p w:rsidR="00817EA0" w:rsidRPr="00411B84" w:rsidRDefault="00817EA0" w:rsidP="00FA5706">
            <w:pPr>
              <w:pStyle w:val="Table"/>
              <w:rPr>
                <w:lang w:eastAsia="en-US"/>
              </w:rPr>
            </w:pPr>
            <w:r w:rsidRPr="00411B84">
              <w:rPr>
                <w:lang w:eastAsia="en-US"/>
              </w:rPr>
              <w:t xml:space="preserve">- </w:t>
            </w:r>
            <w:r w:rsidRPr="00411B84">
              <w:t>применение семян лесных растений, посевные и иные качества которых не проверены</w:t>
            </w:r>
            <w:r w:rsidRPr="00411B84">
              <w:rPr>
                <w:lang w:eastAsia="en-US"/>
              </w:rPr>
              <w:t>.</w:t>
            </w:r>
          </w:p>
          <w:p w:rsidR="00817EA0" w:rsidRPr="00411B84" w:rsidRDefault="00817EA0" w:rsidP="00FA5706">
            <w:pPr>
              <w:pStyle w:val="Table"/>
            </w:pPr>
            <w:r w:rsidRPr="00411B84">
              <w:t>В лесных питомниках применятся раздельный высев партий семян лесных растений; смешение партий семян лесных растений не допустимо.</w:t>
            </w:r>
          </w:p>
        </w:tc>
      </w:tr>
      <w:tr w:rsidR="00817EA0" w:rsidRPr="00411B84" w:rsidTr="004170C9">
        <w:tc>
          <w:tcPr>
            <w:tcW w:w="1315" w:type="pct"/>
            <w:tcBorders>
              <w:top w:val="single" w:sz="4" w:space="0" w:color="auto"/>
              <w:left w:val="single" w:sz="4" w:space="0" w:color="auto"/>
              <w:bottom w:val="single" w:sz="4" w:space="0" w:color="auto"/>
              <w:right w:val="single" w:sz="4" w:space="0" w:color="auto"/>
            </w:tcBorders>
          </w:tcPr>
          <w:p w:rsidR="00817EA0" w:rsidRPr="00411B84" w:rsidRDefault="00817EA0" w:rsidP="00FA5706">
            <w:pPr>
              <w:pStyle w:val="Table"/>
              <w:rPr>
                <w:lang w:eastAsia="en-US"/>
              </w:rPr>
            </w:pPr>
            <w:r w:rsidRPr="00411B84">
              <w:t>Осуществление геологического изучения недр, разведка и добыча полезных ископаемых</w:t>
            </w:r>
          </w:p>
        </w:tc>
        <w:tc>
          <w:tcPr>
            <w:tcW w:w="3685" w:type="pct"/>
            <w:tcBorders>
              <w:top w:val="single" w:sz="4" w:space="0" w:color="auto"/>
              <w:left w:val="single" w:sz="4" w:space="0" w:color="auto"/>
              <w:bottom w:val="single" w:sz="4" w:space="0" w:color="auto"/>
              <w:right w:val="single" w:sz="4" w:space="0" w:color="auto"/>
            </w:tcBorders>
          </w:tcPr>
          <w:p w:rsidR="00817EA0" w:rsidRPr="00411B84" w:rsidRDefault="00817EA0" w:rsidP="00FA5706">
            <w:pPr>
              <w:pStyle w:val="Table"/>
              <w:rPr>
                <w:lang w:eastAsia="en-US"/>
              </w:rPr>
            </w:pPr>
            <w:r w:rsidRPr="00411B84">
              <w:rPr>
                <w:lang w:eastAsia="en-US"/>
              </w:rPr>
              <w:t xml:space="preserve">В соответствии с ч. 2 ст. 114 Лесного кодекса РФ, Порядком использования лесов для выполнения работ по геологическому изучению недр, для разработки месторождений полезных ископаемых (приказ Министерства природных ресурсов и экологии РФ 07.07.2020 №417), </w:t>
            </w:r>
            <w:r w:rsidRPr="00411B84">
              <w:rPr>
                <w:i/>
                <w:u w:val="single"/>
                <w:lang w:eastAsia="en-US"/>
              </w:rPr>
              <w:t>запрещается</w:t>
            </w:r>
            <w:r w:rsidRPr="00411B84">
              <w:rPr>
                <w:lang w:eastAsia="en-US"/>
              </w:rPr>
              <w:t>разведка и добыча полезных ископаемых в лесах, расположенных в городских лесах.</w:t>
            </w:r>
          </w:p>
          <w:p w:rsidR="00817EA0" w:rsidRPr="00411B84" w:rsidRDefault="00817EA0" w:rsidP="00FA5706">
            <w:pPr>
              <w:pStyle w:val="Table"/>
              <w:rPr>
                <w:lang w:eastAsia="en-US"/>
              </w:rPr>
            </w:pPr>
          </w:p>
        </w:tc>
      </w:tr>
    </w:tbl>
    <w:p w:rsidR="00817EA0" w:rsidRPr="00411B84" w:rsidRDefault="00817EA0" w:rsidP="00B70114">
      <w:pPr>
        <w:ind w:right="-28"/>
        <w:rPr>
          <w:rFonts w:cs="Arial"/>
        </w:rPr>
      </w:pPr>
    </w:p>
    <w:p w:rsidR="00817EA0" w:rsidRPr="00411B84" w:rsidRDefault="00817EA0" w:rsidP="00B70114">
      <w:pPr>
        <w:ind w:right="-28"/>
        <w:rPr>
          <w:rFonts w:cs="Arial"/>
        </w:rPr>
      </w:pPr>
    </w:p>
    <w:p w:rsidR="00817EA0" w:rsidRPr="00411B84" w:rsidRDefault="00817EA0" w:rsidP="00B70114">
      <w:pPr>
        <w:ind w:right="-28"/>
        <w:rPr>
          <w:rFonts w:cs="Arial"/>
        </w:rPr>
      </w:pPr>
    </w:p>
    <w:p w:rsidR="00817EA0" w:rsidRPr="00411B84" w:rsidRDefault="00817EA0" w:rsidP="00B70114">
      <w:pPr>
        <w:ind w:right="-28"/>
        <w:rPr>
          <w:rFonts w:cs="Arial"/>
        </w:rPr>
      </w:pPr>
    </w:p>
    <w:p w:rsidR="00817EA0" w:rsidRPr="00411B84" w:rsidRDefault="00817EA0" w:rsidP="00B70114">
      <w:pPr>
        <w:ind w:right="-28"/>
        <w:rPr>
          <w:rFonts w:cs="Arial"/>
        </w:rPr>
      </w:pPr>
    </w:p>
    <w:p w:rsidR="00817EA0" w:rsidRPr="00411B84" w:rsidRDefault="00817EA0" w:rsidP="00B70114">
      <w:pPr>
        <w:ind w:right="-28"/>
        <w:rPr>
          <w:rFonts w:cs="Arial"/>
        </w:rPr>
      </w:pPr>
    </w:p>
    <w:p w:rsidR="00817EA0" w:rsidRPr="00411B84" w:rsidRDefault="00817EA0" w:rsidP="00B70114">
      <w:pPr>
        <w:ind w:right="-28"/>
        <w:jc w:val="right"/>
        <w:rPr>
          <w:rFonts w:cs="Arial"/>
          <w:i/>
        </w:rPr>
      </w:pPr>
      <w:r w:rsidRPr="00411B84">
        <w:rPr>
          <w:rFonts w:cs="Arial"/>
          <w:i/>
        </w:rPr>
        <w:t>продолжение таблицы</w:t>
      </w:r>
      <w:r w:rsidR="003D729F" w:rsidRPr="00411B84">
        <w:rPr>
          <w:rFonts w:cs="Arial"/>
          <w:i/>
        </w:rPr>
        <w:t>43</w:t>
      </w:r>
    </w:p>
    <w:p w:rsidR="00817EA0" w:rsidRPr="00411B84" w:rsidRDefault="00817EA0" w:rsidP="00B70114">
      <w:pPr>
        <w:ind w:right="-28"/>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7"/>
        <w:gridCol w:w="7054"/>
      </w:tblGrid>
      <w:tr w:rsidR="00817EA0" w:rsidRPr="00411B84" w:rsidTr="004170C9">
        <w:tc>
          <w:tcPr>
            <w:tcW w:w="1315" w:type="pct"/>
            <w:tcBorders>
              <w:top w:val="single" w:sz="4" w:space="0" w:color="auto"/>
              <w:left w:val="single" w:sz="4" w:space="0" w:color="auto"/>
              <w:bottom w:val="single" w:sz="4" w:space="0" w:color="auto"/>
              <w:right w:val="single" w:sz="4" w:space="0" w:color="auto"/>
            </w:tcBorders>
            <w:vAlign w:val="center"/>
            <w:hideMark/>
          </w:tcPr>
          <w:p w:rsidR="00817EA0" w:rsidRPr="00411B84" w:rsidRDefault="00817EA0" w:rsidP="00FA5706">
            <w:pPr>
              <w:pStyle w:val="Table0"/>
              <w:rPr>
                <w:lang w:eastAsia="en-US"/>
              </w:rPr>
            </w:pPr>
            <w:r w:rsidRPr="00411B84">
              <w:rPr>
                <w:lang w:eastAsia="en-US"/>
              </w:rPr>
              <w:t>Виды использования лесов</w:t>
            </w:r>
          </w:p>
        </w:tc>
        <w:tc>
          <w:tcPr>
            <w:tcW w:w="3685" w:type="pct"/>
            <w:tcBorders>
              <w:top w:val="single" w:sz="4" w:space="0" w:color="auto"/>
              <w:left w:val="single" w:sz="4" w:space="0" w:color="auto"/>
              <w:bottom w:val="single" w:sz="4" w:space="0" w:color="auto"/>
              <w:right w:val="single" w:sz="4" w:space="0" w:color="auto"/>
            </w:tcBorders>
            <w:vAlign w:val="center"/>
            <w:hideMark/>
          </w:tcPr>
          <w:p w:rsidR="00817EA0" w:rsidRPr="00411B84" w:rsidRDefault="00817EA0" w:rsidP="00FA5706">
            <w:pPr>
              <w:pStyle w:val="Table0"/>
              <w:rPr>
                <w:lang w:eastAsia="en-US"/>
              </w:rPr>
            </w:pPr>
            <w:r w:rsidRPr="00411B84">
              <w:rPr>
                <w:lang w:eastAsia="en-US"/>
              </w:rPr>
              <w:t>Ограничения использования лесов</w:t>
            </w:r>
          </w:p>
        </w:tc>
      </w:tr>
      <w:tr w:rsidR="00817EA0" w:rsidRPr="00411B84" w:rsidTr="004170C9">
        <w:tc>
          <w:tcPr>
            <w:tcW w:w="5000" w:type="pct"/>
            <w:gridSpan w:val="2"/>
            <w:tcBorders>
              <w:top w:val="single" w:sz="4" w:space="0" w:color="auto"/>
              <w:left w:val="single" w:sz="4" w:space="0" w:color="auto"/>
              <w:bottom w:val="single" w:sz="4" w:space="0" w:color="auto"/>
              <w:right w:val="single" w:sz="4" w:space="0" w:color="auto"/>
            </w:tcBorders>
            <w:vAlign w:val="center"/>
          </w:tcPr>
          <w:p w:rsidR="00817EA0" w:rsidRPr="00411B84" w:rsidRDefault="00817EA0" w:rsidP="00FA5706">
            <w:pPr>
              <w:pStyle w:val="Table"/>
              <w:rPr>
                <w:lang w:eastAsia="en-US"/>
              </w:rPr>
            </w:pPr>
          </w:p>
        </w:tc>
      </w:tr>
      <w:tr w:rsidR="00817EA0" w:rsidRPr="00411B84" w:rsidTr="004170C9">
        <w:tc>
          <w:tcPr>
            <w:tcW w:w="1315" w:type="pct"/>
            <w:tcBorders>
              <w:top w:val="single" w:sz="4" w:space="0" w:color="auto"/>
              <w:left w:val="single" w:sz="4" w:space="0" w:color="auto"/>
              <w:bottom w:val="nil"/>
              <w:right w:val="single" w:sz="4" w:space="0" w:color="auto"/>
            </w:tcBorders>
          </w:tcPr>
          <w:p w:rsidR="00817EA0" w:rsidRPr="00411B84" w:rsidRDefault="00817EA0" w:rsidP="00FA5706">
            <w:pPr>
              <w:pStyle w:val="Table"/>
            </w:pPr>
            <w:r w:rsidRPr="00411B84">
              <w:t>Осуществление изыскательской деятельности</w:t>
            </w:r>
          </w:p>
        </w:tc>
        <w:tc>
          <w:tcPr>
            <w:tcW w:w="3685" w:type="pct"/>
            <w:tcBorders>
              <w:top w:val="single" w:sz="4" w:space="0" w:color="auto"/>
              <w:left w:val="single" w:sz="4" w:space="0" w:color="auto"/>
              <w:bottom w:val="nil"/>
              <w:right w:val="single" w:sz="4" w:space="0" w:color="auto"/>
            </w:tcBorders>
          </w:tcPr>
          <w:p w:rsidR="00817EA0" w:rsidRPr="00411B84" w:rsidRDefault="00817EA0" w:rsidP="00FA5706">
            <w:pPr>
              <w:pStyle w:val="Table"/>
              <w:rPr>
                <w:i/>
                <w:u w:val="single"/>
                <w:lang w:eastAsia="en-US"/>
              </w:rPr>
            </w:pPr>
            <w:r w:rsidRPr="00411B84">
              <w:rPr>
                <w:lang w:eastAsia="en-US"/>
              </w:rPr>
              <w:t xml:space="preserve">В соответствии с Правилами использования лесов для осуществления </w:t>
            </w:r>
            <w:r w:rsidRPr="00411B84">
              <w:t>изыскательской деятельности</w:t>
            </w:r>
            <w:r w:rsidRPr="00411B84">
              <w:rPr>
                <w:lang w:eastAsia="en-US"/>
              </w:rPr>
              <w:t xml:space="preserve"> (приказ Минприроды России от 25.04.2024 №241) </w:t>
            </w:r>
            <w:r w:rsidRPr="00411B84">
              <w:rPr>
                <w:i/>
                <w:u w:val="single"/>
                <w:lang w:eastAsia="en-US"/>
              </w:rPr>
              <w:t>не допускается:</w:t>
            </w:r>
          </w:p>
          <w:p w:rsidR="00817EA0" w:rsidRPr="00411B84" w:rsidRDefault="00817EA0" w:rsidP="00FA5706">
            <w:pPr>
              <w:pStyle w:val="Table"/>
            </w:pPr>
            <w:r w:rsidRPr="00411B84">
              <w:t>- повреждение лесных насаждений, растительного покрова и почв за пределами земель, на которых осуществляется использование лесов;</w:t>
            </w:r>
          </w:p>
          <w:p w:rsidR="00817EA0" w:rsidRPr="00411B84" w:rsidRDefault="00817EA0" w:rsidP="00FA5706">
            <w:pPr>
              <w:pStyle w:val="Table"/>
            </w:pPr>
            <w:r w:rsidRPr="00411B84">
              <w:t>- захламление территорий, на которых осуществляется использование лесов и прилегающих к землям, на которых осуществляется использование лесов, отходами производства и потребления;</w:t>
            </w:r>
          </w:p>
          <w:p w:rsidR="00817EA0" w:rsidRPr="00411B84" w:rsidRDefault="00817EA0" w:rsidP="00FA5706">
            <w:pPr>
              <w:pStyle w:val="Table"/>
            </w:pPr>
            <w:r w:rsidRPr="00411B84">
              <w:t>- загрязнение земель, на которых осуществляется использование лесов, и территорий, прилегающих к землям, на которых осуществляется использование лесов, химическими и радиоактивными веществами;</w:t>
            </w:r>
          </w:p>
          <w:p w:rsidR="00817EA0" w:rsidRPr="00411B84" w:rsidRDefault="00817EA0" w:rsidP="00FA5706">
            <w:pPr>
              <w:pStyle w:val="Table"/>
              <w:rPr>
                <w:lang w:eastAsia="en-US"/>
              </w:rPr>
            </w:pPr>
            <w:r w:rsidRPr="00411B84">
              <w:t>- проезд транспортных средств по произвольным, неустановленным маршрутам, в том числе за пределами земель, на которых осуществляется использование лесов.</w:t>
            </w:r>
          </w:p>
        </w:tc>
      </w:tr>
      <w:tr w:rsidR="00817EA0" w:rsidRPr="00411B84" w:rsidTr="004170C9">
        <w:tc>
          <w:tcPr>
            <w:tcW w:w="1315" w:type="pct"/>
            <w:tcBorders>
              <w:top w:val="single" w:sz="4" w:space="0" w:color="auto"/>
              <w:left w:val="single" w:sz="4" w:space="0" w:color="auto"/>
              <w:bottom w:val="single" w:sz="4" w:space="0" w:color="auto"/>
              <w:right w:val="single" w:sz="4" w:space="0" w:color="auto"/>
            </w:tcBorders>
          </w:tcPr>
          <w:p w:rsidR="00817EA0" w:rsidRPr="00411B84" w:rsidRDefault="00817EA0" w:rsidP="00FA5706">
            <w:pPr>
              <w:pStyle w:val="Table"/>
              <w:rPr>
                <w:lang w:eastAsia="en-US"/>
              </w:rPr>
            </w:pPr>
            <w:r w:rsidRPr="00411B84">
              <w:rPr>
                <w:lang w:eastAsia="en-US"/>
              </w:rPr>
              <w:t>Строительство и эксплуатация водохранилищ и иных искусственных водных объектов, создание и расширение территорий морских и речных портов, строительство, реконструкция и эксплуатация гидротехнических сооружений</w:t>
            </w:r>
          </w:p>
        </w:tc>
        <w:tc>
          <w:tcPr>
            <w:tcW w:w="3685" w:type="pct"/>
            <w:tcBorders>
              <w:top w:val="single" w:sz="4" w:space="0" w:color="auto"/>
              <w:left w:val="single" w:sz="4" w:space="0" w:color="auto"/>
              <w:bottom w:val="single" w:sz="4" w:space="0" w:color="auto"/>
              <w:right w:val="single" w:sz="4" w:space="0" w:color="auto"/>
            </w:tcBorders>
          </w:tcPr>
          <w:p w:rsidR="00817EA0" w:rsidRPr="00411B84" w:rsidRDefault="00817EA0" w:rsidP="00FA5706">
            <w:pPr>
              <w:pStyle w:val="Table"/>
            </w:pPr>
            <w:r w:rsidRPr="00411B84">
              <w:rPr>
                <w:lang w:eastAsia="en-US"/>
              </w:rPr>
              <w:t>Использование лесов может ограничиваться в соответствии со ст. 27 Лесного кодекса РФ и Водным кодексом РФ.</w:t>
            </w:r>
          </w:p>
        </w:tc>
      </w:tr>
      <w:tr w:rsidR="00817EA0" w:rsidRPr="00411B84" w:rsidTr="004170C9">
        <w:tc>
          <w:tcPr>
            <w:tcW w:w="1315" w:type="pct"/>
            <w:tcBorders>
              <w:top w:val="single" w:sz="4" w:space="0" w:color="auto"/>
              <w:left w:val="single" w:sz="4" w:space="0" w:color="auto"/>
              <w:bottom w:val="single" w:sz="4" w:space="0" w:color="auto"/>
              <w:right w:val="single" w:sz="4" w:space="0" w:color="auto"/>
            </w:tcBorders>
          </w:tcPr>
          <w:p w:rsidR="00817EA0" w:rsidRPr="00411B84" w:rsidRDefault="00817EA0" w:rsidP="00FA5706">
            <w:pPr>
              <w:pStyle w:val="Table"/>
              <w:rPr>
                <w:lang w:eastAsia="en-US"/>
              </w:rPr>
            </w:pPr>
            <w:r w:rsidRPr="00411B84">
              <w:rPr>
                <w:lang w:eastAsia="en-US"/>
              </w:rPr>
              <w:t>Строительство, реконструкция, эксплуатация линейных объектов</w:t>
            </w:r>
          </w:p>
        </w:tc>
        <w:tc>
          <w:tcPr>
            <w:tcW w:w="3685" w:type="pct"/>
            <w:tcBorders>
              <w:top w:val="single" w:sz="4" w:space="0" w:color="auto"/>
              <w:left w:val="single" w:sz="4" w:space="0" w:color="auto"/>
              <w:bottom w:val="single" w:sz="4" w:space="0" w:color="auto"/>
              <w:right w:val="single" w:sz="4" w:space="0" w:color="auto"/>
            </w:tcBorders>
          </w:tcPr>
          <w:p w:rsidR="00817EA0" w:rsidRPr="00411B84" w:rsidRDefault="00817EA0" w:rsidP="00FA5706">
            <w:pPr>
              <w:pStyle w:val="Table"/>
              <w:rPr>
                <w:i/>
                <w:u w:val="single"/>
                <w:lang w:eastAsia="en-US"/>
              </w:rPr>
            </w:pPr>
            <w:r w:rsidRPr="00411B84">
              <w:rPr>
                <w:lang w:eastAsia="en-US"/>
              </w:rPr>
              <w:t xml:space="preserve">В соответствии с ч.2 ст. 114 Лесного кодекса РФ, Правилами использования лесов для строительства, реконструкции, эксплуатации линейных объектов (приказ Министерства природных ресурсов и экологии РФ от 10.07.2020 №434) в городских лесах </w:t>
            </w:r>
            <w:r w:rsidRPr="00411B84">
              <w:rPr>
                <w:i/>
                <w:lang w:eastAsia="en-US"/>
              </w:rPr>
              <w:t>запрещается</w:t>
            </w:r>
            <w:r w:rsidRPr="00411B84">
              <w:rPr>
                <w:lang w:eastAsia="en-US"/>
              </w:rPr>
              <w:t xml:space="preserve"> строительство и эксплуатация объектов капитального строительства, за исключением велосипедных и беговых дорожек и гидротехнических сооружений.</w:t>
            </w:r>
          </w:p>
        </w:tc>
      </w:tr>
    </w:tbl>
    <w:p w:rsidR="003D729F" w:rsidRPr="00411B84" w:rsidRDefault="003D729F" w:rsidP="00B70114">
      <w:pPr>
        <w:ind w:right="-28"/>
        <w:rPr>
          <w:rFonts w:cs="Arial"/>
        </w:rPr>
      </w:pPr>
    </w:p>
    <w:p w:rsidR="00817EA0" w:rsidRPr="00411B84" w:rsidRDefault="00817EA0" w:rsidP="00B70114">
      <w:pPr>
        <w:ind w:right="-28"/>
        <w:rPr>
          <w:rFonts w:cs="Arial"/>
        </w:rPr>
      </w:pPr>
    </w:p>
    <w:p w:rsidR="00817EA0" w:rsidRPr="00411B84" w:rsidRDefault="00817EA0" w:rsidP="00B70114">
      <w:pPr>
        <w:ind w:right="-28"/>
        <w:jc w:val="right"/>
        <w:rPr>
          <w:rFonts w:cs="Arial"/>
          <w:i/>
        </w:rPr>
      </w:pPr>
      <w:r w:rsidRPr="00411B84">
        <w:rPr>
          <w:rFonts w:cs="Arial"/>
          <w:i/>
        </w:rPr>
        <w:t>окончание таблицы</w:t>
      </w:r>
      <w:r w:rsidR="003D729F" w:rsidRPr="00411B84">
        <w:rPr>
          <w:rFonts w:cs="Arial"/>
          <w:i/>
        </w:rPr>
        <w:t>43</w:t>
      </w:r>
    </w:p>
    <w:p w:rsidR="00817EA0" w:rsidRPr="00411B84" w:rsidRDefault="00817EA0" w:rsidP="00B70114">
      <w:pPr>
        <w:ind w:right="-28"/>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0"/>
        <w:gridCol w:w="6571"/>
      </w:tblGrid>
      <w:tr w:rsidR="00817EA0" w:rsidRPr="00411B84" w:rsidTr="004170C9">
        <w:tc>
          <w:tcPr>
            <w:tcW w:w="1395" w:type="pct"/>
            <w:tcBorders>
              <w:top w:val="single" w:sz="4" w:space="0" w:color="auto"/>
              <w:left w:val="single" w:sz="4" w:space="0" w:color="auto"/>
              <w:bottom w:val="single" w:sz="4" w:space="0" w:color="auto"/>
              <w:right w:val="single" w:sz="4" w:space="0" w:color="auto"/>
            </w:tcBorders>
            <w:vAlign w:val="center"/>
            <w:hideMark/>
          </w:tcPr>
          <w:p w:rsidR="00817EA0" w:rsidRPr="00411B84" w:rsidRDefault="00817EA0" w:rsidP="00FA5706">
            <w:pPr>
              <w:pStyle w:val="Table0"/>
              <w:rPr>
                <w:lang w:eastAsia="en-US"/>
              </w:rPr>
            </w:pPr>
            <w:r w:rsidRPr="00411B84">
              <w:rPr>
                <w:lang w:eastAsia="en-US"/>
              </w:rPr>
              <w:t>Виды использования лесов</w:t>
            </w:r>
          </w:p>
        </w:tc>
        <w:tc>
          <w:tcPr>
            <w:tcW w:w="3605" w:type="pct"/>
            <w:tcBorders>
              <w:top w:val="single" w:sz="4" w:space="0" w:color="auto"/>
              <w:left w:val="single" w:sz="4" w:space="0" w:color="auto"/>
              <w:bottom w:val="single" w:sz="4" w:space="0" w:color="auto"/>
              <w:right w:val="single" w:sz="4" w:space="0" w:color="auto"/>
            </w:tcBorders>
            <w:vAlign w:val="center"/>
            <w:hideMark/>
          </w:tcPr>
          <w:p w:rsidR="00817EA0" w:rsidRPr="00411B84" w:rsidRDefault="00817EA0" w:rsidP="00FA5706">
            <w:pPr>
              <w:pStyle w:val="Table0"/>
              <w:rPr>
                <w:lang w:eastAsia="en-US"/>
              </w:rPr>
            </w:pPr>
            <w:r w:rsidRPr="00411B84">
              <w:rPr>
                <w:lang w:eastAsia="en-US"/>
              </w:rPr>
              <w:t>Ограничения использования лесов</w:t>
            </w:r>
          </w:p>
        </w:tc>
      </w:tr>
      <w:tr w:rsidR="00817EA0" w:rsidRPr="00411B84" w:rsidTr="004170C9">
        <w:tc>
          <w:tcPr>
            <w:tcW w:w="5000" w:type="pct"/>
            <w:gridSpan w:val="2"/>
            <w:tcBorders>
              <w:top w:val="single" w:sz="4" w:space="0" w:color="auto"/>
              <w:left w:val="single" w:sz="4" w:space="0" w:color="auto"/>
              <w:bottom w:val="single" w:sz="4" w:space="0" w:color="auto"/>
              <w:right w:val="single" w:sz="4" w:space="0" w:color="auto"/>
            </w:tcBorders>
            <w:vAlign w:val="center"/>
          </w:tcPr>
          <w:p w:rsidR="00817EA0" w:rsidRPr="00411B84" w:rsidRDefault="00817EA0" w:rsidP="00FA5706">
            <w:pPr>
              <w:pStyle w:val="Table"/>
              <w:rPr>
                <w:lang w:eastAsia="en-US"/>
              </w:rPr>
            </w:pPr>
          </w:p>
        </w:tc>
      </w:tr>
      <w:tr w:rsidR="00817EA0" w:rsidRPr="00411B84" w:rsidTr="004170C9">
        <w:tc>
          <w:tcPr>
            <w:tcW w:w="1395" w:type="pct"/>
            <w:tcBorders>
              <w:top w:val="single" w:sz="4" w:space="0" w:color="auto"/>
              <w:left w:val="single" w:sz="4" w:space="0" w:color="auto"/>
              <w:bottom w:val="single" w:sz="4" w:space="0" w:color="auto"/>
              <w:right w:val="single" w:sz="4" w:space="0" w:color="auto"/>
            </w:tcBorders>
          </w:tcPr>
          <w:p w:rsidR="00817EA0" w:rsidRPr="00411B84" w:rsidRDefault="00817EA0" w:rsidP="00FA5706">
            <w:pPr>
              <w:pStyle w:val="Table"/>
              <w:rPr>
                <w:lang w:eastAsia="en-US"/>
              </w:rPr>
            </w:pPr>
            <w:r w:rsidRPr="00411B84">
              <w:t>Создание и эксплуатация объектов лесоперерабатывающей инфраструктуры</w:t>
            </w:r>
          </w:p>
        </w:tc>
        <w:tc>
          <w:tcPr>
            <w:tcW w:w="3605" w:type="pct"/>
            <w:tcBorders>
              <w:top w:val="single" w:sz="4" w:space="0" w:color="auto"/>
              <w:left w:val="single" w:sz="4" w:space="0" w:color="auto"/>
              <w:bottom w:val="single" w:sz="4" w:space="0" w:color="auto"/>
              <w:right w:val="single" w:sz="4" w:space="0" w:color="auto"/>
            </w:tcBorders>
          </w:tcPr>
          <w:p w:rsidR="00817EA0" w:rsidRPr="00411B84" w:rsidRDefault="00817EA0" w:rsidP="00FA5706">
            <w:pPr>
              <w:pStyle w:val="Table"/>
            </w:pPr>
            <w:r w:rsidRPr="00411B84">
              <w:rPr>
                <w:lang w:eastAsia="en-US"/>
              </w:rPr>
              <w:t xml:space="preserve">В соответствии с ч.2 ст. 14 Лесного кодекса РФ, Правилами использования лесов для создания и эксплуатации объектов лесоперерабатывающей инфраструктуры (приказ Минприроды России от 31.01.2022 №54) создание лесоперерабатывающей инфраструктуры </w:t>
            </w:r>
            <w:r w:rsidRPr="00411B84">
              <w:rPr>
                <w:i/>
                <w:lang w:eastAsia="en-US"/>
              </w:rPr>
              <w:t>запрещается</w:t>
            </w:r>
            <w:r w:rsidRPr="00411B84">
              <w:rPr>
                <w:lang w:eastAsia="en-US"/>
              </w:rPr>
              <w:t xml:space="preserve"> в защитных лесах.</w:t>
            </w:r>
          </w:p>
        </w:tc>
      </w:tr>
      <w:tr w:rsidR="00817EA0" w:rsidRPr="00411B84" w:rsidTr="004170C9">
        <w:tc>
          <w:tcPr>
            <w:tcW w:w="1395" w:type="pct"/>
            <w:tcBorders>
              <w:top w:val="single" w:sz="4" w:space="0" w:color="auto"/>
              <w:left w:val="single" w:sz="4" w:space="0" w:color="auto"/>
              <w:bottom w:val="single" w:sz="4" w:space="0" w:color="auto"/>
              <w:right w:val="single" w:sz="4" w:space="0" w:color="auto"/>
            </w:tcBorders>
          </w:tcPr>
          <w:p w:rsidR="00817EA0" w:rsidRPr="00411B84" w:rsidRDefault="00817EA0" w:rsidP="00FA5706">
            <w:pPr>
              <w:pStyle w:val="Table"/>
              <w:rPr>
                <w:lang w:eastAsia="en-US"/>
              </w:rPr>
            </w:pPr>
            <w:r w:rsidRPr="00411B84">
              <w:rPr>
                <w:lang w:eastAsia="en-US"/>
              </w:rPr>
              <w:t>Осуществление религиозной деятельности</w:t>
            </w:r>
          </w:p>
        </w:tc>
        <w:tc>
          <w:tcPr>
            <w:tcW w:w="3605" w:type="pct"/>
            <w:tcBorders>
              <w:top w:val="single" w:sz="4" w:space="0" w:color="auto"/>
              <w:left w:val="single" w:sz="4" w:space="0" w:color="auto"/>
              <w:bottom w:val="single" w:sz="4" w:space="0" w:color="auto"/>
              <w:right w:val="single" w:sz="4" w:space="0" w:color="auto"/>
            </w:tcBorders>
          </w:tcPr>
          <w:p w:rsidR="00817EA0" w:rsidRPr="00411B84" w:rsidRDefault="00817EA0" w:rsidP="00FA5706">
            <w:pPr>
              <w:pStyle w:val="Table"/>
              <w:rPr>
                <w:lang w:eastAsia="en-US"/>
              </w:rPr>
            </w:pPr>
            <w:r w:rsidRPr="00411B84">
              <w:rPr>
                <w:lang w:eastAsia="en-US"/>
              </w:rPr>
              <w:t>Использование лесов при осуществлении религиозной деятельности может ограничиваться в соответствии со ст.27 Лесного кодекса РФ и другими федеральными законами.</w:t>
            </w:r>
          </w:p>
          <w:p w:rsidR="00817EA0" w:rsidRPr="00411B84" w:rsidRDefault="00817EA0" w:rsidP="00FA5706">
            <w:pPr>
              <w:pStyle w:val="Table"/>
            </w:pPr>
          </w:p>
        </w:tc>
      </w:tr>
      <w:tr w:rsidR="00817EA0" w:rsidRPr="00411B84" w:rsidTr="004170C9">
        <w:tc>
          <w:tcPr>
            <w:tcW w:w="1395" w:type="pct"/>
            <w:tcBorders>
              <w:top w:val="single" w:sz="4" w:space="0" w:color="auto"/>
              <w:left w:val="single" w:sz="4" w:space="0" w:color="auto"/>
              <w:bottom w:val="nil"/>
              <w:right w:val="single" w:sz="4" w:space="0" w:color="auto"/>
            </w:tcBorders>
          </w:tcPr>
          <w:p w:rsidR="00817EA0" w:rsidRPr="00411B84" w:rsidRDefault="00817EA0" w:rsidP="00FA5706">
            <w:pPr>
              <w:pStyle w:val="Table"/>
            </w:pPr>
            <w:r w:rsidRPr="00411B84">
              <w:t>Иные виды, определённые в соответствии с ч.2 ст.6 Лесного кодекса РФ</w:t>
            </w:r>
          </w:p>
        </w:tc>
        <w:tc>
          <w:tcPr>
            <w:tcW w:w="3605" w:type="pct"/>
            <w:tcBorders>
              <w:top w:val="single" w:sz="4" w:space="0" w:color="auto"/>
              <w:left w:val="single" w:sz="4" w:space="0" w:color="auto"/>
              <w:bottom w:val="nil"/>
              <w:right w:val="single" w:sz="4" w:space="0" w:color="auto"/>
            </w:tcBorders>
          </w:tcPr>
          <w:p w:rsidR="00817EA0" w:rsidRPr="00411B84" w:rsidRDefault="00817EA0" w:rsidP="00FA5706">
            <w:pPr>
              <w:pStyle w:val="Table"/>
            </w:pPr>
            <w:r w:rsidRPr="00411B84">
              <w:t>Особенности использования лесов, расположенных на землях, не относящихся к землям лесного фонда определяются ст. 120-123 Лесного кодекса РФ.</w:t>
            </w:r>
          </w:p>
        </w:tc>
      </w:tr>
      <w:tr w:rsidR="00817EA0" w:rsidRPr="00411B84" w:rsidTr="004170C9">
        <w:tc>
          <w:tcPr>
            <w:tcW w:w="1395" w:type="pct"/>
            <w:tcBorders>
              <w:top w:val="nil"/>
              <w:left w:val="single" w:sz="4" w:space="0" w:color="auto"/>
              <w:bottom w:val="single" w:sz="4" w:space="0" w:color="auto"/>
              <w:right w:val="single" w:sz="4" w:space="0" w:color="auto"/>
            </w:tcBorders>
          </w:tcPr>
          <w:p w:rsidR="00817EA0" w:rsidRPr="00411B84" w:rsidRDefault="00817EA0" w:rsidP="00FA5706">
            <w:pPr>
              <w:pStyle w:val="Table"/>
            </w:pPr>
          </w:p>
        </w:tc>
        <w:tc>
          <w:tcPr>
            <w:tcW w:w="3605" w:type="pct"/>
            <w:tcBorders>
              <w:top w:val="nil"/>
              <w:left w:val="single" w:sz="4" w:space="0" w:color="auto"/>
              <w:bottom w:val="single" w:sz="4" w:space="0" w:color="auto"/>
              <w:right w:val="single" w:sz="4" w:space="0" w:color="auto"/>
            </w:tcBorders>
          </w:tcPr>
          <w:p w:rsidR="00817EA0" w:rsidRPr="00411B84" w:rsidRDefault="00817EA0" w:rsidP="00FA5706">
            <w:pPr>
              <w:pStyle w:val="Table"/>
            </w:pPr>
          </w:p>
        </w:tc>
      </w:tr>
    </w:tbl>
    <w:p w:rsidR="00A55F06" w:rsidRPr="00411B84" w:rsidRDefault="00A55F06" w:rsidP="00B70114">
      <w:pPr>
        <w:ind w:right="-28"/>
        <w:rPr>
          <w:rFonts w:cs="Arial"/>
          <w:iCs/>
        </w:rPr>
      </w:pPr>
    </w:p>
    <w:p w:rsidR="00C07561" w:rsidRPr="00411B84" w:rsidRDefault="00C07561" w:rsidP="00B70114">
      <w:pPr>
        <w:ind w:right="-28"/>
        <w:jc w:val="center"/>
        <w:rPr>
          <w:rFonts w:cs="Arial"/>
          <w:b/>
          <w:bCs/>
          <w:i/>
          <w:iCs/>
        </w:rPr>
      </w:pPr>
    </w:p>
    <w:p w:rsidR="00C07561" w:rsidRPr="00411B84" w:rsidRDefault="00C07561" w:rsidP="00B70114">
      <w:pPr>
        <w:ind w:right="-28"/>
        <w:jc w:val="center"/>
        <w:rPr>
          <w:rFonts w:cs="Arial"/>
          <w:b/>
          <w:bCs/>
          <w:i/>
          <w:iCs/>
        </w:rPr>
      </w:pPr>
    </w:p>
    <w:p w:rsidR="00C07561" w:rsidRPr="00411B84" w:rsidRDefault="00C07561" w:rsidP="00B70114">
      <w:pPr>
        <w:ind w:right="-28"/>
        <w:jc w:val="center"/>
        <w:rPr>
          <w:rFonts w:cs="Arial"/>
          <w:b/>
          <w:bCs/>
          <w:i/>
          <w:iCs/>
        </w:rPr>
      </w:pPr>
    </w:p>
    <w:p w:rsidR="00C07561" w:rsidRPr="00411B84" w:rsidRDefault="00C07561" w:rsidP="00B70114">
      <w:pPr>
        <w:ind w:right="-28"/>
        <w:jc w:val="center"/>
        <w:rPr>
          <w:rFonts w:cs="Arial"/>
          <w:b/>
          <w:bCs/>
          <w:i/>
          <w:iCs/>
        </w:rPr>
      </w:pPr>
    </w:p>
    <w:p w:rsidR="00C07561" w:rsidRPr="00411B84" w:rsidRDefault="00C07561" w:rsidP="00B70114">
      <w:pPr>
        <w:ind w:right="-28"/>
        <w:jc w:val="center"/>
        <w:rPr>
          <w:rFonts w:cs="Arial"/>
          <w:b/>
          <w:bCs/>
          <w:i/>
          <w:iCs/>
        </w:rPr>
      </w:pPr>
    </w:p>
    <w:p w:rsidR="00C07561" w:rsidRPr="00411B84" w:rsidRDefault="00C07561" w:rsidP="00B70114">
      <w:pPr>
        <w:ind w:right="-28"/>
        <w:jc w:val="center"/>
        <w:rPr>
          <w:rFonts w:cs="Arial"/>
          <w:b/>
          <w:bCs/>
          <w:i/>
          <w:iCs/>
        </w:rPr>
      </w:pPr>
    </w:p>
    <w:p w:rsidR="00BD7AFA" w:rsidRPr="00411B84" w:rsidRDefault="00BD7AFA" w:rsidP="00B70114">
      <w:pPr>
        <w:pStyle w:val="1"/>
        <w:ind w:right="-28"/>
        <w:rPr>
          <w:sz w:val="24"/>
          <w:szCs w:val="24"/>
        </w:rPr>
      </w:pPr>
      <w:bookmarkStart w:id="79" w:name="_Toc210895403"/>
      <w:r w:rsidRPr="00411B84">
        <w:rPr>
          <w:sz w:val="24"/>
          <w:szCs w:val="24"/>
        </w:rPr>
        <w:t>П Р И Л О Ж Е Н И Я</w:t>
      </w:r>
      <w:bookmarkEnd w:id="79"/>
    </w:p>
    <w:p w:rsidR="00BD7AFA" w:rsidRPr="00411B84" w:rsidRDefault="00BD7AFA" w:rsidP="00B70114">
      <w:pPr>
        <w:ind w:right="-28"/>
        <w:rPr>
          <w:rFonts w:cs="Arial"/>
          <w:b/>
          <w:bCs/>
        </w:rPr>
      </w:pPr>
    </w:p>
    <w:p w:rsidR="00BD7AFA" w:rsidRPr="00411B84" w:rsidRDefault="00BD7AFA" w:rsidP="00B70114">
      <w:pPr>
        <w:ind w:right="-28"/>
        <w:rPr>
          <w:rFonts w:cs="Arial"/>
          <w:b/>
          <w:bCs/>
        </w:rPr>
      </w:pPr>
    </w:p>
    <w:p w:rsidR="00BD7AFA" w:rsidRPr="00411B84" w:rsidRDefault="00BD7AFA" w:rsidP="00B70114">
      <w:pPr>
        <w:ind w:right="-28"/>
        <w:rPr>
          <w:rFonts w:cs="Arial"/>
          <w:b/>
          <w:bCs/>
        </w:rPr>
      </w:pPr>
    </w:p>
    <w:p w:rsidR="00BD7AFA" w:rsidRPr="00411B84" w:rsidRDefault="00BD7AFA" w:rsidP="00B70114">
      <w:pPr>
        <w:ind w:right="-28"/>
        <w:rPr>
          <w:rFonts w:cs="Arial"/>
          <w:b/>
          <w:bCs/>
        </w:rPr>
      </w:pPr>
    </w:p>
    <w:p w:rsidR="00BD7AFA" w:rsidRPr="00411B84" w:rsidRDefault="00BD7AFA" w:rsidP="00B70114">
      <w:pPr>
        <w:ind w:right="-28"/>
        <w:rPr>
          <w:rFonts w:cs="Arial"/>
          <w:b/>
          <w:bCs/>
        </w:rPr>
      </w:pPr>
    </w:p>
    <w:p w:rsidR="00BD7AFA" w:rsidRPr="00411B84" w:rsidRDefault="00BD7AFA" w:rsidP="00B70114">
      <w:pPr>
        <w:ind w:right="-28"/>
        <w:rPr>
          <w:rFonts w:cs="Arial"/>
          <w:b/>
          <w:bCs/>
        </w:rPr>
      </w:pPr>
    </w:p>
    <w:p w:rsidR="00BD7AFA" w:rsidRPr="00411B84" w:rsidRDefault="00BD7AFA" w:rsidP="00B70114">
      <w:pPr>
        <w:ind w:right="-28"/>
        <w:rPr>
          <w:rFonts w:cs="Arial"/>
          <w:b/>
          <w:bCs/>
        </w:rPr>
      </w:pPr>
    </w:p>
    <w:p w:rsidR="00BD7AFA" w:rsidRPr="00411B84" w:rsidRDefault="00BD7AFA" w:rsidP="00B70114">
      <w:pPr>
        <w:ind w:right="-28"/>
        <w:rPr>
          <w:rFonts w:cs="Arial"/>
          <w:b/>
          <w:bCs/>
        </w:rPr>
      </w:pPr>
    </w:p>
    <w:p w:rsidR="00BD7AFA" w:rsidRPr="00411B84" w:rsidRDefault="00BD7AFA" w:rsidP="00B70114">
      <w:pPr>
        <w:ind w:right="-28"/>
        <w:rPr>
          <w:rFonts w:cs="Arial"/>
          <w:b/>
          <w:bCs/>
        </w:rPr>
      </w:pPr>
    </w:p>
    <w:p w:rsidR="00BD7AFA" w:rsidRPr="00411B84" w:rsidRDefault="00BD7AFA" w:rsidP="00B70114">
      <w:pPr>
        <w:ind w:right="-28"/>
        <w:rPr>
          <w:rFonts w:cs="Arial"/>
          <w:b/>
          <w:bCs/>
        </w:rPr>
      </w:pPr>
    </w:p>
    <w:p w:rsidR="00BD7AFA" w:rsidRPr="00411B84" w:rsidRDefault="00BD7AFA" w:rsidP="00B70114">
      <w:pPr>
        <w:ind w:right="-28"/>
        <w:rPr>
          <w:rFonts w:cs="Arial"/>
          <w:b/>
          <w:bCs/>
        </w:rPr>
      </w:pPr>
    </w:p>
    <w:p w:rsidR="00BD7AFA" w:rsidRPr="00411B84" w:rsidRDefault="00BD7AFA" w:rsidP="00B70114">
      <w:pPr>
        <w:ind w:right="-28"/>
        <w:rPr>
          <w:rFonts w:cs="Arial"/>
          <w:b/>
          <w:bCs/>
        </w:rPr>
      </w:pPr>
    </w:p>
    <w:p w:rsidR="00BD7AFA" w:rsidRPr="00411B84" w:rsidRDefault="00BD7AFA" w:rsidP="00B70114">
      <w:pPr>
        <w:ind w:right="-28"/>
        <w:rPr>
          <w:rFonts w:cs="Arial"/>
          <w:b/>
          <w:bCs/>
        </w:rPr>
      </w:pPr>
    </w:p>
    <w:p w:rsidR="00BD7AFA" w:rsidRPr="00411B84" w:rsidRDefault="00BD7AFA" w:rsidP="00B70114">
      <w:pPr>
        <w:ind w:right="-28"/>
        <w:rPr>
          <w:rFonts w:cs="Arial"/>
          <w:b/>
          <w:bCs/>
        </w:rPr>
      </w:pPr>
    </w:p>
    <w:p w:rsidR="00BD7AFA" w:rsidRPr="00411B84" w:rsidRDefault="00BD7AFA" w:rsidP="00B70114">
      <w:pPr>
        <w:ind w:right="-28"/>
        <w:rPr>
          <w:rFonts w:cs="Arial"/>
          <w:b/>
          <w:bCs/>
        </w:rPr>
      </w:pPr>
    </w:p>
    <w:p w:rsidR="00BD7AFA" w:rsidRPr="00411B84" w:rsidRDefault="00BD7AFA" w:rsidP="00B70114">
      <w:pPr>
        <w:ind w:right="-28"/>
        <w:rPr>
          <w:rFonts w:cs="Arial"/>
          <w:b/>
          <w:bCs/>
        </w:rPr>
      </w:pPr>
    </w:p>
    <w:p w:rsidR="00BD7AFA" w:rsidRPr="00411B84" w:rsidRDefault="00BD7AFA" w:rsidP="00B70114">
      <w:pPr>
        <w:ind w:right="-28"/>
        <w:rPr>
          <w:rFonts w:cs="Arial"/>
          <w:b/>
          <w:bCs/>
        </w:rPr>
      </w:pPr>
    </w:p>
    <w:p w:rsidR="00BD7AFA" w:rsidRPr="00411B84" w:rsidRDefault="00BD7AFA" w:rsidP="00B70114">
      <w:pPr>
        <w:ind w:right="-28"/>
        <w:rPr>
          <w:rFonts w:cs="Arial"/>
          <w:b/>
          <w:bCs/>
        </w:rPr>
      </w:pPr>
    </w:p>
    <w:p w:rsidR="00BD7AFA" w:rsidRPr="00411B84" w:rsidRDefault="00BD7AFA" w:rsidP="00B70114">
      <w:pPr>
        <w:ind w:right="-28"/>
        <w:rPr>
          <w:rFonts w:cs="Arial"/>
          <w:b/>
          <w:bCs/>
        </w:rPr>
      </w:pPr>
    </w:p>
    <w:p w:rsidR="00BD7AFA" w:rsidRPr="00411B84" w:rsidRDefault="00BD7AFA" w:rsidP="00B70114">
      <w:pPr>
        <w:ind w:right="-28"/>
        <w:rPr>
          <w:rFonts w:cs="Arial"/>
          <w:b/>
          <w:bCs/>
        </w:rPr>
      </w:pPr>
    </w:p>
    <w:p w:rsidR="00BD7AFA" w:rsidRPr="00411B84" w:rsidRDefault="00BD7AFA" w:rsidP="00B70114">
      <w:pPr>
        <w:ind w:right="-28"/>
        <w:rPr>
          <w:rFonts w:cs="Arial"/>
          <w:b/>
          <w:bCs/>
        </w:rPr>
      </w:pPr>
    </w:p>
    <w:p w:rsidR="00A55F06" w:rsidRPr="00411B84" w:rsidRDefault="00A55F06" w:rsidP="00B70114">
      <w:pPr>
        <w:ind w:right="-28"/>
        <w:rPr>
          <w:rFonts w:cs="Arial"/>
          <w:iCs/>
        </w:rPr>
      </w:pPr>
    </w:p>
    <w:p w:rsidR="00A55F06" w:rsidRPr="00411B84" w:rsidRDefault="00A55F06" w:rsidP="00B70114">
      <w:pPr>
        <w:ind w:right="-28"/>
        <w:rPr>
          <w:rFonts w:cs="Arial"/>
          <w:iCs/>
        </w:rPr>
      </w:pPr>
    </w:p>
    <w:p w:rsidR="00A55F06" w:rsidRPr="00411B84" w:rsidRDefault="00A55F06" w:rsidP="00B70114">
      <w:pPr>
        <w:ind w:right="-28"/>
        <w:rPr>
          <w:rFonts w:cs="Arial"/>
          <w:iCs/>
        </w:rPr>
      </w:pPr>
    </w:p>
    <w:p w:rsidR="00A55F06" w:rsidRPr="00411B84" w:rsidRDefault="00A55F06" w:rsidP="00B70114">
      <w:pPr>
        <w:ind w:right="-28"/>
        <w:rPr>
          <w:rFonts w:cs="Arial"/>
          <w:iCs/>
        </w:rPr>
      </w:pPr>
    </w:p>
    <w:p w:rsidR="00A55F06" w:rsidRPr="00411B84" w:rsidRDefault="00A55F06" w:rsidP="00B70114">
      <w:pPr>
        <w:ind w:right="-28"/>
        <w:rPr>
          <w:rFonts w:cs="Arial"/>
          <w:iCs/>
        </w:rPr>
      </w:pPr>
    </w:p>
    <w:p w:rsidR="00E17D7B" w:rsidRPr="00411B84" w:rsidRDefault="00E17D7B" w:rsidP="00B70114">
      <w:pPr>
        <w:ind w:right="-28"/>
        <w:rPr>
          <w:rFonts w:cs="Arial"/>
          <w:iCs/>
        </w:rPr>
      </w:pPr>
    </w:p>
    <w:p w:rsidR="00E17D7B" w:rsidRPr="00411B84" w:rsidRDefault="00E17D7B" w:rsidP="00B70114">
      <w:pPr>
        <w:ind w:right="-28"/>
        <w:rPr>
          <w:rFonts w:cs="Arial"/>
          <w:iCs/>
        </w:rPr>
      </w:pPr>
    </w:p>
    <w:p w:rsidR="00E17D7B" w:rsidRPr="00411B84" w:rsidRDefault="00E17D7B" w:rsidP="00B70114">
      <w:pPr>
        <w:ind w:right="-28"/>
        <w:rPr>
          <w:rFonts w:cs="Arial"/>
          <w:iCs/>
        </w:rPr>
      </w:pPr>
    </w:p>
    <w:p w:rsidR="00A55F06" w:rsidRPr="00411B84" w:rsidRDefault="00A55F06" w:rsidP="00B70114">
      <w:pPr>
        <w:ind w:right="-28"/>
        <w:rPr>
          <w:rFonts w:cs="Arial"/>
          <w:iCs/>
        </w:rPr>
      </w:pPr>
    </w:p>
    <w:p w:rsidR="007F1088" w:rsidRPr="00411B84" w:rsidRDefault="007F1088" w:rsidP="00B70114">
      <w:pPr>
        <w:ind w:right="-28"/>
        <w:rPr>
          <w:rFonts w:cs="Arial"/>
          <w:iCs/>
        </w:rPr>
      </w:pPr>
    </w:p>
    <w:p w:rsidR="00875E61" w:rsidRPr="00411B84" w:rsidRDefault="00875E61" w:rsidP="00B70114">
      <w:pPr>
        <w:ind w:right="-28"/>
        <w:rPr>
          <w:rFonts w:cs="Arial"/>
        </w:rPr>
        <w:sectPr w:rsidR="00875E61" w:rsidRPr="00411B84" w:rsidSect="00C832EC">
          <w:headerReference w:type="even" r:id="rId85"/>
          <w:headerReference w:type="default" r:id="rId86"/>
          <w:footerReference w:type="even" r:id="rId87"/>
          <w:footerReference w:type="default" r:id="rId88"/>
          <w:pgSz w:w="11907" w:h="16840" w:code="9"/>
          <w:pgMar w:top="1418" w:right="851" w:bottom="1418" w:left="1701" w:header="851" w:footer="0" w:gutter="0"/>
          <w:cols w:space="708"/>
          <w:docGrid w:charSpace="1"/>
        </w:sectPr>
      </w:pPr>
    </w:p>
    <w:p w:rsidR="00072FE5" w:rsidRPr="00411B84" w:rsidRDefault="00072FE5" w:rsidP="00B70114">
      <w:pPr>
        <w:ind w:right="-28"/>
        <w:jc w:val="right"/>
        <w:rPr>
          <w:rFonts w:cs="Arial"/>
          <w:i/>
        </w:rPr>
      </w:pPr>
      <w:r w:rsidRPr="00411B84">
        <w:rPr>
          <w:rFonts w:cs="Arial"/>
          <w:i/>
        </w:rPr>
        <w:t xml:space="preserve">Приложение </w:t>
      </w:r>
      <w:r w:rsidR="0072659B" w:rsidRPr="00411B84">
        <w:rPr>
          <w:rFonts w:cs="Arial"/>
          <w:i/>
        </w:rPr>
        <w:t>1</w:t>
      </w:r>
    </w:p>
    <w:p w:rsidR="00072FE5" w:rsidRPr="00411B84" w:rsidRDefault="00072FE5" w:rsidP="00B70114">
      <w:pPr>
        <w:pStyle w:val="31"/>
        <w:ind w:right="-28"/>
        <w:jc w:val="center"/>
        <w:rPr>
          <w:i/>
          <w:sz w:val="24"/>
          <w:szCs w:val="24"/>
        </w:rPr>
      </w:pPr>
      <w:bookmarkStart w:id="80" w:name="_Toc401924265"/>
      <w:bookmarkStart w:id="81" w:name="_Toc508627450"/>
      <w:bookmarkStart w:id="82" w:name="_Toc510017565"/>
      <w:bookmarkStart w:id="83" w:name="_Toc85113391"/>
      <w:bookmarkStart w:id="84" w:name="_Toc210895404"/>
      <w:r w:rsidRPr="00411B84">
        <w:rPr>
          <w:color w:val="FFFFFF" w:themeColor="background1"/>
          <w:sz w:val="24"/>
          <w:szCs w:val="24"/>
        </w:rPr>
        <w:t xml:space="preserve">Приложение </w:t>
      </w:r>
      <w:r w:rsidR="0072659B" w:rsidRPr="00411B84">
        <w:rPr>
          <w:color w:val="FFFFFF" w:themeColor="background1"/>
          <w:sz w:val="24"/>
          <w:szCs w:val="24"/>
        </w:rPr>
        <w:t>1</w:t>
      </w:r>
      <w:r w:rsidRPr="00411B84">
        <w:rPr>
          <w:color w:val="FFFFFF" w:themeColor="background1"/>
          <w:sz w:val="24"/>
          <w:szCs w:val="24"/>
        </w:rPr>
        <w:t>.</w:t>
      </w:r>
      <w:r w:rsidRPr="00411B84">
        <w:rPr>
          <w:sz w:val="24"/>
          <w:szCs w:val="24"/>
        </w:rPr>
        <w:t>Нормативы режима рубок ухода за лесом</w:t>
      </w:r>
      <w:bookmarkEnd w:id="80"/>
      <w:bookmarkEnd w:id="81"/>
      <w:bookmarkEnd w:id="82"/>
      <w:bookmarkEnd w:id="83"/>
      <w:bookmarkEnd w:id="84"/>
    </w:p>
    <w:p w:rsidR="00072FE5" w:rsidRPr="00411B84" w:rsidRDefault="00072FE5" w:rsidP="00B70114">
      <w:pPr>
        <w:ind w:right="-28"/>
        <w:jc w:val="center"/>
        <w:rPr>
          <w:rFonts w:cs="Arial"/>
        </w:rPr>
      </w:pPr>
      <w:r w:rsidRPr="00411B84">
        <w:rPr>
          <w:rFonts w:cs="Arial"/>
        </w:rPr>
        <w:t xml:space="preserve">Район хвойно-широколиственных (смешанных) лесов </w:t>
      </w:r>
    </w:p>
    <w:p w:rsidR="00072FE5" w:rsidRPr="00411B84" w:rsidRDefault="00072FE5" w:rsidP="00B70114">
      <w:pPr>
        <w:ind w:right="-28"/>
        <w:jc w:val="center"/>
        <w:rPr>
          <w:rFonts w:cs="Arial"/>
        </w:rPr>
      </w:pPr>
      <w:r w:rsidRPr="00411B84">
        <w:rPr>
          <w:rFonts w:cs="Arial"/>
        </w:rPr>
        <w:t>европейской части Российской Федерации</w:t>
      </w:r>
    </w:p>
    <w:p w:rsidR="00072FE5" w:rsidRPr="00411B84" w:rsidRDefault="00072FE5" w:rsidP="00B70114">
      <w:pPr>
        <w:ind w:right="-28"/>
        <w:jc w:val="center"/>
        <w:rPr>
          <w:rFonts w:cs="Arial"/>
        </w:rPr>
      </w:pPr>
    </w:p>
    <w:p w:rsidR="00072FE5" w:rsidRPr="00411B84" w:rsidRDefault="00072FE5" w:rsidP="00B70114">
      <w:pPr>
        <w:ind w:right="-28"/>
        <w:jc w:val="center"/>
        <w:rPr>
          <w:rFonts w:cs="Arial"/>
          <w:i/>
        </w:rPr>
      </w:pPr>
      <w:r w:rsidRPr="00411B84">
        <w:rPr>
          <w:rFonts w:cs="Arial"/>
          <w:i/>
        </w:rPr>
        <w:t>Нормативы рубок, проводимых в целях ухода за лесными насаждениями,</w:t>
      </w:r>
    </w:p>
    <w:p w:rsidR="00072FE5" w:rsidRPr="00411B84" w:rsidRDefault="00072FE5" w:rsidP="00B70114">
      <w:pPr>
        <w:ind w:right="-28"/>
        <w:jc w:val="center"/>
        <w:rPr>
          <w:rFonts w:cs="Arial"/>
          <w:i/>
        </w:rPr>
      </w:pPr>
      <w:r w:rsidRPr="00411B84">
        <w:rPr>
          <w:rFonts w:cs="Arial"/>
          <w:i/>
        </w:rPr>
        <w:t>в сосновых насаждениях района хвойно-широколиственных (смешанных) лесов</w:t>
      </w:r>
    </w:p>
    <w:p w:rsidR="00072FE5" w:rsidRPr="00411B84" w:rsidRDefault="00072FE5" w:rsidP="00B70114">
      <w:pPr>
        <w:ind w:right="-28"/>
        <w:jc w:val="center"/>
        <w:rPr>
          <w:rFonts w:cs="Arial"/>
          <w:i/>
        </w:rPr>
      </w:pPr>
      <w:r w:rsidRPr="00411B84">
        <w:rPr>
          <w:rFonts w:cs="Arial"/>
          <w:i/>
        </w:rPr>
        <w:t>европейской части Российской Федерации</w:t>
      </w:r>
    </w:p>
    <w:p w:rsidR="00072FE5" w:rsidRPr="00411B84" w:rsidRDefault="00072FE5" w:rsidP="00B70114">
      <w:pPr>
        <w:ind w:right="-28"/>
        <w:rPr>
          <w:rFonts w:cs="Arial"/>
        </w:rPr>
      </w:pPr>
    </w:p>
    <w:tbl>
      <w:tblPr>
        <w:tblStyle w:val="ae"/>
        <w:tblW w:w="5000" w:type="pct"/>
        <w:tblLook w:val="04A0" w:firstRow="1" w:lastRow="0" w:firstColumn="1" w:lastColumn="0" w:noHBand="0" w:noVBand="1"/>
      </w:tblPr>
      <w:tblGrid>
        <w:gridCol w:w="1363"/>
        <w:gridCol w:w="1548"/>
        <w:gridCol w:w="989"/>
        <w:gridCol w:w="1350"/>
        <w:gridCol w:w="1126"/>
        <w:gridCol w:w="1350"/>
        <w:gridCol w:w="1126"/>
        <w:gridCol w:w="980"/>
        <w:gridCol w:w="1126"/>
        <w:gridCol w:w="980"/>
        <w:gridCol w:w="1126"/>
        <w:gridCol w:w="1156"/>
      </w:tblGrid>
      <w:tr w:rsidR="00072FE5" w:rsidRPr="00411B84" w:rsidTr="00072FE5">
        <w:tc>
          <w:tcPr>
            <w:tcW w:w="536" w:type="pct"/>
            <w:vMerge w:val="restart"/>
            <w:vAlign w:val="center"/>
          </w:tcPr>
          <w:p w:rsidR="00072FE5" w:rsidRPr="00411B84" w:rsidRDefault="00072FE5" w:rsidP="00FA5706">
            <w:pPr>
              <w:pStyle w:val="Table0"/>
            </w:pPr>
            <w:r w:rsidRPr="00411B84">
              <w:t>Состав</w:t>
            </w:r>
          </w:p>
          <w:p w:rsidR="00072FE5" w:rsidRPr="00411B84" w:rsidRDefault="00072FE5" w:rsidP="00FA5706">
            <w:pPr>
              <w:pStyle w:val="Table0"/>
              <w:rPr>
                <w:rFonts w:eastAsiaTheme="majorEastAsia"/>
                <w:color w:val="365F91" w:themeColor="accent1" w:themeShade="BF"/>
              </w:rPr>
            </w:pPr>
            <w:r w:rsidRPr="00411B84">
              <w:t>лесных</w:t>
            </w:r>
          </w:p>
          <w:p w:rsidR="00072FE5" w:rsidRPr="00411B84" w:rsidRDefault="00072FE5" w:rsidP="00FA5706">
            <w:pPr>
              <w:pStyle w:val="Table0"/>
            </w:pPr>
            <w:r w:rsidRPr="00411B84">
              <w:t>насаждений</w:t>
            </w:r>
          </w:p>
          <w:p w:rsidR="00072FE5" w:rsidRPr="00411B84" w:rsidRDefault="00072FE5" w:rsidP="00FA5706">
            <w:pPr>
              <w:pStyle w:val="Table0"/>
              <w:rPr>
                <w:rFonts w:eastAsiaTheme="majorEastAsia"/>
                <w:color w:val="365F91" w:themeColor="accent1" w:themeShade="BF"/>
              </w:rPr>
            </w:pPr>
            <w:r w:rsidRPr="00411B84">
              <w:t>дорубки</w:t>
            </w:r>
          </w:p>
        </w:tc>
        <w:tc>
          <w:tcPr>
            <w:tcW w:w="534" w:type="pct"/>
            <w:vMerge w:val="restart"/>
            <w:vAlign w:val="center"/>
          </w:tcPr>
          <w:p w:rsidR="00072FE5" w:rsidRPr="00411B84" w:rsidRDefault="00072FE5" w:rsidP="00FA5706">
            <w:pPr>
              <w:pStyle w:val="Table0"/>
              <w:rPr>
                <w:rFonts w:eastAsiaTheme="majorEastAsia"/>
                <w:color w:val="365F91" w:themeColor="accent1" w:themeShade="BF"/>
              </w:rPr>
            </w:pPr>
            <w:r w:rsidRPr="00411B84">
              <w:t>Группы типов</w:t>
            </w:r>
          </w:p>
          <w:p w:rsidR="00072FE5" w:rsidRPr="00411B84" w:rsidRDefault="00072FE5" w:rsidP="00FA5706">
            <w:pPr>
              <w:pStyle w:val="Table0"/>
              <w:rPr>
                <w:rFonts w:eastAsiaTheme="majorEastAsia"/>
                <w:color w:val="365F91" w:themeColor="accent1" w:themeShade="BF"/>
              </w:rPr>
            </w:pPr>
            <w:r w:rsidRPr="00411B84">
              <w:t>леса (класс</w:t>
            </w:r>
          </w:p>
          <w:p w:rsidR="00072FE5" w:rsidRPr="00411B84" w:rsidRDefault="00072FE5" w:rsidP="00FA5706">
            <w:pPr>
              <w:pStyle w:val="Table0"/>
              <w:rPr>
                <w:rFonts w:eastAsiaTheme="majorEastAsia"/>
                <w:color w:val="365F91" w:themeColor="accent1" w:themeShade="BF"/>
              </w:rPr>
            </w:pPr>
            <w:r w:rsidRPr="00411B84">
              <w:t>бонитета)</w:t>
            </w:r>
          </w:p>
        </w:tc>
        <w:tc>
          <w:tcPr>
            <w:tcW w:w="345" w:type="pct"/>
            <w:vMerge w:val="restart"/>
            <w:vAlign w:val="center"/>
          </w:tcPr>
          <w:p w:rsidR="00072FE5" w:rsidRPr="00411B84" w:rsidRDefault="00072FE5" w:rsidP="00FA5706">
            <w:pPr>
              <w:pStyle w:val="Table0"/>
              <w:rPr>
                <w:rFonts w:eastAsiaTheme="majorEastAsia"/>
                <w:color w:val="365F91" w:themeColor="accent1" w:themeShade="BF"/>
              </w:rPr>
            </w:pPr>
            <w:r w:rsidRPr="00411B84">
              <w:t>Возраст</w:t>
            </w:r>
          </w:p>
          <w:p w:rsidR="00072FE5" w:rsidRPr="00411B84" w:rsidRDefault="00072FE5" w:rsidP="00FA5706">
            <w:pPr>
              <w:pStyle w:val="Table0"/>
              <w:rPr>
                <w:rFonts w:eastAsiaTheme="majorEastAsia"/>
                <w:color w:val="365F91" w:themeColor="accent1" w:themeShade="BF"/>
              </w:rPr>
            </w:pPr>
            <w:r w:rsidRPr="00411B84">
              <w:t>начала</w:t>
            </w:r>
          </w:p>
          <w:p w:rsidR="00072FE5" w:rsidRPr="00411B84" w:rsidRDefault="00072FE5" w:rsidP="00FA5706">
            <w:pPr>
              <w:pStyle w:val="Table0"/>
              <w:rPr>
                <w:rFonts w:eastAsiaTheme="majorEastAsia"/>
                <w:color w:val="365F91" w:themeColor="accent1" w:themeShade="BF"/>
              </w:rPr>
            </w:pPr>
            <w:r w:rsidRPr="00411B84">
              <w:t>ухода,</w:t>
            </w:r>
          </w:p>
          <w:p w:rsidR="00072FE5" w:rsidRPr="00411B84" w:rsidRDefault="00072FE5" w:rsidP="00FA5706">
            <w:pPr>
              <w:pStyle w:val="Table0"/>
              <w:rPr>
                <w:rFonts w:eastAsiaTheme="majorEastAsia"/>
                <w:color w:val="365F91" w:themeColor="accent1" w:themeShade="BF"/>
              </w:rPr>
            </w:pPr>
            <w:r w:rsidRPr="00411B84">
              <w:t>лет</w:t>
            </w:r>
          </w:p>
        </w:tc>
        <w:tc>
          <w:tcPr>
            <w:tcW w:w="776" w:type="pct"/>
            <w:gridSpan w:val="2"/>
            <w:vAlign w:val="center"/>
          </w:tcPr>
          <w:p w:rsidR="00072FE5" w:rsidRPr="00411B84" w:rsidRDefault="00072FE5" w:rsidP="00FA5706">
            <w:pPr>
              <w:pStyle w:val="Table0"/>
            </w:pPr>
            <w:r w:rsidRPr="00411B84">
              <w:t>Рубки осветления</w:t>
            </w:r>
          </w:p>
        </w:tc>
        <w:tc>
          <w:tcPr>
            <w:tcW w:w="803" w:type="pct"/>
            <w:gridSpan w:val="2"/>
            <w:vAlign w:val="center"/>
          </w:tcPr>
          <w:p w:rsidR="00072FE5" w:rsidRPr="00411B84" w:rsidRDefault="00072FE5" w:rsidP="00FA5706">
            <w:pPr>
              <w:pStyle w:val="Table"/>
              <w:rPr>
                <w:rFonts w:eastAsiaTheme="majorEastAsia"/>
                <w:b/>
                <w:color w:val="365F91" w:themeColor="accent1" w:themeShade="BF"/>
              </w:rPr>
            </w:pPr>
            <w:r w:rsidRPr="00411B84">
              <w:t>Рубки прочистки</w:t>
            </w:r>
          </w:p>
        </w:tc>
        <w:tc>
          <w:tcPr>
            <w:tcW w:w="834" w:type="pct"/>
            <w:gridSpan w:val="2"/>
            <w:vAlign w:val="center"/>
          </w:tcPr>
          <w:p w:rsidR="00072FE5" w:rsidRPr="00411B84" w:rsidRDefault="00072FE5" w:rsidP="00FA5706">
            <w:pPr>
              <w:pStyle w:val="Table"/>
            </w:pPr>
            <w:r w:rsidRPr="00411B84">
              <w:t>Рубки прореживания</w:t>
            </w:r>
          </w:p>
        </w:tc>
        <w:tc>
          <w:tcPr>
            <w:tcW w:w="779" w:type="pct"/>
            <w:gridSpan w:val="2"/>
            <w:vAlign w:val="center"/>
          </w:tcPr>
          <w:p w:rsidR="00072FE5" w:rsidRPr="00411B84" w:rsidRDefault="00072FE5" w:rsidP="00FA5706">
            <w:pPr>
              <w:pStyle w:val="Table"/>
              <w:rPr>
                <w:rFonts w:eastAsiaTheme="majorEastAsia"/>
                <w:b/>
                <w:color w:val="365F91" w:themeColor="accent1" w:themeShade="BF"/>
              </w:rPr>
            </w:pPr>
            <w:r w:rsidRPr="00411B84">
              <w:t>Проходные</w:t>
            </w:r>
          </w:p>
          <w:p w:rsidR="00072FE5" w:rsidRPr="00411B84" w:rsidRDefault="00072FE5" w:rsidP="00FA5706">
            <w:pPr>
              <w:pStyle w:val="Table"/>
            </w:pPr>
            <w:r w:rsidRPr="00411B84">
              <w:t>рубки</w:t>
            </w:r>
          </w:p>
        </w:tc>
        <w:tc>
          <w:tcPr>
            <w:tcW w:w="393" w:type="pct"/>
            <w:vMerge w:val="restart"/>
            <w:vAlign w:val="center"/>
          </w:tcPr>
          <w:p w:rsidR="00072FE5" w:rsidRPr="00411B84" w:rsidRDefault="00072FE5" w:rsidP="00FA5706">
            <w:pPr>
              <w:pStyle w:val="Table"/>
              <w:rPr>
                <w:rFonts w:eastAsiaTheme="majorEastAsia"/>
                <w:b/>
                <w:color w:val="365F91" w:themeColor="accent1" w:themeShade="BF"/>
              </w:rPr>
            </w:pPr>
            <w:r w:rsidRPr="00411B84">
              <w:t>Целевой</w:t>
            </w:r>
          </w:p>
          <w:p w:rsidR="00072FE5" w:rsidRPr="00411B84" w:rsidRDefault="00072FE5" w:rsidP="00FA5706">
            <w:pPr>
              <w:pStyle w:val="Table"/>
              <w:rPr>
                <w:rFonts w:eastAsiaTheme="majorEastAsia"/>
                <w:b/>
                <w:color w:val="365F91" w:themeColor="accent1" w:themeShade="BF"/>
              </w:rPr>
            </w:pPr>
            <w:r w:rsidRPr="00411B84">
              <w:t>состав к</w:t>
            </w:r>
          </w:p>
          <w:p w:rsidR="00072FE5" w:rsidRPr="00411B84" w:rsidRDefault="00072FE5" w:rsidP="00FA5706">
            <w:pPr>
              <w:pStyle w:val="Table"/>
              <w:rPr>
                <w:rFonts w:eastAsiaTheme="majorEastAsia"/>
                <w:b/>
                <w:color w:val="365F91" w:themeColor="accent1" w:themeShade="BF"/>
              </w:rPr>
            </w:pPr>
            <w:r w:rsidRPr="00411B84">
              <w:t>возрасту</w:t>
            </w:r>
          </w:p>
          <w:p w:rsidR="00072FE5" w:rsidRPr="00411B84" w:rsidRDefault="00072FE5" w:rsidP="00FA5706">
            <w:pPr>
              <w:pStyle w:val="Table"/>
              <w:rPr>
                <w:rFonts w:eastAsiaTheme="majorEastAsia"/>
                <w:b/>
                <w:color w:val="365F91" w:themeColor="accent1" w:themeShade="BF"/>
              </w:rPr>
            </w:pPr>
            <w:r w:rsidRPr="00411B84">
              <w:t>рубки</w:t>
            </w:r>
          </w:p>
          <w:p w:rsidR="00072FE5" w:rsidRPr="00411B84" w:rsidRDefault="00072FE5" w:rsidP="00FA5706">
            <w:pPr>
              <w:pStyle w:val="Table"/>
              <w:rPr>
                <w:rFonts w:eastAsiaTheme="majorEastAsia"/>
                <w:b/>
                <w:color w:val="365F91" w:themeColor="accent1" w:themeShade="BF"/>
              </w:rPr>
            </w:pPr>
            <w:r w:rsidRPr="00411B84">
              <w:t>(спелости)</w:t>
            </w:r>
          </w:p>
        </w:tc>
      </w:tr>
      <w:tr w:rsidR="00072FE5" w:rsidRPr="00411B84" w:rsidTr="00072FE5">
        <w:tc>
          <w:tcPr>
            <w:tcW w:w="536" w:type="pct"/>
            <w:vMerge/>
            <w:vAlign w:val="center"/>
          </w:tcPr>
          <w:p w:rsidR="00072FE5" w:rsidRPr="00411B84" w:rsidRDefault="00072FE5" w:rsidP="00FA5706">
            <w:pPr>
              <w:pStyle w:val="Table"/>
            </w:pPr>
          </w:p>
        </w:tc>
        <w:tc>
          <w:tcPr>
            <w:tcW w:w="534" w:type="pct"/>
            <w:vMerge/>
            <w:vAlign w:val="center"/>
          </w:tcPr>
          <w:p w:rsidR="00072FE5" w:rsidRPr="00411B84" w:rsidRDefault="00072FE5" w:rsidP="00FA5706">
            <w:pPr>
              <w:pStyle w:val="Table"/>
            </w:pPr>
          </w:p>
        </w:tc>
        <w:tc>
          <w:tcPr>
            <w:tcW w:w="345" w:type="pct"/>
            <w:vMerge/>
            <w:vAlign w:val="center"/>
          </w:tcPr>
          <w:p w:rsidR="00072FE5" w:rsidRPr="00411B84" w:rsidRDefault="00072FE5" w:rsidP="00FA5706">
            <w:pPr>
              <w:pStyle w:val="Table"/>
            </w:pPr>
          </w:p>
        </w:tc>
        <w:tc>
          <w:tcPr>
            <w:tcW w:w="378" w:type="pct"/>
            <w:vAlign w:val="center"/>
          </w:tcPr>
          <w:p w:rsidR="00072FE5" w:rsidRPr="00411B84" w:rsidRDefault="00072FE5" w:rsidP="00FA5706">
            <w:pPr>
              <w:pStyle w:val="Table"/>
            </w:pPr>
            <w:r w:rsidRPr="00411B84">
              <w:t>Мини-мальная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w:t>
            </w:r>
          </w:p>
          <w:p w:rsidR="00072FE5" w:rsidRPr="00411B84" w:rsidRDefault="00072FE5" w:rsidP="00FA5706">
            <w:pPr>
              <w:pStyle w:val="Table"/>
              <w:rPr>
                <w:rFonts w:eastAsiaTheme="majorEastAsia"/>
                <w:b/>
                <w:color w:val="365F91" w:themeColor="accent1" w:themeShade="BF"/>
              </w:rPr>
            </w:pPr>
            <w:r w:rsidRPr="00411B84">
              <w:t>крондоухода</w:t>
            </w:r>
          </w:p>
        </w:tc>
        <w:tc>
          <w:tcPr>
            <w:tcW w:w="398" w:type="pct"/>
            <w:vMerge w:val="restart"/>
            <w:vAlign w:val="center"/>
          </w:tcPr>
          <w:p w:rsidR="00072FE5" w:rsidRPr="00411B84" w:rsidRDefault="00072FE5" w:rsidP="00FA5706">
            <w:pPr>
              <w:pStyle w:val="Table"/>
              <w:rPr>
                <w:rFonts w:eastAsiaTheme="majorEastAsia"/>
                <w:b/>
                <w:color w:val="365F91" w:themeColor="accent1" w:themeShade="BF"/>
              </w:rPr>
            </w:pPr>
            <w:r w:rsidRPr="00411B84">
              <w:t>Интенсив-</w:t>
            </w:r>
          </w:p>
          <w:p w:rsidR="00072FE5" w:rsidRPr="00411B84" w:rsidRDefault="00072FE5" w:rsidP="00FA5706">
            <w:pPr>
              <w:pStyle w:val="Table"/>
              <w:rPr>
                <w:rFonts w:eastAsiaTheme="majorEastAsia"/>
                <w:b/>
                <w:color w:val="365F91" w:themeColor="accent1" w:themeShade="BF"/>
              </w:rPr>
            </w:pPr>
            <w:r w:rsidRPr="00411B84">
              <w:t>ность</w:t>
            </w:r>
          </w:p>
          <w:p w:rsidR="00072FE5" w:rsidRPr="00411B84" w:rsidRDefault="00072FE5" w:rsidP="00FA5706">
            <w:pPr>
              <w:pStyle w:val="Table"/>
              <w:rPr>
                <w:rFonts w:eastAsiaTheme="majorEastAsia"/>
                <w:b/>
                <w:color w:val="365F91" w:themeColor="accent1" w:themeShade="BF"/>
              </w:rPr>
            </w:pPr>
            <w:r w:rsidRPr="00411B84">
              <w:t>рубки,</w:t>
            </w:r>
          </w:p>
          <w:p w:rsidR="00072FE5" w:rsidRPr="00411B84" w:rsidRDefault="00072FE5" w:rsidP="00FA5706">
            <w:pPr>
              <w:pStyle w:val="Table"/>
              <w:rPr>
                <w:rFonts w:eastAsiaTheme="majorEastAsia"/>
                <w:b/>
                <w:color w:val="365F91" w:themeColor="accent1" w:themeShade="BF"/>
              </w:rPr>
            </w:pPr>
            <w:r w:rsidRPr="00411B84">
              <w:t>% по</w:t>
            </w:r>
          </w:p>
          <w:p w:rsidR="00072FE5" w:rsidRPr="00411B84" w:rsidRDefault="00072FE5" w:rsidP="00FA5706">
            <w:pPr>
              <w:pStyle w:val="Table"/>
              <w:rPr>
                <w:rFonts w:eastAsiaTheme="majorEastAsia"/>
                <w:b/>
                <w:color w:val="365F91" w:themeColor="accent1" w:themeShade="BF"/>
              </w:rPr>
            </w:pPr>
            <w:r w:rsidRPr="00411B84">
              <w:t>запасу</w:t>
            </w:r>
          </w:p>
        </w:tc>
        <w:tc>
          <w:tcPr>
            <w:tcW w:w="402" w:type="pct"/>
            <w:vAlign w:val="center"/>
          </w:tcPr>
          <w:p w:rsidR="00072FE5" w:rsidRPr="00411B84" w:rsidRDefault="00072FE5" w:rsidP="00FA5706">
            <w:pPr>
              <w:pStyle w:val="Table"/>
              <w:rPr>
                <w:rFonts w:eastAsiaTheme="majorEastAsia"/>
                <w:b/>
                <w:color w:val="365F91" w:themeColor="accent1" w:themeShade="BF"/>
              </w:rPr>
            </w:pPr>
            <w:r w:rsidRPr="00411B84">
              <w:t>Мини-мальная</w:t>
            </w:r>
          </w:p>
          <w:p w:rsidR="00072FE5" w:rsidRPr="00411B84" w:rsidRDefault="00072FE5" w:rsidP="00FA5706">
            <w:pPr>
              <w:pStyle w:val="Table"/>
              <w:rPr>
                <w:rFonts w:eastAsiaTheme="majorEastAsia"/>
                <w:b/>
                <w:color w:val="365F91" w:themeColor="accent1" w:themeShade="BF"/>
              </w:rPr>
            </w:pPr>
            <w:r w:rsidRPr="00411B84">
              <w:t>сомкну-</w:t>
            </w:r>
          </w:p>
          <w:p w:rsidR="00072FE5" w:rsidRPr="00411B84" w:rsidRDefault="00072FE5" w:rsidP="00FA5706">
            <w:pPr>
              <w:pStyle w:val="Table"/>
              <w:rPr>
                <w:rFonts w:eastAsiaTheme="majorEastAsia"/>
                <w:b/>
                <w:color w:val="365F91" w:themeColor="accent1" w:themeShade="BF"/>
              </w:rPr>
            </w:pPr>
            <w:r w:rsidRPr="00411B84">
              <w:t>тость</w:t>
            </w:r>
          </w:p>
          <w:p w:rsidR="00072FE5" w:rsidRPr="00411B84" w:rsidRDefault="00072FE5" w:rsidP="00FA5706">
            <w:pPr>
              <w:pStyle w:val="Table"/>
              <w:rPr>
                <w:rFonts w:eastAsiaTheme="majorEastAsia"/>
                <w:b/>
                <w:color w:val="365F91" w:themeColor="accent1" w:themeShade="BF"/>
              </w:rPr>
            </w:pPr>
            <w:r w:rsidRPr="00411B84">
              <w:t>крондоухода</w:t>
            </w:r>
          </w:p>
        </w:tc>
        <w:tc>
          <w:tcPr>
            <w:tcW w:w="401" w:type="pct"/>
            <w:vMerge w:val="restart"/>
            <w:vAlign w:val="center"/>
          </w:tcPr>
          <w:p w:rsidR="00072FE5" w:rsidRPr="00411B84" w:rsidRDefault="00072FE5" w:rsidP="00FA5706">
            <w:pPr>
              <w:pStyle w:val="Table"/>
              <w:rPr>
                <w:rFonts w:eastAsiaTheme="majorEastAsia"/>
                <w:b/>
                <w:color w:val="365F91" w:themeColor="accent1" w:themeShade="BF"/>
              </w:rPr>
            </w:pPr>
            <w:r w:rsidRPr="00411B84">
              <w:t>Интенсив-</w:t>
            </w:r>
          </w:p>
          <w:p w:rsidR="00072FE5" w:rsidRPr="00411B84" w:rsidRDefault="00072FE5" w:rsidP="00FA5706">
            <w:pPr>
              <w:pStyle w:val="Table"/>
              <w:rPr>
                <w:rFonts w:eastAsiaTheme="majorEastAsia"/>
                <w:b/>
                <w:color w:val="365F91" w:themeColor="accent1" w:themeShade="BF"/>
              </w:rPr>
            </w:pPr>
            <w:r w:rsidRPr="00411B84">
              <w:t>ность</w:t>
            </w:r>
          </w:p>
          <w:p w:rsidR="00072FE5" w:rsidRPr="00411B84" w:rsidRDefault="00072FE5" w:rsidP="00FA5706">
            <w:pPr>
              <w:pStyle w:val="Table"/>
              <w:rPr>
                <w:rFonts w:eastAsiaTheme="majorEastAsia"/>
                <w:b/>
                <w:color w:val="365F91" w:themeColor="accent1" w:themeShade="BF"/>
              </w:rPr>
            </w:pPr>
            <w:r w:rsidRPr="00411B84">
              <w:t>рубки,</w:t>
            </w:r>
          </w:p>
          <w:p w:rsidR="00072FE5" w:rsidRPr="00411B84" w:rsidRDefault="00072FE5" w:rsidP="00FA5706">
            <w:pPr>
              <w:pStyle w:val="Table"/>
              <w:rPr>
                <w:rFonts w:eastAsiaTheme="majorEastAsia"/>
                <w:b/>
                <w:color w:val="365F91" w:themeColor="accent1" w:themeShade="BF"/>
              </w:rPr>
            </w:pPr>
            <w:r w:rsidRPr="00411B84">
              <w:t>% по</w:t>
            </w:r>
          </w:p>
          <w:p w:rsidR="00072FE5" w:rsidRPr="00411B84" w:rsidRDefault="00072FE5" w:rsidP="00FA5706">
            <w:pPr>
              <w:pStyle w:val="Table"/>
              <w:rPr>
                <w:rFonts w:eastAsiaTheme="majorEastAsia"/>
                <w:b/>
                <w:color w:val="365F91" w:themeColor="accent1" w:themeShade="BF"/>
              </w:rPr>
            </w:pPr>
            <w:r w:rsidRPr="00411B84">
              <w:t>запасу</w:t>
            </w:r>
          </w:p>
        </w:tc>
        <w:tc>
          <w:tcPr>
            <w:tcW w:w="436" w:type="pct"/>
            <w:vAlign w:val="center"/>
          </w:tcPr>
          <w:p w:rsidR="00072FE5" w:rsidRPr="00411B84" w:rsidRDefault="00072FE5" w:rsidP="00FA5706">
            <w:pPr>
              <w:pStyle w:val="Table"/>
            </w:pPr>
            <w:r w:rsidRPr="00411B84">
              <w:t>Мини-мальная полнота</w:t>
            </w:r>
          </w:p>
          <w:p w:rsidR="00072FE5" w:rsidRPr="00411B84" w:rsidRDefault="00072FE5" w:rsidP="00FA5706">
            <w:pPr>
              <w:pStyle w:val="Table"/>
              <w:rPr>
                <w:rFonts w:eastAsiaTheme="majorEastAsia"/>
                <w:b/>
                <w:color w:val="365F91" w:themeColor="accent1" w:themeShade="BF"/>
              </w:rPr>
            </w:pPr>
            <w:r w:rsidRPr="00411B84">
              <w:t>до ухода</w:t>
            </w:r>
          </w:p>
        </w:tc>
        <w:tc>
          <w:tcPr>
            <w:tcW w:w="398" w:type="pct"/>
            <w:vAlign w:val="center"/>
          </w:tcPr>
          <w:p w:rsidR="00072FE5" w:rsidRPr="00411B84" w:rsidRDefault="00072FE5" w:rsidP="00FA5706">
            <w:pPr>
              <w:pStyle w:val="Table"/>
              <w:rPr>
                <w:rFonts w:eastAsiaTheme="majorEastAsia"/>
                <w:b/>
                <w:color w:val="365F91" w:themeColor="accent1" w:themeShade="BF"/>
              </w:rPr>
            </w:pPr>
            <w:r w:rsidRPr="00411B84">
              <w:t>Интенсив-</w:t>
            </w:r>
          </w:p>
          <w:p w:rsidR="00072FE5" w:rsidRPr="00411B84" w:rsidRDefault="00072FE5" w:rsidP="00FA5706">
            <w:pPr>
              <w:pStyle w:val="Table"/>
              <w:rPr>
                <w:rFonts w:eastAsiaTheme="majorEastAsia"/>
                <w:b/>
                <w:color w:val="365F91" w:themeColor="accent1" w:themeShade="BF"/>
              </w:rPr>
            </w:pPr>
            <w:r w:rsidRPr="00411B84">
              <w:t>ность</w:t>
            </w:r>
          </w:p>
          <w:p w:rsidR="00072FE5" w:rsidRPr="00411B84" w:rsidRDefault="00072FE5" w:rsidP="00FA5706">
            <w:pPr>
              <w:pStyle w:val="Table"/>
              <w:rPr>
                <w:rFonts w:eastAsiaTheme="majorEastAsia"/>
                <w:b/>
                <w:color w:val="365F91" w:themeColor="accent1" w:themeShade="BF"/>
              </w:rPr>
            </w:pPr>
            <w:r w:rsidRPr="00411B84">
              <w:t>рубки,</w:t>
            </w:r>
          </w:p>
          <w:p w:rsidR="00072FE5" w:rsidRPr="00411B84" w:rsidRDefault="00072FE5" w:rsidP="00FA5706">
            <w:pPr>
              <w:pStyle w:val="Table"/>
              <w:rPr>
                <w:rFonts w:eastAsiaTheme="majorEastAsia"/>
                <w:b/>
                <w:color w:val="365F91" w:themeColor="accent1" w:themeShade="BF"/>
              </w:rPr>
            </w:pPr>
            <w:r w:rsidRPr="00411B84">
              <w:t>% по</w:t>
            </w:r>
          </w:p>
          <w:p w:rsidR="00072FE5" w:rsidRPr="00411B84" w:rsidRDefault="00072FE5" w:rsidP="00FA5706">
            <w:pPr>
              <w:pStyle w:val="Table"/>
              <w:rPr>
                <w:rFonts w:eastAsiaTheme="majorEastAsia"/>
                <w:b/>
                <w:color w:val="365F91" w:themeColor="accent1" w:themeShade="BF"/>
              </w:rPr>
            </w:pPr>
            <w:r w:rsidRPr="00411B84">
              <w:t>запасу</w:t>
            </w:r>
          </w:p>
        </w:tc>
        <w:tc>
          <w:tcPr>
            <w:tcW w:w="381" w:type="pct"/>
            <w:vAlign w:val="center"/>
          </w:tcPr>
          <w:p w:rsidR="00072FE5" w:rsidRPr="00411B84" w:rsidRDefault="00072FE5" w:rsidP="00FA5706">
            <w:pPr>
              <w:pStyle w:val="Table"/>
              <w:rPr>
                <w:rFonts w:eastAsiaTheme="majorEastAsia"/>
                <w:b/>
                <w:color w:val="365F91" w:themeColor="accent1" w:themeShade="BF"/>
              </w:rPr>
            </w:pPr>
            <w:r w:rsidRPr="00411B84">
              <w:t>Мини-мальная полнота до ухода</w:t>
            </w:r>
          </w:p>
        </w:tc>
        <w:tc>
          <w:tcPr>
            <w:tcW w:w="398" w:type="pct"/>
            <w:vAlign w:val="center"/>
          </w:tcPr>
          <w:p w:rsidR="00072FE5" w:rsidRPr="00411B84" w:rsidRDefault="00072FE5" w:rsidP="00FA5706">
            <w:pPr>
              <w:pStyle w:val="Table"/>
              <w:rPr>
                <w:rFonts w:eastAsiaTheme="majorEastAsia"/>
                <w:b/>
                <w:color w:val="365F91" w:themeColor="accent1" w:themeShade="BF"/>
              </w:rPr>
            </w:pPr>
            <w:r w:rsidRPr="00411B84">
              <w:t>Интенсив-</w:t>
            </w:r>
          </w:p>
          <w:p w:rsidR="00072FE5" w:rsidRPr="00411B84" w:rsidRDefault="00072FE5" w:rsidP="00FA5706">
            <w:pPr>
              <w:pStyle w:val="Table"/>
              <w:rPr>
                <w:rFonts w:eastAsiaTheme="majorEastAsia"/>
                <w:b/>
                <w:color w:val="365F91" w:themeColor="accent1" w:themeShade="BF"/>
              </w:rPr>
            </w:pPr>
            <w:r w:rsidRPr="00411B84">
              <w:t>ность</w:t>
            </w:r>
          </w:p>
          <w:p w:rsidR="00072FE5" w:rsidRPr="00411B84" w:rsidRDefault="00072FE5" w:rsidP="00FA5706">
            <w:pPr>
              <w:pStyle w:val="Table"/>
              <w:rPr>
                <w:rFonts w:eastAsiaTheme="majorEastAsia"/>
                <w:b/>
                <w:color w:val="365F91" w:themeColor="accent1" w:themeShade="BF"/>
              </w:rPr>
            </w:pPr>
            <w:r w:rsidRPr="00411B84">
              <w:t>рубки,</w:t>
            </w:r>
          </w:p>
          <w:p w:rsidR="00072FE5" w:rsidRPr="00411B84" w:rsidRDefault="00072FE5" w:rsidP="00FA5706">
            <w:pPr>
              <w:pStyle w:val="Table"/>
              <w:rPr>
                <w:rFonts w:eastAsiaTheme="majorEastAsia"/>
                <w:b/>
                <w:color w:val="365F91" w:themeColor="accent1" w:themeShade="BF"/>
              </w:rPr>
            </w:pPr>
            <w:r w:rsidRPr="00411B84">
              <w:t>% по</w:t>
            </w:r>
          </w:p>
          <w:p w:rsidR="00072FE5" w:rsidRPr="00411B84" w:rsidRDefault="00072FE5" w:rsidP="00FA5706">
            <w:pPr>
              <w:pStyle w:val="Table"/>
              <w:rPr>
                <w:rFonts w:eastAsiaTheme="majorEastAsia"/>
                <w:b/>
                <w:color w:val="365F91" w:themeColor="accent1" w:themeShade="BF"/>
              </w:rPr>
            </w:pPr>
            <w:r w:rsidRPr="00411B84">
              <w:t>запасу</w:t>
            </w:r>
          </w:p>
        </w:tc>
        <w:tc>
          <w:tcPr>
            <w:tcW w:w="393" w:type="pct"/>
            <w:vMerge/>
            <w:vAlign w:val="center"/>
          </w:tcPr>
          <w:p w:rsidR="00072FE5" w:rsidRPr="00411B84" w:rsidRDefault="00072FE5" w:rsidP="00FA5706">
            <w:pPr>
              <w:pStyle w:val="Table"/>
            </w:pPr>
          </w:p>
        </w:tc>
      </w:tr>
      <w:tr w:rsidR="00072FE5" w:rsidRPr="00411B84" w:rsidTr="00072FE5">
        <w:tc>
          <w:tcPr>
            <w:tcW w:w="536" w:type="pct"/>
            <w:vMerge/>
            <w:vAlign w:val="center"/>
          </w:tcPr>
          <w:p w:rsidR="00072FE5" w:rsidRPr="00411B84" w:rsidRDefault="00072FE5" w:rsidP="00FA5706">
            <w:pPr>
              <w:pStyle w:val="Table"/>
            </w:pPr>
          </w:p>
        </w:tc>
        <w:tc>
          <w:tcPr>
            <w:tcW w:w="534" w:type="pct"/>
            <w:vMerge/>
            <w:vAlign w:val="center"/>
          </w:tcPr>
          <w:p w:rsidR="00072FE5" w:rsidRPr="00411B84" w:rsidRDefault="00072FE5" w:rsidP="00FA5706">
            <w:pPr>
              <w:pStyle w:val="Table"/>
            </w:pPr>
          </w:p>
        </w:tc>
        <w:tc>
          <w:tcPr>
            <w:tcW w:w="345" w:type="pct"/>
            <w:vMerge/>
            <w:vAlign w:val="center"/>
          </w:tcPr>
          <w:p w:rsidR="00072FE5" w:rsidRPr="00411B84" w:rsidRDefault="00072FE5" w:rsidP="00FA5706">
            <w:pPr>
              <w:pStyle w:val="Table"/>
            </w:pPr>
          </w:p>
        </w:tc>
        <w:tc>
          <w:tcPr>
            <w:tcW w:w="378" w:type="pct"/>
            <w:vAlign w:val="center"/>
          </w:tcPr>
          <w:p w:rsidR="00072FE5" w:rsidRPr="00411B84" w:rsidRDefault="00072FE5" w:rsidP="00FA5706">
            <w:pPr>
              <w:pStyle w:val="Table"/>
              <w:rPr>
                <w:rFonts w:eastAsiaTheme="majorEastAsia"/>
                <w:b/>
                <w:color w:val="365F91" w:themeColor="accent1" w:themeShade="BF"/>
              </w:rPr>
            </w:pPr>
            <w:r w:rsidRPr="00411B84">
              <w:t>после</w:t>
            </w:r>
          </w:p>
          <w:p w:rsidR="00072FE5" w:rsidRPr="00411B84" w:rsidRDefault="00072FE5" w:rsidP="00FA5706">
            <w:pPr>
              <w:pStyle w:val="Table"/>
              <w:rPr>
                <w:rFonts w:eastAsiaTheme="majorEastAsia"/>
                <w:b/>
                <w:color w:val="365F91" w:themeColor="accent1" w:themeShade="BF"/>
              </w:rPr>
            </w:pPr>
            <w:r w:rsidRPr="00411B84">
              <w:t>ухода</w:t>
            </w:r>
          </w:p>
        </w:tc>
        <w:tc>
          <w:tcPr>
            <w:tcW w:w="398" w:type="pct"/>
            <w:vMerge/>
            <w:vAlign w:val="center"/>
          </w:tcPr>
          <w:p w:rsidR="00072FE5" w:rsidRPr="00411B84" w:rsidRDefault="00072FE5" w:rsidP="00FA5706">
            <w:pPr>
              <w:pStyle w:val="Table"/>
              <w:rPr>
                <w:rFonts w:eastAsiaTheme="majorEastAsia"/>
              </w:rPr>
            </w:pPr>
          </w:p>
        </w:tc>
        <w:tc>
          <w:tcPr>
            <w:tcW w:w="402" w:type="pct"/>
            <w:vAlign w:val="center"/>
          </w:tcPr>
          <w:p w:rsidR="00072FE5" w:rsidRPr="00411B84" w:rsidRDefault="00072FE5" w:rsidP="00FA5706">
            <w:pPr>
              <w:pStyle w:val="Table"/>
              <w:rPr>
                <w:rFonts w:eastAsiaTheme="majorEastAsia"/>
                <w:b/>
                <w:color w:val="365F91" w:themeColor="accent1" w:themeShade="BF"/>
              </w:rPr>
            </w:pPr>
            <w:r w:rsidRPr="00411B84">
              <w:t>после</w:t>
            </w:r>
          </w:p>
          <w:p w:rsidR="00072FE5" w:rsidRPr="00411B84" w:rsidRDefault="00072FE5" w:rsidP="00FA5706">
            <w:pPr>
              <w:pStyle w:val="Table"/>
              <w:rPr>
                <w:rFonts w:eastAsiaTheme="majorEastAsia"/>
                <w:b/>
                <w:color w:val="365F91" w:themeColor="accent1" w:themeShade="BF"/>
              </w:rPr>
            </w:pPr>
            <w:r w:rsidRPr="00411B84">
              <w:t>ухода</w:t>
            </w:r>
          </w:p>
        </w:tc>
        <w:tc>
          <w:tcPr>
            <w:tcW w:w="401" w:type="pct"/>
            <w:vMerge/>
            <w:vAlign w:val="center"/>
          </w:tcPr>
          <w:p w:rsidR="00072FE5" w:rsidRPr="00411B84" w:rsidRDefault="00072FE5" w:rsidP="00FA5706">
            <w:pPr>
              <w:pStyle w:val="Table"/>
              <w:rPr>
                <w:rFonts w:eastAsiaTheme="majorEastAsia"/>
              </w:rPr>
            </w:pPr>
          </w:p>
        </w:tc>
        <w:tc>
          <w:tcPr>
            <w:tcW w:w="436" w:type="pct"/>
            <w:vAlign w:val="center"/>
          </w:tcPr>
          <w:p w:rsidR="00072FE5" w:rsidRPr="00411B84" w:rsidRDefault="00072FE5" w:rsidP="00FA5706">
            <w:pPr>
              <w:pStyle w:val="Table"/>
              <w:rPr>
                <w:rFonts w:eastAsiaTheme="majorEastAsia"/>
                <w:b/>
                <w:color w:val="365F91" w:themeColor="accent1" w:themeShade="BF"/>
              </w:rPr>
            </w:pPr>
            <w:r w:rsidRPr="00411B84">
              <w:t>после</w:t>
            </w:r>
          </w:p>
          <w:p w:rsidR="00072FE5" w:rsidRPr="00411B84" w:rsidRDefault="00072FE5" w:rsidP="00FA5706">
            <w:pPr>
              <w:pStyle w:val="Table"/>
              <w:rPr>
                <w:rFonts w:eastAsiaTheme="majorEastAsia"/>
                <w:b/>
                <w:color w:val="365F91" w:themeColor="accent1" w:themeShade="BF"/>
              </w:rPr>
            </w:pPr>
            <w:r w:rsidRPr="00411B84">
              <w:t>ухода</w:t>
            </w:r>
          </w:p>
        </w:tc>
        <w:tc>
          <w:tcPr>
            <w:tcW w:w="398" w:type="pct"/>
            <w:vAlign w:val="center"/>
          </w:tcPr>
          <w:p w:rsidR="00072FE5" w:rsidRPr="00411B84" w:rsidRDefault="00072FE5" w:rsidP="00FA5706">
            <w:pPr>
              <w:pStyle w:val="Table"/>
              <w:rPr>
                <w:rFonts w:eastAsiaTheme="majorEastAsia"/>
                <w:b/>
                <w:color w:val="365F91" w:themeColor="accent1" w:themeShade="BF"/>
              </w:rPr>
            </w:pPr>
            <w:r w:rsidRPr="00411B84">
              <w:t>повторяе-</w:t>
            </w:r>
          </w:p>
          <w:p w:rsidR="00072FE5" w:rsidRPr="00411B84" w:rsidRDefault="00072FE5" w:rsidP="00FA5706">
            <w:pPr>
              <w:pStyle w:val="Table"/>
              <w:rPr>
                <w:rFonts w:eastAsiaTheme="majorEastAsia"/>
                <w:b/>
                <w:color w:val="365F91" w:themeColor="accent1" w:themeShade="BF"/>
              </w:rPr>
            </w:pPr>
            <w:r w:rsidRPr="00411B84">
              <w:t>мость</w:t>
            </w:r>
          </w:p>
          <w:p w:rsidR="00072FE5" w:rsidRPr="00411B84" w:rsidRDefault="00072FE5" w:rsidP="00FA5706">
            <w:pPr>
              <w:pStyle w:val="Table"/>
              <w:rPr>
                <w:rFonts w:eastAsiaTheme="majorEastAsia"/>
                <w:b/>
                <w:color w:val="365F91" w:themeColor="accent1" w:themeShade="BF"/>
              </w:rPr>
            </w:pPr>
            <w:r w:rsidRPr="00411B84">
              <w:t>(лет)</w:t>
            </w:r>
          </w:p>
        </w:tc>
        <w:tc>
          <w:tcPr>
            <w:tcW w:w="381" w:type="pct"/>
            <w:vAlign w:val="center"/>
          </w:tcPr>
          <w:p w:rsidR="00072FE5" w:rsidRPr="00411B84" w:rsidRDefault="00072FE5" w:rsidP="00FA5706">
            <w:pPr>
              <w:pStyle w:val="Table"/>
              <w:rPr>
                <w:rFonts w:eastAsiaTheme="majorEastAsia"/>
                <w:b/>
                <w:color w:val="365F91" w:themeColor="accent1" w:themeShade="BF"/>
              </w:rPr>
            </w:pPr>
            <w:r w:rsidRPr="00411B84">
              <w:t>после</w:t>
            </w:r>
          </w:p>
          <w:p w:rsidR="00072FE5" w:rsidRPr="00411B84" w:rsidRDefault="00072FE5" w:rsidP="00FA5706">
            <w:pPr>
              <w:pStyle w:val="Table"/>
              <w:rPr>
                <w:rFonts w:eastAsiaTheme="majorEastAsia"/>
                <w:b/>
                <w:color w:val="365F91" w:themeColor="accent1" w:themeShade="BF"/>
              </w:rPr>
            </w:pPr>
            <w:r w:rsidRPr="00411B84">
              <w:t>ухода</w:t>
            </w:r>
          </w:p>
        </w:tc>
        <w:tc>
          <w:tcPr>
            <w:tcW w:w="398" w:type="pct"/>
            <w:vAlign w:val="center"/>
          </w:tcPr>
          <w:p w:rsidR="00072FE5" w:rsidRPr="00411B84" w:rsidRDefault="00072FE5" w:rsidP="00FA5706">
            <w:pPr>
              <w:pStyle w:val="Table"/>
              <w:rPr>
                <w:rFonts w:eastAsiaTheme="majorEastAsia"/>
                <w:b/>
                <w:color w:val="365F91" w:themeColor="accent1" w:themeShade="BF"/>
              </w:rPr>
            </w:pPr>
            <w:r w:rsidRPr="00411B84">
              <w:t>повторяе-</w:t>
            </w:r>
          </w:p>
          <w:p w:rsidR="00072FE5" w:rsidRPr="00411B84" w:rsidRDefault="00072FE5" w:rsidP="00FA5706">
            <w:pPr>
              <w:pStyle w:val="Table"/>
              <w:rPr>
                <w:rFonts w:eastAsiaTheme="majorEastAsia"/>
                <w:b/>
                <w:color w:val="365F91" w:themeColor="accent1" w:themeShade="BF"/>
              </w:rPr>
            </w:pPr>
            <w:r w:rsidRPr="00411B84">
              <w:t>мость</w:t>
            </w:r>
          </w:p>
          <w:p w:rsidR="00072FE5" w:rsidRPr="00411B84" w:rsidRDefault="00072FE5" w:rsidP="00FA5706">
            <w:pPr>
              <w:pStyle w:val="Table"/>
              <w:rPr>
                <w:rFonts w:eastAsiaTheme="majorEastAsia"/>
                <w:b/>
                <w:color w:val="365F91" w:themeColor="accent1" w:themeShade="BF"/>
              </w:rPr>
            </w:pPr>
            <w:r w:rsidRPr="00411B84">
              <w:t>(лет)</w:t>
            </w:r>
          </w:p>
        </w:tc>
        <w:tc>
          <w:tcPr>
            <w:tcW w:w="393" w:type="pct"/>
            <w:vMerge/>
            <w:vAlign w:val="center"/>
          </w:tcPr>
          <w:p w:rsidR="00072FE5" w:rsidRPr="00411B84" w:rsidRDefault="00072FE5" w:rsidP="00FA5706">
            <w:pPr>
              <w:pStyle w:val="Table"/>
            </w:pPr>
          </w:p>
        </w:tc>
      </w:tr>
      <w:tr w:rsidR="00072FE5" w:rsidRPr="00411B84" w:rsidTr="00072FE5">
        <w:tc>
          <w:tcPr>
            <w:tcW w:w="5000" w:type="pct"/>
            <w:gridSpan w:val="12"/>
            <w:vAlign w:val="center"/>
          </w:tcPr>
          <w:p w:rsidR="00072FE5" w:rsidRPr="00411B84" w:rsidRDefault="00072FE5" w:rsidP="00FA5706">
            <w:pPr>
              <w:pStyle w:val="Table"/>
            </w:pPr>
          </w:p>
        </w:tc>
      </w:tr>
      <w:tr w:rsidR="00072FE5" w:rsidRPr="00411B84" w:rsidTr="00072FE5">
        <w:tc>
          <w:tcPr>
            <w:tcW w:w="536" w:type="pct"/>
            <w:vMerge w:val="restart"/>
          </w:tcPr>
          <w:p w:rsidR="00072FE5" w:rsidRPr="00411B84" w:rsidRDefault="00072FE5" w:rsidP="00FA5706">
            <w:pPr>
              <w:pStyle w:val="Table"/>
            </w:pPr>
            <w:r w:rsidRPr="00411B84">
              <w:t xml:space="preserve">1. Сосновые насаждения,    </w:t>
            </w:r>
          </w:p>
          <w:p w:rsidR="00072FE5" w:rsidRPr="00411B84" w:rsidRDefault="00072FE5" w:rsidP="00FA5706">
            <w:pPr>
              <w:pStyle w:val="Table"/>
            </w:pPr>
            <w:r w:rsidRPr="00411B84">
              <w:t xml:space="preserve">чистые и с примесью       </w:t>
            </w:r>
          </w:p>
          <w:p w:rsidR="00072FE5" w:rsidRPr="00411B84" w:rsidRDefault="00072FE5" w:rsidP="00FA5706">
            <w:pPr>
              <w:pStyle w:val="Table"/>
            </w:pPr>
            <w:r w:rsidRPr="00411B84">
              <w:t xml:space="preserve">лиственных </w:t>
            </w:r>
          </w:p>
          <w:p w:rsidR="00072FE5" w:rsidRPr="00411B84" w:rsidRDefault="00072FE5" w:rsidP="00FA5706">
            <w:pPr>
              <w:pStyle w:val="Table"/>
            </w:pPr>
            <w:r w:rsidRPr="00411B84">
              <w:t xml:space="preserve">до 2 единиц       </w:t>
            </w:r>
          </w:p>
        </w:tc>
        <w:tc>
          <w:tcPr>
            <w:tcW w:w="534" w:type="pct"/>
          </w:tcPr>
          <w:p w:rsidR="00072FE5" w:rsidRPr="00411B84" w:rsidRDefault="00072FE5" w:rsidP="00FA5706">
            <w:pPr>
              <w:pStyle w:val="Table"/>
            </w:pPr>
            <w:r w:rsidRPr="00411B84">
              <w:t>лишайниковый</w:t>
            </w:r>
          </w:p>
          <w:p w:rsidR="00072FE5" w:rsidRPr="00411B84" w:rsidRDefault="00072FE5" w:rsidP="00FA5706">
            <w:pPr>
              <w:pStyle w:val="Table"/>
            </w:pPr>
            <w:r w:rsidRPr="00411B84">
              <w:t xml:space="preserve">(III - IV)  </w:t>
            </w:r>
          </w:p>
        </w:tc>
        <w:tc>
          <w:tcPr>
            <w:tcW w:w="345" w:type="pct"/>
          </w:tcPr>
          <w:p w:rsidR="00072FE5" w:rsidRPr="00411B84" w:rsidRDefault="00072FE5" w:rsidP="00FA5706">
            <w:pPr>
              <w:pStyle w:val="Table"/>
            </w:pPr>
            <w:r w:rsidRPr="00411B84">
              <w:t>8 - 10</w:t>
            </w:r>
          </w:p>
          <w:p w:rsidR="00072FE5" w:rsidRPr="00411B84" w:rsidRDefault="00072FE5" w:rsidP="00FA5706">
            <w:pPr>
              <w:pStyle w:val="Table"/>
            </w:pPr>
          </w:p>
        </w:tc>
        <w:tc>
          <w:tcPr>
            <w:tcW w:w="378" w:type="pct"/>
          </w:tcPr>
          <w:p w:rsidR="00072FE5" w:rsidRPr="00411B84" w:rsidRDefault="00072FE5" w:rsidP="00FA5706">
            <w:pPr>
              <w:pStyle w:val="Table"/>
            </w:pPr>
            <w:r w:rsidRPr="00411B84">
              <w:t>0,9</w:t>
            </w:r>
          </w:p>
          <w:p w:rsidR="00072FE5" w:rsidRPr="00411B84" w:rsidRDefault="00072FE5" w:rsidP="00FA5706">
            <w:pPr>
              <w:pStyle w:val="Table"/>
            </w:pPr>
            <w:r w:rsidRPr="00411B84">
              <w:t>0,7</w:t>
            </w:r>
          </w:p>
        </w:tc>
        <w:tc>
          <w:tcPr>
            <w:tcW w:w="398" w:type="pct"/>
          </w:tcPr>
          <w:p w:rsidR="00072FE5" w:rsidRPr="00411B84" w:rsidRDefault="00072FE5" w:rsidP="00FA5706">
            <w:pPr>
              <w:pStyle w:val="Table"/>
            </w:pPr>
            <w:r w:rsidRPr="00411B84">
              <w:t>15 - 20</w:t>
            </w:r>
          </w:p>
          <w:p w:rsidR="00072FE5" w:rsidRPr="00411B84" w:rsidRDefault="00072FE5" w:rsidP="00FA5706">
            <w:pPr>
              <w:pStyle w:val="Table"/>
            </w:pPr>
          </w:p>
        </w:tc>
        <w:tc>
          <w:tcPr>
            <w:tcW w:w="402" w:type="pct"/>
          </w:tcPr>
          <w:p w:rsidR="00072FE5" w:rsidRPr="00411B84" w:rsidRDefault="00072FE5" w:rsidP="00FA5706">
            <w:pPr>
              <w:pStyle w:val="Table"/>
            </w:pPr>
            <w:r w:rsidRPr="00411B84">
              <w:t>0,9</w:t>
            </w:r>
          </w:p>
          <w:p w:rsidR="00072FE5" w:rsidRPr="00411B84" w:rsidRDefault="00072FE5" w:rsidP="00FA5706">
            <w:pPr>
              <w:pStyle w:val="Table"/>
            </w:pPr>
            <w:r w:rsidRPr="00411B84">
              <w:t>0,7</w:t>
            </w:r>
          </w:p>
        </w:tc>
        <w:tc>
          <w:tcPr>
            <w:tcW w:w="401" w:type="pct"/>
          </w:tcPr>
          <w:p w:rsidR="00072FE5" w:rsidRPr="00411B84" w:rsidRDefault="00072FE5" w:rsidP="00FA5706">
            <w:pPr>
              <w:pStyle w:val="Table"/>
            </w:pPr>
            <w:r w:rsidRPr="00411B84">
              <w:t>15 - 20</w:t>
            </w:r>
          </w:p>
        </w:tc>
        <w:tc>
          <w:tcPr>
            <w:tcW w:w="436" w:type="pct"/>
          </w:tcPr>
          <w:p w:rsidR="00072FE5" w:rsidRPr="00411B84" w:rsidRDefault="00072FE5" w:rsidP="00FA5706">
            <w:pPr>
              <w:pStyle w:val="Table"/>
            </w:pPr>
            <w:r w:rsidRPr="00411B84">
              <w:t>0,9</w:t>
            </w:r>
          </w:p>
          <w:p w:rsidR="00072FE5" w:rsidRPr="00411B84" w:rsidRDefault="00072FE5" w:rsidP="00FA5706">
            <w:pPr>
              <w:pStyle w:val="Table"/>
            </w:pPr>
            <w:r w:rsidRPr="00411B84">
              <w:t>0,7</w:t>
            </w:r>
          </w:p>
        </w:tc>
        <w:tc>
          <w:tcPr>
            <w:tcW w:w="398" w:type="pct"/>
          </w:tcPr>
          <w:p w:rsidR="00072FE5" w:rsidRPr="00411B84" w:rsidRDefault="00072FE5" w:rsidP="00FA5706">
            <w:pPr>
              <w:pStyle w:val="Table"/>
            </w:pPr>
            <w:r w:rsidRPr="00411B84">
              <w:t>15 - 20</w:t>
            </w:r>
          </w:p>
          <w:p w:rsidR="00072FE5" w:rsidRPr="00411B84" w:rsidRDefault="00072FE5" w:rsidP="00FA5706">
            <w:pPr>
              <w:pStyle w:val="Table"/>
            </w:pPr>
            <w:r w:rsidRPr="00411B84">
              <w:t>10 - 15</w:t>
            </w:r>
          </w:p>
        </w:tc>
        <w:tc>
          <w:tcPr>
            <w:tcW w:w="381" w:type="pct"/>
          </w:tcPr>
          <w:p w:rsidR="00072FE5" w:rsidRPr="00411B84" w:rsidRDefault="00072FE5" w:rsidP="00FA5706">
            <w:pPr>
              <w:pStyle w:val="Table"/>
            </w:pPr>
            <w:r w:rsidRPr="00411B84">
              <w:t>0,9</w:t>
            </w:r>
          </w:p>
          <w:p w:rsidR="00072FE5" w:rsidRPr="00411B84" w:rsidRDefault="00072FE5" w:rsidP="00FA5706">
            <w:pPr>
              <w:pStyle w:val="Table"/>
            </w:pPr>
            <w:r w:rsidRPr="00411B84">
              <w:t>0,8</w:t>
            </w:r>
          </w:p>
        </w:tc>
        <w:tc>
          <w:tcPr>
            <w:tcW w:w="398" w:type="pct"/>
          </w:tcPr>
          <w:p w:rsidR="00072FE5" w:rsidRPr="00411B84" w:rsidRDefault="00072FE5" w:rsidP="00FA5706">
            <w:pPr>
              <w:pStyle w:val="Table"/>
            </w:pPr>
            <w:r w:rsidRPr="00411B84">
              <w:t>10 - 15</w:t>
            </w:r>
          </w:p>
          <w:p w:rsidR="00072FE5" w:rsidRPr="00411B84" w:rsidRDefault="00072FE5" w:rsidP="00FA5706">
            <w:pPr>
              <w:pStyle w:val="Table"/>
            </w:pPr>
            <w:r w:rsidRPr="00411B84">
              <w:t>15 - 20</w:t>
            </w:r>
          </w:p>
        </w:tc>
        <w:tc>
          <w:tcPr>
            <w:tcW w:w="393" w:type="pct"/>
          </w:tcPr>
          <w:p w:rsidR="00072FE5" w:rsidRPr="00411B84" w:rsidRDefault="00072FE5" w:rsidP="00FA5706">
            <w:pPr>
              <w:pStyle w:val="Table"/>
            </w:pPr>
            <w:r w:rsidRPr="00411B84">
              <w:t>8С2Б</w:t>
            </w:r>
          </w:p>
          <w:p w:rsidR="00072FE5" w:rsidRPr="00411B84" w:rsidRDefault="00072FE5" w:rsidP="00FA5706">
            <w:pPr>
              <w:pStyle w:val="Table"/>
            </w:pPr>
          </w:p>
        </w:tc>
      </w:tr>
      <w:tr w:rsidR="00072FE5" w:rsidRPr="00411B84" w:rsidTr="00072FE5">
        <w:tc>
          <w:tcPr>
            <w:tcW w:w="536" w:type="pct"/>
            <w:vMerge/>
          </w:tcPr>
          <w:p w:rsidR="00072FE5" w:rsidRPr="00411B84" w:rsidRDefault="00072FE5" w:rsidP="00FA5706">
            <w:pPr>
              <w:pStyle w:val="Table"/>
            </w:pPr>
          </w:p>
        </w:tc>
        <w:tc>
          <w:tcPr>
            <w:tcW w:w="534" w:type="pct"/>
          </w:tcPr>
          <w:p w:rsidR="00072FE5" w:rsidRPr="00411B84" w:rsidRDefault="00072FE5" w:rsidP="00FA5706">
            <w:pPr>
              <w:pStyle w:val="Table"/>
            </w:pPr>
            <w:r w:rsidRPr="00411B84">
              <w:t xml:space="preserve">брусничный  </w:t>
            </w:r>
          </w:p>
          <w:p w:rsidR="00072FE5" w:rsidRPr="00411B84" w:rsidRDefault="00072FE5" w:rsidP="00FA5706">
            <w:pPr>
              <w:pStyle w:val="Table"/>
            </w:pPr>
            <w:r w:rsidRPr="00411B84">
              <w:t xml:space="preserve">(II - I)    </w:t>
            </w:r>
          </w:p>
        </w:tc>
        <w:tc>
          <w:tcPr>
            <w:tcW w:w="345" w:type="pct"/>
          </w:tcPr>
          <w:p w:rsidR="00072FE5" w:rsidRPr="00411B84" w:rsidRDefault="00072FE5" w:rsidP="00FA5706">
            <w:pPr>
              <w:pStyle w:val="Table"/>
            </w:pPr>
            <w:r w:rsidRPr="00411B84">
              <w:t>5 - 10</w:t>
            </w:r>
          </w:p>
          <w:p w:rsidR="00072FE5" w:rsidRPr="00411B84" w:rsidRDefault="00072FE5" w:rsidP="00FA5706">
            <w:pPr>
              <w:pStyle w:val="Table"/>
            </w:pPr>
          </w:p>
        </w:tc>
        <w:tc>
          <w:tcPr>
            <w:tcW w:w="378"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8" w:type="pct"/>
          </w:tcPr>
          <w:p w:rsidR="00072FE5" w:rsidRPr="00411B84" w:rsidRDefault="00072FE5" w:rsidP="00FA5706">
            <w:pPr>
              <w:pStyle w:val="Table"/>
            </w:pPr>
            <w:r w:rsidRPr="00411B84">
              <w:t>20 - 25</w:t>
            </w:r>
          </w:p>
          <w:p w:rsidR="00072FE5" w:rsidRPr="00411B84" w:rsidRDefault="00072FE5" w:rsidP="00FA5706">
            <w:pPr>
              <w:pStyle w:val="Table"/>
            </w:pPr>
          </w:p>
        </w:tc>
        <w:tc>
          <w:tcPr>
            <w:tcW w:w="402"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401" w:type="pct"/>
          </w:tcPr>
          <w:p w:rsidR="00072FE5" w:rsidRPr="00411B84" w:rsidRDefault="00072FE5" w:rsidP="00FA5706">
            <w:pPr>
              <w:pStyle w:val="Table"/>
            </w:pPr>
            <w:r w:rsidRPr="00411B84">
              <w:t>20 - 25</w:t>
            </w:r>
          </w:p>
          <w:p w:rsidR="00072FE5" w:rsidRPr="00411B84" w:rsidRDefault="00072FE5" w:rsidP="00FA5706">
            <w:pPr>
              <w:pStyle w:val="Table"/>
            </w:pPr>
          </w:p>
        </w:tc>
        <w:tc>
          <w:tcPr>
            <w:tcW w:w="436"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8" w:type="pct"/>
          </w:tcPr>
          <w:p w:rsidR="00072FE5" w:rsidRPr="00411B84" w:rsidRDefault="00072FE5" w:rsidP="00FA5706">
            <w:pPr>
              <w:pStyle w:val="Table"/>
            </w:pPr>
            <w:r w:rsidRPr="00411B84">
              <w:t>20 - 25</w:t>
            </w:r>
          </w:p>
          <w:p w:rsidR="00072FE5" w:rsidRPr="00411B84" w:rsidRDefault="00072FE5" w:rsidP="00FA5706">
            <w:pPr>
              <w:pStyle w:val="Table"/>
            </w:pPr>
            <w:r w:rsidRPr="00411B84">
              <w:t>10 - 12</w:t>
            </w:r>
          </w:p>
        </w:tc>
        <w:tc>
          <w:tcPr>
            <w:tcW w:w="381"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8" w:type="pct"/>
          </w:tcPr>
          <w:p w:rsidR="00072FE5" w:rsidRPr="00411B84" w:rsidRDefault="00072FE5" w:rsidP="00FA5706">
            <w:pPr>
              <w:pStyle w:val="Table"/>
            </w:pPr>
            <w:r w:rsidRPr="00411B84">
              <w:t>15 - 20</w:t>
            </w:r>
          </w:p>
          <w:p w:rsidR="00072FE5" w:rsidRPr="00411B84" w:rsidRDefault="00072FE5" w:rsidP="00FA5706">
            <w:pPr>
              <w:pStyle w:val="Table"/>
            </w:pPr>
            <w:r w:rsidRPr="00411B84">
              <w:t>15 - 20</w:t>
            </w:r>
          </w:p>
        </w:tc>
        <w:tc>
          <w:tcPr>
            <w:tcW w:w="393" w:type="pct"/>
          </w:tcPr>
          <w:p w:rsidR="00072FE5" w:rsidRPr="00411B84" w:rsidRDefault="00072FE5" w:rsidP="00FA5706">
            <w:pPr>
              <w:pStyle w:val="Table"/>
            </w:pPr>
            <w:r w:rsidRPr="00411B84">
              <w:t>(8 - 9)С</w:t>
            </w:r>
          </w:p>
          <w:p w:rsidR="00072FE5" w:rsidRPr="00411B84" w:rsidRDefault="00072FE5" w:rsidP="00FA5706">
            <w:pPr>
              <w:pStyle w:val="Table"/>
            </w:pPr>
            <w:r w:rsidRPr="00411B84">
              <w:t>(1 - 2)Б</w:t>
            </w:r>
          </w:p>
        </w:tc>
      </w:tr>
      <w:tr w:rsidR="00072FE5" w:rsidRPr="00411B84" w:rsidTr="00072FE5">
        <w:tc>
          <w:tcPr>
            <w:tcW w:w="536" w:type="pct"/>
            <w:vMerge/>
          </w:tcPr>
          <w:p w:rsidR="00072FE5" w:rsidRPr="00411B84" w:rsidRDefault="00072FE5" w:rsidP="00FA5706">
            <w:pPr>
              <w:pStyle w:val="Table"/>
            </w:pPr>
          </w:p>
        </w:tc>
        <w:tc>
          <w:tcPr>
            <w:tcW w:w="534" w:type="pct"/>
          </w:tcPr>
          <w:p w:rsidR="00072FE5" w:rsidRPr="00411B84" w:rsidRDefault="00072FE5" w:rsidP="00FA5706">
            <w:pPr>
              <w:pStyle w:val="Table"/>
            </w:pPr>
            <w:r w:rsidRPr="00411B84">
              <w:t xml:space="preserve">сложный     </w:t>
            </w:r>
          </w:p>
          <w:p w:rsidR="00072FE5" w:rsidRPr="00411B84" w:rsidRDefault="00072FE5" w:rsidP="00FA5706">
            <w:pPr>
              <w:pStyle w:val="Table"/>
            </w:pPr>
            <w:r w:rsidRPr="00411B84">
              <w:t xml:space="preserve">(I - Iа)    </w:t>
            </w:r>
          </w:p>
        </w:tc>
        <w:tc>
          <w:tcPr>
            <w:tcW w:w="345" w:type="pct"/>
          </w:tcPr>
          <w:p w:rsidR="00072FE5" w:rsidRPr="00411B84" w:rsidRDefault="00072FE5" w:rsidP="00FA5706">
            <w:pPr>
              <w:pStyle w:val="Table"/>
            </w:pPr>
            <w:r w:rsidRPr="00411B84">
              <w:t>5 - 10</w:t>
            </w:r>
          </w:p>
        </w:tc>
        <w:tc>
          <w:tcPr>
            <w:tcW w:w="378"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8" w:type="pct"/>
          </w:tcPr>
          <w:p w:rsidR="00072FE5" w:rsidRPr="00411B84" w:rsidRDefault="00072FE5" w:rsidP="00FA5706">
            <w:pPr>
              <w:pStyle w:val="Table"/>
            </w:pPr>
            <w:r w:rsidRPr="00411B84">
              <w:t>25 - 30</w:t>
            </w:r>
          </w:p>
          <w:p w:rsidR="00072FE5" w:rsidRPr="00411B84" w:rsidRDefault="00072FE5" w:rsidP="00FA5706">
            <w:pPr>
              <w:pStyle w:val="Table"/>
            </w:pPr>
          </w:p>
        </w:tc>
        <w:tc>
          <w:tcPr>
            <w:tcW w:w="402"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401" w:type="pct"/>
          </w:tcPr>
          <w:p w:rsidR="00072FE5" w:rsidRPr="00411B84" w:rsidRDefault="00072FE5" w:rsidP="00FA5706">
            <w:pPr>
              <w:pStyle w:val="Table"/>
            </w:pPr>
            <w:r w:rsidRPr="00411B84">
              <w:t>25 - 30</w:t>
            </w:r>
          </w:p>
          <w:p w:rsidR="00072FE5" w:rsidRPr="00411B84" w:rsidRDefault="00072FE5" w:rsidP="00FA5706">
            <w:pPr>
              <w:pStyle w:val="Table"/>
            </w:pPr>
          </w:p>
        </w:tc>
        <w:tc>
          <w:tcPr>
            <w:tcW w:w="436"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8" w:type="pct"/>
          </w:tcPr>
          <w:p w:rsidR="00072FE5" w:rsidRPr="00411B84" w:rsidRDefault="00072FE5" w:rsidP="00FA5706">
            <w:pPr>
              <w:pStyle w:val="Table"/>
            </w:pPr>
            <w:r w:rsidRPr="00411B84">
              <w:t>20 - 30</w:t>
            </w:r>
          </w:p>
          <w:p w:rsidR="00072FE5" w:rsidRPr="00411B84" w:rsidRDefault="00072FE5" w:rsidP="00FA5706">
            <w:pPr>
              <w:pStyle w:val="Table"/>
            </w:pPr>
            <w:r w:rsidRPr="00411B84">
              <w:t>10 - 12</w:t>
            </w:r>
          </w:p>
        </w:tc>
        <w:tc>
          <w:tcPr>
            <w:tcW w:w="381"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8" w:type="pct"/>
          </w:tcPr>
          <w:p w:rsidR="00072FE5" w:rsidRPr="00411B84" w:rsidRDefault="00072FE5" w:rsidP="00FA5706">
            <w:pPr>
              <w:pStyle w:val="Table"/>
            </w:pPr>
            <w:r w:rsidRPr="00411B84">
              <w:t>20 - 25</w:t>
            </w:r>
          </w:p>
          <w:p w:rsidR="00072FE5" w:rsidRPr="00411B84" w:rsidRDefault="00072FE5" w:rsidP="00FA5706">
            <w:pPr>
              <w:pStyle w:val="Table"/>
            </w:pPr>
            <w:r w:rsidRPr="00411B84">
              <w:t>15 - 20</w:t>
            </w:r>
          </w:p>
        </w:tc>
        <w:tc>
          <w:tcPr>
            <w:tcW w:w="393" w:type="pct"/>
          </w:tcPr>
          <w:p w:rsidR="00072FE5" w:rsidRPr="00411B84" w:rsidRDefault="00072FE5" w:rsidP="00FA5706">
            <w:pPr>
              <w:pStyle w:val="Table"/>
            </w:pPr>
            <w:r w:rsidRPr="00411B84">
              <w:t>(9 - 10)С</w:t>
            </w:r>
          </w:p>
          <w:p w:rsidR="00072FE5" w:rsidRPr="00411B84" w:rsidRDefault="00072FE5" w:rsidP="00FA5706">
            <w:pPr>
              <w:pStyle w:val="Table"/>
            </w:pPr>
            <w:r w:rsidRPr="00411B84">
              <w:t>(1 - +)Б</w:t>
            </w:r>
          </w:p>
        </w:tc>
      </w:tr>
      <w:tr w:rsidR="00072FE5" w:rsidRPr="00411B84" w:rsidTr="00072FE5">
        <w:tc>
          <w:tcPr>
            <w:tcW w:w="536" w:type="pct"/>
            <w:vMerge/>
          </w:tcPr>
          <w:p w:rsidR="00072FE5" w:rsidRPr="00411B84" w:rsidRDefault="00072FE5" w:rsidP="00FA5706">
            <w:pPr>
              <w:pStyle w:val="Table"/>
            </w:pPr>
          </w:p>
        </w:tc>
        <w:tc>
          <w:tcPr>
            <w:tcW w:w="534" w:type="pct"/>
          </w:tcPr>
          <w:p w:rsidR="00072FE5" w:rsidRPr="00411B84" w:rsidRDefault="00072FE5" w:rsidP="00FA5706">
            <w:pPr>
              <w:pStyle w:val="Table"/>
            </w:pPr>
            <w:r w:rsidRPr="00411B84">
              <w:t xml:space="preserve">черничный   </w:t>
            </w:r>
          </w:p>
          <w:p w:rsidR="00072FE5" w:rsidRPr="00411B84" w:rsidRDefault="00072FE5" w:rsidP="00FA5706">
            <w:pPr>
              <w:pStyle w:val="Table"/>
            </w:pPr>
            <w:r w:rsidRPr="00411B84">
              <w:t xml:space="preserve">(I - II)    </w:t>
            </w:r>
          </w:p>
        </w:tc>
        <w:tc>
          <w:tcPr>
            <w:tcW w:w="345" w:type="pct"/>
          </w:tcPr>
          <w:p w:rsidR="00072FE5" w:rsidRPr="00411B84" w:rsidRDefault="00072FE5" w:rsidP="00FA5706">
            <w:pPr>
              <w:pStyle w:val="Table"/>
            </w:pPr>
            <w:r w:rsidRPr="00411B84">
              <w:t>5 - 10</w:t>
            </w:r>
          </w:p>
        </w:tc>
        <w:tc>
          <w:tcPr>
            <w:tcW w:w="378" w:type="pct"/>
          </w:tcPr>
          <w:p w:rsidR="00072FE5" w:rsidRPr="00411B84" w:rsidRDefault="00072FE5" w:rsidP="00FA5706">
            <w:pPr>
              <w:pStyle w:val="Table"/>
            </w:pPr>
            <w:r w:rsidRPr="00411B84">
              <w:t>0,9</w:t>
            </w:r>
          </w:p>
          <w:p w:rsidR="00072FE5" w:rsidRPr="00411B84" w:rsidRDefault="00072FE5" w:rsidP="00FA5706">
            <w:pPr>
              <w:pStyle w:val="Table"/>
            </w:pPr>
            <w:r w:rsidRPr="00411B84">
              <w:t>0,7</w:t>
            </w:r>
          </w:p>
        </w:tc>
        <w:tc>
          <w:tcPr>
            <w:tcW w:w="398" w:type="pct"/>
          </w:tcPr>
          <w:p w:rsidR="00072FE5" w:rsidRPr="00411B84" w:rsidRDefault="00072FE5" w:rsidP="00FA5706">
            <w:pPr>
              <w:pStyle w:val="Table"/>
            </w:pPr>
            <w:r w:rsidRPr="00411B84">
              <w:t>20 - 25</w:t>
            </w:r>
          </w:p>
          <w:p w:rsidR="00072FE5" w:rsidRPr="00411B84" w:rsidRDefault="00072FE5" w:rsidP="00FA5706">
            <w:pPr>
              <w:pStyle w:val="Table"/>
            </w:pPr>
          </w:p>
        </w:tc>
        <w:tc>
          <w:tcPr>
            <w:tcW w:w="402" w:type="pct"/>
          </w:tcPr>
          <w:p w:rsidR="00072FE5" w:rsidRPr="00411B84" w:rsidRDefault="00072FE5" w:rsidP="00FA5706">
            <w:pPr>
              <w:pStyle w:val="Table"/>
            </w:pPr>
            <w:r w:rsidRPr="00411B84">
              <w:t>0,9</w:t>
            </w:r>
          </w:p>
          <w:p w:rsidR="00072FE5" w:rsidRPr="00411B84" w:rsidRDefault="00072FE5" w:rsidP="00FA5706">
            <w:pPr>
              <w:pStyle w:val="Table"/>
            </w:pPr>
            <w:r w:rsidRPr="00411B84">
              <w:t>0,7</w:t>
            </w:r>
          </w:p>
        </w:tc>
        <w:tc>
          <w:tcPr>
            <w:tcW w:w="401" w:type="pct"/>
          </w:tcPr>
          <w:p w:rsidR="00072FE5" w:rsidRPr="00411B84" w:rsidRDefault="00072FE5" w:rsidP="00FA5706">
            <w:pPr>
              <w:pStyle w:val="Table"/>
            </w:pPr>
            <w:r w:rsidRPr="00411B84">
              <w:t>20 - 25</w:t>
            </w:r>
          </w:p>
          <w:p w:rsidR="00072FE5" w:rsidRPr="00411B84" w:rsidRDefault="00072FE5" w:rsidP="00FA5706">
            <w:pPr>
              <w:pStyle w:val="Table"/>
            </w:pPr>
          </w:p>
        </w:tc>
        <w:tc>
          <w:tcPr>
            <w:tcW w:w="436" w:type="pct"/>
          </w:tcPr>
          <w:p w:rsidR="00072FE5" w:rsidRPr="00411B84" w:rsidRDefault="00072FE5" w:rsidP="00FA5706">
            <w:pPr>
              <w:pStyle w:val="Table"/>
            </w:pPr>
            <w:r w:rsidRPr="00411B84">
              <w:t>0,9</w:t>
            </w:r>
          </w:p>
          <w:p w:rsidR="00072FE5" w:rsidRPr="00411B84" w:rsidRDefault="00072FE5" w:rsidP="00FA5706">
            <w:pPr>
              <w:pStyle w:val="Table"/>
            </w:pPr>
            <w:r w:rsidRPr="00411B84">
              <w:t>0,7</w:t>
            </w:r>
          </w:p>
        </w:tc>
        <w:tc>
          <w:tcPr>
            <w:tcW w:w="398" w:type="pct"/>
          </w:tcPr>
          <w:p w:rsidR="00072FE5" w:rsidRPr="00411B84" w:rsidRDefault="00072FE5" w:rsidP="00FA5706">
            <w:pPr>
              <w:pStyle w:val="Table"/>
            </w:pPr>
            <w:r w:rsidRPr="00411B84">
              <w:t>20 - 25</w:t>
            </w:r>
          </w:p>
          <w:p w:rsidR="00072FE5" w:rsidRPr="00411B84" w:rsidRDefault="00072FE5" w:rsidP="00FA5706">
            <w:pPr>
              <w:pStyle w:val="Table"/>
            </w:pPr>
            <w:r w:rsidRPr="00411B84">
              <w:t>10 - 12</w:t>
            </w:r>
          </w:p>
        </w:tc>
        <w:tc>
          <w:tcPr>
            <w:tcW w:w="381"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8" w:type="pct"/>
          </w:tcPr>
          <w:p w:rsidR="00072FE5" w:rsidRPr="00411B84" w:rsidRDefault="00072FE5" w:rsidP="00FA5706">
            <w:pPr>
              <w:pStyle w:val="Table"/>
            </w:pPr>
            <w:r w:rsidRPr="00411B84">
              <w:t>15 - 20</w:t>
            </w:r>
          </w:p>
          <w:p w:rsidR="00072FE5" w:rsidRPr="00411B84" w:rsidRDefault="00072FE5" w:rsidP="00FA5706">
            <w:pPr>
              <w:pStyle w:val="Table"/>
            </w:pPr>
            <w:r w:rsidRPr="00411B84">
              <w:t>15 - 20</w:t>
            </w:r>
          </w:p>
        </w:tc>
        <w:tc>
          <w:tcPr>
            <w:tcW w:w="393" w:type="pct"/>
          </w:tcPr>
          <w:p w:rsidR="00072FE5" w:rsidRPr="00411B84" w:rsidRDefault="00072FE5" w:rsidP="00FA5706">
            <w:pPr>
              <w:pStyle w:val="Table"/>
            </w:pPr>
            <w:r w:rsidRPr="00411B84">
              <w:t>(8 - 9)С</w:t>
            </w:r>
          </w:p>
          <w:p w:rsidR="00072FE5" w:rsidRPr="00411B84" w:rsidRDefault="00072FE5" w:rsidP="00FA5706">
            <w:pPr>
              <w:pStyle w:val="Table"/>
            </w:pPr>
            <w:r w:rsidRPr="00411B84">
              <w:t>(1 - 2)Б</w:t>
            </w:r>
          </w:p>
        </w:tc>
      </w:tr>
      <w:tr w:rsidR="00072FE5" w:rsidRPr="00411B84" w:rsidTr="00072FE5">
        <w:tc>
          <w:tcPr>
            <w:tcW w:w="536" w:type="pct"/>
            <w:vMerge/>
            <w:tcBorders>
              <w:bottom w:val="nil"/>
            </w:tcBorders>
          </w:tcPr>
          <w:p w:rsidR="00072FE5" w:rsidRPr="00411B84" w:rsidRDefault="00072FE5" w:rsidP="00FA5706">
            <w:pPr>
              <w:pStyle w:val="Table"/>
            </w:pPr>
          </w:p>
        </w:tc>
        <w:tc>
          <w:tcPr>
            <w:tcW w:w="534" w:type="pct"/>
            <w:tcBorders>
              <w:bottom w:val="nil"/>
            </w:tcBorders>
          </w:tcPr>
          <w:p w:rsidR="00072FE5" w:rsidRPr="00411B84" w:rsidRDefault="00072FE5" w:rsidP="00FA5706">
            <w:pPr>
              <w:pStyle w:val="Table"/>
            </w:pPr>
            <w:r w:rsidRPr="00411B84">
              <w:t xml:space="preserve">долгомошный </w:t>
            </w:r>
          </w:p>
          <w:p w:rsidR="00072FE5" w:rsidRPr="00411B84" w:rsidRDefault="00072FE5" w:rsidP="00FA5706">
            <w:pPr>
              <w:pStyle w:val="Table"/>
            </w:pPr>
            <w:r w:rsidRPr="00411B84">
              <w:t xml:space="preserve">(III)       </w:t>
            </w:r>
          </w:p>
        </w:tc>
        <w:tc>
          <w:tcPr>
            <w:tcW w:w="345" w:type="pct"/>
            <w:tcBorders>
              <w:bottom w:val="nil"/>
            </w:tcBorders>
          </w:tcPr>
          <w:p w:rsidR="00072FE5" w:rsidRPr="00411B84" w:rsidRDefault="00072FE5" w:rsidP="00FA5706">
            <w:pPr>
              <w:pStyle w:val="Table"/>
            </w:pPr>
            <w:r w:rsidRPr="00411B84">
              <w:t>8 - 10</w:t>
            </w:r>
          </w:p>
        </w:tc>
        <w:tc>
          <w:tcPr>
            <w:tcW w:w="378" w:type="pct"/>
            <w:tcBorders>
              <w:bottom w:val="nil"/>
            </w:tcBorders>
          </w:tcPr>
          <w:p w:rsidR="00072FE5" w:rsidRPr="00411B84" w:rsidRDefault="00072FE5" w:rsidP="00FA5706">
            <w:pPr>
              <w:pStyle w:val="Table"/>
            </w:pPr>
            <w:r w:rsidRPr="00411B84">
              <w:t>0,9</w:t>
            </w:r>
          </w:p>
          <w:p w:rsidR="00072FE5" w:rsidRPr="00411B84" w:rsidRDefault="00072FE5" w:rsidP="00FA5706">
            <w:pPr>
              <w:pStyle w:val="Table"/>
            </w:pPr>
            <w:r w:rsidRPr="00411B84">
              <w:t>0,7</w:t>
            </w:r>
          </w:p>
        </w:tc>
        <w:tc>
          <w:tcPr>
            <w:tcW w:w="398" w:type="pct"/>
            <w:tcBorders>
              <w:bottom w:val="nil"/>
            </w:tcBorders>
          </w:tcPr>
          <w:p w:rsidR="00072FE5" w:rsidRPr="00411B84" w:rsidRDefault="00072FE5" w:rsidP="00FA5706">
            <w:pPr>
              <w:pStyle w:val="Table"/>
            </w:pPr>
            <w:r w:rsidRPr="00411B84">
              <w:t>20 - 25</w:t>
            </w:r>
          </w:p>
          <w:p w:rsidR="00072FE5" w:rsidRPr="00411B84" w:rsidRDefault="00072FE5" w:rsidP="00FA5706">
            <w:pPr>
              <w:pStyle w:val="Table"/>
            </w:pPr>
            <w:r w:rsidRPr="00411B84">
              <w:t>6 - 10</w:t>
            </w:r>
          </w:p>
        </w:tc>
        <w:tc>
          <w:tcPr>
            <w:tcW w:w="402" w:type="pct"/>
            <w:tcBorders>
              <w:bottom w:val="nil"/>
            </w:tcBorders>
          </w:tcPr>
          <w:p w:rsidR="00072FE5" w:rsidRPr="00411B84" w:rsidRDefault="00072FE5" w:rsidP="00FA5706">
            <w:pPr>
              <w:pStyle w:val="Table"/>
            </w:pPr>
            <w:r w:rsidRPr="00411B84">
              <w:t>0,9</w:t>
            </w:r>
          </w:p>
          <w:p w:rsidR="00072FE5" w:rsidRPr="00411B84" w:rsidRDefault="00072FE5" w:rsidP="00FA5706">
            <w:pPr>
              <w:pStyle w:val="Table"/>
            </w:pPr>
            <w:r w:rsidRPr="00411B84">
              <w:t>0,7</w:t>
            </w:r>
          </w:p>
        </w:tc>
        <w:tc>
          <w:tcPr>
            <w:tcW w:w="401" w:type="pct"/>
            <w:tcBorders>
              <w:bottom w:val="nil"/>
            </w:tcBorders>
          </w:tcPr>
          <w:p w:rsidR="00072FE5" w:rsidRPr="00411B84" w:rsidRDefault="00072FE5" w:rsidP="00FA5706">
            <w:pPr>
              <w:pStyle w:val="Table"/>
            </w:pPr>
            <w:r w:rsidRPr="00411B84">
              <w:t>15 - 25</w:t>
            </w:r>
          </w:p>
          <w:p w:rsidR="00072FE5" w:rsidRPr="00411B84" w:rsidRDefault="00072FE5" w:rsidP="00FA5706">
            <w:pPr>
              <w:pStyle w:val="Table"/>
            </w:pPr>
            <w:r w:rsidRPr="00411B84">
              <w:t>8 - 10</w:t>
            </w:r>
          </w:p>
        </w:tc>
        <w:tc>
          <w:tcPr>
            <w:tcW w:w="436" w:type="pct"/>
            <w:tcBorders>
              <w:bottom w:val="nil"/>
            </w:tcBorders>
          </w:tcPr>
          <w:p w:rsidR="00072FE5" w:rsidRPr="00411B84" w:rsidRDefault="00072FE5" w:rsidP="00FA5706">
            <w:pPr>
              <w:pStyle w:val="Table"/>
            </w:pPr>
            <w:r w:rsidRPr="00411B84">
              <w:t>0,9</w:t>
            </w:r>
          </w:p>
          <w:p w:rsidR="00072FE5" w:rsidRPr="00411B84" w:rsidRDefault="00072FE5" w:rsidP="00FA5706">
            <w:pPr>
              <w:pStyle w:val="Table"/>
            </w:pPr>
            <w:r w:rsidRPr="00411B84">
              <w:t>0,7</w:t>
            </w:r>
          </w:p>
        </w:tc>
        <w:tc>
          <w:tcPr>
            <w:tcW w:w="398" w:type="pct"/>
            <w:tcBorders>
              <w:bottom w:val="nil"/>
            </w:tcBorders>
          </w:tcPr>
          <w:p w:rsidR="00072FE5" w:rsidRPr="00411B84" w:rsidRDefault="00072FE5" w:rsidP="00FA5706">
            <w:pPr>
              <w:pStyle w:val="Table"/>
            </w:pPr>
            <w:r w:rsidRPr="00411B84">
              <w:t>15 - 20</w:t>
            </w:r>
          </w:p>
          <w:p w:rsidR="00072FE5" w:rsidRPr="00411B84" w:rsidRDefault="00072FE5" w:rsidP="00FA5706">
            <w:pPr>
              <w:pStyle w:val="Table"/>
            </w:pPr>
            <w:r w:rsidRPr="00411B84">
              <w:t>10 - 15</w:t>
            </w:r>
          </w:p>
        </w:tc>
        <w:tc>
          <w:tcPr>
            <w:tcW w:w="381" w:type="pct"/>
            <w:tcBorders>
              <w:bottom w:val="nil"/>
            </w:tcBorders>
          </w:tcPr>
          <w:p w:rsidR="00072FE5" w:rsidRPr="00411B84" w:rsidRDefault="00072FE5" w:rsidP="00FA5706">
            <w:pPr>
              <w:pStyle w:val="Table"/>
            </w:pPr>
            <w:r w:rsidRPr="00411B84">
              <w:t>0,9</w:t>
            </w:r>
          </w:p>
          <w:p w:rsidR="00072FE5" w:rsidRPr="00411B84" w:rsidRDefault="00072FE5" w:rsidP="00FA5706">
            <w:pPr>
              <w:pStyle w:val="Table"/>
            </w:pPr>
            <w:r w:rsidRPr="00411B84">
              <w:t>0,8</w:t>
            </w:r>
          </w:p>
        </w:tc>
        <w:tc>
          <w:tcPr>
            <w:tcW w:w="398" w:type="pct"/>
            <w:tcBorders>
              <w:bottom w:val="nil"/>
            </w:tcBorders>
          </w:tcPr>
          <w:p w:rsidR="00072FE5" w:rsidRPr="00411B84" w:rsidRDefault="00072FE5" w:rsidP="00FA5706">
            <w:pPr>
              <w:pStyle w:val="Table"/>
            </w:pPr>
            <w:r w:rsidRPr="00411B84">
              <w:t>10 - 15</w:t>
            </w:r>
          </w:p>
          <w:p w:rsidR="00072FE5" w:rsidRPr="00411B84" w:rsidRDefault="00072FE5" w:rsidP="00FA5706">
            <w:pPr>
              <w:pStyle w:val="Table"/>
            </w:pPr>
            <w:r w:rsidRPr="00411B84">
              <w:t>15 - 20</w:t>
            </w:r>
          </w:p>
        </w:tc>
        <w:tc>
          <w:tcPr>
            <w:tcW w:w="393" w:type="pct"/>
            <w:tcBorders>
              <w:bottom w:val="nil"/>
            </w:tcBorders>
          </w:tcPr>
          <w:p w:rsidR="00072FE5" w:rsidRPr="00411B84" w:rsidRDefault="00072FE5" w:rsidP="00FA5706">
            <w:pPr>
              <w:pStyle w:val="Table"/>
            </w:pPr>
            <w:r w:rsidRPr="00411B84">
              <w:t>8С2Б</w:t>
            </w:r>
          </w:p>
        </w:tc>
      </w:tr>
      <w:tr w:rsidR="00072FE5" w:rsidRPr="00411B84" w:rsidTr="00072FE5">
        <w:tc>
          <w:tcPr>
            <w:tcW w:w="536" w:type="pct"/>
            <w:tcBorders>
              <w:top w:val="nil"/>
            </w:tcBorders>
          </w:tcPr>
          <w:p w:rsidR="00072FE5" w:rsidRPr="00411B84" w:rsidRDefault="00072FE5" w:rsidP="00FA5706">
            <w:pPr>
              <w:pStyle w:val="Table"/>
            </w:pPr>
          </w:p>
        </w:tc>
        <w:tc>
          <w:tcPr>
            <w:tcW w:w="534" w:type="pct"/>
            <w:tcBorders>
              <w:top w:val="nil"/>
            </w:tcBorders>
          </w:tcPr>
          <w:p w:rsidR="00072FE5" w:rsidRPr="00411B84" w:rsidRDefault="00072FE5" w:rsidP="00FA5706">
            <w:pPr>
              <w:pStyle w:val="Table"/>
            </w:pPr>
          </w:p>
        </w:tc>
        <w:tc>
          <w:tcPr>
            <w:tcW w:w="345" w:type="pct"/>
            <w:tcBorders>
              <w:top w:val="nil"/>
            </w:tcBorders>
          </w:tcPr>
          <w:p w:rsidR="00072FE5" w:rsidRPr="00411B84" w:rsidRDefault="00072FE5" w:rsidP="00FA5706">
            <w:pPr>
              <w:pStyle w:val="Table"/>
            </w:pPr>
          </w:p>
        </w:tc>
        <w:tc>
          <w:tcPr>
            <w:tcW w:w="378" w:type="pct"/>
            <w:tcBorders>
              <w:top w:val="nil"/>
            </w:tcBorders>
          </w:tcPr>
          <w:p w:rsidR="00072FE5" w:rsidRPr="00411B84" w:rsidRDefault="00072FE5" w:rsidP="00FA5706">
            <w:pPr>
              <w:pStyle w:val="Table"/>
            </w:pPr>
          </w:p>
        </w:tc>
        <w:tc>
          <w:tcPr>
            <w:tcW w:w="398" w:type="pct"/>
            <w:tcBorders>
              <w:top w:val="nil"/>
            </w:tcBorders>
          </w:tcPr>
          <w:p w:rsidR="00072FE5" w:rsidRPr="00411B84" w:rsidRDefault="00072FE5" w:rsidP="00FA5706">
            <w:pPr>
              <w:pStyle w:val="Table"/>
            </w:pPr>
          </w:p>
        </w:tc>
        <w:tc>
          <w:tcPr>
            <w:tcW w:w="402" w:type="pct"/>
            <w:tcBorders>
              <w:top w:val="nil"/>
            </w:tcBorders>
          </w:tcPr>
          <w:p w:rsidR="00072FE5" w:rsidRPr="00411B84" w:rsidRDefault="00072FE5" w:rsidP="00FA5706">
            <w:pPr>
              <w:pStyle w:val="Table"/>
            </w:pPr>
          </w:p>
        </w:tc>
        <w:tc>
          <w:tcPr>
            <w:tcW w:w="401" w:type="pct"/>
            <w:tcBorders>
              <w:top w:val="nil"/>
            </w:tcBorders>
          </w:tcPr>
          <w:p w:rsidR="00072FE5" w:rsidRPr="00411B84" w:rsidRDefault="00072FE5" w:rsidP="00FA5706">
            <w:pPr>
              <w:pStyle w:val="Table"/>
            </w:pPr>
          </w:p>
        </w:tc>
        <w:tc>
          <w:tcPr>
            <w:tcW w:w="436" w:type="pct"/>
            <w:tcBorders>
              <w:top w:val="nil"/>
            </w:tcBorders>
          </w:tcPr>
          <w:p w:rsidR="00072FE5" w:rsidRPr="00411B84" w:rsidRDefault="00072FE5" w:rsidP="00FA5706">
            <w:pPr>
              <w:pStyle w:val="Table"/>
            </w:pPr>
          </w:p>
        </w:tc>
        <w:tc>
          <w:tcPr>
            <w:tcW w:w="398" w:type="pct"/>
            <w:tcBorders>
              <w:top w:val="nil"/>
            </w:tcBorders>
          </w:tcPr>
          <w:p w:rsidR="00072FE5" w:rsidRPr="00411B84" w:rsidRDefault="00072FE5" w:rsidP="00FA5706">
            <w:pPr>
              <w:pStyle w:val="Table"/>
            </w:pPr>
          </w:p>
        </w:tc>
        <w:tc>
          <w:tcPr>
            <w:tcW w:w="381" w:type="pct"/>
            <w:tcBorders>
              <w:top w:val="nil"/>
            </w:tcBorders>
          </w:tcPr>
          <w:p w:rsidR="00072FE5" w:rsidRPr="00411B84" w:rsidRDefault="00072FE5" w:rsidP="00FA5706">
            <w:pPr>
              <w:pStyle w:val="Table"/>
            </w:pPr>
          </w:p>
        </w:tc>
        <w:tc>
          <w:tcPr>
            <w:tcW w:w="398" w:type="pct"/>
            <w:tcBorders>
              <w:top w:val="nil"/>
            </w:tcBorders>
          </w:tcPr>
          <w:p w:rsidR="00072FE5" w:rsidRPr="00411B84" w:rsidRDefault="00072FE5" w:rsidP="00FA5706">
            <w:pPr>
              <w:pStyle w:val="Table"/>
            </w:pPr>
          </w:p>
        </w:tc>
        <w:tc>
          <w:tcPr>
            <w:tcW w:w="393" w:type="pct"/>
            <w:tcBorders>
              <w:top w:val="nil"/>
            </w:tcBorders>
          </w:tcPr>
          <w:p w:rsidR="00072FE5" w:rsidRPr="00411B84" w:rsidRDefault="00072FE5" w:rsidP="00FA5706">
            <w:pPr>
              <w:pStyle w:val="Table"/>
            </w:pPr>
          </w:p>
        </w:tc>
      </w:tr>
    </w:tbl>
    <w:p w:rsidR="00072FE5" w:rsidRPr="00411B84" w:rsidRDefault="00072FE5" w:rsidP="00B70114">
      <w:pPr>
        <w:ind w:right="-28"/>
        <w:rPr>
          <w:rFonts w:cs="Arial"/>
        </w:rPr>
      </w:pPr>
    </w:p>
    <w:p w:rsidR="00072FE5" w:rsidRPr="00411B84" w:rsidRDefault="00072FE5" w:rsidP="00B70114">
      <w:pPr>
        <w:ind w:right="-28"/>
        <w:rPr>
          <w:rFonts w:cs="Arial"/>
        </w:rPr>
        <w:sectPr w:rsidR="00072FE5" w:rsidRPr="00411B84" w:rsidSect="004B67D8">
          <w:headerReference w:type="even" r:id="rId89"/>
          <w:headerReference w:type="default" r:id="rId90"/>
          <w:footerReference w:type="even" r:id="rId91"/>
          <w:footerReference w:type="default" r:id="rId92"/>
          <w:pgSz w:w="16840" w:h="11907" w:orient="landscape" w:code="9"/>
          <w:pgMar w:top="1701" w:right="1418" w:bottom="851" w:left="1418" w:header="0" w:footer="851" w:gutter="0"/>
          <w:cols w:space="708"/>
          <w:docGrid w:linePitch="326"/>
        </w:sectPr>
      </w:pPr>
    </w:p>
    <w:p w:rsidR="00072FE5" w:rsidRPr="00411B84" w:rsidRDefault="00072FE5" w:rsidP="00B70114">
      <w:pPr>
        <w:ind w:right="-28"/>
        <w:jc w:val="right"/>
        <w:rPr>
          <w:rFonts w:cs="Arial"/>
          <w:i/>
        </w:rPr>
      </w:pPr>
      <w:r w:rsidRPr="00411B84">
        <w:rPr>
          <w:rFonts w:cs="Arial"/>
          <w:i/>
        </w:rPr>
        <w:t xml:space="preserve">продолжение приложения </w:t>
      </w:r>
      <w:r w:rsidR="001E26A5" w:rsidRPr="00411B84">
        <w:rPr>
          <w:rFonts w:cs="Arial"/>
          <w:i/>
        </w:rPr>
        <w:t>1</w:t>
      </w:r>
    </w:p>
    <w:p w:rsidR="00072FE5" w:rsidRPr="00411B84" w:rsidRDefault="00072FE5" w:rsidP="00B70114">
      <w:pPr>
        <w:ind w:right="-28"/>
        <w:rPr>
          <w:rFonts w:cs="Arial"/>
        </w:rPr>
      </w:pPr>
    </w:p>
    <w:tbl>
      <w:tblPr>
        <w:tblStyle w:val="ae"/>
        <w:tblW w:w="5000" w:type="pct"/>
        <w:tblLook w:val="04A0" w:firstRow="1" w:lastRow="0" w:firstColumn="1" w:lastColumn="0" w:noHBand="0" w:noVBand="1"/>
      </w:tblPr>
      <w:tblGrid>
        <w:gridCol w:w="1600"/>
        <w:gridCol w:w="1518"/>
        <w:gridCol w:w="971"/>
        <w:gridCol w:w="1325"/>
        <w:gridCol w:w="1105"/>
        <w:gridCol w:w="1325"/>
        <w:gridCol w:w="1105"/>
        <w:gridCol w:w="963"/>
        <w:gridCol w:w="1105"/>
        <w:gridCol w:w="963"/>
        <w:gridCol w:w="1105"/>
        <w:gridCol w:w="1135"/>
      </w:tblGrid>
      <w:tr w:rsidR="00072FE5" w:rsidRPr="00411B84" w:rsidTr="00072FE5">
        <w:tc>
          <w:tcPr>
            <w:tcW w:w="536" w:type="pct"/>
            <w:vMerge w:val="restart"/>
            <w:vAlign w:val="center"/>
          </w:tcPr>
          <w:p w:rsidR="00072FE5" w:rsidRPr="00411B84" w:rsidRDefault="00072FE5" w:rsidP="00FA5706">
            <w:pPr>
              <w:pStyle w:val="Table0"/>
            </w:pPr>
            <w:r w:rsidRPr="00411B84">
              <w:t>Состав</w:t>
            </w:r>
          </w:p>
          <w:p w:rsidR="00072FE5" w:rsidRPr="00411B84" w:rsidRDefault="00072FE5" w:rsidP="00FA5706">
            <w:pPr>
              <w:pStyle w:val="Table0"/>
              <w:rPr>
                <w:rFonts w:eastAsiaTheme="majorEastAsia"/>
                <w:color w:val="365F91" w:themeColor="accent1" w:themeShade="BF"/>
              </w:rPr>
            </w:pPr>
            <w:r w:rsidRPr="00411B84">
              <w:t>лесных</w:t>
            </w:r>
          </w:p>
          <w:p w:rsidR="00072FE5" w:rsidRPr="00411B84" w:rsidRDefault="00072FE5" w:rsidP="00FA5706">
            <w:pPr>
              <w:pStyle w:val="Table0"/>
            </w:pPr>
            <w:r w:rsidRPr="00411B84">
              <w:t>насаждений</w:t>
            </w:r>
          </w:p>
          <w:p w:rsidR="00072FE5" w:rsidRPr="00411B84" w:rsidRDefault="00072FE5" w:rsidP="00FA5706">
            <w:pPr>
              <w:pStyle w:val="Table0"/>
              <w:rPr>
                <w:rFonts w:eastAsiaTheme="majorEastAsia"/>
                <w:color w:val="365F91" w:themeColor="accent1" w:themeShade="BF"/>
              </w:rPr>
            </w:pPr>
            <w:r w:rsidRPr="00411B84">
              <w:t>дорубки</w:t>
            </w:r>
          </w:p>
        </w:tc>
        <w:tc>
          <w:tcPr>
            <w:tcW w:w="534" w:type="pct"/>
            <w:vMerge w:val="restart"/>
            <w:vAlign w:val="center"/>
          </w:tcPr>
          <w:p w:rsidR="00072FE5" w:rsidRPr="00411B84" w:rsidRDefault="00072FE5" w:rsidP="00FA5706">
            <w:pPr>
              <w:pStyle w:val="Table0"/>
              <w:rPr>
                <w:rFonts w:eastAsiaTheme="majorEastAsia"/>
                <w:color w:val="365F91" w:themeColor="accent1" w:themeShade="BF"/>
              </w:rPr>
            </w:pPr>
            <w:r w:rsidRPr="00411B84">
              <w:t>Группы типов</w:t>
            </w:r>
          </w:p>
          <w:p w:rsidR="00072FE5" w:rsidRPr="00411B84" w:rsidRDefault="00072FE5" w:rsidP="00FA5706">
            <w:pPr>
              <w:pStyle w:val="Table0"/>
              <w:rPr>
                <w:rFonts w:eastAsiaTheme="majorEastAsia"/>
                <w:color w:val="365F91" w:themeColor="accent1" w:themeShade="BF"/>
              </w:rPr>
            </w:pPr>
            <w:r w:rsidRPr="00411B84">
              <w:t>леса (класс</w:t>
            </w:r>
          </w:p>
          <w:p w:rsidR="00072FE5" w:rsidRPr="00411B84" w:rsidRDefault="00072FE5" w:rsidP="00FA5706">
            <w:pPr>
              <w:pStyle w:val="Table0"/>
              <w:rPr>
                <w:rFonts w:eastAsiaTheme="majorEastAsia"/>
                <w:color w:val="365F91" w:themeColor="accent1" w:themeShade="BF"/>
              </w:rPr>
            </w:pPr>
            <w:r w:rsidRPr="00411B84">
              <w:t>бонитета)</w:t>
            </w:r>
          </w:p>
        </w:tc>
        <w:tc>
          <w:tcPr>
            <w:tcW w:w="345" w:type="pct"/>
            <w:vMerge w:val="restart"/>
            <w:vAlign w:val="center"/>
          </w:tcPr>
          <w:p w:rsidR="00072FE5" w:rsidRPr="00411B84" w:rsidRDefault="00072FE5" w:rsidP="00FA5706">
            <w:pPr>
              <w:pStyle w:val="Table0"/>
              <w:rPr>
                <w:rFonts w:eastAsiaTheme="majorEastAsia"/>
                <w:color w:val="365F91" w:themeColor="accent1" w:themeShade="BF"/>
              </w:rPr>
            </w:pPr>
            <w:r w:rsidRPr="00411B84">
              <w:t>Возраст</w:t>
            </w:r>
          </w:p>
          <w:p w:rsidR="00072FE5" w:rsidRPr="00411B84" w:rsidRDefault="00072FE5" w:rsidP="00FA5706">
            <w:pPr>
              <w:pStyle w:val="Table0"/>
              <w:rPr>
                <w:rFonts w:eastAsiaTheme="majorEastAsia"/>
                <w:color w:val="365F91" w:themeColor="accent1" w:themeShade="BF"/>
              </w:rPr>
            </w:pPr>
            <w:r w:rsidRPr="00411B84">
              <w:t>начала</w:t>
            </w:r>
          </w:p>
          <w:p w:rsidR="00072FE5" w:rsidRPr="00411B84" w:rsidRDefault="00072FE5" w:rsidP="00FA5706">
            <w:pPr>
              <w:pStyle w:val="Table0"/>
              <w:rPr>
                <w:rFonts w:eastAsiaTheme="majorEastAsia"/>
                <w:color w:val="365F91" w:themeColor="accent1" w:themeShade="BF"/>
              </w:rPr>
            </w:pPr>
            <w:r w:rsidRPr="00411B84">
              <w:t>ухода,</w:t>
            </w:r>
          </w:p>
          <w:p w:rsidR="00072FE5" w:rsidRPr="00411B84" w:rsidRDefault="00072FE5" w:rsidP="00FA5706">
            <w:pPr>
              <w:pStyle w:val="Table0"/>
              <w:rPr>
                <w:rFonts w:eastAsiaTheme="majorEastAsia"/>
                <w:color w:val="365F91" w:themeColor="accent1" w:themeShade="BF"/>
              </w:rPr>
            </w:pPr>
            <w:r w:rsidRPr="00411B84">
              <w:t>лет</w:t>
            </w:r>
          </w:p>
        </w:tc>
        <w:tc>
          <w:tcPr>
            <w:tcW w:w="776" w:type="pct"/>
            <w:gridSpan w:val="2"/>
            <w:vAlign w:val="center"/>
          </w:tcPr>
          <w:p w:rsidR="00072FE5" w:rsidRPr="00411B84" w:rsidRDefault="00072FE5" w:rsidP="00FA5706">
            <w:pPr>
              <w:pStyle w:val="Table0"/>
            </w:pPr>
            <w:r w:rsidRPr="00411B84">
              <w:t>Рубки осветления</w:t>
            </w:r>
          </w:p>
        </w:tc>
        <w:tc>
          <w:tcPr>
            <w:tcW w:w="803" w:type="pct"/>
            <w:gridSpan w:val="2"/>
            <w:vAlign w:val="center"/>
          </w:tcPr>
          <w:p w:rsidR="00072FE5" w:rsidRPr="00411B84" w:rsidRDefault="00072FE5" w:rsidP="00FA5706">
            <w:pPr>
              <w:pStyle w:val="Table"/>
              <w:rPr>
                <w:rFonts w:eastAsiaTheme="majorEastAsia"/>
                <w:b/>
                <w:color w:val="365F91" w:themeColor="accent1" w:themeShade="BF"/>
              </w:rPr>
            </w:pPr>
            <w:r w:rsidRPr="00411B84">
              <w:t>Рубки прочистки</w:t>
            </w:r>
          </w:p>
        </w:tc>
        <w:tc>
          <w:tcPr>
            <w:tcW w:w="834" w:type="pct"/>
            <w:gridSpan w:val="2"/>
            <w:vAlign w:val="center"/>
          </w:tcPr>
          <w:p w:rsidR="00072FE5" w:rsidRPr="00411B84" w:rsidRDefault="00072FE5" w:rsidP="00FA5706">
            <w:pPr>
              <w:pStyle w:val="Table"/>
            </w:pPr>
            <w:r w:rsidRPr="00411B84">
              <w:t>Рубки прореживания</w:t>
            </w:r>
          </w:p>
        </w:tc>
        <w:tc>
          <w:tcPr>
            <w:tcW w:w="779" w:type="pct"/>
            <w:gridSpan w:val="2"/>
            <w:vAlign w:val="center"/>
          </w:tcPr>
          <w:p w:rsidR="00072FE5" w:rsidRPr="00411B84" w:rsidRDefault="00072FE5" w:rsidP="00FA5706">
            <w:pPr>
              <w:pStyle w:val="Table"/>
              <w:rPr>
                <w:rFonts w:eastAsiaTheme="majorEastAsia"/>
                <w:b/>
                <w:color w:val="365F91" w:themeColor="accent1" w:themeShade="BF"/>
              </w:rPr>
            </w:pPr>
            <w:r w:rsidRPr="00411B84">
              <w:t>Проходные</w:t>
            </w:r>
          </w:p>
          <w:p w:rsidR="00072FE5" w:rsidRPr="00411B84" w:rsidRDefault="00072FE5" w:rsidP="00FA5706">
            <w:pPr>
              <w:pStyle w:val="Table"/>
            </w:pPr>
            <w:r w:rsidRPr="00411B84">
              <w:t>рубки</w:t>
            </w:r>
          </w:p>
        </w:tc>
        <w:tc>
          <w:tcPr>
            <w:tcW w:w="393" w:type="pct"/>
            <w:vMerge w:val="restart"/>
            <w:vAlign w:val="center"/>
          </w:tcPr>
          <w:p w:rsidR="00072FE5" w:rsidRPr="00411B84" w:rsidRDefault="00072FE5" w:rsidP="00FA5706">
            <w:pPr>
              <w:pStyle w:val="Table"/>
              <w:rPr>
                <w:rFonts w:eastAsiaTheme="majorEastAsia"/>
                <w:b/>
                <w:color w:val="365F91" w:themeColor="accent1" w:themeShade="BF"/>
              </w:rPr>
            </w:pPr>
            <w:r w:rsidRPr="00411B84">
              <w:t>Целевой</w:t>
            </w:r>
          </w:p>
          <w:p w:rsidR="00072FE5" w:rsidRPr="00411B84" w:rsidRDefault="00072FE5" w:rsidP="00FA5706">
            <w:pPr>
              <w:pStyle w:val="Table"/>
              <w:rPr>
                <w:rFonts w:eastAsiaTheme="majorEastAsia"/>
                <w:b/>
                <w:color w:val="365F91" w:themeColor="accent1" w:themeShade="BF"/>
              </w:rPr>
            </w:pPr>
            <w:r w:rsidRPr="00411B84">
              <w:t>состав к</w:t>
            </w:r>
          </w:p>
          <w:p w:rsidR="00072FE5" w:rsidRPr="00411B84" w:rsidRDefault="00072FE5" w:rsidP="00FA5706">
            <w:pPr>
              <w:pStyle w:val="Table"/>
              <w:rPr>
                <w:rFonts w:eastAsiaTheme="majorEastAsia"/>
                <w:b/>
                <w:color w:val="365F91" w:themeColor="accent1" w:themeShade="BF"/>
              </w:rPr>
            </w:pPr>
            <w:r w:rsidRPr="00411B84">
              <w:t>возрасту</w:t>
            </w:r>
          </w:p>
          <w:p w:rsidR="00072FE5" w:rsidRPr="00411B84" w:rsidRDefault="00072FE5" w:rsidP="00FA5706">
            <w:pPr>
              <w:pStyle w:val="Table"/>
              <w:rPr>
                <w:rFonts w:eastAsiaTheme="majorEastAsia"/>
                <w:b/>
                <w:color w:val="365F91" w:themeColor="accent1" w:themeShade="BF"/>
              </w:rPr>
            </w:pPr>
            <w:r w:rsidRPr="00411B84">
              <w:t>рубки</w:t>
            </w:r>
          </w:p>
          <w:p w:rsidR="00072FE5" w:rsidRPr="00411B84" w:rsidRDefault="00072FE5" w:rsidP="00FA5706">
            <w:pPr>
              <w:pStyle w:val="Table"/>
              <w:rPr>
                <w:rFonts w:eastAsiaTheme="majorEastAsia"/>
                <w:b/>
                <w:color w:val="365F91" w:themeColor="accent1" w:themeShade="BF"/>
              </w:rPr>
            </w:pPr>
            <w:r w:rsidRPr="00411B84">
              <w:t>(спелости)</w:t>
            </w:r>
          </w:p>
        </w:tc>
      </w:tr>
      <w:tr w:rsidR="00072FE5" w:rsidRPr="00411B84" w:rsidTr="00072FE5">
        <w:tc>
          <w:tcPr>
            <w:tcW w:w="536" w:type="pct"/>
            <w:vMerge/>
            <w:vAlign w:val="center"/>
          </w:tcPr>
          <w:p w:rsidR="00072FE5" w:rsidRPr="00411B84" w:rsidRDefault="00072FE5" w:rsidP="00FA5706">
            <w:pPr>
              <w:pStyle w:val="Table"/>
            </w:pPr>
          </w:p>
        </w:tc>
        <w:tc>
          <w:tcPr>
            <w:tcW w:w="534" w:type="pct"/>
            <w:vMerge/>
            <w:vAlign w:val="center"/>
          </w:tcPr>
          <w:p w:rsidR="00072FE5" w:rsidRPr="00411B84" w:rsidRDefault="00072FE5" w:rsidP="00FA5706">
            <w:pPr>
              <w:pStyle w:val="Table"/>
            </w:pPr>
          </w:p>
        </w:tc>
        <w:tc>
          <w:tcPr>
            <w:tcW w:w="345" w:type="pct"/>
            <w:vMerge/>
            <w:vAlign w:val="center"/>
          </w:tcPr>
          <w:p w:rsidR="00072FE5" w:rsidRPr="00411B84" w:rsidRDefault="00072FE5" w:rsidP="00FA5706">
            <w:pPr>
              <w:pStyle w:val="Table"/>
            </w:pPr>
          </w:p>
        </w:tc>
        <w:tc>
          <w:tcPr>
            <w:tcW w:w="378" w:type="pct"/>
            <w:vAlign w:val="center"/>
          </w:tcPr>
          <w:p w:rsidR="00072FE5" w:rsidRPr="00411B84" w:rsidRDefault="00072FE5" w:rsidP="00FA5706">
            <w:pPr>
              <w:pStyle w:val="Table"/>
            </w:pPr>
            <w:r w:rsidRPr="00411B84">
              <w:t>Мини-мальная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w:t>
            </w:r>
          </w:p>
          <w:p w:rsidR="00072FE5" w:rsidRPr="00411B84" w:rsidRDefault="00072FE5" w:rsidP="00FA5706">
            <w:pPr>
              <w:pStyle w:val="Table"/>
              <w:rPr>
                <w:rFonts w:eastAsiaTheme="majorEastAsia"/>
                <w:b/>
                <w:color w:val="365F91" w:themeColor="accent1" w:themeShade="BF"/>
              </w:rPr>
            </w:pPr>
            <w:r w:rsidRPr="00411B84">
              <w:t>крондоухода</w:t>
            </w:r>
          </w:p>
        </w:tc>
        <w:tc>
          <w:tcPr>
            <w:tcW w:w="398" w:type="pct"/>
            <w:vMerge w:val="restart"/>
            <w:vAlign w:val="center"/>
          </w:tcPr>
          <w:p w:rsidR="00072FE5" w:rsidRPr="00411B84" w:rsidRDefault="00072FE5" w:rsidP="00FA5706">
            <w:pPr>
              <w:pStyle w:val="Table"/>
              <w:rPr>
                <w:rFonts w:eastAsiaTheme="majorEastAsia"/>
                <w:b/>
                <w:color w:val="365F91" w:themeColor="accent1" w:themeShade="BF"/>
              </w:rPr>
            </w:pPr>
            <w:r w:rsidRPr="00411B84">
              <w:t>Интенсив-</w:t>
            </w:r>
          </w:p>
          <w:p w:rsidR="00072FE5" w:rsidRPr="00411B84" w:rsidRDefault="00072FE5" w:rsidP="00FA5706">
            <w:pPr>
              <w:pStyle w:val="Table"/>
              <w:rPr>
                <w:rFonts w:eastAsiaTheme="majorEastAsia"/>
                <w:b/>
                <w:color w:val="365F91" w:themeColor="accent1" w:themeShade="BF"/>
              </w:rPr>
            </w:pPr>
            <w:r w:rsidRPr="00411B84">
              <w:t>ность</w:t>
            </w:r>
          </w:p>
          <w:p w:rsidR="00072FE5" w:rsidRPr="00411B84" w:rsidRDefault="00072FE5" w:rsidP="00FA5706">
            <w:pPr>
              <w:pStyle w:val="Table"/>
              <w:rPr>
                <w:rFonts w:eastAsiaTheme="majorEastAsia"/>
                <w:b/>
                <w:color w:val="365F91" w:themeColor="accent1" w:themeShade="BF"/>
              </w:rPr>
            </w:pPr>
            <w:r w:rsidRPr="00411B84">
              <w:t>рубки,</w:t>
            </w:r>
          </w:p>
          <w:p w:rsidR="00072FE5" w:rsidRPr="00411B84" w:rsidRDefault="00072FE5" w:rsidP="00FA5706">
            <w:pPr>
              <w:pStyle w:val="Table"/>
              <w:rPr>
                <w:rFonts w:eastAsiaTheme="majorEastAsia"/>
                <w:b/>
                <w:color w:val="365F91" w:themeColor="accent1" w:themeShade="BF"/>
              </w:rPr>
            </w:pPr>
            <w:r w:rsidRPr="00411B84">
              <w:t>% по</w:t>
            </w:r>
          </w:p>
          <w:p w:rsidR="00072FE5" w:rsidRPr="00411B84" w:rsidRDefault="00072FE5" w:rsidP="00FA5706">
            <w:pPr>
              <w:pStyle w:val="Table"/>
              <w:rPr>
                <w:rFonts w:eastAsiaTheme="majorEastAsia"/>
                <w:b/>
                <w:color w:val="365F91" w:themeColor="accent1" w:themeShade="BF"/>
              </w:rPr>
            </w:pPr>
            <w:r w:rsidRPr="00411B84">
              <w:t>запасу</w:t>
            </w:r>
          </w:p>
        </w:tc>
        <w:tc>
          <w:tcPr>
            <w:tcW w:w="402" w:type="pct"/>
            <w:vAlign w:val="center"/>
          </w:tcPr>
          <w:p w:rsidR="00072FE5" w:rsidRPr="00411B84" w:rsidRDefault="00072FE5" w:rsidP="00FA5706">
            <w:pPr>
              <w:pStyle w:val="Table"/>
              <w:rPr>
                <w:rFonts w:eastAsiaTheme="majorEastAsia"/>
                <w:b/>
                <w:color w:val="365F91" w:themeColor="accent1" w:themeShade="BF"/>
              </w:rPr>
            </w:pPr>
            <w:r w:rsidRPr="00411B84">
              <w:t>Мини-мальная</w:t>
            </w:r>
          </w:p>
          <w:p w:rsidR="00072FE5" w:rsidRPr="00411B84" w:rsidRDefault="00072FE5" w:rsidP="00FA5706">
            <w:pPr>
              <w:pStyle w:val="Table"/>
              <w:rPr>
                <w:rFonts w:eastAsiaTheme="majorEastAsia"/>
                <w:b/>
                <w:color w:val="365F91" w:themeColor="accent1" w:themeShade="BF"/>
              </w:rPr>
            </w:pPr>
            <w:r w:rsidRPr="00411B84">
              <w:t>сомкну-</w:t>
            </w:r>
          </w:p>
          <w:p w:rsidR="00072FE5" w:rsidRPr="00411B84" w:rsidRDefault="00072FE5" w:rsidP="00FA5706">
            <w:pPr>
              <w:pStyle w:val="Table"/>
              <w:rPr>
                <w:rFonts w:eastAsiaTheme="majorEastAsia"/>
                <w:b/>
                <w:color w:val="365F91" w:themeColor="accent1" w:themeShade="BF"/>
              </w:rPr>
            </w:pPr>
            <w:r w:rsidRPr="00411B84">
              <w:t>тость</w:t>
            </w:r>
          </w:p>
          <w:p w:rsidR="00072FE5" w:rsidRPr="00411B84" w:rsidRDefault="00072FE5" w:rsidP="00FA5706">
            <w:pPr>
              <w:pStyle w:val="Table"/>
              <w:rPr>
                <w:rFonts w:eastAsiaTheme="majorEastAsia"/>
                <w:b/>
                <w:color w:val="365F91" w:themeColor="accent1" w:themeShade="BF"/>
              </w:rPr>
            </w:pPr>
            <w:r w:rsidRPr="00411B84">
              <w:t>крондоухода</w:t>
            </w:r>
          </w:p>
        </w:tc>
        <w:tc>
          <w:tcPr>
            <w:tcW w:w="401" w:type="pct"/>
            <w:vMerge w:val="restart"/>
            <w:vAlign w:val="center"/>
          </w:tcPr>
          <w:p w:rsidR="00072FE5" w:rsidRPr="00411B84" w:rsidRDefault="00072FE5" w:rsidP="00FA5706">
            <w:pPr>
              <w:pStyle w:val="Table"/>
              <w:rPr>
                <w:rFonts w:eastAsiaTheme="majorEastAsia"/>
                <w:b/>
                <w:color w:val="365F91" w:themeColor="accent1" w:themeShade="BF"/>
              </w:rPr>
            </w:pPr>
            <w:r w:rsidRPr="00411B84">
              <w:t>Интенсив-</w:t>
            </w:r>
          </w:p>
          <w:p w:rsidR="00072FE5" w:rsidRPr="00411B84" w:rsidRDefault="00072FE5" w:rsidP="00FA5706">
            <w:pPr>
              <w:pStyle w:val="Table"/>
              <w:rPr>
                <w:rFonts w:eastAsiaTheme="majorEastAsia"/>
                <w:b/>
                <w:color w:val="365F91" w:themeColor="accent1" w:themeShade="BF"/>
              </w:rPr>
            </w:pPr>
            <w:r w:rsidRPr="00411B84">
              <w:t>ность</w:t>
            </w:r>
          </w:p>
          <w:p w:rsidR="00072FE5" w:rsidRPr="00411B84" w:rsidRDefault="00072FE5" w:rsidP="00FA5706">
            <w:pPr>
              <w:pStyle w:val="Table"/>
              <w:rPr>
                <w:rFonts w:eastAsiaTheme="majorEastAsia"/>
                <w:b/>
                <w:color w:val="365F91" w:themeColor="accent1" w:themeShade="BF"/>
              </w:rPr>
            </w:pPr>
            <w:r w:rsidRPr="00411B84">
              <w:t>рубки,</w:t>
            </w:r>
          </w:p>
          <w:p w:rsidR="00072FE5" w:rsidRPr="00411B84" w:rsidRDefault="00072FE5" w:rsidP="00FA5706">
            <w:pPr>
              <w:pStyle w:val="Table"/>
              <w:rPr>
                <w:rFonts w:eastAsiaTheme="majorEastAsia"/>
                <w:b/>
                <w:color w:val="365F91" w:themeColor="accent1" w:themeShade="BF"/>
              </w:rPr>
            </w:pPr>
            <w:r w:rsidRPr="00411B84">
              <w:t>% по</w:t>
            </w:r>
          </w:p>
          <w:p w:rsidR="00072FE5" w:rsidRPr="00411B84" w:rsidRDefault="00072FE5" w:rsidP="00FA5706">
            <w:pPr>
              <w:pStyle w:val="Table"/>
              <w:rPr>
                <w:rFonts w:eastAsiaTheme="majorEastAsia"/>
                <w:b/>
                <w:color w:val="365F91" w:themeColor="accent1" w:themeShade="BF"/>
              </w:rPr>
            </w:pPr>
            <w:r w:rsidRPr="00411B84">
              <w:t>запасу</w:t>
            </w:r>
          </w:p>
        </w:tc>
        <w:tc>
          <w:tcPr>
            <w:tcW w:w="436" w:type="pct"/>
            <w:vAlign w:val="center"/>
          </w:tcPr>
          <w:p w:rsidR="00072FE5" w:rsidRPr="00411B84" w:rsidRDefault="00072FE5" w:rsidP="00FA5706">
            <w:pPr>
              <w:pStyle w:val="Table"/>
            </w:pPr>
            <w:r w:rsidRPr="00411B84">
              <w:t>Мини-мальная полнота</w:t>
            </w:r>
          </w:p>
          <w:p w:rsidR="00072FE5" w:rsidRPr="00411B84" w:rsidRDefault="00072FE5" w:rsidP="00FA5706">
            <w:pPr>
              <w:pStyle w:val="Table"/>
              <w:rPr>
                <w:rFonts w:eastAsiaTheme="majorEastAsia"/>
                <w:b/>
                <w:color w:val="365F91" w:themeColor="accent1" w:themeShade="BF"/>
              </w:rPr>
            </w:pPr>
            <w:r w:rsidRPr="00411B84">
              <w:t>до ухода</w:t>
            </w:r>
          </w:p>
        </w:tc>
        <w:tc>
          <w:tcPr>
            <w:tcW w:w="398" w:type="pct"/>
            <w:vAlign w:val="center"/>
          </w:tcPr>
          <w:p w:rsidR="00072FE5" w:rsidRPr="00411B84" w:rsidRDefault="00072FE5" w:rsidP="00FA5706">
            <w:pPr>
              <w:pStyle w:val="Table"/>
              <w:rPr>
                <w:rFonts w:eastAsiaTheme="majorEastAsia"/>
                <w:b/>
                <w:color w:val="365F91" w:themeColor="accent1" w:themeShade="BF"/>
              </w:rPr>
            </w:pPr>
            <w:r w:rsidRPr="00411B84">
              <w:t>Интенсив-</w:t>
            </w:r>
          </w:p>
          <w:p w:rsidR="00072FE5" w:rsidRPr="00411B84" w:rsidRDefault="00072FE5" w:rsidP="00FA5706">
            <w:pPr>
              <w:pStyle w:val="Table"/>
              <w:rPr>
                <w:rFonts w:eastAsiaTheme="majorEastAsia"/>
                <w:b/>
                <w:color w:val="365F91" w:themeColor="accent1" w:themeShade="BF"/>
              </w:rPr>
            </w:pPr>
            <w:r w:rsidRPr="00411B84">
              <w:t>ность</w:t>
            </w:r>
          </w:p>
          <w:p w:rsidR="00072FE5" w:rsidRPr="00411B84" w:rsidRDefault="00072FE5" w:rsidP="00FA5706">
            <w:pPr>
              <w:pStyle w:val="Table"/>
              <w:rPr>
                <w:rFonts w:eastAsiaTheme="majorEastAsia"/>
                <w:b/>
                <w:color w:val="365F91" w:themeColor="accent1" w:themeShade="BF"/>
              </w:rPr>
            </w:pPr>
            <w:r w:rsidRPr="00411B84">
              <w:t>рубки,</w:t>
            </w:r>
          </w:p>
          <w:p w:rsidR="00072FE5" w:rsidRPr="00411B84" w:rsidRDefault="00072FE5" w:rsidP="00FA5706">
            <w:pPr>
              <w:pStyle w:val="Table"/>
              <w:rPr>
                <w:rFonts w:eastAsiaTheme="majorEastAsia"/>
                <w:b/>
                <w:color w:val="365F91" w:themeColor="accent1" w:themeShade="BF"/>
              </w:rPr>
            </w:pPr>
            <w:r w:rsidRPr="00411B84">
              <w:t>% по</w:t>
            </w:r>
          </w:p>
          <w:p w:rsidR="00072FE5" w:rsidRPr="00411B84" w:rsidRDefault="00072FE5" w:rsidP="00FA5706">
            <w:pPr>
              <w:pStyle w:val="Table"/>
              <w:rPr>
                <w:rFonts w:eastAsiaTheme="majorEastAsia"/>
                <w:b/>
                <w:color w:val="365F91" w:themeColor="accent1" w:themeShade="BF"/>
              </w:rPr>
            </w:pPr>
            <w:r w:rsidRPr="00411B84">
              <w:t>запасу</w:t>
            </w:r>
          </w:p>
        </w:tc>
        <w:tc>
          <w:tcPr>
            <w:tcW w:w="381" w:type="pct"/>
            <w:vAlign w:val="center"/>
          </w:tcPr>
          <w:p w:rsidR="00072FE5" w:rsidRPr="00411B84" w:rsidRDefault="00072FE5" w:rsidP="00FA5706">
            <w:pPr>
              <w:pStyle w:val="Table"/>
              <w:rPr>
                <w:rFonts w:eastAsiaTheme="majorEastAsia"/>
                <w:b/>
                <w:color w:val="365F91" w:themeColor="accent1" w:themeShade="BF"/>
              </w:rPr>
            </w:pPr>
            <w:r w:rsidRPr="00411B84">
              <w:t>Мини-мальная полнота до ухода</w:t>
            </w:r>
          </w:p>
        </w:tc>
        <w:tc>
          <w:tcPr>
            <w:tcW w:w="398" w:type="pct"/>
            <w:vAlign w:val="center"/>
          </w:tcPr>
          <w:p w:rsidR="00072FE5" w:rsidRPr="00411B84" w:rsidRDefault="00072FE5" w:rsidP="00FA5706">
            <w:pPr>
              <w:pStyle w:val="Table"/>
              <w:rPr>
                <w:rFonts w:eastAsiaTheme="majorEastAsia"/>
                <w:b/>
                <w:color w:val="365F91" w:themeColor="accent1" w:themeShade="BF"/>
              </w:rPr>
            </w:pPr>
            <w:r w:rsidRPr="00411B84">
              <w:t>Интенсив-</w:t>
            </w:r>
          </w:p>
          <w:p w:rsidR="00072FE5" w:rsidRPr="00411B84" w:rsidRDefault="00072FE5" w:rsidP="00FA5706">
            <w:pPr>
              <w:pStyle w:val="Table"/>
              <w:rPr>
                <w:rFonts w:eastAsiaTheme="majorEastAsia"/>
                <w:b/>
                <w:color w:val="365F91" w:themeColor="accent1" w:themeShade="BF"/>
              </w:rPr>
            </w:pPr>
            <w:r w:rsidRPr="00411B84">
              <w:t>ность</w:t>
            </w:r>
          </w:p>
          <w:p w:rsidR="00072FE5" w:rsidRPr="00411B84" w:rsidRDefault="00072FE5" w:rsidP="00FA5706">
            <w:pPr>
              <w:pStyle w:val="Table"/>
              <w:rPr>
                <w:rFonts w:eastAsiaTheme="majorEastAsia"/>
                <w:b/>
                <w:color w:val="365F91" w:themeColor="accent1" w:themeShade="BF"/>
              </w:rPr>
            </w:pPr>
            <w:r w:rsidRPr="00411B84">
              <w:t>рубки,</w:t>
            </w:r>
          </w:p>
          <w:p w:rsidR="00072FE5" w:rsidRPr="00411B84" w:rsidRDefault="00072FE5" w:rsidP="00FA5706">
            <w:pPr>
              <w:pStyle w:val="Table"/>
              <w:rPr>
                <w:rFonts w:eastAsiaTheme="majorEastAsia"/>
                <w:b/>
                <w:color w:val="365F91" w:themeColor="accent1" w:themeShade="BF"/>
              </w:rPr>
            </w:pPr>
            <w:r w:rsidRPr="00411B84">
              <w:t>% по</w:t>
            </w:r>
          </w:p>
          <w:p w:rsidR="00072FE5" w:rsidRPr="00411B84" w:rsidRDefault="00072FE5" w:rsidP="00FA5706">
            <w:pPr>
              <w:pStyle w:val="Table"/>
              <w:rPr>
                <w:rFonts w:eastAsiaTheme="majorEastAsia"/>
                <w:b/>
                <w:color w:val="365F91" w:themeColor="accent1" w:themeShade="BF"/>
              </w:rPr>
            </w:pPr>
            <w:r w:rsidRPr="00411B84">
              <w:t>запасу</w:t>
            </w:r>
          </w:p>
        </w:tc>
        <w:tc>
          <w:tcPr>
            <w:tcW w:w="393" w:type="pct"/>
            <w:vMerge/>
            <w:vAlign w:val="center"/>
          </w:tcPr>
          <w:p w:rsidR="00072FE5" w:rsidRPr="00411B84" w:rsidRDefault="00072FE5" w:rsidP="00FA5706">
            <w:pPr>
              <w:pStyle w:val="Table"/>
            </w:pPr>
          </w:p>
        </w:tc>
      </w:tr>
      <w:tr w:rsidR="00072FE5" w:rsidRPr="00411B84" w:rsidTr="00072FE5">
        <w:tc>
          <w:tcPr>
            <w:tcW w:w="536" w:type="pct"/>
            <w:vMerge/>
            <w:vAlign w:val="center"/>
          </w:tcPr>
          <w:p w:rsidR="00072FE5" w:rsidRPr="00411B84" w:rsidRDefault="00072FE5" w:rsidP="00FA5706">
            <w:pPr>
              <w:pStyle w:val="Table"/>
            </w:pPr>
          </w:p>
        </w:tc>
        <w:tc>
          <w:tcPr>
            <w:tcW w:w="534" w:type="pct"/>
            <w:vMerge/>
            <w:vAlign w:val="center"/>
          </w:tcPr>
          <w:p w:rsidR="00072FE5" w:rsidRPr="00411B84" w:rsidRDefault="00072FE5" w:rsidP="00FA5706">
            <w:pPr>
              <w:pStyle w:val="Table"/>
            </w:pPr>
          </w:p>
        </w:tc>
        <w:tc>
          <w:tcPr>
            <w:tcW w:w="345" w:type="pct"/>
            <w:vMerge/>
            <w:vAlign w:val="center"/>
          </w:tcPr>
          <w:p w:rsidR="00072FE5" w:rsidRPr="00411B84" w:rsidRDefault="00072FE5" w:rsidP="00FA5706">
            <w:pPr>
              <w:pStyle w:val="Table"/>
            </w:pPr>
          </w:p>
        </w:tc>
        <w:tc>
          <w:tcPr>
            <w:tcW w:w="378" w:type="pct"/>
            <w:vAlign w:val="center"/>
          </w:tcPr>
          <w:p w:rsidR="00072FE5" w:rsidRPr="00411B84" w:rsidRDefault="00072FE5" w:rsidP="00FA5706">
            <w:pPr>
              <w:pStyle w:val="Table"/>
              <w:rPr>
                <w:rFonts w:eastAsiaTheme="majorEastAsia"/>
                <w:b/>
                <w:color w:val="365F91" w:themeColor="accent1" w:themeShade="BF"/>
              </w:rPr>
            </w:pPr>
            <w:r w:rsidRPr="00411B84">
              <w:t>после</w:t>
            </w:r>
          </w:p>
          <w:p w:rsidR="00072FE5" w:rsidRPr="00411B84" w:rsidRDefault="00072FE5" w:rsidP="00FA5706">
            <w:pPr>
              <w:pStyle w:val="Table"/>
              <w:rPr>
                <w:rFonts w:eastAsiaTheme="majorEastAsia"/>
                <w:b/>
                <w:color w:val="365F91" w:themeColor="accent1" w:themeShade="BF"/>
              </w:rPr>
            </w:pPr>
            <w:r w:rsidRPr="00411B84">
              <w:t>ухода</w:t>
            </w:r>
          </w:p>
        </w:tc>
        <w:tc>
          <w:tcPr>
            <w:tcW w:w="398" w:type="pct"/>
            <w:vMerge/>
            <w:vAlign w:val="center"/>
          </w:tcPr>
          <w:p w:rsidR="00072FE5" w:rsidRPr="00411B84" w:rsidRDefault="00072FE5" w:rsidP="00FA5706">
            <w:pPr>
              <w:pStyle w:val="Table"/>
              <w:rPr>
                <w:rFonts w:eastAsiaTheme="majorEastAsia"/>
              </w:rPr>
            </w:pPr>
          </w:p>
        </w:tc>
        <w:tc>
          <w:tcPr>
            <w:tcW w:w="402" w:type="pct"/>
            <w:vAlign w:val="center"/>
          </w:tcPr>
          <w:p w:rsidR="00072FE5" w:rsidRPr="00411B84" w:rsidRDefault="00072FE5" w:rsidP="00FA5706">
            <w:pPr>
              <w:pStyle w:val="Table"/>
              <w:rPr>
                <w:rFonts w:eastAsiaTheme="majorEastAsia"/>
                <w:b/>
                <w:color w:val="365F91" w:themeColor="accent1" w:themeShade="BF"/>
              </w:rPr>
            </w:pPr>
            <w:r w:rsidRPr="00411B84">
              <w:t>после</w:t>
            </w:r>
          </w:p>
          <w:p w:rsidR="00072FE5" w:rsidRPr="00411B84" w:rsidRDefault="00072FE5" w:rsidP="00FA5706">
            <w:pPr>
              <w:pStyle w:val="Table"/>
              <w:rPr>
                <w:rFonts w:eastAsiaTheme="majorEastAsia"/>
                <w:b/>
                <w:color w:val="365F91" w:themeColor="accent1" w:themeShade="BF"/>
              </w:rPr>
            </w:pPr>
            <w:r w:rsidRPr="00411B84">
              <w:t>ухода</w:t>
            </w:r>
          </w:p>
        </w:tc>
        <w:tc>
          <w:tcPr>
            <w:tcW w:w="401" w:type="pct"/>
            <w:vMerge/>
            <w:vAlign w:val="center"/>
          </w:tcPr>
          <w:p w:rsidR="00072FE5" w:rsidRPr="00411B84" w:rsidRDefault="00072FE5" w:rsidP="00FA5706">
            <w:pPr>
              <w:pStyle w:val="Table"/>
              <w:rPr>
                <w:rFonts w:eastAsiaTheme="majorEastAsia"/>
              </w:rPr>
            </w:pPr>
          </w:p>
        </w:tc>
        <w:tc>
          <w:tcPr>
            <w:tcW w:w="436" w:type="pct"/>
            <w:vAlign w:val="center"/>
          </w:tcPr>
          <w:p w:rsidR="00072FE5" w:rsidRPr="00411B84" w:rsidRDefault="00072FE5" w:rsidP="00FA5706">
            <w:pPr>
              <w:pStyle w:val="Table"/>
              <w:rPr>
                <w:rFonts w:eastAsiaTheme="majorEastAsia"/>
                <w:b/>
                <w:color w:val="365F91" w:themeColor="accent1" w:themeShade="BF"/>
              </w:rPr>
            </w:pPr>
            <w:r w:rsidRPr="00411B84">
              <w:t>после</w:t>
            </w:r>
          </w:p>
          <w:p w:rsidR="00072FE5" w:rsidRPr="00411B84" w:rsidRDefault="00072FE5" w:rsidP="00FA5706">
            <w:pPr>
              <w:pStyle w:val="Table"/>
              <w:rPr>
                <w:rFonts w:eastAsiaTheme="majorEastAsia"/>
                <w:b/>
                <w:color w:val="365F91" w:themeColor="accent1" w:themeShade="BF"/>
              </w:rPr>
            </w:pPr>
            <w:r w:rsidRPr="00411B84">
              <w:t>ухода</w:t>
            </w:r>
          </w:p>
        </w:tc>
        <w:tc>
          <w:tcPr>
            <w:tcW w:w="398" w:type="pct"/>
            <w:vAlign w:val="center"/>
          </w:tcPr>
          <w:p w:rsidR="00072FE5" w:rsidRPr="00411B84" w:rsidRDefault="00072FE5" w:rsidP="00FA5706">
            <w:pPr>
              <w:pStyle w:val="Table"/>
              <w:rPr>
                <w:rFonts w:eastAsiaTheme="majorEastAsia"/>
                <w:b/>
                <w:color w:val="365F91" w:themeColor="accent1" w:themeShade="BF"/>
              </w:rPr>
            </w:pPr>
            <w:r w:rsidRPr="00411B84">
              <w:t>повторяе-</w:t>
            </w:r>
          </w:p>
          <w:p w:rsidR="00072FE5" w:rsidRPr="00411B84" w:rsidRDefault="00072FE5" w:rsidP="00FA5706">
            <w:pPr>
              <w:pStyle w:val="Table"/>
              <w:rPr>
                <w:rFonts w:eastAsiaTheme="majorEastAsia"/>
                <w:b/>
                <w:color w:val="365F91" w:themeColor="accent1" w:themeShade="BF"/>
              </w:rPr>
            </w:pPr>
            <w:r w:rsidRPr="00411B84">
              <w:t>мость</w:t>
            </w:r>
          </w:p>
          <w:p w:rsidR="00072FE5" w:rsidRPr="00411B84" w:rsidRDefault="00072FE5" w:rsidP="00FA5706">
            <w:pPr>
              <w:pStyle w:val="Table"/>
              <w:rPr>
                <w:rFonts w:eastAsiaTheme="majorEastAsia"/>
                <w:b/>
                <w:color w:val="365F91" w:themeColor="accent1" w:themeShade="BF"/>
              </w:rPr>
            </w:pPr>
            <w:r w:rsidRPr="00411B84">
              <w:t>(лет)</w:t>
            </w:r>
          </w:p>
        </w:tc>
        <w:tc>
          <w:tcPr>
            <w:tcW w:w="381" w:type="pct"/>
            <w:vAlign w:val="center"/>
          </w:tcPr>
          <w:p w:rsidR="00072FE5" w:rsidRPr="00411B84" w:rsidRDefault="00072FE5" w:rsidP="00FA5706">
            <w:pPr>
              <w:pStyle w:val="Table"/>
              <w:rPr>
                <w:rFonts w:eastAsiaTheme="majorEastAsia"/>
                <w:b/>
                <w:color w:val="365F91" w:themeColor="accent1" w:themeShade="BF"/>
              </w:rPr>
            </w:pPr>
            <w:r w:rsidRPr="00411B84">
              <w:t>после</w:t>
            </w:r>
          </w:p>
          <w:p w:rsidR="00072FE5" w:rsidRPr="00411B84" w:rsidRDefault="00072FE5" w:rsidP="00FA5706">
            <w:pPr>
              <w:pStyle w:val="Table"/>
              <w:rPr>
                <w:rFonts w:eastAsiaTheme="majorEastAsia"/>
                <w:b/>
                <w:color w:val="365F91" w:themeColor="accent1" w:themeShade="BF"/>
              </w:rPr>
            </w:pPr>
            <w:r w:rsidRPr="00411B84">
              <w:t>ухода</w:t>
            </w:r>
          </w:p>
        </w:tc>
        <w:tc>
          <w:tcPr>
            <w:tcW w:w="398" w:type="pct"/>
            <w:vAlign w:val="center"/>
          </w:tcPr>
          <w:p w:rsidR="00072FE5" w:rsidRPr="00411B84" w:rsidRDefault="00072FE5" w:rsidP="00FA5706">
            <w:pPr>
              <w:pStyle w:val="Table"/>
              <w:rPr>
                <w:rFonts w:eastAsiaTheme="majorEastAsia"/>
                <w:b/>
                <w:color w:val="365F91" w:themeColor="accent1" w:themeShade="BF"/>
              </w:rPr>
            </w:pPr>
            <w:r w:rsidRPr="00411B84">
              <w:t>повторяе-</w:t>
            </w:r>
          </w:p>
          <w:p w:rsidR="00072FE5" w:rsidRPr="00411B84" w:rsidRDefault="00072FE5" w:rsidP="00FA5706">
            <w:pPr>
              <w:pStyle w:val="Table"/>
              <w:rPr>
                <w:rFonts w:eastAsiaTheme="majorEastAsia"/>
                <w:b/>
                <w:color w:val="365F91" w:themeColor="accent1" w:themeShade="BF"/>
              </w:rPr>
            </w:pPr>
            <w:r w:rsidRPr="00411B84">
              <w:t>мость</w:t>
            </w:r>
          </w:p>
          <w:p w:rsidR="00072FE5" w:rsidRPr="00411B84" w:rsidRDefault="00072FE5" w:rsidP="00FA5706">
            <w:pPr>
              <w:pStyle w:val="Table"/>
              <w:rPr>
                <w:rFonts w:eastAsiaTheme="majorEastAsia"/>
                <w:b/>
                <w:color w:val="365F91" w:themeColor="accent1" w:themeShade="BF"/>
              </w:rPr>
            </w:pPr>
            <w:r w:rsidRPr="00411B84">
              <w:t>(лет)</w:t>
            </w:r>
          </w:p>
        </w:tc>
        <w:tc>
          <w:tcPr>
            <w:tcW w:w="393" w:type="pct"/>
            <w:vMerge/>
            <w:vAlign w:val="center"/>
          </w:tcPr>
          <w:p w:rsidR="00072FE5" w:rsidRPr="00411B84" w:rsidRDefault="00072FE5" w:rsidP="00FA5706">
            <w:pPr>
              <w:pStyle w:val="Table"/>
            </w:pPr>
          </w:p>
        </w:tc>
      </w:tr>
      <w:tr w:rsidR="00072FE5" w:rsidRPr="00411B84" w:rsidTr="00072FE5">
        <w:tc>
          <w:tcPr>
            <w:tcW w:w="5000" w:type="pct"/>
            <w:gridSpan w:val="12"/>
            <w:vAlign w:val="center"/>
          </w:tcPr>
          <w:p w:rsidR="00072FE5" w:rsidRPr="00411B84" w:rsidRDefault="00072FE5" w:rsidP="00FA5706">
            <w:pPr>
              <w:pStyle w:val="Table"/>
            </w:pPr>
          </w:p>
        </w:tc>
      </w:tr>
      <w:tr w:rsidR="00072FE5" w:rsidRPr="00411B84" w:rsidTr="00072FE5">
        <w:trPr>
          <w:trHeight w:val="73"/>
        </w:trPr>
        <w:tc>
          <w:tcPr>
            <w:tcW w:w="536" w:type="pct"/>
            <w:vMerge w:val="restart"/>
          </w:tcPr>
          <w:p w:rsidR="00072FE5" w:rsidRPr="00411B84" w:rsidRDefault="00072FE5" w:rsidP="00FA5706">
            <w:pPr>
              <w:pStyle w:val="Table"/>
            </w:pPr>
            <w:r w:rsidRPr="00411B84">
              <w:t xml:space="preserve">2. Сосново-лиственные с   </w:t>
            </w:r>
          </w:p>
          <w:p w:rsidR="00072FE5" w:rsidRPr="00411B84" w:rsidRDefault="00072FE5" w:rsidP="00FA5706">
            <w:pPr>
              <w:pStyle w:val="Table"/>
            </w:pPr>
            <w:r w:rsidRPr="00411B84">
              <w:t xml:space="preserve">преобладанием сосны в соста-ве (5 - 7 сосны, 3 - 5листвен-ных)    </w:t>
            </w:r>
          </w:p>
        </w:tc>
        <w:tc>
          <w:tcPr>
            <w:tcW w:w="534" w:type="pct"/>
          </w:tcPr>
          <w:p w:rsidR="00072FE5" w:rsidRPr="00411B84" w:rsidRDefault="00072FE5" w:rsidP="00FA5706">
            <w:pPr>
              <w:pStyle w:val="Table"/>
            </w:pPr>
            <w:r w:rsidRPr="00411B84">
              <w:t>лишайниковый</w:t>
            </w:r>
          </w:p>
          <w:p w:rsidR="00072FE5" w:rsidRPr="00411B84" w:rsidRDefault="00072FE5" w:rsidP="00FA5706">
            <w:pPr>
              <w:pStyle w:val="Table"/>
            </w:pPr>
            <w:r w:rsidRPr="00411B84">
              <w:t xml:space="preserve">(III - IV)  </w:t>
            </w:r>
          </w:p>
        </w:tc>
        <w:tc>
          <w:tcPr>
            <w:tcW w:w="345" w:type="pct"/>
          </w:tcPr>
          <w:p w:rsidR="00072FE5" w:rsidRPr="00411B84" w:rsidRDefault="00072FE5" w:rsidP="00FA5706">
            <w:pPr>
              <w:pStyle w:val="Table"/>
            </w:pPr>
            <w:r w:rsidRPr="00411B84">
              <w:t>4 - 7</w:t>
            </w:r>
          </w:p>
          <w:p w:rsidR="00072FE5" w:rsidRPr="00411B84" w:rsidRDefault="00072FE5" w:rsidP="00FA5706">
            <w:pPr>
              <w:pStyle w:val="Table"/>
            </w:pPr>
          </w:p>
        </w:tc>
        <w:tc>
          <w:tcPr>
            <w:tcW w:w="378" w:type="pct"/>
          </w:tcPr>
          <w:p w:rsidR="00072FE5" w:rsidRPr="00411B84" w:rsidRDefault="00072FE5" w:rsidP="00FA5706">
            <w:pPr>
              <w:pStyle w:val="Table"/>
            </w:pPr>
            <w:r w:rsidRPr="00411B84">
              <w:t>0,9</w:t>
            </w:r>
          </w:p>
          <w:p w:rsidR="00072FE5" w:rsidRPr="00411B84" w:rsidRDefault="00072FE5" w:rsidP="00FA5706">
            <w:pPr>
              <w:pStyle w:val="Table"/>
            </w:pPr>
            <w:r w:rsidRPr="00411B84">
              <w:t>0,6</w:t>
            </w:r>
          </w:p>
        </w:tc>
        <w:tc>
          <w:tcPr>
            <w:tcW w:w="398" w:type="pct"/>
          </w:tcPr>
          <w:p w:rsidR="00072FE5" w:rsidRPr="00411B84" w:rsidRDefault="00072FE5" w:rsidP="00FA5706">
            <w:pPr>
              <w:pStyle w:val="Table"/>
            </w:pPr>
            <w:r w:rsidRPr="00411B84">
              <w:t>20 - 30</w:t>
            </w:r>
          </w:p>
        </w:tc>
        <w:tc>
          <w:tcPr>
            <w:tcW w:w="402" w:type="pct"/>
          </w:tcPr>
          <w:p w:rsidR="00072FE5" w:rsidRPr="00411B84" w:rsidRDefault="00072FE5" w:rsidP="00FA5706">
            <w:pPr>
              <w:pStyle w:val="Table"/>
            </w:pPr>
            <w:r w:rsidRPr="00411B84">
              <w:t>0,9</w:t>
            </w:r>
          </w:p>
          <w:p w:rsidR="00072FE5" w:rsidRPr="00411B84" w:rsidRDefault="00072FE5" w:rsidP="00FA5706">
            <w:pPr>
              <w:pStyle w:val="Table"/>
            </w:pPr>
            <w:r w:rsidRPr="00411B84">
              <w:t>0,7</w:t>
            </w:r>
          </w:p>
        </w:tc>
        <w:tc>
          <w:tcPr>
            <w:tcW w:w="401" w:type="pct"/>
          </w:tcPr>
          <w:p w:rsidR="00072FE5" w:rsidRPr="00411B84" w:rsidRDefault="00072FE5" w:rsidP="00FA5706">
            <w:pPr>
              <w:pStyle w:val="Table"/>
            </w:pPr>
            <w:r w:rsidRPr="00411B84">
              <w:t>20 - 30</w:t>
            </w:r>
          </w:p>
          <w:p w:rsidR="00072FE5" w:rsidRPr="00411B84" w:rsidRDefault="00072FE5" w:rsidP="00FA5706">
            <w:pPr>
              <w:pStyle w:val="Table"/>
            </w:pPr>
          </w:p>
        </w:tc>
        <w:tc>
          <w:tcPr>
            <w:tcW w:w="436" w:type="pct"/>
          </w:tcPr>
          <w:p w:rsidR="00072FE5" w:rsidRPr="00411B84" w:rsidRDefault="00072FE5" w:rsidP="00FA5706">
            <w:pPr>
              <w:pStyle w:val="Table"/>
            </w:pPr>
            <w:r w:rsidRPr="00411B84">
              <w:t>0,9</w:t>
            </w:r>
          </w:p>
          <w:p w:rsidR="00072FE5" w:rsidRPr="00411B84" w:rsidRDefault="00072FE5" w:rsidP="00FA5706">
            <w:pPr>
              <w:pStyle w:val="Table"/>
            </w:pPr>
            <w:r w:rsidRPr="00411B84">
              <w:t>0,7</w:t>
            </w:r>
          </w:p>
        </w:tc>
        <w:tc>
          <w:tcPr>
            <w:tcW w:w="398" w:type="pct"/>
          </w:tcPr>
          <w:p w:rsidR="00072FE5" w:rsidRPr="00411B84" w:rsidRDefault="00072FE5" w:rsidP="00FA5706">
            <w:pPr>
              <w:pStyle w:val="Table"/>
            </w:pPr>
            <w:r w:rsidRPr="00411B84">
              <w:t>20 - 30</w:t>
            </w:r>
          </w:p>
          <w:p w:rsidR="00072FE5" w:rsidRPr="00411B84" w:rsidRDefault="00072FE5" w:rsidP="00FA5706">
            <w:pPr>
              <w:pStyle w:val="Table"/>
            </w:pPr>
            <w:r w:rsidRPr="00411B84">
              <w:t>10 - 15</w:t>
            </w:r>
          </w:p>
        </w:tc>
        <w:tc>
          <w:tcPr>
            <w:tcW w:w="381" w:type="pct"/>
          </w:tcPr>
          <w:p w:rsidR="00072FE5" w:rsidRPr="00411B84" w:rsidRDefault="00072FE5" w:rsidP="00FA5706">
            <w:pPr>
              <w:pStyle w:val="Table"/>
            </w:pPr>
            <w:r w:rsidRPr="00411B84">
              <w:t>0,9</w:t>
            </w:r>
          </w:p>
          <w:p w:rsidR="00072FE5" w:rsidRPr="00411B84" w:rsidRDefault="00072FE5" w:rsidP="00FA5706">
            <w:pPr>
              <w:pStyle w:val="Table"/>
            </w:pPr>
            <w:r w:rsidRPr="00411B84">
              <w:t>0,8</w:t>
            </w:r>
          </w:p>
        </w:tc>
        <w:tc>
          <w:tcPr>
            <w:tcW w:w="398" w:type="pct"/>
          </w:tcPr>
          <w:p w:rsidR="00072FE5" w:rsidRPr="00411B84" w:rsidRDefault="00072FE5" w:rsidP="00FA5706">
            <w:pPr>
              <w:pStyle w:val="Table"/>
            </w:pPr>
            <w:r w:rsidRPr="00411B84">
              <w:t>15 - 20</w:t>
            </w:r>
          </w:p>
          <w:p w:rsidR="00072FE5" w:rsidRPr="00411B84" w:rsidRDefault="00072FE5" w:rsidP="00FA5706">
            <w:pPr>
              <w:pStyle w:val="Table"/>
            </w:pPr>
            <w:r w:rsidRPr="00411B84">
              <w:t>15 - 20</w:t>
            </w:r>
          </w:p>
        </w:tc>
        <w:tc>
          <w:tcPr>
            <w:tcW w:w="393" w:type="pct"/>
          </w:tcPr>
          <w:p w:rsidR="00072FE5" w:rsidRPr="00411B84" w:rsidRDefault="00072FE5" w:rsidP="00FA5706">
            <w:pPr>
              <w:pStyle w:val="Table"/>
            </w:pPr>
            <w:r w:rsidRPr="00411B84">
              <w:t>(7 - 8)С</w:t>
            </w:r>
          </w:p>
          <w:p w:rsidR="00072FE5" w:rsidRPr="00411B84" w:rsidRDefault="00072FE5" w:rsidP="00FA5706">
            <w:pPr>
              <w:pStyle w:val="Table"/>
            </w:pPr>
            <w:r w:rsidRPr="00411B84">
              <w:t>(2 - 3)Б</w:t>
            </w:r>
          </w:p>
        </w:tc>
      </w:tr>
      <w:tr w:rsidR="00072FE5" w:rsidRPr="00411B84" w:rsidTr="00072FE5">
        <w:tc>
          <w:tcPr>
            <w:tcW w:w="536" w:type="pct"/>
            <w:vMerge/>
          </w:tcPr>
          <w:p w:rsidR="00072FE5" w:rsidRPr="00411B84" w:rsidRDefault="00072FE5" w:rsidP="00FA5706">
            <w:pPr>
              <w:pStyle w:val="Table"/>
            </w:pPr>
          </w:p>
        </w:tc>
        <w:tc>
          <w:tcPr>
            <w:tcW w:w="534" w:type="pct"/>
          </w:tcPr>
          <w:p w:rsidR="00072FE5" w:rsidRPr="00411B84" w:rsidRDefault="00072FE5" w:rsidP="00FA5706">
            <w:pPr>
              <w:pStyle w:val="Table"/>
            </w:pPr>
            <w:r w:rsidRPr="00411B84">
              <w:t xml:space="preserve">брусничный  </w:t>
            </w:r>
          </w:p>
          <w:p w:rsidR="00072FE5" w:rsidRPr="00411B84" w:rsidRDefault="00072FE5" w:rsidP="00FA5706">
            <w:pPr>
              <w:pStyle w:val="Table"/>
            </w:pPr>
            <w:r w:rsidRPr="00411B84">
              <w:t xml:space="preserve">(II - I)    </w:t>
            </w:r>
          </w:p>
        </w:tc>
        <w:tc>
          <w:tcPr>
            <w:tcW w:w="345" w:type="pct"/>
          </w:tcPr>
          <w:p w:rsidR="00072FE5" w:rsidRPr="00411B84" w:rsidRDefault="00072FE5" w:rsidP="00FA5706">
            <w:pPr>
              <w:pStyle w:val="Table"/>
            </w:pPr>
            <w:r w:rsidRPr="00411B84">
              <w:t>3 - 6</w:t>
            </w:r>
          </w:p>
          <w:p w:rsidR="00072FE5" w:rsidRPr="00411B84" w:rsidRDefault="00072FE5" w:rsidP="00FA5706">
            <w:pPr>
              <w:pStyle w:val="Table"/>
            </w:pPr>
          </w:p>
        </w:tc>
        <w:tc>
          <w:tcPr>
            <w:tcW w:w="378"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8" w:type="pct"/>
          </w:tcPr>
          <w:p w:rsidR="00072FE5" w:rsidRPr="00411B84" w:rsidRDefault="00072FE5" w:rsidP="00FA5706">
            <w:pPr>
              <w:pStyle w:val="Table"/>
            </w:pPr>
            <w:r w:rsidRPr="00411B84">
              <w:t>30 - 50</w:t>
            </w:r>
          </w:p>
          <w:p w:rsidR="00072FE5" w:rsidRPr="00411B84" w:rsidRDefault="00072FE5" w:rsidP="00FA5706">
            <w:pPr>
              <w:pStyle w:val="Table"/>
            </w:pPr>
          </w:p>
        </w:tc>
        <w:tc>
          <w:tcPr>
            <w:tcW w:w="402"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401" w:type="pct"/>
          </w:tcPr>
          <w:p w:rsidR="00072FE5" w:rsidRPr="00411B84" w:rsidRDefault="00072FE5" w:rsidP="00FA5706">
            <w:pPr>
              <w:pStyle w:val="Table"/>
            </w:pPr>
            <w:r w:rsidRPr="00411B84">
              <w:t>30 - 50</w:t>
            </w:r>
          </w:p>
          <w:p w:rsidR="00072FE5" w:rsidRPr="00411B84" w:rsidRDefault="00072FE5" w:rsidP="00FA5706">
            <w:pPr>
              <w:pStyle w:val="Table"/>
            </w:pPr>
          </w:p>
        </w:tc>
        <w:tc>
          <w:tcPr>
            <w:tcW w:w="436"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8" w:type="pct"/>
          </w:tcPr>
          <w:p w:rsidR="00072FE5" w:rsidRPr="00411B84" w:rsidRDefault="00072FE5" w:rsidP="00FA5706">
            <w:pPr>
              <w:pStyle w:val="Table"/>
            </w:pPr>
            <w:r w:rsidRPr="00411B84">
              <w:t>30 - 40</w:t>
            </w:r>
          </w:p>
          <w:p w:rsidR="00072FE5" w:rsidRPr="00411B84" w:rsidRDefault="00072FE5" w:rsidP="00FA5706">
            <w:pPr>
              <w:pStyle w:val="Table"/>
            </w:pPr>
            <w:r w:rsidRPr="00411B84">
              <w:t>10 - 15</w:t>
            </w:r>
          </w:p>
        </w:tc>
        <w:tc>
          <w:tcPr>
            <w:tcW w:w="381" w:type="pct"/>
          </w:tcPr>
          <w:p w:rsidR="00072FE5" w:rsidRPr="00411B84" w:rsidRDefault="00072FE5" w:rsidP="00FA5706">
            <w:pPr>
              <w:pStyle w:val="Table"/>
            </w:pPr>
            <w:r w:rsidRPr="00411B84">
              <w:t>0,7</w:t>
            </w:r>
          </w:p>
          <w:p w:rsidR="00072FE5" w:rsidRPr="00411B84" w:rsidRDefault="00072FE5" w:rsidP="00FA5706">
            <w:pPr>
              <w:pStyle w:val="Table"/>
            </w:pPr>
            <w:r w:rsidRPr="00411B84">
              <w:t>0,6</w:t>
            </w:r>
          </w:p>
        </w:tc>
        <w:tc>
          <w:tcPr>
            <w:tcW w:w="398" w:type="pct"/>
          </w:tcPr>
          <w:p w:rsidR="00072FE5" w:rsidRPr="00411B84" w:rsidRDefault="00072FE5" w:rsidP="00FA5706">
            <w:pPr>
              <w:pStyle w:val="Table"/>
            </w:pPr>
            <w:r w:rsidRPr="00411B84">
              <w:t>25 - 30</w:t>
            </w:r>
          </w:p>
          <w:p w:rsidR="00072FE5" w:rsidRPr="00411B84" w:rsidRDefault="00072FE5" w:rsidP="00FA5706">
            <w:pPr>
              <w:pStyle w:val="Table"/>
            </w:pPr>
            <w:r w:rsidRPr="00411B84">
              <w:t>15 - 20</w:t>
            </w:r>
          </w:p>
        </w:tc>
        <w:tc>
          <w:tcPr>
            <w:tcW w:w="393" w:type="pct"/>
          </w:tcPr>
          <w:p w:rsidR="00072FE5" w:rsidRPr="00411B84" w:rsidRDefault="00072FE5" w:rsidP="00FA5706">
            <w:pPr>
              <w:pStyle w:val="Table"/>
            </w:pPr>
            <w:r w:rsidRPr="00411B84">
              <w:t>(8 - 9)С</w:t>
            </w:r>
          </w:p>
          <w:p w:rsidR="00072FE5" w:rsidRPr="00411B84" w:rsidRDefault="00072FE5" w:rsidP="00FA5706">
            <w:pPr>
              <w:pStyle w:val="Table"/>
            </w:pPr>
            <w:r w:rsidRPr="00411B84">
              <w:t>(1 - 2)Б</w:t>
            </w:r>
          </w:p>
        </w:tc>
      </w:tr>
      <w:tr w:rsidR="00072FE5" w:rsidRPr="00411B84" w:rsidTr="00072FE5">
        <w:tc>
          <w:tcPr>
            <w:tcW w:w="536" w:type="pct"/>
            <w:vMerge/>
          </w:tcPr>
          <w:p w:rsidR="00072FE5" w:rsidRPr="00411B84" w:rsidRDefault="00072FE5" w:rsidP="00FA5706">
            <w:pPr>
              <w:pStyle w:val="Table"/>
            </w:pPr>
          </w:p>
        </w:tc>
        <w:tc>
          <w:tcPr>
            <w:tcW w:w="534" w:type="pct"/>
          </w:tcPr>
          <w:p w:rsidR="00072FE5" w:rsidRPr="00411B84" w:rsidRDefault="00072FE5" w:rsidP="00FA5706">
            <w:pPr>
              <w:pStyle w:val="Table"/>
            </w:pPr>
            <w:r w:rsidRPr="00411B84">
              <w:t xml:space="preserve">сложный     </w:t>
            </w:r>
          </w:p>
          <w:p w:rsidR="00072FE5" w:rsidRPr="00411B84" w:rsidRDefault="00072FE5" w:rsidP="00FA5706">
            <w:pPr>
              <w:pStyle w:val="Table"/>
            </w:pPr>
            <w:r w:rsidRPr="00411B84">
              <w:t xml:space="preserve">(I - Ia)    </w:t>
            </w:r>
          </w:p>
        </w:tc>
        <w:tc>
          <w:tcPr>
            <w:tcW w:w="345" w:type="pct"/>
          </w:tcPr>
          <w:p w:rsidR="00072FE5" w:rsidRPr="00411B84" w:rsidRDefault="00072FE5" w:rsidP="00FA5706">
            <w:pPr>
              <w:pStyle w:val="Table"/>
            </w:pPr>
            <w:r w:rsidRPr="00411B84">
              <w:t>3 - 5</w:t>
            </w:r>
          </w:p>
          <w:p w:rsidR="00072FE5" w:rsidRPr="00411B84" w:rsidRDefault="00072FE5" w:rsidP="00FA5706">
            <w:pPr>
              <w:pStyle w:val="Table"/>
            </w:pPr>
          </w:p>
        </w:tc>
        <w:tc>
          <w:tcPr>
            <w:tcW w:w="378" w:type="pct"/>
          </w:tcPr>
          <w:p w:rsidR="00072FE5" w:rsidRPr="00411B84" w:rsidRDefault="00072FE5" w:rsidP="00FA5706">
            <w:pPr>
              <w:pStyle w:val="Table"/>
            </w:pPr>
            <w:r w:rsidRPr="00411B84">
              <w:t>0,6</w:t>
            </w:r>
          </w:p>
          <w:p w:rsidR="00072FE5" w:rsidRPr="00411B84" w:rsidRDefault="00072FE5" w:rsidP="00FA5706">
            <w:pPr>
              <w:pStyle w:val="Table"/>
            </w:pPr>
            <w:r w:rsidRPr="00411B84">
              <w:t>0,4</w:t>
            </w:r>
          </w:p>
        </w:tc>
        <w:tc>
          <w:tcPr>
            <w:tcW w:w="398" w:type="pct"/>
          </w:tcPr>
          <w:p w:rsidR="00072FE5" w:rsidRPr="00411B84" w:rsidRDefault="00072FE5" w:rsidP="00FA5706">
            <w:pPr>
              <w:pStyle w:val="Table"/>
            </w:pPr>
            <w:r w:rsidRPr="00411B84">
              <w:t>35 - 60</w:t>
            </w:r>
          </w:p>
          <w:p w:rsidR="00072FE5" w:rsidRPr="00411B84" w:rsidRDefault="00072FE5" w:rsidP="00FA5706">
            <w:pPr>
              <w:pStyle w:val="Table"/>
            </w:pPr>
          </w:p>
        </w:tc>
        <w:tc>
          <w:tcPr>
            <w:tcW w:w="402" w:type="pct"/>
          </w:tcPr>
          <w:p w:rsidR="00072FE5" w:rsidRPr="00411B84" w:rsidRDefault="00072FE5" w:rsidP="00FA5706">
            <w:pPr>
              <w:pStyle w:val="Table"/>
            </w:pPr>
            <w:r w:rsidRPr="00411B84">
              <w:t>0,6</w:t>
            </w:r>
          </w:p>
          <w:p w:rsidR="00072FE5" w:rsidRPr="00411B84" w:rsidRDefault="00072FE5" w:rsidP="00FA5706">
            <w:pPr>
              <w:pStyle w:val="Table"/>
            </w:pPr>
            <w:r w:rsidRPr="00411B84">
              <w:t>0,4</w:t>
            </w:r>
          </w:p>
        </w:tc>
        <w:tc>
          <w:tcPr>
            <w:tcW w:w="401" w:type="pct"/>
          </w:tcPr>
          <w:p w:rsidR="00072FE5" w:rsidRPr="00411B84" w:rsidRDefault="00072FE5" w:rsidP="00FA5706">
            <w:pPr>
              <w:pStyle w:val="Table"/>
            </w:pPr>
            <w:r w:rsidRPr="00411B84">
              <w:t>30 - 50</w:t>
            </w:r>
          </w:p>
          <w:p w:rsidR="00072FE5" w:rsidRPr="00411B84" w:rsidRDefault="00072FE5" w:rsidP="00FA5706">
            <w:pPr>
              <w:pStyle w:val="Table"/>
            </w:pPr>
          </w:p>
        </w:tc>
        <w:tc>
          <w:tcPr>
            <w:tcW w:w="436" w:type="pct"/>
          </w:tcPr>
          <w:p w:rsidR="00072FE5" w:rsidRPr="00411B84" w:rsidRDefault="00072FE5" w:rsidP="00FA5706">
            <w:pPr>
              <w:pStyle w:val="Table"/>
            </w:pPr>
            <w:r w:rsidRPr="00411B84">
              <w:t>0,7</w:t>
            </w:r>
          </w:p>
          <w:p w:rsidR="00072FE5" w:rsidRPr="00411B84" w:rsidRDefault="00072FE5" w:rsidP="00FA5706">
            <w:pPr>
              <w:pStyle w:val="Table"/>
            </w:pPr>
            <w:r w:rsidRPr="00411B84">
              <w:t>0,4</w:t>
            </w:r>
          </w:p>
        </w:tc>
        <w:tc>
          <w:tcPr>
            <w:tcW w:w="398" w:type="pct"/>
          </w:tcPr>
          <w:p w:rsidR="00072FE5" w:rsidRPr="00411B84" w:rsidRDefault="00072FE5" w:rsidP="00FA5706">
            <w:pPr>
              <w:pStyle w:val="Table"/>
            </w:pPr>
            <w:r w:rsidRPr="00411B84">
              <w:t>30 - 45</w:t>
            </w:r>
          </w:p>
          <w:p w:rsidR="00072FE5" w:rsidRPr="00411B84" w:rsidRDefault="00072FE5" w:rsidP="00FA5706">
            <w:pPr>
              <w:pStyle w:val="Table"/>
            </w:pPr>
            <w:r w:rsidRPr="00411B84">
              <w:t>10 - 15</w:t>
            </w:r>
          </w:p>
        </w:tc>
        <w:tc>
          <w:tcPr>
            <w:tcW w:w="381"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8" w:type="pct"/>
          </w:tcPr>
          <w:p w:rsidR="00072FE5" w:rsidRPr="00411B84" w:rsidRDefault="00072FE5" w:rsidP="00FA5706">
            <w:pPr>
              <w:pStyle w:val="Table"/>
            </w:pPr>
            <w:r w:rsidRPr="00411B84">
              <w:t>25 - 35</w:t>
            </w:r>
          </w:p>
          <w:p w:rsidR="00072FE5" w:rsidRPr="00411B84" w:rsidRDefault="00072FE5" w:rsidP="00FA5706">
            <w:pPr>
              <w:pStyle w:val="Table"/>
            </w:pPr>
            <w:r w:rsidRPr="00411B84">
              <w:t>15 - 20</w:t>
            </w:r>
          </w:p>
        </w:tc>
        <w:tc>
          <w:tcPr>
            <w:tcW w:w="393" w:type="pct"/>
          </w:tcPr>
          <w:p w:rsidR="00072FE5" w:rsidRPr="00411B84" w:rsidRDefault="00072FE5" w:rsidP="00FA5706">
            <w:pPr>
              <w:pStyle w:val="Table"/>
            </w:pPr>
            <w:r w:rsidRPr="00411B84">
              <w:t>(8 - 10)С</w:t>
            </w:r>
          </w:p>
          <w:p w:rsidR="00072FE5" w:rsidRPr="00411B84" w:rsidRDefault="00072FE5" w:rsidP="00FA5706">
            <w:pPr>
              <w:pStyle w:val="Table"/>
            </w:pPr>
            <w:r w:rsidRPr="00411B84">
              <w:t>(0 - 2)Б</w:t>
            </w:r>
          </w:p>
        </w:tc>
      </w:tr>
      <w:tr w:rsidR="00072FE5" w:rsidRPr="00411B84" w:rsidTr="00072FE5">
        <w:tc>
          <w:tcPr>
            <w:tcW w:w="536" w:type="pct"/>
            <w:vMerge/>
          </w:tcPr>
          <w:p w:rsidR="00072FE5" w:rsidRPr="00411B84" w:rsidRDefault="00072FE5" w:rsidP="00FA5706">
            <w:pPr>
              <w:pStyle w:val="Table"/>
            </w:pPr>
          </w:p>
        </w:tc>
        <w:tc>
          <w:tcPr>
            <w:tcW w:w="534" w:type="pct"/>
          </w:tcPr>
          <w:p w:rsidR="00072FE5" w:rsidRPr="00411B84" w:rsidRDefault="00072FE5" w:rsidP="00FA5706">
            <w:pPr>
              <w:pStyle w:val="Table"/>
            </w:pPr>
            <w:r w:rsidRPr="00411B84">
              <w:t xml:space="preserve">черничный   </w:t>
            </w:r>
          </w:p>
          <w:p w:rsidR="00072FE5" w:rsidRPr="00411B84" w:rsidRDefault="00072FE5" w:rsidP="00FA5706">
            <w:pPr>
              <w:pStyle w:val="Table"/>
            </w:pPr>
            <w:r w:rsidRPr="00411B84">
              <w:t xml:space="preserve">(I - II)    </w:t>
            </w:r>
          </w:p>
        </w:tc>
        <w:tc>
          <w:tcPr>
            <w:tcW w:w="345" w:type="pct"/>
          </w:tcPr>
          <w:p w:rsidR="00072FE5" w:rsidRPr="00411B84" w:rsidRDefault="00072FE5" w:rsidP="00FA5706">
            <w:pPr>
              <w:pStyle w:val="Table"/>
            </w:pPr>
            <w:r w:rsidRPr="00411B84">
              <w:t>3 - 6</w:t>
            </w:r>
          </w:p>
          <w:p w:rsidR="00072FE5" w:rsidRPr="00411B84" w:rsidRDefault="00072FE5" w:rsidP="00FA5706">
            <w:pPr>
              <w:pStyle w:val="Table"/>
            </w:pPr>
          </w:p>
        </w:tc>
        <w:tc>
          <w:tcPr>
            <w:tcW w:w="378"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8" w:type="pct"/>
          </w:tcPr>
          <w:p w:rsidR="00072FE5" w:rsidRPr="00411B84" w:rsidRDefault="00072FE5" w:rsidP="00FA5706">
            <w:pPr>
              <w:pStyle w:val="Table"/>
            </w:pPr>
            <w:r w:rsidRPr="00411B84">
              <w:t>30 - 50</w:t>
            </w:r>
          </w:p>
          <w:p w:rsidR="00072FE5" w:rsidRPr="00411B84" w:rsidRDefault="00072FE5" w:rsidP="00FA5706">
            <w:pPr>
              <w:pStyle w:val="Table"/>
            </w:pPr>
          </w:p>
        </w:tc>
        <w:tc>
          <w:tcPr>
            <w:tcW w:w="402"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401" w:type="pct"/>
          </w:tcPr>
          <w:p w:rsidR="00072FE5" w:rsidRPr="00411B84" w:rsidRDefault="00072FE5" w:rsidP="00FA5706">
            <w:pPr>
              <w:pStyle w:val="Table"/>
            </w:pPr>
            <w:r w:rsidRPr="00411B84">
              <w:t>30 - 50</w:t>
            </w:r>
          </w:p>
          <w:p w:rsidR="00072FE5" w:rsidRPr="00411B84" w:rsidRDefault="00072FE5" w:rsidP="00FA5706">
            <w:pPr>
              <w:pStyle w:val="Table"/>
            </w:pPr>
          </w:p>
        </w:tc>
        <w:tc>
          <w:tcPr>
            <w:tcW w:w="436"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8" w:type="pct"/>
          </w:tcPr>
          <w:p w:rsidR="00072FE5" w:rsidRPr="00411B84" w:rsidRDefault="00072FE5" w:rsidP="00FA5706">
            <w:pPr>
              <w:pStyle w:val="Table"/>
            </w:pPr>
            <w:r w:rsidRPr="00411B84">
              <w:t>30 - 40</w:t>
            </w:r>
          </w:p>
          <w:p w:rsidR="00072FE5" w:rsidRPr="00411B84" w:rsidRDefault="00072FE5" w:rsidP="00FA5706">
            <w:pPr>
              <w:pStyle w:val="Table"/>
            </w:pPr>
            <w:r w:rsidRPr="00411B84">
              <w:t>10 - 15</w:t>
            </w:r>
          </w:p>
        </w:tc>
        <w:tc>
          <w:tcPr>
            <w:tcW w:w="381"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8" w:type="pct"/>
          </w:tcPr>
          <w:p w:rsidR="00072FE5" w:rsidRPr="00411B84" w:rsidRDefault="00072FE5" w:rsidP="00FA5706">
            <w:pPr>
              <w:pStyle w:val="Table"/>
            </w:pPr>
            <w:r w:rsidRPr="00411B84">
              <w:t>25 - 35</w:t>
            </w:r>
          </w:p>
          <w:p w:rsidR="00072FE5" w:rsidRPr="00411B84" w:rsidRDefault="00072FE5" w:rsidP="00FA5706">
            <w:pPr>
              <w:pStyle w:val="Table"/>
            </w:pPr>
            <w:r w:rsidRPr="00411B84">
              <w:t>15 - 20</w:t>
            </w:r>
          </w:p>
        </w:tc>
        <w:tc>
          <w:tcPr>
            <w:tcW w:w="393" w:type="pct"/>
          </w:tcPr>
          <w:p w:rsidR="00072FE5" w:rsidRPr="00411B84" w:rsidRDefault="00072FE5" w:rsidP="00FA5706">
            <w:pPr>
              <w:pStyle w:val="Table"/>
            </w:pPr>
            <w:r w:rsidRPr="00411B84">
              <w:t>(7 - 9)С</w:t>
            </w:r>
          </w:p>
          <w:p w:rsidR="00072FE5" w:rsidRPr="00411B84" w:rsidRDefault="00072FE5" w:rsidP="00FA5706">
            <w:pPr>
              <w:pStyle w:val="Table"/>
            </w:pPr>
            <w:r w:rsidRPr="00411B84">
              <w:t>(1 - 3)Б</w:t>
            </w:r>
          </w:p>
        </w:tc>
      </w:tr>
      <w:tr w:rsidR="00072FE5" w:rsidRPr="00411B84" w:rsidTr="00072FE5">
        <w:tc>
          <w:tcPr>
            <w:tcW w:w="536" w:type="pct"/>
            <w:vMerge/>
          </w:tcPr>
          <w:p w:rsidR="00072FE5" w:rsidRPr="00411B84" w:rsidRDefault="00072FE5" w:rsidP="00FA5706">
            <w:pPr>
              <w:pStyle w:val="Table"/>
            </w:pPr>
          </w:p>
        </w:tc>
        <w:tc>
          <w:tcPr>
            <w:tcW w:w="534" w:type="pct"/>
          </w:tcPr>
          <w:p w:rsidR="00072FE5" w:rsidRPr="00411B84" w:rsidRDefault="00072FE5" w:rsidP="00FA5706">
            <w:pPr>
              <w:pStyle w:val="Table"/>
            </w:pPr>
            <w:r w:rsidRPr="00411B84">
              <w:t xml:space="preserve">долгомошный </w:t>
            </w:r>
          </w:p>
          <w:p w:rsidR="00072FE5" w:rsidRPr="00411B84" w:rsidRDefault="00072FE5" w:rsidP="00FA5706">
            <w:pPr>
              <w:pStyle w:val="Table"/>
            </w:pPr>
            <w:r w:rsidRPr="00411B84">
              <w:t xml:space="preserve">(III)       </w:t>
            </w:r>
          </w:p>
        </w:tc>
        <w:tc>
          <w:tcPr>
            <w:tcW w:w="345" w:type="pct"/>
          </w:tcPr>
          <w:p w:rsidR="00072FE5" w:rsidRPr="00411B84" w:rsidRDefault="00072FE5" w:rsidP="00FA5706">
            <w:pPr>
              <w:pStyle w:val="Table"/>
            </w:pPr>
            <w:r w:rsidRPr="00411B84">
              <w:t>4 - 7</w:t>
            </w:r>
          </w:p>
        </w:tc>
        <w:tc>
          <w:tcPr>
            <w:tcW w:w="378"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8" w:type="pct"/>
          </w:tcPr>
          <w:p w:rsidR="00072FE5" w:rsidRPr="00411B84" w:rsidRDefault="00072FE5" w:rsidP="00FA5706">
            <w:pPr>
              <w:pStyle w:val="Table"/>
            </w:pPr>
            <w:r w:rsidRPr="00411B84">
              <w:t>30 - 40</w:t>
            </w:r>
          </w:p>
          <w:p w:rsidR="00072FE5" w:rsidRPr="00411B84" w:rsidRDefault="00072FE5" w:rsidP="00FA5706">
            <w:pPr>
              <w:pStyle w:val="Table"/>
            </w:pPr>
          </w:p>
        </w:tc>
        <w:tc>
          <w:tcPr>
            <w:tcW w:w="402"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401" w:type="pct"/>
          </w:tcPr>
          <w:p w:rsidR="00072FE5" w:rsidRPr="00411B84" w:rsidRDefault="00072FE5" w:rsidP="00FA5706">
            <w:pPr>
              <w:pStyle w:val="Table"/>
            </w:pPr>
            <w:r w:rsidRPr="00411B84">
              <w:t>25 - 35</w:t>
            </w:r>
          </w:p>
          <w:p w:rsidR="00072FE5" w:rsidRPr="00411B84" w:rsidRDefault="00072FE5" w:rsidP="00FA5706">
            <w:pPr>
              <w:pStyle w:val="Table"/>
            </w:pPr>
          </w:p>
        </w:tc>
        <w:tc>
          <w:tcPr>
            <w:tcW w:w="436"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8" w:type="pct"/>
          </w:tcPr>
          <w:p w:rsidR="00072FE5" w:rsidRPr="00411B84" w:rsidRDefault="00072FE5" w:rsidP="00FA5706">
            <w:pPr>
              <w:pStyle w:val="Table"/>
            </w:pPr>
            <w:r w:rsidRPr="00411B84">
              <w:t>20 - 30</w:t>
            </w:r>
          </w:p>
          <w:p w:rsidR="00072FE5" w:rsidRPr="00411B84" w:rsidRDefault="00072FE5" w:rsidP="00FA5706">
            <w:pPr>
              <w:pStyle w:val="Table"/>
            </w:pPr>
            <w:r w:rsidRPr="00411B84">
              <w:t>10 - 15</w:t>
            </w:r>
          </w:p>
        </w:tc>
        <w:tc>
          <w:tcPr>
            <w:tcW w:w="381"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8" w:type="pct"/>
          </w:tcPr>
          <w:p w:rsidR="00072FE5" w:rsidRPr="00411B84" w:rsidRDefault="00072FE5" w:rsidP="00FA5706">
            <w:pPr>
              <w:pStyle w:val="Table"/>
            </w:pPr>
            <w:r w:rsidRPr="00411B84">
              <w:t>20 - 25</w:t>
            </w:r>
          </w:p>
          <w:p w:rsidR="00072FE5" w:rsidRPr="00411B84" w:rsidRDefault="00072FE5" w:rsidP="00FA5706">
            <w:pPr>
              <w:pStyle w:val="Table"/>
            </w:pPr>
            <w:r w:rsidRPr="00411B84">
              <w:t>15 - 20</w:t>
            </w:r>
          </w:p>
        </w:tc>
        <w:tc>
          <w:tcPr>
            <w:tcW w:w="393" w:type="pct"/>
          </w:tcPr>
          <w:p w:rsidR="00072FE5" w:rsidRPr="00411B84" w:rsidRDefault="00072FE5" w:rsidP="00FA5706">
            <w:pPr>
              <w:pStyle w:val="Table"/>
            </w:pPr>
            <w:r w:rsidRPr="00411B84">
              <w:t>(6 - 8)С</w:t>
            </w:r>
          </w:p>
          <w:p w:rsidR="00072FE5" w:rsidRPr="00411B84" w:rsidRDefault="00072FE5" w:rsidP="00FA5706">
            <w:pPr>
              <w:pStyle w:val="Table"/>
            </w:pPr>
            <w:r w:rsidRPr="00411B84">
              <w:t>(2 - 4)Б</w:t>
            </w:r>
          </w:p>
        </w:tc>
      </w:tr>
      <w:tr w:rsidR="00072FE5" w:rsidRPr="00411B84" w:rsidTr="00072FE5">
        <w:tc>
          <w:tcPr>
            <w:tcW w:w="536" w:type="pct"/>
            <w:vMerge w:val="restart"/>
          </w:tcPr>
          <w:p w:rsidR="00072FE5" w:rsidRPr="00411B84" w:rsidRDefault="00072FE5" w:rsidP="00FA5706">
            <w:pPr>
              <w:pStyle w:val="Table"/>
            </w:pPr>
            <w:r w:rsidRPr="00411B84">
              <w:t xml:space="preserve">2.1. Сосново-лиственные с   </w:t>
            </w:r>
          </w:p>
          <w:p w:rsidR="00072FE5" w:rsidRPr="00411B84" w:rsidRDefault="00072FE5" w:rsidP="00FA5706">
            <w:pPr>
              <w:pStyle w:val="Table"/>
            </w:pPr>
            <w:r w:rsidRPr="00411B84">
              <w:t>долей сосны в составе 3 - 4</w:t>
            </w:r>
          </w:p>
          <w:p w:rsidR="00072FE5" w:rsidRPr="00411B84" w:rsidRDefault="00072FE5" w:rsidP="00FA5706">
            <w:pPr>
              <w:pStyle w:val="Table"/>
            </w:pPr>
            <w:r w:rsidRPr="00411B84">
              <w:t xml:space="preserve">единицы и </w:t>
            </w:r>
          </w:p>
          <w:p w:rsidR="00072FE5" w:rsidRPr="00411B84" w:rsidRDefault="00072FE5" w:rsidP="00FA5706">
            <w:pPr>
              <w:pStyle w:val="Table"/>
            </w:pPr>
            <w:r w:rsidRPr="00411B84">
              <w:t xml:space="preserve">6 - 7листвен-ных     </w:t>
            </w:r>
          </w:p>
        </w:tc>
        <w:tc>
          <w:tcPr>
            <w:tcW w:w="534" w:type="pct"/>
          </w:tcPr>
          <w:p w:rsidR="00072FE5" w:rsidRPr="00411B84" w:rsidRDefault="00072FE5" w:rsidP="00FA5706">
            <w:pPr>
              <w:pStyle w:val="Table"/>
            </w:pPr>
            <w:r w:rsidRPr="00411B84">
              <w:t xml:space="preserve">брусничный  </w:t>
            </w:r>
          </w:p>
          <w:p w:rsidR="00072FE5" w:rsidRPr="00411B84" w:rsidRDefault="00072FE5" w:rsidP="00FA5706">
            <w:pPr>
              <w:pStyle w:val="Table"/>
            </w:pPr>
            <w:r w:rsidRPr="00411B84">
              <w:t xml:space="preserve">(II - I)    </w:t>
            </w:r>
          </w:p>
        </w:tc>
        <w:tc>
          <w:tcPr>
            <w:tcW w:w="345" w:type="pct"/>
          </w:tcPr>
          <w:p w:rsidR="00072FE5" w:rsidRPr="00411B84" w:rsidRDefault="00072FE5" w:rsidP="00FA5706">
            <w:pPr>
              <w:pStyle w:val="Table"/>
            </w:pPr>
            <w:r w:rsidRPr="00411B84">
              <w:t>3 - 5</w:t>
            </w:r>
          </w:p>
        </w:tc>
        <w:tc>
          <w:tcPr>
            <w:tcW w:w="378" w:type="pct"/>
          </w:tcPr>
          <w:p w:rsidR="00072FE5" w:rsidRPr="00411B84" w:rsidRDefault="00072FE5" w:rsidP="00FA5706">
            <w:pPr>
              <w:pStyle w:val="Table"/>
            </w:pPr>
            <w:r w:rsidRPr="00411B84">
              <w:t>0,7</w:t>
            </w:r>
          </w:p>
          <w:p w:rsidR="00072FE5" w:rsidRPr="00411B84" w:rsidRDefault="00072FE5" w:rsidP="00FA5706">
            <w:pPr>
              <w:pStyle w:val="Table"/>
            </w:pPr>
            <w:r w:rsidRPr="00411B84">
              <w:t>0,4</w:t>
            </w:r>
          </w:p>
        </w:tc>
        <w:tc>
          <w:tcPr>
            <w:tcW w:w="398" w:type="pct"/>
          </w:tcPr>
          <w:p w:rsidR="00072FE5" w:rsidRPr="00411B84" w:rsidRDefault="00072FE5" w:rsidP="00FA5706">
            <w:pPr>
              <w:pStyle w:val="Table"/>
            </w:pPr>
            <w:r w:rsidRPr="00411B84">
              <w:t>35 - 60</w:t>
            </w:r>
          </w:p>
          <w:p w:rsidR="00072FE5" w:rsidRPr="00411B84" w:rsidRDefault="00072FE5" w:rsidP="00FA5706">
            <w:pPr>
              <w:pStyle w:val="Table"/>
            </w:pPr>
          </w:p>
        </w:tc>
        <w:tc>
          <w:tcPr>
            <w:tcW w:w="402" w:type="pct"/>
          </w:tcPr>
          <w:p w:rsidR="00072FE5" w:rsidRPr="00411B84" w:rsidRDefault="00072FE5" w:rsidP="00FA5706">
            <w:pPr>
              <w:pStyle w:val="Table"/>
            </w:pPr>
            <w:r w:rsidRPr="00411B84">
              <w:t>0,7</w:t>
            </w:r>
          </w:p>
          <w:p w:rsidR="00072FE5" w:rsidRPr="00411B84" w:rsidRDefault="00072FE5" w:rsidP="00FA5706">
            <w:pPr>
              <w:pStyle w:val="Table"/>
            </w:pPr>
            <w:r w:rsidRPr="00411B84">
              <w:t>0,4</w:t>
            </w:r>
          </w:p>
        </w:tc>
        <w:tc>
          <w:tcPr>
            <w:tcW w:w="401" w:type="pct"/>
          </w:tcPr>
          <w:p w:rsidR="00072FE5" w:rsidRPr="00411B84" w:rsidRDefault="00072FE5" w:rsidP="00FA5706">
            <w:pPr>
              <w:pStyle w:val="Table"/>
            </w:pPr>
            <w:r w:rsidRPr="00411B84">
              <w:t>35 - 60</w:t>
            </w:r>
          </w:p>
          <w:p w:rsidR="00072FE5" w:rsidRPr="00411B84" w:rsidRDefault="00072FE5" w:rsidP="00FA5706">
            <w:pPr>
              <w:pStyle w:val="Table"/>
            </w:pPr>
          </w:p>
        </w:tc>
        <w:tc>
          <w:tcPr>
            <w:tcW w:w="436"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8" w:type="pct"/>
          </w:tcPr>
          <w:p w:rsidR="00072FE5" w:rsidRPr="00411B84" w:rsidRDefault="00072FE5" w:rsidP="00FA5706">
            <w:pPr>
              <w:pStyle w:val="Table"/>
            </w:pPr>
            <w:r w:rsidRPr="00411B84">
              <w:t>30 - 50</w:t>
            </w:r>
          </w:p>
          <w:p w:rsidR="00072FE5" w:rsidRPr="00411B84" w:rsidRDefault="00072FE5" w:rsidP="00FA5706">
            <w:pPr>
              <w:pStyle w:val="Table"/>
            </w:pPr>
            <w:r w:rsidRPr="00411B84">
              <w:t>10 - 15</w:t>
            </w:r>
          </w:p>
        </w:tc>
        <w:tc>
          <w:tcPr>
            <w:tcW w:w="381"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8" w:type="pct"/>
          </w:tcPr>
          <w:p w:rsidR="00072FE5" w:rsidRPr="00411B84" w:rsidRDefault="00072FE5" w:rsidP="00FA5706">
            <w:pPr>
              <w:pStyle w:val="Table"/>
            </w:pPr>
            <w:r w:rsidRPr="00411B84">
              <w:t>25 - 40</w:t>
            </w:r>
          </w:p>
          <w:p w:rsidR="00072FE5" w:rsidRPr="00411B84" w:rsidRDefault="00072FE5" w:rsidP="00FA5706">
            <w:pPr>
              <w:pStyle w:val="Table"/>
            </w:pPr>
            <w:r w:rsidRPr="00411B84">
              <w:t>15 - 20</w:t>
            </w:r>
          </w:p>
        </w:tc>
        <w:tc>
          <w:tcPr>
            <w:tcW w:w="393" w:type="pct"/>
          </w:tcPr>
          <w:p w:rsidR="00072FE5" w:rsidRPr="00411B84" w:rsidRDefault="00072FE5" w:rsidP="00FA5706">
            <w:pPr>
              <w:pStyle w:val="Table"/>
            </w:pPr>
            <w:r w:rsidRPr="00411B84">
              <w:t>(6 - 8)С</w:t>
            </w:r>
          </w:p>
          <w:p w:rsidR="00072FE5" w:rsidRPr="00411B84" w:rsidRDefault="00072FE5" w:rsidP="00FA5706">
            <w:pPr>
              <w:pStyle w:val="Table"/>
            </w:pPr>
            <w:r w:rsidRPr="00411B84">
              <w:t>(2 - 4)Б</w:t>
            </w:r>
          </w:p>
        </w:tc>
      </w:tr>
      <w:tr w:rsidR="00072FE5" w:rsidRPr="00411B84" w:rsidTr="00072FE5">
        <w:tc>
          <w:tcPr>
            <w:tcW w:w="536" w:type="pct"/>
            <w:vMerge/>
          </w:tcPr>
          <w:p w:rsidR="00072FE5" w:rsidRPr="00411B84" w:rsidRDefault="00072FE5" w:rsidP="00FA5706">
            <w:pPr>
              <w:pStyle w:val="Table"/>
            </w:pPr>
          </w:p>
        </w:tc>
        <w:tc>
          <w:tcPr>
            <w:tcW w:w="534" w:type="pct"/>
          </w:tcPr>
          <w:p w:rsidR="00072FE5" w:rsidRPr="00411B84" w:rsidRDefault="00072FE5" w:rsidP="00FA5706">
            <w:pPr>
              <w:pStyle w:val="Table"/>
            </w:pPr>
            <w:r w:rsidRPr="00411B84">
              <w:t xml:space="preserve">сложный     </w:t>
            </w:r>
          </w:p>
          <w:p w:rsidR="00072FE5" w:rsidRPr="00411B84" w:rsidRDefault="00072FE5" w:rsidP="00FA5706">
            <w:pPr>
              <w:pStyle w:val="Table"/>
            </w:pPr>
            <w:r w:rsidRPr="00411B84">
              <w:t xml:space="preserve">(I - Ia)    </w:t>
            </w:r>
          </w:p>
        </w:tc>
        <w:tc>
          <w:tcPr>
            <w:tcW w:w="345" w:type="pct"/>
          </w:tcPr>
          <w:p w:rsidR="00072FE5" w:rsidRPr="00411B84" w:rsidRDefault="00072FE5" w:rsidP="00FA5706">
            <w:pPr>
              <w:pStyle w:val="Table"/>
            </w:pPr>
            <w:r w:rsidRPr="00411B84">
              <w:t>3 - 5</w:t>
            </w:r>
          </w:p>
        </w:tc>
        <w:tc>
          <w:tcPr>
            <w:tcW w:w="378" w:type="pct"/>
          </w:tcPr>
          <w:p w:rsidR="00072FE5" w:rsidRPr="00411B84" w:rsidRDefault="00072FE5" w:rsidP="00FA5706">
            <w:pPr>
              <w:pStyle w:val="Table"/>
            </w:pPr>
            <w:r w:rsidRPr="00411B84">
              <w:t>0,6</w:t>
            </w:r>
          </w:p>
          <w:p w:rsidR="00072FE5" w:rsidRPr="00411B84" w:rsidRDefault="00072FE5" w:rsidP="00FA5706">
            <w:pPr>
              <w:pStyle w:val="Table"/>
            </w:pPr>
            <w:r w:rsidRPr="00411B84">
              <w:t>0,3</w:t>
            </w:r>
          </w:p>
        </w:tc>
        <w:tc>
          <w:tcPr>
            <w:tcW w:w="398" w:type="pct"/>
          </w:tcPr>
          <w:p w:rsidR="00072FE5" w:rsidRPr="00411B84" w:rsidRDefault="00072FE5" w:rsidP="00FA5706">
            <w:pPr>
              <w:pStyle w:val="Table"/>
            </w:pPr>
            <w:r w:rsidRPr="00411B84">
              <w:t>40 - 70</w:t>
            </w:r>
          </w:p>
          <w:p w:rsidR="00072FE5" w:rsidRPr="00411B84" w:rsidRDefault="00072FE5" w:rsidP="00FA5706">
            <w:pPr>
              <w:pStyle w:val="Table"/>
            </w:pPr>
          </w:p>
        </w:tc>
        <w:tc>
          <w:tcPr>
            <w:tcW w:w="402" w:type="pct"/>
          </w:tcPr>
          <w:p w:rsidR="00072FE5" w:rsidRPr="00411B84" w:rsidRDefault="00072FE5" w:rsidP="00FA5706">
            <w:pPr>
              <w:pStyle w:val="Table"/>
            </w:pPr>
            <w:r w:rsidRPr="00411B84">
              <w:t>0,6</w:t>
            </w:r>
          </w:p>
          <w:p w:rsidR="00072FE5" w:rsidRPr="00411B84" w:rsidRDefault="00072FE5" w:rsidP="00FA5706">
            <w:pPr>
              <w:pStyle w:val="Table"/>
            </w:pPr>
            <w:r w:rsidRPr="00411B84">
              <w:t>0,4</w:t>
            </w:r>
          </w:p>
        </w:tc>
        <w:tc>
          <w:tcPr>
            <w:tcW w:w="401" w:type="pct"/>
          </w:tcPr>
          <w:p w:rsidR="00072FE5" w:rsidRPr="00411B84" w:rsidRDefault="00072FE5" w:rsidP="00FA5706">
            <w:pPr>
              <w:pStyle w:val="Table"/>
            </w:pPr>
            <w:r w:rsidRPr="00411B84">
              <w:t>40 - 60</w:t>
            </w:r>
          </w:p>
          <w:p w:rsidR="00072FE5" w:rsidRPr="00411B84" w:rsidRDefault="00072FE5" w:rsidP="00FA5706">
            <w:pPr>
              <w:pStyle w:val="Table"/>
            </w:pPr>
          </w:p>
        </w:tc>
        <w:tc>
          <w:tcPr>
            <w:tcW w:w="436" w:type="pct"/>
          </w:tcPr>
          <w:p w:rsidR="00072FE5" w:rsidRPr="00411B84" w:rsidRDefault="00072FE5" w:rsidP="00FA5706">
            <w:pPr>
              <w:pStyle w:val="Table"/>
            </w:pPr>
            <w:r w:rsidRPr="00411B84">
              <w:t>0,7</w:t>
            </w:r>
          </w:p>
          <w:p w:rsidR="00072FE5" w:rsidRPr="00411B84" w:rsidRDefault="00072FE5" w:rsidP="00FA5706">
            <w:pPr>
              <w:pStyle w:val="Table"/>
            </w:pPr>
            <w:r w:rsidRPr="00411B84">
              <w:t>0,4</w:t>
            </w:r>
          </w:p>
        </w:tc>
        <w:tc>
          <w:tcPr>
            <w:tcW w:w="398" w:type="pct"/>
          </w:tcPr>
          <w:p w:rsidR="00072FE5" w:rsidRPr="00411B84" w:rsidRDefault="00072FE5" w:rsidP="00FA5706">
            <w:pPr>
              <w:pStyle w:val="Table"/>
            </w:pPr>
            <w:r w:rsidRPr="00411B84">
              <w:t>30 - 50</w:t>
            </w:r>
          </w:p>
          <w:p w:rsidR="00072FE5" w:rsidRPr="00411B84" w:rsidRDefault="00072FE5" w:rsidP="00FA5706">
            <w:pPr>
              <w:pStyle w:val="Table"/>
            </w:pPr>
            <w:r w:rsidRPr="00411B84">
              <w:t>10 - 15</w:t>
            </w:r>
          </w:p>
        </w:tc>
        <w:tc>
          <w:tcPr>
            <w:tcW w:w="381"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8" w:type="pct"/>
          </w:tcPr>
          <w:p w:rsidR="00072FE5" w:rsidRPr="00411B84" w:rsidRDefault="00072FE5" w:rsidP="00FA5706">
            <w:pPr>
              <w:pStyle w:val="Table"/>
            </w:pPr>
            <w:r w:rsidRPr="00411B84">
              <w:t>25 - 40</w:t>
            </w:r>
          </w:p>
          <w:p w:rsidR="00072FE5" w:rsidRPr="00411B84" w:rsidRDefault="00072FE5" w:rsidP="00FA5706">
            <w:pPr>
              <w:pStyle w:val="Table"/>
            </w:pPr>
            <w:r w:rsidRPr="00411B84">
              <w:t>15 - 20</w:t>
            </w:r>
          </w:p>
        </w:tc>
        <w:tc>
          <w:tcPr>
            <w:tcW w:w="393" w:type="pct"/>
          </w:tcPr>
          <w:p w:rsidR="00072FE5" w:rsidRPr="00411B84" w:rsidRDefault="00072FE5" w:rsidP="00FA5706">
            <w:pPr>
              <w:pStyle w:val="Table"/>
            </w:pPr>
            <w:r w:rsidRPr="00411B84">
              <w:t>(6 - 9)С</w:t>
            </w:r>
          </w:p>
          <w:p w:rsidR="00072FE5" w:rsidRPr="00411B84" w:rsidRDefault="00072FE5" w:rsidP="00FA5706">
            <w:pPr>
              <w:pStyle w:val="Table"/>
            </w:pPr>
            <w:r w:rsidRPr="00411B84">
              <w:t>(1 - 4)Б</w:t>
            </w:r>
          </w:p>
        </w:tc>
      </w:tr>
      <w:tr w:rsidR="00072FE5" w:rsidRPr="00411B84" w:rsidTr="00072FE5">
        <w:tc>
          <w:tcPr>
            <w:tcW w:w="536" w:type="pct"/>
            <w:vMerge/>
          </w:tcPr>
          <w:p w:rsidR="00072FE5" w:rsidRPr="00411B84" w:rsidRDefault="00072FE5" w:rsidP="00FA5706">
            <w:pPr>
              <w:pStyle w:val="Table"/>
            </w:pPr>
          </w:p>
        </w:tc>
        <w:tc>
          <w:tcPr>
            <w:tcW w:w="534" w:type="pct"/>
          </w:tcPr>
          <w:p w:rsidR="00072FE5" w:rsidRPr="00411B84" w:rsidRDefault="00072FE5" w:rsidP="00FA5706">
            <w:pPr>
              <w:pStyle w:val="Table"/>
            </w:pPr>
            <w:r w:rsidRPr="00411B84">
              <w:t xml:space="preserve">черничный   </w:t>
            </w:r>
          </w:p>
          <w:p w:rsidR="00072FE5" w:rsidRPr="00411B84" w:rsidRDefault="00072FE5" w:rsidP="00FA5706">
            <w:pPr>
              <w:pStyle w:val="Table"/>
            </w:pPr>
            <w:r w:rsidRPr="00411B84">
              <w:t xml:space="preserve">(I - II)    </w:t>
            </w:r>
          </w:p>
        </w:tc>
        <w:tc>
          <w:tcPr>
            <w:tcW w:w="345" w:type="pct"/>
          </w:tcPr>
          <w:p w:rsidR="00072FE5" w:rsidRPr="00411B84" w:rsidRDefault="00072FE5" w:rsidP="00FA5706">
            <w:pPr>
              <w:pStyle w:val="Table"/>
            </w:pPr>
            <w:r w:rsidRPr="00411B84">
              <w:t>3 - 5</w:t>
            </w:r>
          </w:p>
        </w:tc>
        <w:tc>
          <w:tcPr>
            <w:tcW w:w="378" w:type="pct"/>
          </w:tcPr>
          <w:p w:rsidR="00072FE5" w:rsidRPr="00411B84" w:rsidRDefault="00072FE5" w:rsidP="00FA5706">
            <w:pPr>
              <w:pStyle w:val="Table"/>
            </w:pPr>
            <w:r w:rsidRPr="00411B84">
              <w:t>0,6</w:t>
            </w:r>
          </w:p>
          <w:p w:rsidR="00072FE5" w:rsidRPr="00411B84" w:rsidRDefault="00072FE5" w:rsidP="00FA5706">
            <w:pPr>
              <w:pStyle w:val="Table"/>
            </w:pPr>
            <w:r w:rsidRPr="00411B84">
              <w:t>0,3</w:t>
            </w:r>
          </w:p>
        </w:tc>
        <w:tc>
          <w:tcPr>
            <w:tcW w:w="398" w:type="pct"/>
          </w:tcPr>
          <w:p w:rsidR="00072FE5" w:rsidRPr="00411B84" w:rsidRDefault="00072FE5" w:rsidP="00FA5706">
            <w:pPr>
              <w:pStyle w:val="Table"/>
            </w:pPr>
            <w:r w:rsidRPr="00411B84">
              <w:t>40 - 70</w:t>
            </w:r>
          </w:p>
          <w:p w:rsidR="00072FE5" w:rsidRPr="00411B84" w:rsidRDefault="00072FE5" w:rsidP="00FA5706">
            <w:pPr>
              <w:pStyle w:val="Table"/>
            </w:pPr>
          </w:p>
        </w:tc>
        <w:tc>
          <w:tcPr>
            <w:tcW w:w="402" w:type="pct"/>
          </w:tcPr>
          <w:p w:rsidR="00072FE5" w:rsidRPr="00411B84" w:rsidRDefault="00072FE5" w:rsidP="00FA5706">
            <w:pPr>
              <w:pStyle w:val="Table"/>
            </w:pPr>
            <w:r w:rsidRPr="00411B84">
              <w:t>0,6</w:t>
            </w:r>
          </w:p>
          <w:p w:rsidR="00072FE5" w:rsidRPr="00411B84" w:rsidRDefault="00072FE5" w:rsidP="00FA5706">
            <w:pPr>
              <w:pStyle w:val="Table"/>
            </w:pPr>
            <w:r w:rsidRPr="00411B84">
              <w:t>0,4</w:t>
            </w:r>
          </w:p>
        </w:tc>
        <w:tc>
          <w:tcPr>
            <w:tcW w:w="401" w:type="pct"/>
          </w:tcPr>
          <w:p w:rsidR="00072FE5" w:rsidRPr="00411B84" w:rsidRDefault="00072FE5" w:rsidP="00FA5706">
            <w:pPr>
              <w:pStyle w:val="Table"/>
            </w:pPr>
            <w:r w:rsidRPr="00411B84">
              <w:t>40 - 50</w:t>
            </w:r>
          </w:p>
          <w:p w:rsidR="00072FE5" w:rsidRPr="00411B84" w:rsidRDefault="00072FE5" w:rsidP="00FA5706">
            <w:pPr>
              <w:pStyle w:val="Table"/>
            </w:pPr>
          </w:p>
        </w:tc>
        <w:tc>
          <w:tcPr>
            <w:tcW w:w="436"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8" w:type="pct"/>
          </w:tcPr>
          <w:p w:rsidR="00072FE5" w:rsidRPr="00411B84" w:rsidRDefault="00072FE5" w:rsidP="00FA5706">
            <w:pPr>
              <w:pStyle w:val="Table"/>
            </w:pPr>
            <w:r w:rsidRPr="00411B84">
              <w:t>30 - 45</w:t>
            </w:r>
          </w:p>
          <w:p w:rsidR="00072FE5" w:rsidRPr="00411B84" w:rsidRDefault="00072FE5" w:rsidP="00FA5706">
            <w:pPr>
              <w:pStyle w:val="Table"/>
            </w:pPr>
            <w:r w:rsidRPr="00411B84">
              <w:t>10 - 15</w:t>
            </w:r>
          </w:p>
        </w:tc>
        <w:tc>
          <w:tcPr>
            <w:tcW w:w="381"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8" w:type="pct"/>
          </w:tcPr>
          <w:p w:rsidR="00072FE5" w:rsidRPr="00411B84" w:rsidRDefault="00072FE5" w:rsidP="00FA5706">
            <w:pPr>
              <w:pStyle w:val="Table"/>
            </w:pPr>
            <w:r w:rsidRPr="00411B84">
              <w:t>25 - 35</w:t>
            </w:r>
          </w:p>
          <w:p w:rsidR="00072FE5" w:rsidRPr="00411B84" w:rsidRDefault="00072FE5" w:rsidP="00FA5706">
            <w:pPr>
              <w:pStyle w:val="Table"/>
            </w:pPr>
            <w:r w:rsidRPr="00411B84">
              <w:t>15 - 20</w:t>
            </w:r>
          </w:p>
        </w:tc>
        <w:tc>
          <w:tcPr>
            <w:tcW w:w="393" w:type="pct"/>
          </w:tcPr>
          <w:p w:rsidR="00072FE5" w:rsidRPr="00411B84" w:rsidRDefault="00072FE5" w:rsidP="00FA5706">
            <w:pPr>
              <w:pStyle w:val="Table"/>
            </w:pPr>
            <w:r w:rsidRPr="00411B84">
              <w:t>(6 - 8)С</w:t>
            </w:r>
          </w:p>
          <w:p w:rsidR="00072FE5" w:rsidRPr="00411B84" w:rsidRDefault="00072FE5" w:rsidP="00FA5706">
            <w:pPr>
              <w:pStyle w:val="Table"/>
            </w:pPr>
            <w:r w:rsidRPr="00411B84">
              <w:t>(2 - 4)Б</w:t>
            </w:r>
          </w:p>
        </w:tc>
      </w:tr>
      <w:tr w:rsidR="00072FE5" w:rsidRPr="00411B84" w:rsidTr="00072FE5">
        <w:tc>
          <w:tcPr>
            <w:tcW w:w="536" w:type="pct"/>
            <w:vMerge/>
            <w:tcBorders>
              <w:bottom w:val="nil"/>
            </w:tcBorders>
          </w:tcPr>
          <w:p w:rsidR="00072FE5" w:rsidRPr="00411B84" w:rsidRDefault="00072FE5" w:rsidP="00FA5706">
            <w:pPr>
              <w:pStyle w:val="Table"/>
            </w:pPr>
          </w:p>
        </w:tc>
        <w:tc>
          <w:tcPr>
            <w:tcW w:w="534" w:type="pct"/>
            <w:tcBorders>
              <w:bottom w:val="nil"/>
            </w:tcBorders>
          </w:tcPr>
          <w:p w:rsidR="00072FE5" w:rsidRPr="00411B84" w:rsidRDefault="00072FE5" w:rsidP="00FA5706">
            <w:pPr>
              <w:pStyle w:val="Table"/>
            </w:pPr>
            <w:r w:rsidRPr="00411B84">
              <w:t xml:space="preserve">долгомошный </w:t>
            </w:r>
          </w:p>
          <w:p w:rsidR="00072FE5" w:rsidRPr="00411B84" w:rsidRDefault="00072FE5" w:rsidP="00FA5706">
            <w:pPr>
              <w:pStyle w:val="Table"/>
            </w:pPr>
            <w:r w:rsidRPr="00411B84">
              <w:t xml:space="preserve">(III)       </w:t>
            </w:r>
          </w:p>
        </w:tc>
        <w:tc>
          <w:tcPr>
            <w:tcW w:w="345" w:type="pct"/>
            <w:tcBorders>
              <w:bottom w:val="nil"/>
            </w:tcBorders>
          </w:tcPr>
          <w:p w:rsidR="00072FE5" w:rsidRPr="00411B84" w:rsidRDefault="00072FE5" w:rsidP="00FA5706">
            <w:pPr>
              <w:pStyle w:val="Table"/>
            </w:pPr>
            <w:r w:rsidRPr="00411B84">
              <w:t>4 - 6</w:t>
            </w:r>
          </w:p>
        </w:tc>
        <w:tc>
          <w:tcPr>
            <w:tcW w:w="378" w:type="pct"/>
            <w:tcBorders>
              <w:bottom w:val="nil"/>
            </w:tcBorders>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8" w:type="pct"/>
            <w:tcBorders>
              <w:bottom w:val="nil"/>
            </w:tcBorders>
          </w:tcPr>
          <w:p w:rsidR="00072FE5" w:rsidRPr="00411B84" w:rsidRDefault="00072FE5" w:rsidP="00FA5706">
            <w:pPr>
              <w:pStyle w:val="Table"/>
            </w:pPr>
            <w:r w:rsidRPr="00411B84">
              <w:t>30 - 50</w:t>
            </w:r>
          </w:p>
          <w:p w:rsidR="00072FE5" w:rsidRPr="00411B84" w:rsidRDefault="00072FE5" w:rsidP="00FA5706">
            <w:pPr>
              <w:pStyle w:val="Table"/>
            </w:pPr>
          </w:p>
        </w:tc>
        <w:tc>
          <w:tcPr>
            <w:tcW w:w="402" w:type="pct"/>
            <w:tcBorders>
              <w:bottom w:val="nil"/>
            </w:tcBorders>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401" w:type="pct"/>
            <w:tcBorders>
              <w:bottom w:val="nil"/>
            </w:tcBorders>
          </w:tcPr>
          <w:p w:rsidR="00072FE5" w:rsidRPr="00411B84" w:rsidRDefault="00072FE5" w:rsidP="00FA5706">
            <w:pPr>
              <w:pStyle w:val="Table"/>
            </w:pPr>
            <w:r w:rsidRPr="00411B84">
              <w:t>30 - 45</w:t>
            </w:r>
          </w:p>
          <w:p w:rsidR="00072FE5" w:rsidRPr="00411B84" w:rsidRDefault="00072FE5" w:rsidP="00FA5706">
            <w:pPr>
              <w:pStyle w:val="Table"/>
            </w:pPr>
          </w:p>
        </w:tc>
        <w:tc>
          <w:tcPr>
            <w:tcW w:w="436"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8" w:type="pct"/>
            <w:tcBorders>
              <w:bottom w:val="nil"/>
            </w:tcBorders>
          </w:tcPr>
          <w:p w:rsidR="00072FE5" w:rsidRPr="00411B84" w:rsidRDefault="00072FE5" w:rsidP="00FA5706">
            <w:pPr>
              <w:pStyle w:val="Table"/>
            </w:pPr>
            <w:r w:rsidRPr="00411B84">
              <w:t>25 - 35</w:t>
            </w:r>
          </w:p>
          <w:p w:rsidR="00072FE5" w:rsidRPr="00411B84" w:rsidRDefault="00072FE5" w:rsidP="00FA5706">
            <w:pPr>
              <w:pStyle w:val="Table"/>
            </w:pPr>
            <w:r w:rsidRPr="00411B84">
              <w:t>10 - 15</w:t>
            </w:r>
          </w:p>
        </w:tc>
        <w:tc>
          <w:tcPr>
            <w:tcW w:w="381"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8" w:type="pct"/>
            <w:tcBorders>
              <w:bottom w:val="nil"/>
            </w:tcBorders>
          </w:tcPr>
          <w:p w:rsidR="00072FE5" w:rsidRPr="00411B84" w:rsidRDefault="00072FE5" w:rsidP="00FA5706">
            <w:pPr>
              <w:pStyle w:val="Table"/>
            </w:pPr>
            <w:r w:rsidRPr="00411B84">
              <w:t>20 - 30</w:t>
            </w:r>
          </w:p>
          <w:p w:rsidR="00072FE5" w:rsidRPr="00411B84" w:rsidRDefault="00072FE5" w:rsidP="00FA5706">
            <w:pPr>
              <w:pStyle w:val="Table"/>
            </w:pPr>
            <w:r w:rsidRPr="00411B84">
              <w:t>15 - 20</w:t>
            </w:r>
          </w:p>
        </w:tc>
        <w:tc>
          <w:tcPr>
            <w:tcW w:w="393" w:type="pct"/>
            <w:tcBorders>
              <w:bottom w:val="nil"/>
            </w:tcBorders>
          </w:tcPr>
          <w:p w:rsidR="00072FE5" w:rsidRPr="00411B84" w:rsidRDefault="00072FE5" w:rsidP="00FA5706">
            <w:pPr>
              <w:pStyle w:val="Table"/>
            </w:pPr>
            <w:r w:rsidRPr="00411B84">
              <w:t>(5 - 7)С</w:t>
            </w:r>
          </w:p>
          <w:p w:rsidR="00072FE5" w:rsidRPr="00411B84" w:rsidRDefault="00072FE5" w:rsidP="00FA5706">
            <w:pPr>
              <w:pStyle w:val="Table"/>
            </w:pPr>
            <w:r w:rsidRPr="00411B84">
              <w:t>(3 - 5)Б</w:t>
            </w:r>
          </w:p>
        </w:tc>
      </w:tr>
      <w:tr w:rsidR="00072FE5" w:rsidRPr="00411B84" w:rsidTr="00072FE5">
        <w:tc>
          <w:tcPr>
            <w:tcW w:w="536" w:type="pct"/>
            <w:tcBorders>
              <w:top w:val="nil"/>
            </w:tcBorders>
          </w:tcPr>
          <w:p w:rsidR="00072FE5" w:rsidRPr="00411B84" w:rsidRDefault="00072FE5" w:rsidP="00FA5706">
            <w:pPr>
              <w:pStyle w:val="Table"/>
            </w:pPr>
          </w:p>
        </w:tc>
        <w:tc>
          <w:tcPr>
            <w:tcW w:w="534" w:type="pct"/>
            <w:tcBorders>
              <w:top w:val="nil"/>
            </w:tcBorders>
          </w:tcPr>
          <w:p w:rsidR="00072FE5" w:rsidRPr="00411B84" w:rsidRDefault="00072FE5" w:rsidP="00FA5706">
            <w:pPr>
              <w:pStyle w:val="Table"/>
            </w:pPr>
          </w:p>
        </w:tc>
        <w:tc>
          <w:tcPr>
            <w:tcW w:w="345" w:type="pct"/>
            <w:tcBorders>
              <w:top w:val="nil"/>
            </w:tcBorders>
          </w:tcPr>
          <w:p w:rsidR="00072FE5" w:rsidRPr="00411B84" w:rsidRDefault="00072FE5" w:rsidP="00FA5706">
            <w:pPr>
              <w:pStyle w:val="Table"/>
            </w:pPr>
          </w:p>
        </w:tc>
        <w:tc>
          <w:tcPr>
            <w:tcW w:w="378" w:type="pct"/>
            <w:tcBorders>
              <w:top w:val="nil"/>
            </w:tcBorders>
          </w:tcPr>
          <w:p w:rsidR="00072FE5" w:rsidRPr="00411B84" w:rsidRDefault="00072FE5" w:rsidP="00FA5706">
            <w:pPr>
              <w:pStyle w:val="Table"/>
            </w:pPr>
          </w:p>
        </w:tc>
        <w:tc>
          <w:tcPr>
            <w:tcW w:w="398" w:type="pct"/>
            <w:tcBorders>
              <w:top w:val="nil"/>
            </w:tcBorders>
          </w:tcPr>
          <w:p w:rsidR="00072FE5" w:rsidRPr="00411B84" w:rsidRDefault="00072FE5" w:rsidP="00FA5706">
            <w:pPr>
              <w:pStyle w:val="Table"/>
            </w:pPr>
          </w:p>
        </w:tc>
        <w:tc>
          <w:tcPr>
            <w:tcW w:w="402" w:type="pct"/>
            <w:tcBorders>
              <w:top w:val="nil"/>
            </w:tcBorders>
          </w:tcPr>
          <w:p w:rsidR="00072FE5" w:rsidRPr="00411B84" w:rsidRDefault="00072FE5" w:rsidP="00FA5706">
            <w:pPr>
              <w:pStyle w:val="Table"/>
            </w:pPr>
          </w:p>
        </w:tc>
        <w:tc>
          <w:tcPr>
            <w:tcW w:w="401" w:type="pct"/>
            <w:tcBorders>
              <w:top w:val="nil"/>
            </w:tcBorders>
          </w:tcPr>
          <w:p w:rsidR="00072FE5" w:rsidRPr="00411B84" w:rsidRDefault="00072FE5" w:rsidP="00FA5706">
            <w:pPr>
              <w:pStyle w:val="Table"/>
            </w:pPr>
          </w:p>
        </w:tc>
        <w:tc>
          <w:tcPr>
            <w:tcW w:w="436" w:type="pct"/>
            <w:tcBorders>
              <w:top w:val="nil"/>
            </w:tcBorders>
          </w:tcPr>
          <w:p w:rsidR="00072FE5" w:rsidRPr="00411B84" w:rsidRDefault="00072FE5" w:rsidP="00FA5706">
            <w:pPr>
              <w:pStyle w:val="Table"/>
            </w:pPr>
          </w:p>
        </w:tc>
        <w:tc>
          <w:tcPr>
            <w:tcW w:w="398" w:type="pct"/>
            <w:tcBorders>
              <w:top w:val="nil"/>
            </w:tcBorders>
          </w:tcPr>
          <w:p w:rsidR="00072FE5" w:rsidRPr="00411B84" w:rsidRDefault="00072FE5" w:rsidP="00FA5706">
            <w:pPr>
              <w:pStyle w:val="Table"/>
            </w:pPr>
          </w:p>
        </w:tc>
        <w:tc>
          <w:tcPr>
            <w:tcW w:w="381" w:type="pct"/>
            <w:tcBorders>
              <w:top w:val="nil"/>
            </w:tcBorders>
          </w:tcPr>
          <w:p w:rsidR="00072FE5" w:rsidRPr="00411B84" w:rsidRDefault="00072FE5" w:rsidP="00FA5706">
            <w:pPr>
              <w:pStyle w:val="Table"/>
            </w:pPr>
          </w:p>
        </w:tc>
        <w:tc>
          <w:tcPr>
            <w:tcW w:w="398" w:type="pct"/>
            <w:tcBorders>
              <w:top w:val="nil"/>
            </w:tcBorders>
          </w:tcPr>
          <w:p w:rsidR="00072FE5" w:rsidRPr="00411B84" w:rsidRDefault="00072FE5" w:rsidP="00FA5706">
            <w:pPr>
              <w:pStyle w:val="Table"/>
            </w:pPr>
          </w:p>
        </w:tc>
        <w:tc>
          <w:tcPr>
            <w:tcW w:w="393" w:type="pct"/>
            <w:tcBorders>
              <w:top w:val="nil"/>
            </w:tcBorders>
          </w:tcPr>
          <w:p w:rsidR="00072FE5" w:rsidRPr="00411B84" w:rsidRDefault="00072FE5" w:rsidP="00FA5706">
            <w:pPr>
              <w:pStyle w:val="Table"/>
            </w:pPr>
          </w:p>
        </w:tc>
      </w:tr>
    </w:tbl>
    <w:p w:rsidR="00072FE5" w:rsidRPr="00411B84" w:rsidRDefault="00072FE5" w:rsidP="00B70114">
      <w:pPr>
        <w:ind w:right="-28"/>
        <w:rPr>
          <w:rFonts w:cs="Arial"/>
        </w:rPr>
      </w:pPr>
    </w:p>
    <w:p w:rsidR="00072FE5" w:rsidRPr="00411B84" w:rsidRDefault="00072FE5" w:rsidP="00B70114">
      <w:pPr>
        <w:ind w:right="-28"/>
        <w:rPr>
          <w:rFonts w:cs="Arial"/>
        </w:rPr>
      </w:pPr>
    </w:p>
    <w:p w:rsidR="00072FE5" w:rsidRPr="00411B84" w:rsidRDefault="00072FE5" w:rsidP="00B70114">
      <w:pPr>
        <w:ind w:right="-28"/>
        <w:rPr>
          <w:rFonts w:cs="Arial"/>
        </w:rPr>
      </w:pPr>
    </w:p>
    <w:p w:rsidR="00072FE5" w:rsidRPr="00411B84" w:rsidRDefault="00072FE5" w:rsidP="00B70114">
      <w:pPr>
        <w:ind w:right="-28"/>
        <w:rPr>
          <w:rFonts w:cs="Arial"/>
        </w:rPr>
        <w:sectPr w:rsidR="00072FE5" w:rsidRPr="00411B84" w:rsidSect="005963FE">
          <w:headerReference w:type="even" r:id="rId93"/>
          <w:headerReference w:type="default" r:id="rId94"/>
          <w:footerReference w:type="default" r:id="rId95"/>
          <w:pgSz w:w="16840" w:h="11907" w:orient="landscape" w:code="9"/>
          <w:pgMar w:top="851" w:right="1418" w:bottom="1701" w:left="1418" w:header="851" w:footer="0" w:gutter="0"/>
          <w:cols w:space="708"/>
          <w:docGrid w:linePitch="326"/>
        </w:sectPr>
      </w:pPr>
    </w:p>
    <w:p w:rsidR="00072FE5" w:rsidRPr="00411B84" w:rsidRDefault="00072FE5" w:rsidP="00B70114">
      <w:pPr>
        <w:ind w:right="-28"/>
        <w:jc w:val="right"/>
        <w:rPr>
          <w:rFonts w:cs="Arial"/>
          <w:i/>
        </w:rPr>
      </w:pPr>
      <w:r w:rsidRPr="00411B84">
        <w:rPr>
          <w:rFonts w:cs="Arial"/>
          <w:i/>
        </w:rPr>
        <w:t xml:space="preserve">продолжение приложения </w:t>
      </w:r>
      <w:r w:rsidR="001E26A5" w:rsidRPr="00411B84">
        <w:rPr>
          <w:rFonts w:cs="Arial"/>
          <w:i/>
        </w:rPr>
        <w:t>1</w:t>
      </w:r>
    </w:p>
    <w:p w:rsidR="00072FE5" w:rsidRPr="00411B84" w:rsidRDefault="00072FE5" w:rsidP="00B70114">
      <w:pPr>
        <w:ind w:right="-28"/>
        <w:rPr>
          <w:rFonts w:cs="Arial"/>
        </w:rPr>
      </w:pPr>
    </w:p>
    <w:tbl>
      <w:tblPr>
        <w:tblStyle w:val="ae"/>
        <w:tblW w:w="5000" w:type="pct"/>
        <w:tblLook w:val="04A0" w:firstRow="1" w:lastRow="0" w:firstColumn="1" w:lastColumn="0" w:noHBand="0" w:noVBand="1"/>
      </w:tblPr>
      <w:tblGrid>
        <w:gridCol w:w="1371"/>
        <w:gridCol w:w="1470"/>
        <w:gridCol w:w="994"/>
        <w:gridCol w:w="1359"/>
        <w:gridCol w:w="1133"/>
        <w:gridCol w:w="1359"/>
        <w:gridCol w:w="1133"/>
        <w:gridCol w:w="986"/>
        <w:gridCol w:w="1133"/>
        <w:gridCol w:w="986"/>
        <w:gridCol w:w="1133"/>
        <w:gridCol w:w="1163"/>
      </w:tblGrid>
      <w:tr w:rsidR="00072FE5" w:rsidRPr="00411B84" w:rsidTr="00072FE5">
        <w:tc>
          <w:tcPr>
            <w:tcW w:w="536" w:type="pct"/>
            <w:vMerge w:val="restart"/>
            <w:vAlign w:val="center"/>
          </w:tcPr>
          <w:p w:rsidR="00072FE5" w:rsidRPr="00411B84" w:rsidRDefault="00072FE5" w:rsidP="00FA5706">
            <w:pPr>
              <w:pStyle w:val="Table0"/>
            </w:pPr>
            <w:r w:rsidRPr="00411B84">
              <w:t>Состав</w:t>
            </w:r>
          </w:p>
          <w:p w:rsidR="00072FE5" w:rsidRPr="00411B84" w:rsidRDefault="00072FE5" w:rsidP="00FA5706">
            <w:pPr>
              <w:pStyle w:val="Table0"/>
              <w:rPr>
                <w:rFonts w:eastAsiaTheme="majorEastAsia"/>
                <w:color w:val="365F91" w:themeColor="accent1" w:themeShade="BF"/>
              </w:rPr>
            </w:pPr>
            <w:r w:rsidRPr="00411B84">
              <w:t>лесных</w:t>
            </w:r>
          </w:p>
          <w:p w:rsidR="00072FE5" w:rsidRPr="00411B84" w:rsidRDefault="00072FE5" w:rsidP="00FA5706">
            <w:pPr>
              <w:pStyle w:val="Table0"/>
            </w:pPr>
            <w:r w:rsidRPr="00411B84">
              <w:t>насаждений</w:t>
            </w:r>
          </w:p>
          <w:p w:rsidR="00072FE5" w:rsidRPr="00411B84" w:rsidRDefault="00072FE5" w:rsidP="00FA5706">
            <w:pPr>
              <w:pStyle w:val="Table0"/>
              <w:rPr>
                <w:rFonts w:eastAsiaTheme="majorEastAsia"/>
                <w:color w:val="365F91" w:themeColor="accent1" w:themeShade="BF"/>
              </w:rPr>
            </w:pPr>
            <w:r w:rsidRPr="00411B84">
              <w:t>дорубки</w:t>
            </w:r>
          </w:p>
        </w:tc>
        <w:tc>
          <w:tcPr>
            <w:tcW w:w="534" w:type="pct"/>
            <w:vMerge w:val="restart"/>
            <w:vAlign w:val="center"/>
          </w:tcPr>
          <w:p w:rsidR="00072FE5" w:rsidRPr="00411B84" w:rsidRDefault="00072FE5" w:rsidP="00FA5706">
            <w:pPr>
              <w:pStyle w:val="Table0"/>
              <w:rPr>
                <w:rFonts w:eastAsiaTheme="majorEastAsia"/>
                <w:color w:val="365F91" w:themeColor="accent1" w:themeShade="BF"/>
              </w:rPr>
            </w:pPr>
            <w:r w:rsidRPr="00411B84">
              <w:t>Группы типов</w:t>
            </w:r>
          </w:p>
          <w:p w:rsidR="00072FE5" w:rsidRPr="00411B84" w:rsidRDefault="00072FE5" w:rsidP="00FA5706">
            <w:pPr>
              <w:pStyle w:val="Table0"/>
              <w:rPr>
                <w:rFonts w:eastAsiaTheme="majorEastAsia"/>
                <w:color w:val="365F91" w:themeColor="accent1" w:themeShade="BF"/>
              </w:rPr>
            </w:pPr>
            <w:r w:rsidRPr="00411B84">
              <w:t>леса (класс</w:t>
            </w:r>
          </w:p>
          <w:p w:rsidR="00072FE5" w:rsidRPr="00411B84" w:rsidRDefault="00072FE5" w:rsidP="00FA5706">
            <w:pPr>
              <w:pStyle w:val="Table0"/>
              <w:rPr>
                <w:rFonts w:eastAsiaTheme="majorEastAsia"/>
                <w:color w:val="365F91" w:themeColor="accent1" w:themeShade="BF"/>
              </w:rPr>
            </w:pPr>
            <w:r w:rsidRPr="00411B84">
              <w:t>бонитета)</w:t>
            </w:r>
          </w:p>
        </w:tc>
        <w:tc>
          <w:tcPr>
            <w:tcW w:w="345" w:type="pct"/>
            <w:vMerge w:val="restart"/>
            <w:vAlign w:val="center"/>
          </w:tcPr>
          <w:p w:rsidR="00072FE5" w:rsidRPr="00411B84" w:rsidRDefault="00072FE5" w:rsidP="00FA5706">
            <w:pPr>
              <w:pStyle w:val="Table0"/>
              <w:rPr>
                <w:rFonts w:eastAsiaTheme="majorEastAsia"/>
                <w:color w:val="365F91" w:themeColor="accent1" w:themeShade="BF"/>
              </w:rPr>
            </w:pPr>
            <w:r w:rsidRPr="00411B84">
              <w:t>Возраст</w:t>
            </w:r>
          </w:p>
          <w:p w:rsidR="00072FE5" w:rsidRPr="00411B84" w:rsidRDefault="00072FE5" w:rsidP="00FA5706">
            <w:pPr>
              <w:pStyle w:val="Table0"/>
              <w:rPr>
                <w:rFonts w:eastAsiaTheme="majorEastAsia"/>
                <w:color w:val="365F91" w:themeColor="accent1" w:themeShade="BF"/>
              </w:rPr>
            </w:pPr>
            <w:r w:rsidRPr="00411B84">
              <w:t>начала</w:t>
            </w:r>
          </w:p>
          <w:p w:rsidR="00072FE5" w:rsidRPr="00411B84" w:rsidRDefault="00072FE5" w:rsidP="00FA5706">
            <w:pPr>
              <w:pStyle w:val="Table0"/>
              <w:rPr>
                <w:rFonts w:eastAsiaTheme="majorEastAsia"/>
                <w:color w:val="365F91" w:themeColor="accent1" w:themeShade="BF"/>
              </w:rPr>
            </w:pPr>
            <w:r w:rsidRPr="00411B84">
              <w:t>ухода,</w:t>
            </w:r>
          </w:p>
          <w:p w:rsidR="00072FE5" w:rsidRPr="00411B84" w:rsidRDefault="00072FE5" w:rsidP="00FA5706">
            <w:pPr>
              <w:pStyle w:val="Table0"/>
              <w:rPr>
                <w:rFonts w:eastAsiaTheme="majorEastAsia"/>
                <w:color w:val="365F91" w:themeColor="accent1" w:themeShade="BF"/>
              </w:rPr>
            </w:pPr>
            <w:r w:rsidRPr="00411B84">
              <w:t>лет</w:t>
            </w:r>
          </w:p>
        </w:tc>
        <w:tc>
          <w:tcPr>
            <w:tcW w:w="776" w:type="pct"/>
            <w:gridSpan w:val="2"/>
            <w:vAlign w:val="center"/>
          </w:tcPr>
          <w:p w:rsidR="00072FE5" w:rsidRPr="00411B84" w:rsidRDefault="00072FE5" w:rsidP="00FA5706">
            <w:pPr>
              <w:pStyle w:val="Table0"/>
            </w:pPr>
            <w:r w:rsidRPr="00411B84">
              <w:t>Рубки осветления</w:t>
            </w:r>
          </w:p>
        </w:tc>
        <w:tc>
          <w:tcPr>
            <w:tcW w:w="803" w:type="pct"/>
            <w:gridSpan w:val="2"/>
            <w:vAlign w:val="center"/>
          </w:tcPr>
          <w:p w:rsidR="00072FE5" w:rsidRPr="00411B84" w:rsidRDefault="00072FE5" w:rsidP="00FA5706">
            <w:pPr>
              <w:pStyle w:val="Table"/>
              <w:rPr>
                <w:rFonts w:eastAsiaTheme="majorEastAsia"/>
                <w:b/>
                <w:color w:val="365F91" w:themeColor="accent1" w:themeShade="BF"/>
              </w:rPr>
            </w:pPr>
            <w:r w:rsidRPr="00411B84">
              <w:t>Рубки прочистки</w:t>
            </w:r>
          </w:p>
        </w:tc>
        <w:tc>
          <w:tcPr>
            <w:tcW w:w="834" w:type="pct"/>
            <w:gridSpan w:val="2"/>
            <w:vAlign w:val="center"/>
          </w:tcPr>
          <w:p w:rsidR="00072FE5" w:rsidRPr="00411B84" w:rsidRDefault="00072FE5" w:rsidP="00FA5706">
            <w:pPr>
              <w:pStyle w:val="Table"/>
            </w:pPr>
            <w:r w:rsidRPr="00411B84">
              <w:t>Рубки прореживания</w:t>
            </w:r>
          </w:p>
        </w:tc>
        <w:tc>
          <w:tcPr>
            <w:tcW w:w="779" w:type="pct"/>
            <w:gridSpan w:val="2"/>
            <w:vAlign w:val="center"/>
          </w:tcPr>
          <w:p w:rsidR="00072FE5" w:rsidRPr="00411B84" w:rsidRDefault="00072FE5" w:rsidP="00FA5706">
            <w:pPr>
              <w:pStyle w:val="Table"/>
              <w:rPr>
                <w:rFonts w:eastAsiaTheme="majorEastAsia"/>
                <w:b/>
                <w:color w:val="365F91" w:themeColor="accent1" w:themeShade="BF"/>
              </w:rPr>
            </w:pPr>
            <w:r w:rsidRPr="00411B84">
              <w:t>Проходные</w:t>
            </w:r>
          </w:p>
          <w:p w:rsidR="00072FE5" w:rsidRPr="00411B84" w:rsidRDefault="00072FE5" w:rsidP="00FA5706">
            <w:pPr>
              <w:pStyle w:val="Table"/>
            </w:pPr>
            <w:r w:rsidRPr="00411B84">
              <w:t>рубки</w:t>
            </w:r>
          </w:p>
        </w:tc>
        <w:tc>
          <w:tcPr>
            <w:tcW w:w="393" w:type="pct"/>
            <w:vMerge w:val="restart"/>
            <w:vAlign w:val="center"/>
          </w:tcPr>
          <w:p w:rsidR="00072FE5" w:rsidRPr="00411B84" w:rsidRDefault="00072FE5" w:rsidP="00FA5706">
            <w:pPr>
              <w:pStyle w:val="Table"/>
              <w:rPr>
                <w:rFonts w:eastAsiaTheme="majorEastAsia"/>
                <w:b/>
                <w:color w:val="365F91" w:themeColor="accent1" w:themeShade="BF"/>
              </w:rPr>
            </w:pPr>
            <w:r w:rsidRPr="00411B84">
              <w:t>Целевой</w:t>
            </w:r>
          </w:p>
          <w:p w:rsidR="00072FE5" w:rsidRPr="00411B84" w:rsidRDefault="00072FE5" w:rsidP="00FA5706">
            <w:pPr>
              <w:pStyle w:val="Table"/>
              <w:rPr>
                <w:rFonts w:eastAsiaTheme="majorEastAsia"/>
                <w:b/>
                <w:color w:val="365F91" w:themeColor="accent1" w:themeShade="BF"/>
              </w:rPr>
            </w:pPr>
            <w:r w:rsidRPr="00411B84">
              <w:t>состав к</w:t>
            </w:r>
          </w:p>
          <w:p w:rsidR="00072FE5" w:rsidRPr="00411B84" w:rsidRDefault="00072FE5" w:rsidP="00FA5706">
            <w:pPr>
              <w:pStyle w:val="Table"/>
              <w:rPr>
                <w:rFonts w:eastAsiaTheme="majorEastAsia"/>
                <w:b/>
                <w:color w:val="365F91" w:themeColor="accent1" w:themeShade="BF"/>
              </w:rPr>
            </w:pPr>
            <w:r w:rsidRPr="00411B84">
              <w:t>возрасту</w:t>
            </w:r>
          </w:p>
          <w:p w:rsidR="00072FE5" w:rsidRPr="00411B84" w:rsidRDefault="00072FE5" w:rsidP="00FA5706">
            <w:pPr>
              <w:pStyle w:val="Table"/>
              <w:rPr>
                <w:rFonts w:eastAsiaTheme="majorEastAsia"/>
                <w:b/>
                <w:color w:val="365F91" w:themeColor="accent1" w:themeShade="BF"/>
              </w:rPr>
            </w:pPr>
            <w:r w:rsidRPr="00411B84">
              <w:t>рубки</w:t>
            </w:r>
          </w:p>
          <w:p w:rsidR="00072FE5" w:rsidRPr="00411B84" w:rsidRDefault="00072FE5" w:rsidP="00FA5706">
            <w:pPr>
              <w:pStyle w:val="Table"/>
              <w:rPr>
                <w:rFonts w:eastAsiaTheme="majorEastAsia"/>
                <w:b/>
                <w:color w:val="365F91" w:themeColor="accent1" w:themeShade="BF"/>
              </w:rPr>
            </w:pPr>
            <w:r w:rsidRPr="00411B84">
              <w:t>(спелости)</w:t>
            </w:r>
          </w:p>
        </w:tc>
      </w:tr>
      <w:tr w:rsidR="00072FE5" w:rsidRPr="00411B84" w:rsidTr="00072FE5">
        <w:tc>
          <w:tcPr>
            <w:tcW w:w="536" w:type="pct"/>
            <w:vMerge/>
            <w:vAlign w:val="center"/>
          </w:tcPr>
          <w:p w:rsidR="00072FE5" w:rsidRPr="00411B84" w:rsidRDefault="00072FE5" w:rsidP="00FA5706">
            <w:pPr>
              <w:pStyle w:val="Table"/>
            </w:pPr>
          </w:p>
        </w:tc>
        <w:tc>
          <w:tcPr>
            <w:tcW w:w="534" w:type="pct"/>
            <w:vMerge/>
            <w:vAlign w:val="center"/>
          </w:tcPr>
          <w:p w:rsidR="00072FE5" w:rsidRPr="00411B84" w:rsidRDefault="00072FE5" w:rsidP="00FA5706">
            <w:pPr>
              <w:pStyle w:val="Table"/>
            </w:pPr>
          </w:p>
        </w:tc>
        <w:tc>
          <w:tcPr>
            <w:tcW w:w="345" w:type="pct"/>
            <w:vMerge/>
            <w:vAlign w:val="center"/>
          </w:tcPr>
          <w:p w:rsidR="00072FE5" w:rsidRPr="00411B84" w:rsidRDefault="00072FE5" w:rsidP="00FA5706">
            <w:pPr>
              <w:pStyle w:val="Table"/>
            </w:pPr>
          </w:p>
        </w:tc>
        <w:tc>
          <w:tcPr>
            <w:tcW w:w="378" w:type="pct"/>
            <w:vAlign w:val="center"/>
          </w:tcPr>
          <w:p w:rsidR="00072FE5" w:rsidRPr="00411B84" w:rsidRDefault="00072FE5" w:rsidP="00FA5706">
            <w:pPr>
              <w:pStyle w:val="Table"/>
            </w:pPr>
            <w:r w:rsidRPr="00411B84">
              <w:t>Мини-мальная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w:t>
            </w:r>
          </w:p>
          <w:p w:rsidR="00072FE5" w:rsidRPr="00411B84" w:rsidRDefault="00072FE5" w:rsidP="00FA5706">
            <w:pPr>
              <w:pStyle w:val="Table"/>
              <w:rPr>
                <w:rFonts w:eastAsiaTheme="majorEastAsia"/>
                <w:b/>
                <w:color w:val="365F91" w:themeColor="accent1" w:themeShade="BF"/>
              </w:rPr>
            </w:pPr>
            <w:r w:rsidRPr="00411B84">
              <w:t>крондоухода</w:t>
            </w:r>
          </w:p>
        </w:tc>
        <w:tc>
          <w:tcPr>
            <w:tcW w:w="398" w:type="pct"/>
            <w:vMerge w:val="restart"/>
            <w:vAlign w:val="center"/>
          </w:tcPr>
          <w:p w:rsidR="00072FE5" w:rsidRPr="00411B84" w:rsidRDefault="00072FE5" w:rsidP="00FA5706">
            <w:pPr>
              <w:pStyle w:val="Table"/>
              <w:rPr>
                <w:rFonts w:eastAsiaTheme="majorEastAsia"/>
                <w:b/>
                <w:color w:val="365F91" w:themeColor="accent1" w:themeShade="BF"/>
              </w:rPr>
            </w:pPr>
            <w:r w:rsidRPr="00411B84">
              <w:t>Интенсив-</w:t>
            </w:r>
          </w:p>
          <w:p w:rsidR="00072FE5" w:rsidRPr="00411B84" w:rsidRDefault="00072FE5" w:rsidP="00FA5706">
            <w:pPr>
              <w:pStyle w:val="Table"/>
              <w:rPr>
                <w:rFonts w:eastAsiaTheme="majorEastAsia"/>
                <w:b/>
                <w:color w:val="365F91" w:themeColor="accent1" w:themeShade="BF"/>
              </w:rPr>
            </w:pPr>
            <w:r w:rsidRPr="00411B84">
              <w:t>ность</w:t>
            </w:r>
          </w:p>
          <w:p w:rsidR="00072FE5" w:rsidRPr="00411B84" w:rsidRDefault="00072FE5" w:rsidP="00FA5706">
            <w:pPr>
              <w:pStyle w:val="Table"/>
              <w:rPr>
                <w:rFonts w:eastAsiaTheme="majorEastAsia"/>
                <w:b/>
                <w:color w:val="365F91" w:themeColor="accent1" w:themeShade="BF"/>
              </w:rPr>
            </w:pPr>
            <w:r w:rsidRPr="00411B84">
              <w:t>рубки,</w:t>
            </w:r>
          </w:p>
          <w:p w:rsidR="00072FE5" w:rsidRPr="00411B84" w:rsidRDefault="00072FE5" w:rsidP="00FA5706">
            <w:pPr>
              <w:pStyle w:val="Table"/>
              <w:rPr>
                <w:rFonts w:eastAsiaTheme="majorEastAsia"/>
                <w:b/>
                <w:color w:val="365F91" w:themeColor="accent1" w:themeShade="BF"/>
              </w:rPr>
            </w:pPr>
            <w:r w:rsidRPr="00411B84">
              <w:t>% по</w:t>
            </w:r>
          </w:p>
          <w:p w:rsidR="00072FE5" w:rsidRPr="00411B84" w:rsidRDefault="00072FE5" w:rsidP="00FA5706">
            <w:pPr>
              <w:pStyle w:val="Table"/>
              <w:rPr>
                <w:rFonts w:eastAsiaTheme="majorEastAsia"/>
                <w:b/>
                <w:color w:val="365F91" w:themeColor="accent1" w:themeShade="BF"/>
              </w:rPr>
            </w:pPr>
            <w:r w:rsidRPr="00411B84">
              <w:t>запасу</w:t>
            </w:r>
          </w:p>
        </w:tc>
        <w:tc>
          <w:tcPr>
            <w:tcW w:w="402" w:type="pct"/>
            <w:vAlign w:val="center"/>
          </w:tcPr>
          <w:p w:rsidR="00072FE5" w:rsidRPr="00411B84" w:rsidRDefault="00072FE5" w:rsidP="00FA5706">
            <w:pPr>
              <w:pStyle w:val="Table"/>
              <w:rPr>
                <w:rFonts w:eastAsiaTheme="majorEastAsia"/>
                <w:b/>
                <w:color w:val="365F91" w:themeColor="accent1" w:themeShade="BF"/>
              </w:rPr>
            </w:pPr>
            <w:r w:rsidRPr="00411B84">
              <w:t>Мини-мальная</w:t>
            </w:r>
          </w:p>
          <w:p w:rsidR="00072FE5" w:rsidRPr="00411B84" w:rsidRDefault="00072FE5" w:rsidP="00FA5706">
            <w:pPr>
              <w:pStyle w:val="Table"/>
              <w:rPr>
                <w:rFonts w:eastAsiaTheme="majorEastAsia"/>
                <w:b/>
                <w:color w:val="365F91" w:themeColor="accent1" w:themeShade="BF"/>
              </w:rPr>
            </w:pPr>
            <w:r w:rsidRPr="00411B84">
              <w:t>сомкну-</w:t>
            </w:r>
          </w:p>
          <w:p w:rsidR="00072FE5" w:rsidRPr="00411B84" w:rsidRDefault="00072FE5" w:rsidP="00FA5706">
            <w:pPr>
              <w:pStyle w:val="Table"/>
              <w:rPr>
                <w:rFonts w:eastAsiaTheme="majorEastAsia"/>
                <w:b/>
                <w:color w:val="365F91" w:themeColor="accent1" w:themeShade="BF"/>
              </w:rPr>
            </w:pPr>
            <w:r w:rsidRPr="00411B84">
              <w:t>тость</w:t>
            </w:r>
          </w:p>
          <w:p w:rsidR="00072FE5" w:rsidRPr="00411B84" w:rsidRDefault="00072FE5" w:rsidP="00FA5706">
            <w:pPr>
              <w:pStyle w:val="Table"/>
              <w:rPr>
                <w:rFonts w:eastAsiaTheme="majorEastAsia"/>
                <w:b/>
                <w:color w:val="365F91" w:themeColor="accent1" w:themeShade="BF"/>
              </w:rPr>
            </w:pPr>
            <w:r w:rsidRPr="00411B84">
              <w:t>крондоухода</w:t>
            </w:r>
          </w:p>
        </w:tc>
        <w:tc>
          <w:tcPr>
            <w:tcW w:w="401" w:type="pct"/>
            <w:vMerge w:val="restart"/>
            <w:vAlign w:val="center"/>
          </w:tcPr>
          <w:p w:rsidR="00072FE5" w:rsidRPr="00411B84" w:rsidRDefault="00072FE5" w:rsidP="00FA5706">
            <w:pPr>
              <w:pStyle w:val="Table"/>
              <w:rPr>
                <w:rFonts w:eastAsiaTheme="majorEastAsia"/>
                <w:b/>
                <w:color w:val="365F91" w:themeColor="accent1" w:themeShade="BF"/>
              </w:rPr>
            </w:pPr>
            <w:r w:rsidRPr="00411B84">
              <w:t>Интенсив-</w:t>
            </w:r>
          </w:p>
          <w:p w:rsidR="00072FE5" w:rsidRPr="00411B84" w:rsidRDefault="00072FE5" w:rsidP="00FA5706">
            <w:pPr>
              <w:pStyle w:val="Table"/>
              <w:rPr>
                <w:rFonts w:eastAsiaTheme="majorEastAsia"/>
                <w:b/>
                <w:color w:val="365F91" w:themeColor="accent1" w:themeShade="BF"/>
              </w:rPr>
            </w:pPr>
            <w:r w:rsidRPr="00411B84">
              <w:t>ность</w:t>
            </w:r>
          </w:p>
          <w:p w:rsidR="00072FE5" w:rsidRPr="00411B84" w:rsidRDefault="00072FE5" w:rsidP="00FA5706">
            <w:pPr>
              <w:pStyle w:val="Table"/>
              <w:rPr>
                <w:rFonts w:eastAsiaTheme="majorEastAsia"/>
                <w:b/>
                <w:color w:val="365F91" w:themeColor="accent1" w:themeShade="BF"/>
              </w:rPr>
            </w:pPr>
            <w:r w:rsidRPr="00411B84">
              <w:t>рубки,</w:t>
            </w:r>
          </w:p>
          <w:p w:rsidR="00072FE5" w:rsidRPr="00411B84" w:rsidRDefault="00072FE5" w:rsidP="00FA5706">
            <w:pPr>
              <w:pStyle w:val="Table"/>
              <w:rPr>
                <w:rFonts w:eastAsiaTheme="majorEastAsia"/>
                <w:b/>
                <w:color w:val="365F91" w:themeColor="accent1" w:themeShade="BF"/>
              </w:rPr>
            </w:pPr>
            <w:r w:rsidRPr="00411B84">
              <w:t>% по</w:t>
            </w:r>
          </w:p>
          <w:p w:rsidR="00072FE5" w:rsidRPr="00411B84" w:rsidRDefault="00072FE5" w:rsidP="00FA5706">
            <w:pPr>
              <w:pStyle w:val="Table"/>
              <w:rPr>
                <w:rFonts w:eastAsiaTheme="majorEastAsia"/>
                <w:b/>
                <w:color w:val="365F91" w:themeColor="accent1" w:themeShade="BF"/>
              </w:rPr>
            </w:pPr>
            <w:r w:rsidRPr="00411B84">
              <w:t>запасу</w:t>
            </w:r>
          </w:p>
        </w:tc>
        <w:tc>
          <w:tcPr>
            <w:tcW w:w="436" w:type="pct"/>
            <w:vAlign w:val="center"/>
          </w:tcPr>
          <w:p w:rsidR="00072FE5" w:rsidRPr="00411B84" w:rsidRDefault="00072FE5" w:rsidP="00FA5706">
            <w:pPr>
              <w:pStyle w:val="Table"/>
            </w:pPr>
            <w:r w:rsidRPr="00411B84">
              <w:t>Мини-мальная полнота</w:t>
            </w:r>
          </w:p>
          <w:p w:rsidR="00072FE5" w:rsidRPr="00411B84" w:rsidRDefault="00072FE5" w:rsidP="00FA5706">
            <w:pPr>
              <w:pStyle w:val="Table"/>
              <w:rPr>
                <w:rFonts w:eastAsiaTheme="majorEastAsia"/>
                <w:b/>
                <w:color w:val="365F91" w:themeColor="accent1" w:themeShade="BF"/>
              </w:rPr>
            </w:pPr>
            <w:r w:rsidRPr="00411B84">
              <w:t>до ухода</w:t>
            </w:r>
          </w:p>
        </w:tc>
        <w:tc>
          <w:tcPr>
            <w:tcW w:w="398" w:type="pct"/>
            <w:vAlign w:val="center"/>
          </w:tcPr>
          <w:p w:rsidR="00072FE5" w:rsidRPr="00411B84" w:rsidRDefault="00072FE5" w:rsidP="00FA5706">
            <w:pPr>
              <w:pStyle w:val="Table"/>
              <w:rPr>
                <w:rFonts w:eastAsiaTheme="majorEastAsia"/>
                <w:b/>
                <w:color w:val="365F91" w:themeColor="accent1" w:themeShade="BF"/>
              </w:rPr>
            </w:pPr>
            <w:r w:rsidRPr="00411B84">
              <w:t>Интенсив-</w:t>
            </w:r>
          </w:p>
          <w:p w:rsidR="00072FE5" w:rsidRPr="00411B84" w:rsidRDefault="00072FE5" w:rsidP="00FA5706">
            <w:pPr>
              <w:pStyle w:val="Table"/>
              <w:rPr>
                <w:rFonts w:eastAsiaTheme="majorEastAsia"/>
                <w:b/>
                <w:color w:val="365F91" w:themeColor="accent1" w:themeShade="BF"/>
              </w:rPr>
            </w:pPr>
            <w:r w:rsidRPr="00411B84">
              <w:t>ность</w:t>
            </w:r>
          </w:p>
          <w:p w:rsidR="00072FE5" w:rsidRPr="00411B84" w:rsidRDefault="00072FE5" w:rsidP="00FA5706">
            <w:pPr>
              <w:pStyle w:val="Table"/>
              <w:rPr>
                <w:rFonts w:eastAsiaTheme="majorEastAsia"/>
                <w:b/>
                <w:color w:val="365F91" w:themeColor="accent1" w:themeShade="BF"/>
              </w:rPr>
            </w:pPr>
            <w:r w:rsidRPr="00411B84">
              <w:t>рубки,</w:t>
            </w:r>
          </w:p>
          <w:p w:rsidR="00072FE5" w:rsidRPr="00411B84" w:rsidRDefault="00072FE5" w:rsidP="00FA5706">
            <w:pPr>
              <w:pStyle w:val="Table"/>
              <w:rPr>
                <w:rFonts w:eastAsiaTheme="majorEastAsia"/>
                <w:b/>
                <w:color w:val="365F91" w:themeColor="accent1" w:themeShade="BF"/>
              </w:rPr>
            </w:pPr>
            <w:r w:rsidRPr="00411B84">
              <w:t>% по</w:t>
            </w:r>
          </w:p>
          <w:p w:rsidR="00072FE5" w:rsidRPr="00411B84" w:rsidRDefault="00072FE5" w:rsidP="00FA5706">
            <w:pPr>
              <w:pStyle w:val="Table"/>
              <w:rPr>
                <w:rFonts w:eastAsiaTheme="majorEastAsia"/>
                <w:b/>
                <w:color w:val="365F91" w:themeColor="accent1" w:themeShade="BF"/>
              </w:rPr>
            </w:pPr>
            <w:r w:rsidRPr="00411B84">
              <w:t>запасу</w:t>
            </w:r>
          </w:p>
        </w:tc>
        <w:tc>
          <w:tcPr>
            <w:tcW w:w="381" w:type="pct"/>
            <w:vAlign w:val="center"/>
          </w:tcPr>
          <w:p w:rsidR="00072FE5" w:rsidRPr="00411B84" w:rsidRDefault="00072FE5" w:rsidP="00FA5706">
            <w:pPr>
              <w:pStyle w:val="Table"/>
              <w:rPr>
                <w:rFonts w:eastAsiaTheme="majorEastAsia"/>
                <w:b/>
                <w:color w:val="365F91" w:themeColor="accent1" w:themeShade="BF"/>
              </w:rPr>
            </w:pPr>
            <w:r w:rsidRPr="00411B84">
              <w:t>Мини-мальная полнота до ухода</w:t>
            </w:r>
          </w:p>
        </w:tc>
        <w:tc>
          <w:tcPr>
            <w:tcW w:w="398" w:type="pct"/>
            <w:vAlign w:val="center"/>
          </w:tcPr>
          <w:p w:rsidR="00072FE5" w:rsidRPr="00411B84" w:rsidRDefault="00072FE5" w:rsidP="00FA5706">
            <w:pPr>
              <w:pStyle w:val="Table"/>
              <w:rPr>
                <w:rFonts w:eastAsiaTheme="majorEastAsia"/>
                <w:b/>
                <w:color w:val="365F91" w:themeColor="accent1" w:themeShade="BF"/>
              </w:rPr>
            </w:pPr>
            <w:r w:rsidRPr="00411B84">
              <w:t>Интенсив-</w:t>
            </w:r>
          </w:p>
          <w:p w:rsidR="00072FE5" w:rsidRPr="00411B84" w:rsidRDefault="00072FE5" w:rsidP="00FA5706">
            <w:pPr>
              <w:pStyle w:val="Table"/>
              <w:rPr>
                <w:rFonts w:eastAsiaTheme="majorEastAsia"/>
                <w:b/>
                <w:color w:val="365F91" w:themeColor="accent1" w:themeShade="BF"/>
              </w:rPr>
            </w:pPr>
            <w:r w:rsidRPr="00411B84">
              <w:t>ность</w:t>
            </w:r>
          </w:p>
          <w:p w:rsidR="00072FE5" w:rsidRPr="00411B84" w:rsidRDefault="00072FE5" w:rsidP="00FA5706">
            <w:pPr>
              <w:pStyle w:val="Table"/>
              <w:rPr>
                <w:rFonts w:eastAsiaTheme="majorEastAsia"/>
                <w:b/>
                <w:color w:val="365F91" w:themeColor="accent1" w:themeShade="BF"/>
              </w:rPr>
            </w:pPr>
            <w:r w:rsidRPr="00411B84">
              <w:t>рубки,</w:t>
            </w:r>
          </w:p>
          <w:p w:rsidR="00072FE5" w:rsidRPr="00411B84" w:rsidRDefault="00072FE5" w:rsidP="00FA5706">
            <w:pPr>
              <w:pStyle w:val="Table"/>
              <w:rPr>
                <w:rFonts w:eastAsiaTheme="majorEastAsia"/>
                <w:b/>
                <w:color w:val="365F91" w:themeColor="accent1" w:themeShade="BF"/>
              </w:rPr>
            </w:pPr>
            <w:r w:rsidRPr="00411B84">
              <w:t>% по</w:t>
            </w:r>
          </w:p>
          <w:p w:rsidR="00072FE5" w:rsidRPr="00411B84" w:rsidRDefault="00072FE5" w:rsidP="00FA5706">
            <w:pPr>
              <w:pStyle w:val="Table"/>
              <w:rPr>
                <w:rFonts w:eastAsiaTheme="majorEastAsia"/>
                <w:b/>
                <w:color w:val="365F91" w:themeColor="accent1" w:themeShade="BF"/>
              </w:rPr>
            </w:pPr>
            <w:r w:rsidRPr="00411B84">
              <w:t>запасу</w:t>
            </w:r>
          </w:p>
        </w:tc>
        <w:tc>
          <w:tcPr>
            <w:tcW w:w="393" w:type="pct"/>
            <w:vMerge/>
            <w:vAlign w:val="center"/>
          </w:tcPr>
          <w:p w:rsidR="00072FE5" w:rsidRPr="00411B84" w:rsidRDefault="00072FE5" w:rsidP="00FA5706">
            <w:pPr>
              <w:pStyle w:val="Table"/>
            </w:pPr>
          </w:p>
        </w:tc>
      </w:tr>
      <w:tr w:rsidR="00072FE5" w:rsidRPr="00411B84" w:rsidTr="00072FE5">
        <w:tc>
          <w:tcPr>
            <w:tcW w:w="536" w:type="pct"/>
            <w:vMerge/>
            <w:vAlign w:val="center"/>
          </w:tcPr>
          <w:p w:rsidR="00072FE5" w:rsidRPr="00411B84" w:rsidRDefault="00072FE5" w:rsidP="00FA5706">
            <w:pPr>
              <w:pStyle w:val="Table"/>
            </w:pPr>
          </w:p>
        </w:tc>
        <w:tc>
          <w:tcPr>
            <w:tcW w:w="534" w:type="pct"/>
            <w:vMerge/>
            <w:vAlign w:val="center"/>
          </w:tcPr>
          <w:p w:rsidR="00072FE5" w:rsidRPr="00411B84" w:rsidRDefault="00072FE5" w:rsidP="00FA5706">
            <w:pPr>
              <w:pStyle w:val="Table"/>
            </w:pPr>
          </w:p>
        </w:tc>
        <w:tc>
          <w:tcPr>
            <w:tcW w:w="345" w:type="pct"/>
            <w:vMerge/>
            <w:vAlign w:val="center"/>
          </w:tcPr>
          <w:p w:rsidR="00072FE5" w:rsidRPr="00411B84" w:rsidRDefault="00072FE5" w:rsidP="00FA5706">
            <w:pPr>
              <w:pStyle w:val="Table"/>
            </w:pPr>
          </w:p>
        </w:tc>
        <w:tc>
          <w:tcPr>
            <w:tcW w:w="378" w:type="pct"/>
            <w:vAlign w:val="center"/>
          </w:tcPr>
          <w:p w:rsidR="00072FE5" w:rsidRPr="00411B84" w:rsidRDefault="00072FE5" w:rsidP="00FA5706">
            <w:pPr>
              <w:pStyle w:val="Table"/>
              <w:rPr>
                <w:rFonts w:eastAsiaTheme="majorEastAsia"/>
                <w:b/>
                <w:color w:val="365F91" w:themeColor="accent1" w:themeShade="BF"/>
              </w:rPr>
            </w:pPr>
            <w:r w:rsidRPr="00411B84">
              <w:t>после</w:t>
            </w:r>
          </w:p>
          <w:p w:rsidR="00072FE5" w:rsidRPr="00411B84" w:rsidRDefault="00072FE5" w:rsidP="00FA5706">
            <w:pPr>
              <w:pStyle w:val="Table"/>
              <w:rPr>
                <w:rFonts w:eastAsiaTheme="majorEastAsia"/>
                <w:b/>
                <w:color w:val="365F91" w:themeColor="accent1" w:themeShade="BF"/>
              </w:rPr>
            </w:pPr>
            <w:r w:rsidRPr="00411B84">
              <w:t>ухода</w:t>
            </w:r>
          </w:p>
        </w:tc>
        <w:tc>
          <w:tcPr>
            <w:tcW w:w="398" w:type="pct"/>
            <w:vMerge/>
            <w:vAlign w:val="center"/>
          </w:tcPr>
          <w:p w:rsidR="00072FE5" w:rsidRPr="00411B84" w:rsidRDefault="00072FE5" w:rsidP="00FA5706">
            <w:pPr>
              <w:pStyle w:val="Table"/>
              <w:rPr>
                <w:rFonts w:eastAsiaTheme="majorEastAsia"/>
              </w:rPr>
            </w:pPr>
          </w:p>
        </w:tc>
        <w:tc>
          <w:tcPr>
            <w:tcW w:w="402" w:type="pct"/>
            <w:vAlign w:val="center"/>
          </w:tcPr>
          <w:p w:rsidR="00072FE5" w:rsidRPr="00411B84" w:rsidRDefault="00072FE5" w:rsidP="00FA5706">
            <w:pPr>
              <w:pStyle w:val="Table"/>
              <w:rPr>
                <w:rFonts w:eastAsiaTheme="majorEastAsia"/>
                <w:b/>
                <w:color w:val="365F91" w:themeColor="accent1" w:themeShade="BF"/>
              </w:rPr>
            </w:pPr>
            <w:r w:rsidRPr="00411B84">
              <w:t>после</w:t>
            </w:r>
          </w:p>
          <w:p w:rsidR="00072FE5" w:rsidRPr="00411B84" w:rsidRDefault="00072FE5" w:rsidP="00FA5706">
            <w:pPr>
              <w:pStyle w:val="Table"/>
              <w:rPr>
                <w:rFonts w:eastAsiaTheme="majorEastAsia"/>
                <w:b/>
                <w:color w:val="365F91" w:themeColor="accent1" w:themeShade="BF"/>
              </w:rPr>
            </w:pPr>
            <w:r w:rsidRPr="00411B84">
              <w:t>ухода</w:t>
            </w:r>
          </w:p>
        </w:tc>
        <w:tc>
          <w:tcPr>
            <w:tcW w:w="401" w:type="pct"/>
            <w:vMerge/>
            <w:vAlign w:val="center"/>
          </w:tcPr>
          <w:p w:rsidR="00072FE5" w:rsidRPr="00411B84" w:rsidRDefault="00072FE5" w:rsidP="00FA5706">
            <w:pPr>
              <w:pStyle w:val="Table"/>
              <w:rPr>
                <w:rFonts w:eastAsiaTheme="majorEastAsia"/>
              </w:rPr>
            </w:pPr>
          </w:p>
        </w:tc>
        <w:tc>
          <w:tcPr>
            <w:tcW w:w="436" w:type="pct"/>
            <w:vAlign w:val="center"/>
          </w:tcPr>
          <w:p w:rsidR="00072FE5" w:rsidRPr="00411B84" w:rsidRDefault="00072FE5" w:rsidP="00FA5706">
            <w:pPr>
              <w:pStyle w:val="Table"/>
              <w:rPr>
                <w:rFonts w:eastAsiaTheme="majorEastAsia"/>
                <w:b/>
                <w:color w:val="365F91" w:themeColor="accent1" w:themeShade="BF"/>
              </w:rPr>
            </w:pPr>
            <w:r w:rsidRPr="00411B84">
              <w:t>после</w:t>
            </w:r>
          </w:p>
          <w:p w:rsidR="00072FE5" w:rsidRPr="00411B84" w:rsidRDefault="00072FE5" w:rsidP="00FA5706">
            <w:pPr>
              <w:pStyle w:val="Table"/>
              <w:rPr>
                <w:rFonts w:eastAsiaTheme="majorEastAsia"/>
                <w:b/>
                <w:color w:val="365F91" w:themeColor="accent1" w:themeShade="BF"/>
              </w:rPr>
            </w:pPr>
            <w:r w:rsidRPr="00411B84">
              <w:t>ухода</w:t>
            </w:r>
          </w:p>
        </w:tc>
        <w:tc>
          <w:tcPr>
            <w:tcW w:w="398" w:type="pct"/>
            <w:vAlign w:val="center"/>
          </w:tcPr>
          <w:p w:rsidR="00072FE5" w:rsidRPr="00411B84" w:rsidRDefault="00072FE5" w:rsidP="00FA5706">
            <w:pPr>
              <w:pStyle w:val="Table"/>
              <w:rPr>
                <w:rFonts w:eastAsiaTheme="majorEastAsia"/>
                <w:b/>
                <w:color w:val="365F91" w:themeColor="accent1" w:themeShade="BF"/>
              </w:rPr>
            </w:pPr>
            <w:r w:rsidRPr="00411B84">
              <w:t>повторяе-</w:t>
            </w:r>
          </w:p>
          <w:p w:rsidR="00072FE5" w:rsidRPr="00411B84" w:rsidRDefault="00072FE5" w:rsidP="00FA5706">
            <w:pPr>
              <w:pStyle w:val="Table"/>
              <w:rPr>
                <w:rFonts w:eastAsiaTheme="majorEastAsia"/>
                <w:b/>
                <w:color w:val="365F91" w:themeColor="accent1" w:themeShade="BF"/>
              </w:rPr>
            </w:pPr>
            <w:r w:rsidRPr="00411B84">
              <w:t>мость</w:t>
            </w:r>
          </w:p>
          <w:p w:rsidR="00072FE5" w:rsidRPr="00411B84" w:rsidRDefault="00072FE5" w:rsidP="00FA5706">
            <w:pPr>
              <w:pStyle w:val="Table"/>
              <w:rPr>
                <w:rFonts w:eastAsiaTheme="majorEastAsia"/>
                <w:b/>
                <w:color w:val="365F91" w:themeColor="accent1" w:themeShade="BF"/>
              </w:rPr>
            </w:pPr>
            <w:r w:rsidRPr="00411B84">
              <w:t>(лет)</w:t>
            </w:r>
          </w:p>
        </w:tc>
        <w:tc>
          <w:tcPr>
            <w:tcW w:w="381" w:type="pct"/>
            <w:vAlign w:val="center"/>
          </w:tcPr>
          <w:p w:rsidR="00072FE5" w:rsidRPr="00411B84" w:rsidRDefault="00072FE5" w:rsidP="00FA5706">
            <w:pPr>
              <w:pStyle w:val="Table"/>
              <w:rPr>
                <w:rFonts w:eastAsiaTheme="majorEastAsia"/>
                <w:b/>
                <w:color w:val="365F91" w:themeColor="accent1" w:themeShade="BF"/>
              </w:rPr>
            </w:pPr>
            <w:r w:rsidRPr="00411B84">
              <w:t>после</w:t>
            </w:r>
          </w:p>
          <w:p w:rsidR="00072FE5" w:rsidRPr="00411B84" w:rsidRDefault="00072FE5" w:rsidP="00FA5706">
            <w:pPr>
              <w:pStyle w:val="Table"/>
              <w:rPr>
                <w:rFonts w:eastAsiaTheme="majorEastAsia"/>
                <w:b/>
                <w:color w:val="365F91" w:themeColor="accent1" w:themeShade="BF"/>
              </w:rPr>
            </w:pPr>
            <w:r w:rsidRPr="00411B84">
              <w:t>ухода</w:t>
            </w:r>
          </w:p>
        </w:tc>
        <w:tc>
          <w:tcPr>
            <w:tcW w:w="398" w:type="pct"/>
            <w:vAlign w:val="center"/>
          </w:tcPr>
          <w:p w:rsidR="00072FE5" w:rsidRPr="00411B84" w:rsidRDefault="00072FE5" w:rsidP="00FA5706">
            <w:pPr>
              <w:pStyle w:val="Table"/>
              <w:rPr>
                <w:rFonts w:eastAsiaTheme="majorEastAsia"/>
                <w:b/>
                <w:color w:val="365F91" w:themeColor="accent1" w:themeShade="BF"/>
              </w:rPr>
            </w:pPr>
            <w:r w:rsidRPr="00411B84">
              <w:t>повторяе-</w:t>
            </w:r>
          </w:p>
          <w:p w:rsidR="00072FE5" w:rsidRPr="00411B84" w:rsidRDefault="00072FE5" w:rsidP="00FA5706">
            <w:pPr>
              <w:pStyle w:val="Table"/>
              <w:rPr>
                <w:rFonts w:eastAsiaTheme="majorEastAsia"/>
                <w:b/>
                <w:color w:val="365F91" w:themeColor="accent1" w:themeShade="BF"/>
              </w:rPr>
            </w:pPr>
            <w:r w:rsidRPr="00411B84">
              <w:t>мость</w:t>
            </w:r>
          </w:p>
          <w:p w:rsidR="00072FE5" w:rsidRPr="00411B84" w:rsidRDefault="00072FE5" w:rsidP="00FA5706">
            <w:pPr>
              <w:pStyle w:val="Table"/>
              <w:rPr>
                <w:rFonts w:eastAsiaTheme="majorEastAsia"/>
                <w:b/>
                <w:color w:val="365F91" w:themeColor="accent1" w:themeShade="BF"/>
              </w:rPr>
            </w:pPr>
            <w:r w:rsidRPr="00411B84">
              <w:t>(лет)</w:t>
            </w:r>
          </w:p>
        </w:tc>
        <w:tc>
          <w:tcPr>
            <w:tcW w:w="393" w:type="pct"/>
            <w:vMerge/>
            <w:vAlign w:val="center"/>
          </w:tcPr>
          <w:p w:rsidR="00072FE5" w:rsidRPr="00411B84" w:rsidRDefault="00072FE5" w:rsidP="00FA5706">
            <w:pPr>
              <w:pStyle w:val="Table"/>
            </w:pPr>
          </w:p>
        </w:tc>
      </w:tr>
      <w:tr w:rsidR="00072FE5" w:rsidRPr="00411B84" w:rsidTr="00072FE5">
        <w:tc>
          <w:tcPr>
            <w:tcW w:w="5000" w:type="pct"/>
            <w:gridSpan w:val="12"/>
            <w:vAlign w:val="center"/>
          </w:tcPr>
          <w:p w:rsidR="00072FE5" w:rsidRPr="00411B84" w:rsidRDefault="00072FE5" w:rsidP="00FA5706">
            <w:pPr>
              <w:pStyle w:val="Table"/>
            </w:pPr>
          </w:p>
        </w:tc>
      </w:tr>
      <w:tr w:rsidR="00072FE5" w:rsidRPr="00411B84" w:rsidTr="00072FE5">
        <w:tc>
          <w:tcPr>
            <w:tcW w:w="536" w:type="pct"/>
            <w:vMerge w:val="restart"/>
          </w:tcPr>
          <w:p w:rsidR="00072FE5" w:rsidRPr="00411B84" w:rsidRDefault="00072FE5" w:rsidP="00FA5706">
            <w:pPr>
              <w:pStyle w:val="Table"/>
            </w:pPr>
            <w:r w:rsidRPr="00411B84">
              <w:t xml:space="preserve">3. Лиственно-сосновые </w:t>
            </w:r>
          </w:p>
          <w:p w:rsidR="00072FE5" w:rsidRPr="00411B84" w:rsidRDefault="00072FE5" w:rsidP="00FA5706">
            <w:pPr>
              <w:pStyle w:val="Table"/>
            </w:pPr>
            <w:r w:rsidRPr="00411B84">
              <w:t xml:space="preserve">(лиственные более 7 единиц, сосны менее </w:t>
            </w:r>
          </w:p>
          <w:p w:rsidR="00072FE5" w:rsidRPr="00411B84" w:rsidRDefault="00072FE5" w:rsidP="00FA5706">
            <w:pPr>
              <w:pStyle w:val="Table"/>
            </w:pPr>
            <w:r w:rsidRPr="00411B84">
              <w:t xml:space="preserve">3 единиц при достаточном </w:t>
            </w:r>
          </w:p>
          <w:p w:rsidR="00072FE5" w:rsidRPr="00411B84" w:rsidRDefault="00072FE5" w:rsidP="00FA5706">
            <w:pPr>
              <w:pStyle w:val="Table"/>
            </w:pPr>
            <w:r w:rsidRPr="00411B84">
              <w:t xml:space="preserve">количестве деревьев) </w:t>
            </w:r>
          </w:p>
        </w:tc>
        <w:tc>
          <w:tcPr>
            <w:tcW w:w="534" w:type="pct"/>
          </w:tcPr>
          <w:p w:rsidR="00072FE5" w:rsidRPr="00411B84" w:rsidRDefault="00072FE5" w:rsidP="00FA5706">
            <w:pPr>
              <w:pStyle w:val="Table"/>
            </w:pPr>
            <w:r w:rsidRPr="00411B84">
              <w:t xml:space="preserve">брусничный  </w:t>
            </w:r>
          </w:p>
        </w:tc>
        <w:tc>
          <w:tcPr>
            <w:tcW w:w="345" w:type="pct"/>
          </w:tcPr>
          <w:p w:rsidR="00072FE5" w:rsidRPr="00411B84" w:rsidRDefault="00072FE5" w:rsidP="00FA5706">
            <w:pPr>
              <w:pStyle w:val="Table"/>
            </w:pPr>
            <w:r w:rsidRPr="00411B84">
              <w:t>3 - 5</w:t>
            </w:r>
          </w:p>
        </w:tc>
        <w:tc>
          <w:tcPr>
            <w:tcW w:w="378" w:type="pct"/>
          </w:tcPr>
          <w:p w:rsidR="00072FE5" w:rsidRPr="00411B84" w:rsidRDefault="00072FE5" w:rsidP="00FA5706">
            <w:pPr>
              <w:pStyle w:val="Table"/>
            </w:pPr>
            <w:r w:rsidRPr="00411B84">
              <w:t>0,6</w:t>
            </w:r>
          </w:p>
          <w:p w:rsidR="00072FE5" w:rsidRPr="00411B84" w:rsidRDefault="00072FE5" w:rsidP="00FA5706">
            <w:pPr>
              <w:pStyle w:val="Table"/>
            </w:pPr>
            <w:r w:rsidRPr="00411B84">
              <w:t>0,4</w:t>
            </w:r>
          </w:p>
        </w:tc>
        <w:tc>
          <w:tcPr>
            <w:tcW w:w="398" w:type="pct"/>
          </w:tcPr>
          <w:p w:rsidR="00072FE5" w:rsidRPr="00411B84" w:rsidRDefault="00072FE5" w:rsidP="00FA5706">
            <w:pPr>
              <w:pStyle w:val="Table"/>
            </w:pPr>
            <w:r w:rsidRPr="00411B84">
              <w:t>40 - 60</w:t>
            </w:r>
          </w:p>
          <w:p w:rsidR="00072FE5" w:rsidRPr="00411B84" w:rsidRDefault="00072FE5" w:rsidP="00FA5706">
            <w:pPr>
              <w:pStyle w:val="Table"/>
            </w:pPr>
          </w:p>
        </w:tc>
        <w:tc>
          <w:tcPr>
            <w:tcW w:w="402" w:type="pct"/>
          </w:tcPr>
          <w:p w:rsidR="00072FE5" w:rsidRPr="00411B84" w:rsidRDefault="00072FE5" w:rsidP="00FA5706">
            <w:pPr>
              <w:pStyle w:val="Table"/>
            </w:pPr>
            <w:r w:rsidRPr="00411B84">
              <w:t>0,7</w:t>
            </w:r>
          </w:p>
          <w:p w:rsidR="00072FE5" w:rsidRPr="00411B84" w:rsidRDefault="00072FE5" w:rsidP="00FA5706">
            <w:pPr>
              <w:pStyle w:val="Table"/>
            </w:pPr>
            <w:r w:rsidRPr="00411B84">
              <w:t>0,4</w:t>
            </w:r>
          </w:p>
        </w:tc>
        <w:tc>
          <w:tcPr>
            <w:tcW w:w="401" w:type="pct"/>
          </w:tcPr>
          <w:p w:rsidR="00072FE5" w:rsidRPr="00411B84" w:rsidRDefault="00072FE5" w:rsidP="00FA5706">
            <w:pPr>
              <w:pStyle w:val="Table"/>
            </w:pPr>
            <w:r w:rsidRPr="00411B84">
              <w:t>40 - 60</w:t>
            </w:r>
          </w:p>
          <w:p w:rsidR="00072FE5" w:rsidRPr="00411B84" w:rsidRDefault="00072FE5" w:rsidP="00FA5706">
            <w:pPr>
              <w:pStyle w:val="Table"/>
            </w:pPr>
          </w:p>
        </w:tc>
        <w:tc>
          <w:tcPr>
            <w:tcW w:w="436" w:type="pct"/>
          </w:tcPr>
          <w:p w:rsidR="00072FE5" w:rsidRPr="00411B84" w:rsidRDefault="00072FE5" w:rsidP="00FA5706">
            <w:pPr>
              <w:pStyle w:val="Table"/>
            </w:pPr>
            <w:r w:rsidRPr="00411B84">
              <w:t>-</w:t>
            </w:r>
          </w:p>
        </w:tc>
        <w:tc>
          <w:tcPr>
            <w:tcW w:w="398" w:type="pct"/>
          </w:tcPr>
          <w:p w:rsidR="00072FE5" w:rsidRPr="00411B84" w:rsidRDefault="00072FE5" w:rsidP="00FA5706">
            <w:pPr>
              <w:pStyle w:val="Table"/>
            </w:pPr>
            <w:r w:rsidRPr="00411B84">
              <w:t>-</w:t>
            </w:r>
          </w:p>
        </w:tc>
        <w:tc>
          <w:tcPr>
            <w:tcW w:w="381" w:type="pct"/>
          </w:tcPr>
          <w:p w:rsidR="00072FE5" w:rsidRPr="00411B84" w:rsidRDefault="00072FE5" w:rsidP="00FA5706">
            <w:pPr>
              <w:pStyle w:val="Table"/>
            </w:pPr>
            <w:r w:rsidRPr="00411B84">
              <w:t>-</w:t>
            </w:r>
          </w:p>
        </w:tc>
        <w:tc>
          <w:tcPr>
            <w:tcW w:w="398" w:type="pct"/>
          </w:tcPr>
          <w:p w:rsidR="00072FE5" w:rsidRPr="00411B84" w:rsidRDefault="00072FE5" w:rsidP="00FA5706">
            <w:pPr>
              <w:pStyle w:val="Table"/>
            </w:pPr>
            <w:r w:rsidRPr="00411B84">
              <w:t>-</w:t>
            </w:r>
          </w:p>
        </w:tc>
        <w:tc>
          <w:tcPr>
            <w:tcW w:w="393" w:type="pct"/>
          </w:tcPr>
          <w:p w:rsidR="00072FE5" w:rsidRPr="00411B84" w:rsidRDefault="00072FE5" w:rsidP="00FA5706">
            <w:pPr>
              <w:pStyle w:val="Table"/>
            </w:pPr>
            <w:r w:rsidRPr="00411B84">
              <w:t>(5 - 8)С</w:t>
            </w:r>
          </w:p>
          <w:p w:rsidR="00072FE5" w:rsidRPr="00411B84" w:rsidRDefault="00072FE5" w:rsidP="00FA5706">
            <w:pPr>
              <w:pStyle w:val="Table"/>
            </w:pPr>
            <w:r w:rsidRPr="00411B84">
              <w:t>(2 - 5)Б</w:t>
            </w:r>
          </w:p>
        </w:tc>
      </w:tr>
      <w:tr w:rsidR="00072FE5" w:rsidRPr="00411B84" w:rsidTr="00072FE5">
        <w:tc>
          <w:tcPr>
            <w:tcW w:w="536" w:type="pct"/>
            <w:vMerge/>
          </w:tcPr>
          <w:p w:rsidR="00072FE5" w:rsidRPr="00411B84" w:rsidRDefault="00072FE5" w:rsidP="00FA5706">
            <w:pPr>
              <w:pStyle w:val="Table"/>
            </w:pPr>
          </w:p>
        </w:tc>
        <w:tc>
          <w:tcPr>
            <w:tcW w:w="534" w:type="pct"/>
          </w:tcPr>
          <w:p w:rsidR="00072FE5" w:rsidRPr="00411B84" w:rsidRDefault="00072FE5" w:rsidP="00FA5706">
            <w:pPr>
              <w:pStyle w:val="Table"/>
            </w:pPr>
            <w:r w:rsidRPr="00411B84">
              <w:t xml:space="preserve">сложный     </w:t>
            </w:r>
          </w:p>
        </w:tc>
        <w:tc>
          <w:tcPr>
            <w:tcW w:w="345" w:type="pct"/>
          </w:tcPr>
          <w:p w:rsidR="00072FE5" w:rsidRPr="00411B84" w:rsidRDefault="00072FE5" w:rsidP="00FA5706">
            <w:pPr>
              <w:pStyle w:val="Table"/>
            </w:pPr>
            <w:r w:rsidRPr="00411B84">
              <w:t>3 - 5</w:t>
            </w:r>
          </w:p>
        </w:tc>
        <w:tc>
          <w:tcPr>
            <w:tcW w:w="378" w:type="pct"/>
          </w:tcPr>
          <w:p w:rsidR="00072FE5" w:rsidRPr="00411B84" w:rsidRDefault="00072FE5" w:rsidP="00FA5706">
            <w:pPr>
              <w:pStyle w:val="Table"/>
            </w:pPr>
            <w:r w:rsidRPr="00411B84">
              <w:t>0,5</w:t>
            </w:r>
          </w:p>
          <w:p w:rsidR="00072FE5" w:rsidRPr="00411B84" w:rsidRDefault="00072FE5" w:rsidP="00FA5706">
            <w:pPr>
              <w:pStyle w:val="Table"/>
            </w:pPr>
            <w:r w:rsidRPr="00411B84">
              <w:t>0,3</w:t>
            </w:r>
          </w:p>
        </w:tc>
        <w:tc>
          <w:tcPr>
            <w:tcW w:w="398" w:type="pct"/>
          </w:tcPr>
          <w:p w:rsidR="00072FE5" w:rsidRPr="00411B84" w:rsidRDefault="00072FE5" w:rsidP="00FA5706">
            <w:pPr>
              <w:pStyle w:val="Table"/>
            </w:pPr>
            <w:r w:rsidRPr="00411B84">
              <w:t>40 - 70</w:t>
            </w:r>
          </w:p>
          <w:p w:rsidR="00072FE5" w:rsidRPr="00411B84" w:rsidRDefault="00072FE5" w:rsidP="00FA5706">
            <w:pPr>
              <w:pStyle w:val="Table"/>
            </w:pPr>
          </w:p>
        </w:tc>
        <w:tc>
          <w:tcPr>
            <w:tcW w:w="402" w:type="pct"/>
          </w:tcPr>
          <w:p w:rsidR="00072FE5" w:rsidRPr="00411B84" w:rsidRDefault="00072FE5" w:rsidP="00FA5706">
            <w:pPr>
              <w:pStyle w:val="Table"/>
            </w:pPr>
            <w:r w:rsidRPr="00411B84">
              <w:t>0,6</w:t>
            </w:r>
          </w:p>
          <w:p w:rsidR="00072FE5" w:rsidRPr="00411B84" w:rsidRDefault="00072FE5" w:rsidP="00FA5706">
            <w:pPr>
              <w:pStyle w:val="Table"/>
            </w:pPr>
            <w:r w:rsidRPr="00411B84">
              <w:t>0,4</w:t>
            </w:r>
          </w:p>
        </w:tc>
        <w:tc>
          <w:tcPr>
            <w:tcW w:w="401" w:type="pct"/>
          </w:tcPr>
          <w:p w:rsidR="00072FE5" w:rsidRPr="00411B84" w:rsidRDefault="00072FE5" w:rsidP="00FA5706">
            <w:pPr>
              <w:pStyle w:val="Table"/>
            </w:pPr>
            <w:r w:rsidRPr="00411B84">
              <w:t>40 - 60</w:t>
            </w:r>
          </w:p>
          <w:p w:rsidR="00072FE5" w:rsidRPr="00411B84" w:rsidRDefault="00072FE5" w:rsidP="00FA5706">
            <w:pPr>
              <w:pStyle w:val="Table"/>
            </w:pPr>
          </w:p>
        </w:tc>
        <w:tc>
          <w:tcPr>
            <w:tcW w:w="436" w:type="pct"/>
          </w:tcPr>
          <w:p w:rsidR="00072FE5" w:rsidRPr="00411B84" w:rsidRDefault="00072FE5" w:rsidP="00FA5706">
            <w:pPr>
              <w:pStyle w:val="Table"/>
            </w:pPr>
            <w:r w:rsidRPr="00411B84">
              <w:t>-</w:t>
            </w:r>
          </w:p>
        </w:tc>
        <w:tc>
          <w:tcPr>
            <w:tcW w:w="398" w:type="pct"/>
          </w:tcPr>
          <w:p w:rsidR="00072FE5" w:rsidRPr="00411B84" w:rsidRDefault="00072FE5" w:rsidP="00FA5706">
            <w:pPr>
              <w:pStyle w:val="Table"/>
            </w:pPr>
            <w:r w:rsidRPr="00411B84">
              <w:t>-</w:t>
            </w:r>
          </w:p>
        </w:tc>
        <w:tc>
          <w:tcPr>
            <w:tcW w:w="381" w:type="pct"/>
          </w:tcPr>
          <w:p w:rsidR="00072FE5" w:rsidRPr="00411B84" w:rsidRDefault="00072FE5" w:rsidP="00FA5706">
            <w:pPr>
              <w:pStyle w:val="Table"/>
            </w:pPr>
            <w:r w:rsidRPr="00411B84">
              <w:t>-</w:t>
            </w:r>
          </w:p>
        </w:tc>
        <w:tc>
          <w:tcPr>
            <w:tcW w:w="398" w:type="pct"/>
          </w:tcPr>
          <w:p w:rsidR="00072FE5" w:rsidRPr="00411B84" w:rsidRDefault="00072FE5" w:rsidP="00FA5706">
            <w:pPr>
              <w:pStyle w:val="Table"/>
            </w:pPr>
            <w:r w:rsidRPr="00411B84">
              <w:t>-</w:t>
            </w:r>
          </w:p>
        </w:tc>
        <w:tc>
          <w:tcPr>
            <w:tcW w:w="393" w:type="pct"/>
          </w:tcPr>
          <w:p w:rsidR="00072FE5" w:rsidRPr="00411B84" w:rsidRDefault="00072FE5" w:rsidP="00FA5706">
            <w:pPr>
              <w:pStyle w:val="Table"/>
            </w:pPr>
            <w:r w:rsidRPr="00411B84">
              <w:t>(6 - 9)С</w:t>
            </w:r>
          </w:p>
          <w:p w:rsidR="00072FE5" w:rsidRPr="00411B84" w:rsidRDefault="00072FE5" w:rsidP="00FA5706">
            <w:pPr>
              <w:pStyle w:val="Table"/>
            </w:pPr>
            <w:r w:rsidRPr="00411B84">
              <w:t>(1 - 4)Б</w:t>
            </w:r>
          </w:p>
        </w:tc>
      </w:tr>
      <w:tr w:rsidR="00072FE5" w:rsidRPr="00411B84" w:rsidTr="00072FE5">
        <w:tc>
          <w:tcPr>
            <w:tcW w:w="536" w:type="pct"/>
            <w:vMerge/>
          </w:tcPr>
          <w:p w:rsidR="00072FE5" w:rsidRPr="00411B84" w:rsidRDefault="00072FE5" w:rsidP="00FA5706">
            <w:pPr>
              <w:pStyle w:val="Table"/>
            </w:pPr>
          </w:p>
        </w:tc>
        <w:tc>
          <w:tcPr>
            <w:tcW w:w="534" w:type="pct"/>
          </w:tcPr>
          <w:p w:rsidR="00072FE5" w:rsidRPr="00411B84" w:rsidRDefault="00072FE5" w:rsidP="00FA5706">
            <w:pPr>
              <w:pStyle w:val="Table"/>
            </w:pPr>
            <w:r w:rsidRPr="00411B84">
              <w:t xml:space="preserve">черничный   </w:t>
            </w:r>
          </w:p>
        </w:tc>
        <w:tc>
          <w:tcPr>
            <w:tcW w:w="345" w:type="pct"/>
          </w:tcPr>
          <w:p w:rsidR="00072FE5" w:rsidRPr="00411B84" w:rsidRDefault="00072FE5" w:rsidP="00FA5706">
            <w:pPr>
              <w:pStyle w:val="Table"/>
            </w:pPr>
            <w:r w:rsidRPr="00411B84">
              <w:t>4 - 6</w:t>
            </w:r>
          </w:p>
        </w:tc>
        <w:tc>
          <w:tcPr>
            <w:tcW w:w="378" w:type="pct"/>
          </w:tcPr>
          <w:p w:rsidR="00072FE5" w:rsidRPr="00411B84" w:rsidRDefault="00072FE5" w:rsidP="00FA5706">
            <w:pPr>
              <w:pStyle w:val="Table"/>
            </w:pPr>
            <w:r w:rsidRPr="00411B84">
              <w:t>0,6</w:t>
            </w:r>
          </w:p>
          <w:p w:rsidR="00072FE5" w:rsidRPr="00411B84" w:rsidRDefault="00072FE5" w:rsidP="00FA5706">
            <w:pPr>
              <w:pStyle w:val="Table"/>
            </w:pPr>
            <w:r w:rsidRPr="00411B84">
              <w:t>0,4</w:t>
            </w:r>
          </w:p>
        </w:tc>
        <w:tc>
          <w:tcPr>
            <w:tcW w:w="398" w:type="pct"/>
          </w:tcPr>
          <w:p w:rsidR="00072FE5" w:rsidRPr="00411B84" w:rsidRDefault="00072FE5" w:rsidP="00FA5706">
            <w:pPr>
              <w:pStyle w:val="Table"/>
            </w:pPr>
            <w:r w:rsidRPr="00411B84">
              <w:t>40 - 70</w:t>
            </w:r>
          </w:p>
          <w:p w:rsidR="00072FE5" w:rsidRPr="00411B84" w:rsidRDefault="00072FE5" w:rsidP="00FA5706">
            <w:pPr>
              <w:pStyle w:val="Table"/>
            </w:pPr>
          </w:p>
        </w:tc>
        <w:tc>
          <w:tcPr>
            <w:tcW w:w="402" w:type="pct"/>
          </w:tcPr>
          <w:p w:rsidR="00072FE5" w:rsidRPr="00411B84" w:rsidRDefault="00072FE5" w:rsidP="00FA5706">
            <w:pPr>
              <w:pStyle w:val="Table"/>
            </w:pPr>
            <w:r w:rsidRPr="00411B84">
              <w:t>0,6</w:t>
            </w:r>
          </w:p>
          <w:p w:rsidR="00072FE5" w:rsidRPr="00411B84" w:rsidRDefault="00072FE5" w:rsidP="00FA5706">
            <w:pPr>
              <w:pStyle w:val="Table"/>
            </w:pPr>
            <w:r w:rsidRPr="00411B84">
              <w:t>0,4</w:t>
            </w:r>
          </w:p>
        </w:tc>
        <w:tc>
          <w:tcPr>
            <w:tcW w:w="401" w:type="pct"/>
          </w:tcPr>
          <w:p w:rsidR="00072FE5" w:rsidRPr="00411B84" w:rsidRDefault="00072FE5" w:rsidP="00FA5706">
            <w:pPr>
              <w:pStyle w:val="Table"/>
            </w:pPr>
            <w:r w:rsidRPr="00411B84">
              <w:t>40 - 50</w:t>
            </w:r>
          </w:p>
          <w:p w:rsidR="00072FE5" w:rsidRPr="00411B84" w:rsidRDefault="00072FE5" w:rsidP="00FA5706">
            <w:pPr>
              <w:pStyle w:val="Table"/>
            </w:pPr>
          </w:p>
        </w:tc>
        <w:tc>
          <w:tcPr>
            <w:tcW w:w="436" w:type="pct"/>
          </w:tcPr>
          <w:p w:rsidR="00072FE5" w:rsidRPr="00411B84" w:rsidRDefault="00072FE5" w:rsidP="00FA5706">
            <w:pPr>
              <w:pStyle w:val="Table"/>
            </w:pPr>
            <w:r w:rsidRPr="00411B84">
              <w:t>-</w:t>
            </w:r>
          </w:p>
        </w:tc>
        <w:tc>
          <w:tcPr>
            <w:tcW w:w="398" w:type="pct"/>
          </w:tcPr>
          <w:p w:rsidR="00072FE5" w:rsidRPr="00411B84" w:rsidRDefault="00072FE5" w:rsidP="00FA5706">
            <w:pPr>
              <w:pStyle w:val="Table"/>
            </w:pPr>
            <w:r w:rsidRPr="00411B84">
              <w:t>-</w:t>
            </w:r>
          </w:p>
        </w:tc>
        <w:tc>
          <w:tcPr>
            <w:tcW w:w="381" w:type="pct"/>
          </w:tcPr>
          <w:p w:rsidR="00072FE5" w:rsidRPr="00411B84" w:rsidRDefault="00072FE5" w:rsidP="00FA5706">
            <w:pPr>
              <w:pStyle w:val="Table"/>
            </w:pPr>
            <w:r w:rsidRPr="00411B84">
              <w:t>-</w:t>
            </w:r>
          </w:p>
        </w:tc>
        <w:tc>
          <w:tcPr>
            <w:tcW w:w="398" w:type="pct"/>
          </w:tcPr>
          <w:p w:rsidR="00072FE5" w:rsidRPr="00411B84" w:rsidRDefault="00072FE5" w:rsidP="00FA5706">
            <w:pPr>
              <w:pStyle w:val="Table"/>
            </w:pPr>
            <w:r w:rsidRPr="00411B84">
              <w:t>-</w:t>
            </w:r>
          </w:p>
        </w:tc>
        <w:tc>
          <w:tcPr>
            <w:tcW w:w="393" w:type="pct"/>
          </w:tcPr>
          <w:p w:rsidR="00072FE5" w:rsidRPr="00411B84" w:rsidRDefault="00072FE5" w:rsidP="00FA5706">
            <w:pPr>
              <w:pStyle w:val="Table"/>
            </w:pPr>
            <w:r w:rsidRPr="00411B84">
              <w:t>(5 - 8)С</w:t>
            </w:r>
          </w:p>
          <w:p w:rsidR="00072FE5" w:rsidRPr="00411B84" w:rsidRDefault="00072FE5" w:rsidP="00FA5706">
            <w:pPr>
              <w:pStyle w:val="Table"/>
            </w:pPr>
            <w:r w:rsidRPr="00411B84">
              <w:t>(2 - 5)Б</w:t>
            </w:r>
          </w:p>
        </w:tc>
      </w:tr>
      <w:tr w:rsidR="00072FE5" w:rsidRPr="00411B84" w:rsidTr="00072FE5">
        <w:tc>
          <w:tcPr>
            <w:tcW w:w="536" w:type="pct"/>
            <w:vMerge/>
            <w:tcBorders>
              <w:bottom w:val="nil"/>
            </w:tcBorders>
          </w:tcPr>
          <w:p w:rsidR="00072FE5" w:rsidRPr="00411B84" w:rsidRDefault="00072FE5" w:rsidP="00FA5706">
            <w:pPr>
              <w:pStyle w:val="Table"/>
            </w:pPr>
          </w:p>
        </w:tc>
        <w:tc>
          <w:tcPr>
            <w:tcW w:w="534" w:type="pct"/>
            <w:tcBorders>
              <w:bottom w:val="nil"/>
            </w:tcBorders>
          </w:tcPr>
          <w:p w:rsidR="00072FE5" w:rsidRPr="00411B84" w:rsidRDefault="00072FE5" w:rsidP="00FA5706">
            <w:pPr>
              <w:pStyle w:val="Table"/>
            </w:pPr>
            <w:r w:rsidRPr="00411B84">
              <w:t xml:space="preserve">долгомошный </w:t>
            </w:r>
          </w:p>
        </w:tc>
        <w:tc>
          <w:tcPr>
            <w:tcW w:w="345" w:type="pct"/>
            <w:tcBorders>
              <w:bottom w:val="nil"/>
            </w:tcBorders>
          </w:tcPr>
          <w:p w:rsidR="00072FE5" w:rsidRPr="00411B84" w:rsidRDefault="00072FE5" w:rsidP="00FA5706">
            <w:pPr>
              <w:pStyle w:val="Table"/>
            </w:pPr>
            <w:r w:rsidRPr="00411B84">
              <w:t>4 - 7</w:t>
            </w:r>
          </w:p>
        </w:tc>
        <w:tc>
          <w:tcPr>
            <w:tcW w:w="378" w:type="pct"/>
            <w:tcBorders>
              <w:bottom w:val="nil"/>
            </w:tcBorders>
          </w:tcPr>
          <w:p w:rsidR="00072FE5" w:rsidRPr="00411B84" w:rsidRDefault="00072FE5" w:rsidP="00FA5706">
            <w:pPr>
              <w:pStyle w:val="Table"/>
            </w:pPr>
            <w:r w:rsidRPr="00411B84">
              <w:t>0,7</w:t>
            </w:r>
          </w:p>
          <w:p w:rsidR="00072FE5" w:rsidRPr="00411B84" w:rsidRDefault="00072FE5" w:rsidP="00FA5706">
            <w:pPr>
              <w:pStyle w:val="Table"/>
            </w:pPr>
            <w:r w:rsidRPr="00411B84">
              <w:t>0,4</w:t>
            </w:r>
          </w:p>
        </w:tc>
        <w:tc>
          <w:tcPr>
            <w:tcW w:w="398" w:type="pct"/>
            <w:tcBorders>
              <w:bottom w:val="nil"/>
            </w:tcBorders>
          </w:tcPr>
          <w:p w:rsidR="00072FE5" w:rsidRPr="00411B84" w:rsidRDefault="00072FE5" w:rsidP="00FA5706">
            <w:pPr>
              <w:pStyle w:val="Table"/>
            </w:pPr>
            <w:r w:rsidRPr="00411B84">
              <w:t>30 - 60</w:t>
            </w:r>
          </w:p>
          <w:p w:rsidR="00072FE5" w:rsidRPr="00411B84" w:rsidRDefault="00072FE5" w:rsidP="00FA5706">
            <w:pPr>
              <w:pStyle w:val="Table"/>
            </w:pPr>
          </w:p>
        </w:tc>
        <w:tc>
          <w:tcPr>
            <w:tcW w:w="402" w:type="pct"/>
            <w:tcBorders>
              <w:bottom w:val="nil"/>
            </w:tcBorders>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401" w:type="pct"/>
            <w:tcBorders>
              <w:bottom w:val="nil"/>
            </w:tcBorders>
          </w:tcPr>
          <w:p w:rsidR="00072FE5" w:rsidRPr="00411B84" w:rsidRDefault="00072FE5" w:rsidP="00FA5706">
            <w:pPr>
              <w:pStyle w:val="Table"/>
            </w:pPr>
            <w:r w:rsidRPr="00411B84">
              <w:t>30 - 45</w:t>
            </w:r>
          </w:p>
          <w:p w:rsidR="00072FE5" w:rsidRPr="00411B84" w:rsidRDefault="00072FE5" w:rsidP="00FA5706">
            <w:pPr>
              <w:pStyle w:val="Table"/>
            </w:pPr>
          </w:p>
        </w:tc>
        <w:tc>
          <w:tcPr>
            <w:tcW w:w="436" w:type="pct"/>
            <w:tcBorders>
              <w:bottom w:val="nil"/>
            </w:tcBorders>
          </w:tcPr>
          <w:p w:rsidR="00072FE5" w:rsidRPr="00411B84" w:rsidRDefault="00072FE5" w:rsidP="00FA5706">
            <w:pPr>
              <w:pStyle w:val="Table"/>
            </w:pPr>
            <w:r w:rsidRPr="00411B84">
              <w:t>-</w:t>
            </w:r>
          </w:p>
        </w:tc>
        <w:tc>
          <w:tcPr>
            <w:tcW w:w="398" w:type="pct"/>
            <w:tcBorders>
              <w:bottom w:val="nil"/>
            </w:tcBorders>
          </w:tcPr>
          <w:p w:rsidR="00072FE5" w:rsidRPr="00411B84" w:rsidRDefault="00072FE5" w:rsidP="00FA5706">
            <w:pPr>
              <w:pStyle w:val="Table"/>
            </w:pPr>
            <w:r w:rsidRPr="00411B84">
              <w:t>-</w:t>
            </w:r>
          </w:p>
        </w:tc>
        <w:tc>
          <w:tcPr>
            <w:tcW w:w="381" w:type="pct"/>
            <w:tcBorders>
              <w:bottom w:val="nil"/>
            </w:tcBorders>
          </w:tcPr>
          <w:p w:rsidR="00072FE5" w:rsidRPr="00411B84" w:rsidRDefault="00072FE5" w:rsidP="00FA5706">
            <w:pPr>
              <w:pStyle w:val="Table"/>
            </w:pPr>
            <w:r w:rsidRPr="00411B84">
              <w:t>-</w:t>
            </w:r>
          </w:p>
        </w:tc>
        <w:tc>
          <w:tcPr>
            <w:tcW w:w="398" w:type="pct"/>
            <w:tcBorders>
              <w:bottom w:val="nil"/>
            </w:tcBorders>
          </w:tcPr>
          <w:p w:rsidR="00072FE5" w:rsidRPr="00411B84" w:rsidRDefault="00072FE5" w:rsidP="00FA5706">
            <w:pPr>
              <w:pStyle w:val="Table"/>
            </w:pPr>
            <w:r w:rsidRPr="00411B84">
              <w:t>-</w:t>
            </w:r>
          </w:p>
        </w:tc>
        <w:tc>
          <w:tcPr>
            <w:tcW w:w="393" w:type="pct"/>
            <w:tcBorders>
              <w:bottom w:val="nil"/>
            </w:tcBorders>
          </w:tcPr>
          <w:p w:rsidR="00072FE5" w:rsidRPr="00411B84" w:rsidRDefault="00072FE5" w:rsidP="00FA5706">
            <w:pPr>
              <w:pStyle w:val="Table"/>
            </w:pPr>
            <w:r w:rsidRPr="00411B84">
              <w:t>(4 - 7)С</w:t>
            </w:r>
          </w:p>
          <w:p w:rsidR="00072FE5" w:rsidRPr="00411B84" w:rsidRDefault="00072FE5" w:rsidP="00FA5706">
            <w:pPr>
              <w:pStyle w:val="Table"/>
            </w:pPr>
            <w:r w:rsidRPr="00411B84">
              <w:t>(3 - 6)Б</w:t>
            </w:r>
          </w:p>
        </w:tc>
      </w:tr>
      <w:tr w:rsidR="00072FE5" w:rsidRPr="00411B84" w:rsidTr="00072FE5">
        <w:tc>
          <w:tcPr>
            <w:tcW w:w="536" w:type="pct"/>
            <w:tcBorders>
              <w:top w:val="nil"/>
            </w:tcBorders>
          </w:tcPr>
          <w:p w:rsidR="00072FE5" w:rsidRPr="00411B84" w:rsidRDefault="00072FE5" w:rsidP="00FA5706">
            <w:pPr>
              <w:pStyle w:val="Table"/>
            </w:pPr>
          </w:p>
        </w:tc>
        <w:tc>
          <w:tcPr>
            <w:tcW w:w="534" w:type="pct"/>
            <w:tcBorders>
              <w:top w:val="nil"/>
            </w:tcBorders>
          </w:tcPr>
          <w:p w:rsidR="00072FE5" w:rsidRPr="00411B84" w:rsidRDefault="00072FE5" w:rsidP="00FA5706">
            <w:pPr>
              <w:pStyle w:val="Table"/>
            </w:pPr>
          </w:p>
        </w:tc>
        <w:tc>
          <w:tcPr>
            <w:tcW w:w="345" w:type="pct"/>
            <w:tcBorders>
              <w:top w:val="nil"/>
            </w:tcBorders>
          </w:tcPr>
          <w:p w:rsidR="00072FE5" w:rsidRPr="00411B84" w:rsidRDefault="00072FE5" w:rsidP="00FA5706">
            <w:pPr>
              <w:pStyle w:val="Table"/>
            </w:pPr>
          </w:p>
        </w:tc>
        <w:tc>
          <w:tcPr>
            <w:tcW w:w="378" w:type="pct"/>
            <w:tcBorders>
              <w:top w:val="nil"/>
            </w:tcBorders>
          </w:tcPr>
          <w:p w:rsidR="00072FE5" w:rsidRPr="00411B84" w:rsidRDefault="00072FE5" w:rsidP="00FA5706">
            <w:pPr>
              <w:pStyle w:val="Table"/>
            </w:pPr>
          </w:p>
        </w:tc>
        <w:tc>
          <w:tcPr>
            <w:tcW w:w="398" w:type="pct"/>
            <w:tcBorders>
              <w:top w:val="nil"/>
            </w:tcBorders>
          </w:tcPr>
          <w:p w:rsidR="00072FE5" w:rsidRPr="00411B84" w:rsidRDefault="00072FE5" w:rsidP="00FA5706">
            <w:pPr>
              <w:pStyle w:val="Table"/>
            </w:pPr>
          </w:p>
        </w:tc>
        <w:tc>
          <w:tcPr>
            <w:tcW w:w="402" w:type="pct"/>
            <w:tcBorders>
              <w:top w:val="nil"/>
            </w:tcBorders>
          </w:tcPr>
          <w:p w:rsidR="00072FE5" w:rsidRPr="00411B84" w:rsidRDefault="00072FE5" w:rsidP="00FA5706">
            <w:pPr>
              <w:pStyle w:val="Table"/>
            </w:pPr>
          </w:p>
        </w:tc>
        <w:tc>
          <w:tcPr>
            <w:tcW w:w="401" w:type="pct"/>
            <w:tcBorders>
              <w:top w:val="nil"/>
            </w:tcBorders>
          </w:tcPr>
          <w:p w:rsidR="00072FE5" w:rsidRPr="00411B84" w:rsidRDefault="00072FE5" w:rsidP="00FA5706">
            <w:pPr>
              <w:pStyle w:val="Table"/>
            </w:pPr>
          </w:p>
        </w:tc>
        <w:tc>
          <w:tcPr>
            <w:tcW w:w="436" w:type="pct"/>
            <w:tcBorders>
              <w:top w:val="nil"/>
            </w:tcBorders>
          </w:tcPr>
          <w:p w:rsidR="00072FE5" w:rsidRPr="00411B84" w:rsidRDefault="00072FE5" w:rsidP="00FA5706">
            <w:pPr>
              <w:pStyle w:val="Table"/>
            </w:pPr>
          </w:p>
        </w:tc>
        <w:tc>
          <w:tcPr>
            <w:tcW w:w="398" w:type="pct"/>
            <w:tcBorders>
              <w:top w:val="nil"/>
            </w:tcBorders>
          </w:tcPr>
          <w:p w:rsidR="00072FE5" w:rsidRPr="00411B84" w:rsidRDefault="00072FE5" w:rsidP="00FA5706">
            <w:pPr>
              <w:pStyle w:val="Table"/>
            </w:pPr>
          </w:p>
        </w:tc>
        <w:tc>
          <w:tcPr>
            <w:tcW w:w="381" w:type="pct"/>
            <w:tcBorders>
              <w:top w:val="nil"/>
            </w:tcBorders>
          </w:tcPr>
          <w:p w:rsidR="00072FE5" w:rsidRPr="00411B84" w:rsidRDefault="00072FE5" w:rsidP="00FA5706">
            <w:pPr>
              <w:pStyle w:val="Table"/>
            </w:pPr>
          </w:p>
        </w:tc>
        <w:tc>
          <w:tcPr>
            <w:tcW w:w="398" w:type="pct"/>
            <w:tcBorders>
              <w:top w:val="nil"/>
            </w:tcBorders>
          </w:tcPr>
          <w:p w:rsidR="00072FE5" w:rsidRPr="00411B84" w:rsidRDefault="00072FE5" w:rsidP="00FA5706">
            <w:pPr>
              <w:pStyle w:val="Table"/>
            </w:pPr>
          </w:p>
        </w:tc>
        <w:tc>
          <w:tcPr>
            <w:tcW w:w="393" w:type="pct"/>
            <w:tcBorders>
              <w:top w:val="nil"/>
            </w:tcBorders>
          </w:tcPr>
          <w:p w:rsidR="00072FE5" w:rsidRPr="00411B84" w:rsidRDefault="00072FE5" w:rsidP="00FA5706">
            <w:pPr>
              <w:pStyle w:val="Table"/>
            </w:pPr>
          </w:p>
        </w:tc>
      </w:tr>
    </w:tbl>
    <w:p w:rsidR="00072FE5" w:rsidRPr="00411B84" w:rsidRDefault="00072FE5" w:rsidP="00B70114">
      <w:pPr>
        <w:ind w:right="-28"/>
        <w:rPr>
          <w:rFonts w:cs="Arial"/>
        </w:rPr>
      </w:pPr>
    </w:p>
    <w:p w:rsidR="00072FE5" w:rsidRPr="00411B84" w:rsidRDefault="00072FE5" w:rsidP="00B70114">
      <w:pPr>
        <w:pStyle w:val="ConsPlusNormal"/>
        <w:spacing w:line="240" w:lineRule="auto"/>
        <w:ind w:right="-28" w:firstLine="567"/>
        <w:jc w:val="both"/>
        <w:rPr>
          <w:i/>
          <w:sz w:val="24"/>
          <w:szCs w:val="24"/>
        </w:rPr>
      </w:pPr>
      <w:r w:rsidRPr="00411B84">
        <w:rPr>
          <w:i/>
          <w:sz w:val="24"/>
          <w:szCs w:val="24"/>
        </w:rPr>
        <w:t>Примечания:</w:t>
      </w:r>
    </w:p>
    <w:p w:rsidR="00072FE5" w:rsidRPr="00411B84" w:rsidRDefault="00072FE5" w:rsidP="00B70114">
      <w:pPr>
        <w:pStyle w:val="ConsPlusNormal"/>
        <w:spacing w:line="240" w:lineRule="auto"/>
        <w:ind w:right="-28" w:firstLine="567"/>
        <w:jc w:val="both"/>
        <w:rPr>
          <w:sz w:val="24"/>
          <w:szCs w:val="24"/>
        </w:rPr>
      </w:pPr>
      <w:r w:rsidRPr="00411B84">
        <w:rPr>
          <w:sz w:val="24"/>
          <w:szCs w:val="24"/>
        </w:rPr>
        <w:t>1. Исходный состав в графе 1 для всех видов рубок, проводимых в целях ухода за лесными насаждениями</w:t>
      </w:r>
      <w:r w:rsidRPr="00411B84">
        <w:rPr>
          <w:color w:val="1F497D" w:themeColor="text2"/>
          <w:sz w:val="24"/>
          <w:szCs w:val="24"/>
        </w:rPr>
        <w:t>.</w:t>
      </w:r>
    </w:p>
    <w:p w:rsidR="00072FE5" w:rsidRPr="00411B84" w:rsidRDefault="00072FE5" w:rsidP="00B70114">
      <w:pPr>
        <w:pStyle w:val="ConsPlusNormal"/>
        <w:spacing w:line="240" w:lineRule="auto"/>
        <w:ind w:right="-28" w:firstLine="567"/>
        <w:jc w:val="both"/>
        <w:rPr>
          <w:sz w:val="24"/>
          <w:szCs w:val="24"/>
        </w:rPr>
      </w:pPr>
      <w:r w:rsidRPr="00411B84">
        <w:rPr>
          <w:sz w:val="24"/>
          <w:szCs w:val="24"/>
        </w:rPr>
        <w:t>2. Максимальный процент интенсивности рубок приведен для насаждений сомкнутостью (полнотой), равной 1,0. При меньших показателях сомкнутости (полноты), наличии опасности резкого снижения устойчивости и других неблагоприятных условиях, а также проведении ухода на участках с сетью технологических коридоров интенсивность рубки соответственно снижается. Превышение интенсивности может допускаться при прорубке технологических коридоров (на 5-7 % по запасу) и необходимости удаления большого количества нежелательных деревьев без отрицательных последствий (потери устойчивости).</w:t>
      </w:r>
    </w:p>
    <w:p w:rsidR="00072FE5" w:rsidRPr="00411B84" w:rsidRDefault="00072FE5" w:rsidP="00B70114">
      <w:pPr>
        <w:widowControl w:val="0"/>
        <w:autoSpaceDE w:val="0"/>
        <w:autoSpaceDN w:val="0"/>
        <w:adjustRightInd w:val="0"/>
        <w:ind w:right="-28"/>
        <w:rPr>
          <w:rFonts w:cs="Arial"/>
          <w:bCs/>
        </w:rPr>
      </w:pPr>
      <w:bookmarkStart w:id="85" w:name="_Toc434587021"/>
      <w:r w:rsidRPr="00411B84">
        <w:rPr>
          <w:rFonts w:cs="Arial"/>
        </w:rPr>
        <w:t>3. Насаждения 3-й группы только в молодом возрасте относятся к сосновым хозяйственным секциям, если в них имеется достаточное количество деревьев сосны для формирования рубками осветления и рубками прочистки насаждений 1-й или 2-й группы по составу (графе 12).</w:t>
      </w:r>
    </w:p>
    <w:p w:rsidR="00072FE5" w:rsidRPr="00411B84" w:rsidRDefault="00072FE5" w:rsidP="00B70114">
      <w:pPr>
        <w:pStyle w:val="ConsPlusNormal"/>
        <w:spacing w:line="240" w:lineRule="auto"/>
        <w:ind w:right="-28" w:firstLine="567"/>
        <w:jc w:val="center"/>
        <w:rPr>
          <w:i/>
          <w:sz w:val="24"/>
          <w:szCs w:val="24"/>
        </w:rPr>
        <w:sectPr w:rsidR="00072FE5" w:rsidRPr="00411B84" w:rsidSect="005963FE">
          <w:headerReference w:type="even" r:id="rId96"/>
          <w:footerReference w:type="even" r:id="rId97"/>
          <w:pgSz w:w="16840" w:h="11907" w:orient="landscape" w:code="9"/>
          <w:pgMar w:top="1701" w:right="1418" w:bottom="851" w:left="1418" w:header="0" w:footer="851" w:gutter="0"/>
          <w:cols w:space="708"/>
          <w:docGrid w:linePitch="326"/>
        </w:sectPr>
      </w:pPr>
    </w:p>
    <w:p w:rsidR="00072FE5" w:rsidRPr="00411B84" w:rsidRDefault="00072FE5" w:rsidP="00B70114">
      <w:pPr>
        <w:ind w:right="-28"/>
        <w:jc w:val="right"/>
        <w:rPr>
          <w:rFonts w:cs="Arial"/>
          <w:i/>
        </w:rPr>
      </w:pPr>
      <w:r w:rsidRPr="00411B84">
        <w:rPr>
          <w:rFonts w:cs="Arial"/>
          <w:i/>
        </w:rPr>
        <w:t xml:space="preserve">продолжение приложения </w:t>
      </w:r>
      <w:r w:rsidR="001E26A5" w:rsidRPr="00411B84">
        <w:rPr>
          <w:rFonts w:cs="Arial"/>
          <w:i/>
        </w:rPr>
        <w:t>1</w:t>
      </w:r>
    </w:p>
    <w:p w:rsidR="00072FE5" w:rsidRPr="00411B84" w:rsidRDefault="00072FE5" w:rsidP="00B70114">
      <w:pPr>
        <w:ind w:right="-28"/>
        <w:rPr>
          <w:rFonts w:cs="Arial"/>
        </w:rPr>
      </w:pPr>
    </w:p>
    <w:p w:rsidR="00072FE5" w:rsidRPr="00411B84" w:rsidRDefault="00072FE5" w:rsidP="00B70114">
      <w:pPr>
        <w:pStyle w:val="ConsPlusNormal"/>
        <w:spacing w:line="240" w:lineRule="auto"/>
        <w:ind w:right="-28" w:firstLine="567"/>
        <w:jc w:val="center"/>
        <w:rPr>
          <w:i/>
          <w:sz w:val="24"/>
          <w:szCs w:val="24"/>
        </w:rPr>
      </w:pPr>
      <w:r w:rsidRPr="00411B84">
        <w:rPr>
          <w:i/>
          <w:sz w:val="24"/>
          <w:szCs w:val="24"/>
        </w:rPr>
        <w:t xml:space="preserve">Нормативы рубок, проводимых в целях ухода за лесными насаждениями, </w:t>
      </w:r>
    </w:p>
    <w:p w:rsidR="00072FE5" w:rsidRPr="00411B84" w:rsidRDefault="00072FE5" w:rsidP="00B70114">
      <w:pPr>
        <w:pStyle w:val="ConsPlusNormal"/>
        <w:spacing w:line="240" w:lineRule="auto"/>
        <w:ind w:right="-28" w:firstLine="567"/>
        <w:jc w:val="center"/>
        <w:rPr>
          <w:i/>
          <w:sz w:val="24"/>
          <w:szCs w:val="24"/>
        </w:rPr>
      </w:pPr>
      <w:r w:rsidRPr="00411B84">
        <w:rPr>
          <w:i/>
          <w:sz w:val="24"/>
          <w:szCs w:val="24"/>
        </w:rPr>
        <w:t xml:space="preserve">в еловых насаждениях района хвойно-широколиственных (смешанных) лесов </w:t>
      </w:r>
    </w:p>
    <w:p w:rsidR="00072FE5" w:rsidRPr="00411B84" w:rsidRDefault="00072FE5" w:rsidP="00B70114">
      <w:pPr>
        <w:pStyle w:val="ConsPlusNormal"/>
        <w:spacing w:line="240" w:lineRule="auto"/>
        <w:ind w:right="-28" w:firstLine="567"/>
        <w:jc w:val="center"/>
        <w:rPr>
          <w:i/>
          <w:sz w:val="24"/>
          <w:szCs w:val="24"/>
        </w:rPr>
      </w:pPr>
      <w:r w:rsidRPr="00411B84">
        <w:rPr>
          <w:i/>
          <w:sz w:val="24"/>
          <w:szCs w:val="24"/>
        </w:rPr>
        <w:t>европейской части Российской Федерации</w:t>
      </w:r>
      <w:bookmarkEnd w:id="85"/>
    </w:p>
    <w:p w:rsidR="00072FE5" w:rsidRPr="00411B84" w:rsidRDefault="00072FE5" w:rsidP="00B70114">
      <w:pPr>
        <w:pStyle w:val="ConsPlusNormal"/>
        <w:spacing w:line="240" w:lineRule="auto"/>
        <w:ind w:right="-28" w:firstLine="567"/>
        <w:jc w:val="center"/>
        <w:rPr>
          <w:sz w:val="24"/>
          <w:szCs w:val="24"/>
        </w:rPr>
      </w:pPr>
    </w:p>
    <w:tbl>
      <w:tblPr>
        <w:tblStyle w:val="ae"/>
        <w:tblW w:w="5000" w:type="pct"/>
        <w:tblLook w:val="04A0" w:firstRow="1" w:lastRow="0" w:firstColumn="1" w:lastColumn="0" w:noHBand="0" w:noVBand="1"/>
      </w:tblPr>
      <w:tblGrid>
        <w:gridCol w:w="1683"/>
        <w:gridCol w:w="1427"/>
        <w:gridCol w:w="1016"/>
        <w:gridCol w:w="1126"/>
        <w:gridCol w:w="1159"/>
        <w:gridCol w:w="1126"/>
        <w:gridCol w:w="1159"/>
        <w:gridCol w:w="1008"/>
        <w:gridCol w:w="1159"/>
        <w:gridCol w:w="1008"/>
        <w:gridCol w:w="1159"/>
        <w:gridCol w:w="1190"/>
      </w:tblGrid>
      <w:tr w:rsidR="00072FE5" w:rsidRPr="00411B84" w:rsidTr="00072FE5">
        <w:tc>
          <w:tcPr>
            <w:tcW w:w="536" w:type="pct"/>
            <w:vMerge w:val="restart"/>
            <w:vAlign w:val="center"/>
          </w:tcPr>
          <w:p w:rsidR="00072FE5" w:rsidRPr="00411B84" w:rsidRDefault="00072FE5" w:rsidP="00FA5706">
            <w:pPr>
              <w:pStyle w:val="Table0"/>
            </w:pPr>
            <w:r w:rsidRPr="00411B84">
              <w:t xml:space="preserve">Состав </w:t>
            </w:r>
          </w:p>
          <w:p w:rsidR="00072FE5" w:rsidRPr="00411B84" w:rsidRDefault="00072FE5" w:rsidP="00FA5706">
            <w:pPr>
              <w:pStyle w:val="Table0"/>
              <w:rPr>
                <w:rFonts w:eastAsiaTheme="majorEastAsia"/>
              </w:rPr>
            </w:pPr>
            <w:r w:rsidRPr="00411B84">
              <w:t>лесных</w:t>
            </w:r>
          </w:p>
          <w:p w:rsidR="00072FE5" w:rsidRPr="00411B84" w:rsidRDefault="00072FE5" w:rsidP="00FA5706">
            <w:pPr>
              <w:pStyle w:val="Table0"/>
            </w:pPr>
            <w:r w:rsidRPr="00411B84">
              <w:t xml:space="preserve">насаждений </w:t>
            </w:r>
          </w:p>
          <w:p w:rsidR="00072FE5" w:rsidRPr="00411B84" w:rsidRDefault="00072FE5" w:rsidP="00FA5706">
            <w:pPr>
              <w:pStyle w:val="Table0"/>
              <w:rPr>
                <w:rFonts w:eastAsiaTheme="majorEastAsia"/>
              </w:rPr>
            </w:pPr>
            <w:r w:rsidRPr="00411B84">
              <w:t>до рубки</w:t>
            </w:r>
          </w:p>
        </w:tc>
        <w:tc>
          <w:tcPr>
            <w:tcW w:w="467" w:type="pct"/>
            <w:vMerge w:val="restart"/>
            <w:vAlign w:val="center"/>
          </w:tcPr>
          <w:p w:rsidR="00072FE5" w:rsidRPr="00411B84" w:rsidRDefault="00072FE5" w:rsidP="00FA5706">
            <w:pPr>
              <w:pStyle w:val="Table0"/>
            </w:pPr>
            <w:r w:rsidRPr="00411B84">
              <w:t xml:space="preserve">Группы типовлеса </w:t>
            </w:r>
          </w:p>
          <w:p w:rsidR="00072FE5" w:rsidRPr="00411B84" w:rsidRDefault="00072FE5" w:rsidP="00FA5706">
            <w:pPr>
              <w:pStyle w:val="Table0"/>
              <w:rPr>
                <w:rFonts w:eastAsiaTheme="majorEastAsia"/>
                <w:color w:val="365F91" w:themeColor="accent1" w:themeShade="BF"/>
              </w:rPr>
            </w:pPr>
            <w:r w:rsidRPr="00411B84">
              <w:t>(класс</w:t>
            </w:r>
          </w:p>
          <w:p w:rsidR="00072FE5" w:rsidRPr="00411B84" w:rsidRDefault="00072FE5" w:rsidP="00FA5706">
            <w:pPr>
              <w:pStyle w:val="Table0"/>
              <w:rPr>
                <w:rFonts w:eastAsiaTheme="majorEastAsia"/>
                <w:color w:val="000000" w:themeColor="text1"/>
              </w:rPr>
            </w:pPr>
            <w:r w:rsidRPr="00411B84">
              <w:t>бонитета)</w:t>
            </w:r>
          </w:p>
        </w:tc>
        <w:tc>
          <w:tcPr>
            <w:tcW w:w="314" w:type="pct"/>
            <w:vMerge w:val="restart"/>
            <w:vAlign w:val="center"/>
          </w:tcPr>
          <w:p w:rsidR="00072FE5" w:rsidRPr="00411B84" w:rsidRDefault="00072FE5" w:rsidP="00FA5706">
            <w:pPr>
              <w:pStyle w:val="Table0"/>
              <w:rPr>
                <w:rFonts w:eastAsiaTheme="majorEastAsia"/>
              </w:rPr>
            </w:pPr>
            <w:r w:rsidRPr="00411B84">
              <w:t>Возраст</w:t>
            </w:r>
          </w:p>
          <w:p w:rsidR="00072FE5" w:rsidRPr="00411B84" w:rsidRDefault="00072FE5" w:rsidP="00FA5706">
            <w:pPr>
              <w:pStyle w:val="Table0"/>
              <w:rPr>
                <w:rFonts w:eastAsiaTheme="majorEastAsia"/>
              </w:rPr>
            </w:pPr>
            <w:r w:rsidRPr="00411B84">
              <w:t>начала</w:t>
            </w:r>
          </w:p>
          <w:p w:rsidR="00072FE5" w:rsidRPr="00411B84" w:rsidRDefault="00072FE5" w:rsidP="00FA5706">
            <w:pPr>
              <w:pStyle w:val="Table0"/>
              <w:rPr>
                <w:rFonts w:eastAsiaTheme="majorEastAsia"/>
              </w:rPr>
            </w:pPr>
            <w:r w:rsidRPr="00411B84">
              <w:t>ухода,</w:t>
            </w:r>
          </w:p>
          <w:p w:rsidR="00072FE5" w:rsidRPr="00411B84" w:rsidRDefault="00072FE5" w:rsidP="00FA5706">
            <w:pPr>
              <w:pStyle w:val="Table0"/>
              <w:rPr>
                <w:rFonts w:eastAsiaTheme="majorEastAsia"/>
              </w:rPr>
            </w:pPr>
            <w:r w:rsidRPr="00411B84">
              <w:t>лет</w:t>
            </w:r>
          </w:p>
        </w:tc>
        <w:tc>
          <w:tcPr>
            <w:tcW w:w="806" w:type="pct"/>
            <w:gridSpan w:val="2"/>
            <w:vAlign w:val="center"/>
          </w:tcPr>
          <w:p w:rsidR="00072FE5" w:rsidRPr="00411B84" w:rsidRDefault="00072FE5" w:rsidP="00FA5706">
            <w:pPr>
              <w:pStyle w:val="Table0"/>
            </w:pPr>
            <w:r w:rsidRPr="00411B84">
              <w:t>Рубки осветления</w:t>
            </w:r>
          </w:p>
        </w:tc>
        <w:tc>
          <w:tcPr>
            <w:tcW w:w="806" w:type="pct"/>
            <w:gridSpan w:val="2"/>
            <w:vAlign w:val="center"/>
          </w:tcPr>
          <w:p w:rsidR="00072FE5" w:rsidRPr="00411B84" w:rsidRDefault="00072FE5" w:rsidP="00FA5706">
            <w:pPr>
              <w:pStyle w:val="Table"/>
              <w:rPr>
                <w:rFonts w:eastAsiaTheme="majorEastAsia"/>
                <w:b/>
              </w:rPr>
            </w:pPr>
            <w:r w:rsidRPr="00411B84">
              <w:t>Рубки прочистки</w:t>
            </w:r>
          </w:p>
        </w:tc>
        <w:tc>
          <w:tcPr>
            <w:tcW w:w="748" w:type="pct"/>
            <w:gridSpan w:val="2"/>
            <w:vAlign w:val="center"/>
          </w:tcPr>
          <w:p w:rsidR="00072FE5" w:rsidRPr="00411B84" w:rsidRDefault="00072FE5" w:rsidP="00FA5706">
            <w:pPr>
              <w:pStyle w:val="Table"/>
            </w:pPr>
            <w:r w:rsidRPr="00411B84">
              <w:t>Рубки прореживания</w:t>
            </w:r>
          </w:p>
        </w:tc>
        <w:tc>
          <w:tcPr>
            <w:tcW w:w="747" w:type="pct"/>
            <w:gridSpan w:val="2"/>
            <w:vAlign w:val="center"/>
          </w:tcPr>
          <w:p w:rsidR="00072FE5" w:rsidRPr="00411B84" w:rsidRDefault="00072FE5" w:rsidP="00FA5706">
            <w:pPr>
              <w:pStyle w:val="Table"/>
              <w:rPr>
                <w:rFonts w:eastAsiaTheme="majorEastAsia"/>
                <w:b/>
              </w:rPr>
            </w:pPr>
            <w:r w:rsidRPr="00411B84">
              <w:t>Проходные</w:t>
            </w:r>
          </w:p>
          <w:p w:rsidR="00072FE5" w:rsidRPr="00411B84" w:rsidRDefault="00072FE5" w:rsidP="00FA5706">
            <w:pPr>
              <w:pStyle w:val="Table"/>
            </w:pPr>
            <w:r w:rsidRPr="00411B84">
              <w:t>рубки</w:t>
            </w:r>
          </w:p>
        </w:tc>
        <w:tc>
          <w:tcPr>
            <w:tcW w:w="576" w:type="pct"/>
            <w:vMerge w:val="restart"/>
            <w:vAlign w:val="center"/>
          </w:tcPr>
          <w:p w:rsidR="00072FE5" w:rsidRPr="00411B84" w:rsidRDefault="00072FE5" w:rsidP="00FA5706">
            <w:pPr>
              <w:pStyle w:val="Table"/>
              <w:rPr>
                <w:rFonts w:eastAsiaTheme="majorEastAsia"/>
                <w:b/>
              </w:rPr>
            </w:pPr>
            <w:r w:rsidRPr="00411B84">
              <w:t>Целевой</w:t>
            </w:r>
          </w:p>
          <w:p w:rsidR="00072FE5" w:rsidRPr="00411B84" w:rsidRDefault="00072FE5" w:rsidP="00FA5706">
            <w:pPr>
              <w:pStyle w:val="Table"/>
              <w:rPr>
                <w:rFonts w:eastAsiaTheme="majorEastAsia"/>
                <w:b/>
              </w:rPr>
            </w:pPr>
            <w:r w:rsidRPr="00411B84">
              <w:t>состав к</w:t>
            </w:r>
          </w:p>
          <w:p w:rsidR="00072FE5" w:rsidRPr="00411B84" w:rsidRDefault="00072FE5" w:rsidP="00FA5706">
            <w:pPr>
              <w:pStyle w:val="Table"/>
              <w:rPr>
                <w:rFonts w:eastAsiaTheme="majorEastAsia"/>
                <w:b/>
              </w:rPr>
            </w:pPr>
            <w:r w:rsidRPr="00411B84">
              <w:t>возрасту</w:t>
            </w:r>
          </w:p>
          <w:p w:rsidR="00072FE5" w:rsidRPr="00411B84" w:rsidRDefault="00072FE5" w:rsidP="00FA5706">
            <w:pPr>
              <w:pStyle w:val="Table"/>
              <w:rPr>
                <w:rFonts w:eastAsiaTheme="majorEastAsia"/>
                <w:b/>
              </w:rPr>
            </w:pPr>
            <w:r w:rsidRPr="00411B84">
              <w:t>рубки</w:t>
            </w:r>
          </w:p>
          <w:p w:rsidR="00072FE5" w:rsidRPr="00411B84" w:rsidRDefault="00072FE5" w:rsidP="00FA5706">
            <w:pPr>
              <w:pStyle w:val="Table"/>
              <w:rPr>
                <w:rFonts w:eastAsiaTheme="majorEastAsia"/>
                <w:b/>
              </w:rPr>
            </w:pPr>
            <w:r w:rsidRPr="00411B84">
              <w:t>(спелости)</w:t>
            </w:r>
          </w:p>
        </w:tc>
      </w:tr>
      <w:tr w:rsidR="00072FE5" w:rsidRPr="00411B84" w:rsidTr="00072FE5">
        <w:tc>
          <w:tcPr>
            <w:tcW w:w="536" w:type="pct"/>
            <w:vMerge/>
            <w:vAlign w:val="center"/>
          </w:tcPr>
          <w:p w:rsidR="00072FE5" w:rsidRPr="00411B84" w:rsidRDefault="00072FE5" w:rsidP="00FA5706">
            <w:pPr>
              <w:pStyle w:val="Table"/>
            </w:pPr>
          </w:p>
        </w:tc>
        <w:tc>
          <w:tcPr>
            <w:tcW w:w="467" w:type="pct"/>
            <w:vMerge/>
            <w:vAlign w:val="center"/>
          </w:tcPr>
          <w:p w:rsidR="00072FE5" w:rsidRPr="00411B84" w:rsidRDefault="00072FE5" w:rsidP="00FA5706">
            <w:pPr>
              <w:pStyle w:val="Table"/>
            </w:pPr>
          </w:p>
        </w:tc>
        <w:tc>
          <w:tcPr>
            <w:tcW w:w="314" w:type="pct"/>
            <w:vMerge/>
            <w:vAlign w:val="center"/>
          </w:tcPr>
          <w:p w:rsidR="00072FE5" w:rsidRPr="00411B84" w:rsidRDefault="00072FE5" w:rsidP="00FA5706">
            <w:pPr>
              <w:pStyle w:val="Table"/>
            </w:pPr>
          </w:p>
        </w:tc>
        <w:tc>
          <w:tcPr>
            <w:tcW w:w="416" w:type="pct"/>
            <w:vAlign w:val="center"/>
          </w:tcPr>
          <w:p w:rsidR="00072FE5" w:rsidRPr="00411B84" w:rsidRDefault="00072FE5" w:rsidP="00FA5706">
            <w:pPr>
              <w:pStyle w:val="Table"/>
              <w:rPr>
                <w:rFonts w:eastAsiaTheme="majorEastAsia"/>
                <w:b/>
              </w:rPr>
            </w:pPr>
            <w:r w:rsidRPr="00411B84">
              <w:t>Мини-мальная</w:t>
            </w:r>
          </w:p>
          <w:p w:rsidR="00072FE5" w:rsidRPr="00411B84" w:rsidRDefault="00072FE5" w:rsidP="00FA5706">
            <w:pPr>
              <w:pStyle w:val="Table"/>
              <w:rPr>
                <w:rFonts w:eastAsiaTheme="majorEastAsia"/>
                <w:b/>
              </w:rPr>
            </w:pPr>
            <w:r w:rsidRPr="00411B84">
              <w:t>сомкну-</w:t>
            </w:r>
          </w:p>
          <w:p w:rsidR="00072FE5" w:rsidRPr="00411B84" w:rsidRDefault="00072FE5" w:rsidP="00FA5706">
            <w:pPr>
              <w:pStyle w:val="Table"/>
              <w:rPr>
                <w:rFonts w:eastAsiaTheme="majorEastAsia"/>
                <w:b/>
              </w:rPr>
            </w:pPr>
            <w:r w:rsidRPr="00411B84">
              <w:t>тостькрон</w:t>
            </w:r>
          </w:p>
          <w:p w:rsidR="00072FE5" w:rsidRPr="00411B84" w:rsidRDefault="00072FE5" w:rsidP="00FA5706">
            <w:pPr>
              <w:pStyle w:val="Table"/>
              <w:rPr>
                <w:rFonts w:eastAsiaTheme="majorEastAsia"/>
                <w:b/>
              </w:rPr>
            </w:pPr>
            <w:r w:rsidRPr="00411B84">
              <w:t>доухода</w:t>
            </w:r>
          </w:p>
        </w:tc>
        <w:tc>
          <w:tcPr>
            <w:tcW w:w="390" w:type="pct"/>
            <w:vMerge w:val="restart"/>
            <w:vAlign w:val="center"/>
          </w:tcPr>
          <w:p w:rsidR="00072FE5" w:rsidRPr="00411B84" w:rsidRDefault="00072FE5" w:rsidP="00FA5706">
            <w:pPr>
              <w:pStyle w:val="Table"/>
              <w:rPr>
                <w:rFonts w:eastAsiaTheme="majorEastAsia"/>
                <w:b/>
              </w:rPr>
            </w:pPr>
            <w:r w:rsidRPr="00411B84">
              <w:t>Интенсив-</w:t>
            </w:r>
          </w:p>
          <w:p w:rsidR="00072FE5" w:rsidRPr="00411B84" w:rsidRDefault="00072FE5" w:rsidP="00FA5706">
            <w:pPr>
              <w:pStyle w:val="Table"/>
              <w:rPr>
                <w:rFonts w:eastAsiaTheme="majorEastAsia"/>
                <w:b/>
              </w:rPr>
            </w:pPr>
            <w:r w:rsidRPr="00411B84">
              <w:t>ность</w:t>
            </w:r>
          </w:p>
          <w:p w:rsidR="00072FE5" w:rsidRPr="00411B84" w:rsidRDefault="00072FE5" w:rsidP="00FA5706">
            <w:pPr>
              <w:pStyle w:val="Table"/>
              <w:rPr>
                <w:rFonts w:eastAsiaTheme="majorEastAsia"/>
                <w:b/>
              </w:rPr>
            </w:pPr>
            <w:r w:rsidRPr="00411B84">
              <w:t>рубки,</w:t>
            </w:r>
          </w:p>
          <w:p w:rsidR="00072FE5" w:rsidRPr="00411B84" w:rsidRDefault="00072FE5" w:rsidP="00FA5706">
            <w:pPr>
              <w:pStyle w:val="Table"/>
              <w:rPr>
                <w:rFonts w:eastAsiaTheme="majorEastAsia"/>
                <w:b/>
              </w:rPr>
            </w:pPr>
            <w:r w:rsidRPr="00411B84">
              <w:t>% по</w:t>
            </w:r>
          </w:p>
          <w:p w:rsidR="00072FE5" w:rsidRPr="00411B84" w:rsidRDefault="00072FE5" w:rsidP="00FA5706">
            <w:pPr>
              <w:pStyle w:val="Table"/>
              <w:rPr>
                <w:rFonts w:eastAsiaTheme="majorEastAsia"/>
                <w:b/>
              </w:rPr>
            </w:pPr>
            <w:r w:rsidRPr="00411B84">
              <w:t>запасу</w:t>
            </w:r>
          </w:p>
        </w:tc>
        <w:tc>
          <w:tcPr>
            <w:tcW w:w="416" w:type="pct"/>
            <w:vAlign w:val="center"/>
          </w:tcPr>
          <w:p w:rsidR="00072FE5" w:rsidRPr="00411B84" w:rsidRDefault="00072FE5" w:rsidP="00FA5706">
            <w:pPr>
              <w:pStyle w:val="Table"/>
              <w:rPr>
                <w:rFonts w:eastAsiaTheme="majorEastAsia"/>
                <w:b/>
              </w:rPr>
            </w:pPr>
            <w:r w:rsidRPr="00411B84">
              <w:t>Мини-мальная</w:t>
            </w:r>
          </w:p>
          <w:p w:rsidR="00072FE5" w:rsidRPr="00411B84" w:rsidRDefault="00072FE5" w:rsidP="00FA5706">
            <w:pPr>
              <w:pStyle w:val="Table"/>
              <w:rPr>
                <w:rFonts w:eastAsiaTheme="majorEastAsia"/>
                <w:b/>
              </w:rPr>
            </w:pPr>
            <w:r w:rsidRPr="00411B84">
              <w:t>сомкну-</w:t>
            </w:r>
          </w:p>
          <w:p w:rsidR="00072FE5" w:rsidRPr="00411B84" w:rsidRDefault="00072FE5" w:rsidP="00FA5706">
            <w:pPr>
              <w:pStyle w:val="Table"/>
              <w:rPr>
                <w:rFonts w:eastAsiaTheme="majorEastAsia"/>
                <w:b/>
              </w:rPr>
            </w:pPr>
            <w:r w:rsidRPr="00411B84">
              <w:t>тостькрон</w:t>
            </w:r>
          </w:p>
          <w:p w:rsidR="00072FE5" w:rsidRPr="00411B84" w:rsidRDefault="00072FE5" w:rsidP="00FA5706">
            <w:pPr>
              <w:pStyle w:val="Table"/>
              <w:rPr>
                <w:rFonts w:eastAsiaTheme="majorEastAsia"/>
                <w:b/>
              </w:rPr>
            </w:pPr>
            <w:r w:rsidRPr="00411B84">
              <w:t>доухода</w:t>
            </w:r>
          </w:p>
        </w:tc>
        <w:tc>
          <w:tcPr>
            <w:tcW w:w="390" w:type="pct"/>
            <w:vMerge w:val="restart"/>
            <w:vAlign w:val="center"/>
          </w:tcPr>
          <w:p w:rsidR="00072FE5" w:rsidRPr="00411B84" w:rsidRDefault="00072FE5" w:rsidP="00FA5706">
            <w:pPr>
              <w:pStyle w:val="Table"/>
              <w:rPr>
                <w:rFonts w:eastAsiaTheme="majorEastAsia"/>
                <w:b/>
              </w:rPr>
            </w:pPr>
            <w:r w:rsidRPr="00411B84">
              <w:t>Интенсив-</w:t>
            </w:r>
          </w:p>
          <w:p w:rsidR="00072FE5" w:rsidRPr="00411B84" w:rsidRDefault="00072FE5" w:rsidP="00FA5706">
            <w:pPr>
              <w:pStyle w:val="Table"/>
              <w:rPr>
                <w:rFonts w:eastAsiaTheme="majorEastAsia"/>
                <w:b/>
              </w:rPr>
            </w:pPr>
            <w:r w:rsidRPr="00411B84">
              <w:t>ность</w:t>
            </w:r>
          </w:p>
          <w:p w:rsidR="00072FE5" w:rsidRPr="00411B84" w:rsidRDefault="00072FE5" w:rsidP="00FA5706">
            <w:pPr>
              <w:pStyle w:val="Table"/>
              <w:rPr>
                <w:rFonts w:eastAsiaTheme="majorEastAsia"/>
                <w:b/>
              </w:rPr>
            </w:pPr>
            <w:r w:rsidRPr="00411B84">
              <w:t>рубки,</w:t>
            </w:r>
          </w:p>
          <w:p w:rsidR="00072FE5" w:rsidRPr="00411B84" w:rsidRDefault="00072FE5" w:rsidP="00FA5706">
            <w:pPr>
              <w:pStyle w:val="Table"/>
              <w:rPr>
                <w:rFonts w:eastAsiaTheme="majorEastAsia"/>
                <w:b/>
              </w:rPr>
            </w:pPr>
            <w:r w:rsidRPr="00411B84">
              <w:t>% по</w:t>
            </w:r>
          </w:p>
          <w:p w:rsidR="00072FE5" w:rsidRPr="00411B84" w:rsidRDefault="00072FE5" w:rsidP="00FA5706">
            <w:pPr>
              <w:pStyle w:val="Table"/>
              <w:rPr>
                <w:rFonts w:eastAsiaTheme="majorEastAsia"/>
                <w:b/>
              </w:rPr>
            </w:pPr>
            <w:r w:rsidRPr="00411B84">
              <w:t>запасу</w:t>
            </w:r>
          </w:p>
        </w:tc>
        <w:tc>
          <w:tcPr>
            <w:tcW w:w="350" w:type="pct"/>
            <w:vAlign w:val="center"/>
          </w:tcPr>
          <w:p w:rsidR="00072FE5" w:rsidRPr="00411B84" w:rsidRDefault="00072FE5" w:rsidP="00FA5706">
            <w:pPr>
              <w:pStyle w:val="Table"/>
              <w:rPr>
                <w:rFonts w:eastAsiaTheme="majorEastAsia"/>
                <w:b/>
              </w:rPr>
            </w:pPr>
            <w:r w:rsidRPr="00411B84">
              <w:t>Мини-мальная полнота до ухода</w:t>
            </w:r>
          </w:p>
        </w:tc>
        <w:tc>
          <w:tcPr>
            <w:tcW w:w="398" w:type="pct"/>
            <w:vAlign w:val="center"/>
          </w:tcPr>
          <w:p w:rsidR="00072FE5" w:rsidRPr="00411B84" w:rsidRDefault="00072FE5" w:rsidP="00FA5706">
            <w:pPr>
              <w:pStyle w:val="Table"/>
              <w:rPr>
                <w:rFonts w:eastAsiaTheme="majorEastAsia"/>
                <w:b/>
              </w:rPr>
            </w:pPr>
            <w:r w:rsidRPr="00411B84">
              <w:t>Интенсив-</w:t>
            </w:r>
          </w:p>
          <w:p w:rsidR="00072FE5" w:rsidRPr="00411B84" w:rsidRDefault="00072FE5" w:rsidP="00FA5706">
            <w:pPr>
              <w:pStyle w:val="Table"/>
              <w:rPr>
                <w:rFonts w:eastAsiaTheme="majorEastAsia"/>
                <w:b/>
              </w:rPr>
            </w:pPr>
            <w:r w:rsidRPr="00411B84">
              <w:t>ность</w:t>
            </w:r>
          </w:p>
          <w:p w:rsidR="00072FE5" w:rsidRPr="00411B84" w:rsidRDefault="00072FE5" w:rsidP="00FA5706">
            <w:pPr>
              <w:pStyle w:val="Table"/>
              <w:rPr>
                <w:rFonts w:eastAsiaTheme="majorEastAsia"/>
                <w:b/>
              </w:rPr>
            </w:pPr>
            <w:r w:rsidRPr="00411B84">
              <w:t>рубки,</w:t>
            </w:r>
          </w:p>
          <w:p w:rsidR="00072FE5" w:rsidRPr="00411B84" w:rsidRDefault="00072FE5" w:rsidP="00FA5706">
            <w:pPr>
              <w:pStyle w:val="Table"/>
              <w:rPr>
                <w:rFonts w:eastAsiaTheme="majorEastAsia"/>
                <w:b/>
              </w:rPr>
            </w:pPr>
            <w:r w:rsidRPr="00411B84">
              <w:t>% по</w:t>
            </w:r>
          </w:p>
          <w:p w:rsidR="00072FE5" w:rsidRPr="00411B84" w:rsidRDefault="00072FE5" w:rsidP="00FA5706">
            <w:pPr>
              <w:pStyle w:val="Table"/>
              <w:rPr>
                <w:rFonts w:eastAsiaTheme="majorEastAsia"/>
                <w:b/>
              </w:rPr>
            </w:pPr>
            <w:r w:rsidRPr="00411B84">
              <w:t>запасу</w:t>
            </w:r>
          </w:p>
        </w:tc>
        <w:tc>
          <w:tcPr>
            <w:tcW w:w="348" w:type="pct"/>
            <w:vAlign w:val="center"/>
          </w:tcPr>
          <w:p w:rsidR="00072FE5" w:rsidRPr="00411B84" w:rsidRDefault="00072FE5" w:rsidP="00FA5706">
            <w:pPr>
              <w:pStyle w:val="Table"/>
              <w:rPr>
                <w:rFonts w:eastAsiaTheme="majorEastAsia"/>
                <w:b/>
              </w:rPr>
            </w:pPr>
            <w:r w:rsidRPr="00411B84">
              <w:t>Мини-мальная полнота до ухода</w:t>
            </w:r>
          </w:p>
        </w:tc>
        <w:tc>
          <w:tcPr>
            <w:tcW w:w="399" w:type="pct"/>
            <w:vAlign w:val="center"/>
          </w:tcPr>
          <w:p w:rsidR="00072FE5" w:rsidRPr="00411B84" w:rsidRDefault="00072FE5" w:rsidP="00FA5706">
            <w:pPr>
              <w:pStyle w:val="Table"/>
              <w:rPr>
                <w:rFonts w:eastAsiaTheme="majorEastAsia"/>
                <w:b/>
              </w:rPr>
            </w:pPr>
            <w:r w:rsidRPr="00411B84">
              <w:t>Интенсив-</w:t>
            </w:r>
          </w:p>
          <w:p w:rsidR="00072FE5" w:rsidRPr="00411B84" w:rsidRDefault="00072FE5" w:rsidP="00FA5706">
            <w:pPr>
              <w:pStyle w:val="Table"/>
              <w:rPr>
                <w:rFonts w:eastAsiaTheme="majorEastAsia"/>
                <w:b/>
              </w:rPr>
            </w:pPr>
            <w:r w:rsidRPr="00411B84">
              <w:t>ность</w:t>
            </w:r>
          </w:p>
          <w:p w:rsidR="00072FE5" w:rsidRPr="00411B84" w:rsidRDefault="00072FE5" w:rsidP="00FA5706">
            <w:pPr>
              <w:pStyle w:val="Table"/>
              <w:rPr>
                <w:rFonts w:eastAsiaTheme="majorEastAsia"/>
                <w:b/>
              </w:rPr>
            </w:pPr>
            <w:r w:rsidRPr="00411B84">
              <w:t>рубки,</w:t>
            </w:r>
          </w:p>
          <w:p w:rsidR="00072FE5" w:rsidRPr="00411B84" w:rsidRDefault="00072FE5" w:rsidP="00FA5706">
            <w:pPr>
              <w:pStyle w:val="Table"/>
              <w:rPr>
                <w:rFonts w:eastAsiaTheme="majorEastAsia"/>
                <w:b/>
              </w:rPr>
            </w:pPr>
            <w:r w:rsidRPr="00411B84">
              <w:t>% по</w:t>
            </w:r>
          </w:p>
          <w:p w:rsidR="00072FE5" w:rsidRPr="00411B84" w:rsidRDefault="00072FE5" w:rsidP="00FA5706">
            <w:pPr>
              <w:pStyle w:val="Table"/>
              <w:rPr>
                <w:rFonts w:eastAsiaTheme="majorEastAsia"/>
                <w:b/>
              </w:rPr>
            </w:pPr>
            <w:r w:rsidRPr="00411B84">
              <w:t>запасу</w:t>
            </w:r>
          </w:p>
        </w:tc>
        <w:tc>
          <w:tcPr>
            <w:tcW w:w="576" w:type="pct"/>
            <w:vMerge/>
            <w:vAlign w:val="center"/>
          </w:tcPr>
          <w:p w:rsidR="00072FE5" w:rsidRPr="00411B84" w:rsidRDefault="00072FE5" w:rsidP="00FA5706">
            <w:pPr>
              <w:pStyle w:val="Table"/>
            </w:pPr>
          </w:p>
        </w:tc>
      </w:tr>
      <w:tr w:rsidR="00072FE5" w:rsidRPr="00411B84" w:rsidTr="00072FE5">
        <w:tc>
          <w:tcPr>
            <w:tcW w:w="536" w:type="pct"/>
            <w:vMerge/>
            <w:vAlign w:val="center"/>
          </w:tcPr>
          <w:p w:rsidR="00072FE5" w:rsidRPr="00411B84" w:rsidRDefault="00072FE5" w:rsidP="00FA5706">
            <w:pPr>
              <w:pStyle w:val="Table"/>
            </w:pPr>
          </w:p>
        </w:tc>
        <w:tc>
          <w:tcPr>
            <w:tcW w:w="467" w:type="pct"/>
            <w:vMerge/>
            <w:vAlign w:val="center"/>
          </w:tcPr>
          <w:p w:rsidR="00072FE5" w:rsidRPr="00411B84" w:rsidRDefault="00072FE5" w:rsidP="00FA5706">
            <w:pPr>
              <w:pStyle w:val="Table"/>
            </w:pPr>
          </w:p>
        </w:tc>
        <w:tc>
          <w:tcPr>
            <w:tcW w:w="314" w:type="pct"/>
            <w:vMerge/>
            <w:vAlign w:val="center"/>
          </w:tcPr>
          <w:p w:rsidR="00072FE5" w:rsidRPr="00411B84" w:rsidRDefault="00072FE5" w:rsidP="00FA5706">
            <w:pPr>
              <w:pStyle w:val="Table"/>
            </w:pPr>
          </w:p>
        </w:tc>
        <w:tc>
          <w:tcPr>
            <w:tcW w:w="416" w:type="pct"/>
            <w:vAlign w:val="center"/>
          </w:tcPr>
          <w:p w:rsidR="00072FE5" w:rsidRPr="00411B84" w:rsidRDefault="00072FE5" w:rsidP="00FA5706">
            <w:pPr>
              <w:pStyle w:val="Table"/>
              <w:rPr>
                <w:rFonts w:eastAsiaTheme="majorEastAsia"/>
                <w:b/>
              </w:rPr>
            </w:pPr>
            <w:r w:rsidRPr="00411B84">
              <w:t>после</w:t>
            </w:r>
          </w:p>
          <w:p w:rsidR="00072FE5" w:rsidRPr="00411B84" w:rsidRDefault="00072FE5" w:rsidP="00FA5706">
            <w:pPr>
              <w:pStyle w:val="Table"/>
              <w:rPr>
                <w:rFonts w:eastAsiaTheme="majorEastAsia"/>
                <w:b/>
              </w:rPr>
            </w:pPr>
            <w:r w:rsidRPr="00411B84">
              <w:t>ухода</w:t>
            </w:r>
          </w:p>
        </w:tc>
        <w:tc>
          <w:tcPr>
            <w:tcW w:w="390" w:type="pct"/>
            <w:vMerge/>
            <w:vAlign w:val="center"/>
          </w:tcPr>
          <w:p w:rsidR="00072FE5" w:rsidRPr="00411B84" w:rsidRDefault="00072FE5" w:rsidP="00FA5706">
            <w:pPr>
              <w:pStyle w:val="Table"/>
              <w:rPr>
                <w:rFonts w:eastAsiaTheme="majorEastAsia"/>
              </w:rPr>
            </w:pPr>
          </w:p>
        </w:tc>
        <w:tc>
          <w:tcPr>
            <w:tcW w:w="416" w:type="pct"/>
            <w:vAlign w:val="center"/>
          </w:tcPr>
          <w:p w:rsidR="00072FE5" w:rsidRPr="00411B84" w:rsidRDefault="00072FE5" w:rsidP="00FA5706">
            <w:pPr>
              <w:pStyle w:val="Table"/>
              <w:rPr>
                <w:rFonts w:eastAsiaTheme="majorEastAsia"/>
                <w:b/>
              </w:rPr>
            </w:pPr>
            <w:r w:rsidRPr="00411B84">
              <w:t>после</w:t>
            </w:r>
          </w:p>
          <w:p w:rsidR="00072FE5" w:rsidRPr="00411B84" w:rsidRDefault="00072FE5" w:rsidP="00FA5706">
            <w:pPr>
              <w:pStyle w:val="Table"/>
              <w:rPr>
                <w:rFonts w:eastAsiaTheme="majorEastAsia"/>
                <w:b/>
              </w:rPr>
            </w:pPr>
            <w:r w:rsidRPr="00411B84">
              <w:t>ухода</w:t>
            </w:r>
          </w:p>
        </w:tc>
        <w:tc>
          <w:tcPr>
            <w:tcW w:w="390" w:type="pct"/>
            <w:vMerge/>
            <w:vAlign w:val="center"/>
          </w:tcPr>
          <w:p w:rsidR="00072FE5" w:rsidRPr="00411B84" w:rsidRDefault="00072FE5" w:rsidP="00FA5706">
            <w:pPr>
              <w:pStyle w:val="Table"/>
              <w:rPr>
                <w:rFonts w:eastAsiaTheme="majorEastAsia"/>
              </w:rPr>
            </w:pPr>
          </w:p>
        </w:tc>
        <w:tc>
          <w:tcPr>
            <w:tcW w:w="350" w:type="pct"/>
            <w:vAlign w:val="center"/>
          </w:tcPr>
          <w:p w:rsidR="00072FE5" w:rsidRPr="00411B84" w:rsidRDefault="00072FE5" w:rsidP="00FA5706">
            <w:pPr>
              <w:pStyle w:val="Table"/>
              <w:rPr>
                <w:rFonts w:eastAsiaTheme="majorEastAsia"/>
                <w:b/>
              </w:rPr>
            </w:pPr>
            <w:r w:rsidRPr="00411B84">
              <w:t>после</w:t>
            </w:r>
          </w:p>
          <w:p w:rsidR="00072FE5" w:rsidRPr="00411B84" w:rsidRDefault="00072FE5" w:rsidP="00FA5706">
            <w:pPr>
              <w:pStyle w:val="Table"/>
              <w:rPr>
                <w:rFonts w:eastAsiaTheme="majorEastAsia"/>
                <w:b/>
              </w:rPr>
            </w:pPr>
            <w:r w:rsidRPr="00411B84">
              <w:t>ухода</w:t>
            </w:r>
          </w:p>
        </w:tc>
        <w:tc>
          <w:tcPr>
            <w:tcW w:w="398" w:type="pct"/>
            <w:vAlign w:val="center"/>
          </w:tcPr>
          <w:p w:rsidR="00072FE5" w:rsidRPr="00411B84" w:rsidRDefault="00072FE5" w:rsidP="00FA5706">
            <w:pPr>
              <w:pStyle w:val="Table"/>
              <w:rPr>
                <w:rFonts w:eastAsiaTheme="majorEastAsia"/>
                <w:b/>
              </w:rPr>
            </w:pPr>
            <w:r w:rsidRPr="00411B84">
              <w:t>повторяе-</w:t>
            </w:r>
          </w:p>
          <w:p w:rsidR="00072FE5" w:rsidRPr="00411B84" w:rsidRDefault="00072FE5" w:rsidP="00FA5706">
            <w:pPr>
              <w:pStyle w:val="Table"/>
              <w:rPr>
                <w:rFonts w:eastAsiaTheme="majorEastAsia"/>
                <w:b/>
              </w:rPr>
            </w:pPr>
            <w:r w:rsidRPr="00411B84">
              <w:t>мость</w:t>
            </w:r>
          </w:p>
          <w:p w:rsidR="00072FE5" w:rsidRPr="00411B84" w:rsidRDefault="00072FE5" w:rsidP="00FA5706">
            <w:pPr>
              <w:pStyle w:val="Table"/>
              <w:rPr>
                <w:rFonts w:eastAsiaTheme="majorEastAsia"/>
                <w:b/>
              </w:rPr>
            </w:pPr>
            <w:r w:rsidRPr="00411B84">
              <w:t>(лет)</w:t>
            </w:r>
          </w:p>
        </w:tc>
        <w:tc>
          <w:tcPr>
            <w:tcW w:w="348" w:type="pct"/>
            <w:vAlign w:val="center"/>
          </w:tcPr>
          <w:p w:rsidR="00072FE5" w:rsidRPr="00411B84" w:rsidRDefault="00072FE5" w:rsidP="00FA5706">
            <w:pPr>
              <w:pStyle w:val="Table"/>
              <w:rPr>
                <w:rFonts w:eastAsiaTheme="majorEastAsia"/>
                <w:b/>
              </w:rPr>
            </w:pPr>
            <w:r w:rsidRPr="00411B84">
              <w:t>после</w:t>
            </w:r>
          </w:p>
          <w:p w:rsidR="00072FE5" w:rsidRPr="00411B84" w:rsidRDefault="00072FE5" w:rsidP="00FA5706">
            <w:pPr>
              <w:pStyle w:val="Table"/>
              <w:rPr>
                <w:rFonts w:eastAsiaTheme="majorEastAsia"/>
                <w:b/>
              </w:rPr>
            </w:pPr>
            <w:r w:rsidRPr="00411B84">
              <w:t>ухода</w:t>
            </w:r>
          </w:p>
        </w:tc>
        <w:tc>
          <w:tcPr>
            <w:tcW w:w="399" w:type="pct"/>
            <w:vAlign w:val="center"/>
          </w:tcPr>
          <w:p w:rsidR="00072FE5" w:rsidRPr="00411B84" w:rsidRDefault="00072FE5" w:rsidP="00FA5706">
            <w:pPr>
              <w:pStyle w:val="Table"/>
              <w:rPr>
                <w:rFonts w:eastAsiaTheme="majorEastAsia"/>
                <w:b/>
              </w:rPr>
            </w:pPr>
            <w:r w:rsidRPr="00411B84">
              <w:t>повторяе-</w:t>
            </w:r>
          </w:p>
          <w:p w:rsidR="00072FE5" w:rsidRPr="00411B84" w:rsidRDefault="00072FE5" w:rsidP="00FA5706">
            <w:pPr>
              <w:pStyle w:val="Table"/>
              <w:rPr>
                <w:rFonts w:eastAsiaTheme="majorEastAsia"/>
                <w:b/>
              </w:rPr>
            </w:pPr>
            <w:r w:rsidRPr="00411B84">
              <w:t>мость</w:t>
            </w:r>
          </w:p>
          <w:p w:rsidR="00072FE5" w:rsidRPr="00411B84" w:rsidRDefault="00072FE5" w:rsidP="00FA5706">
            <w:pPr>
              <w:pStyle w:val="Table"/>
              <w:rPr>
                <w:rFonts w:eastAsiaTheme="majorEastAsia"/>
                <w:b/>
              </w:rPr>
            </w:pPr>
            <w:r w:rsidRPr="00411B84">
              <w:t>(лет)</w:t>
            </w:r>
          </w:p>
        </w:tc>
        <w:tc>
          <w:tcPr>
            <w:tcW w:w="576" w:type="pct"/>
            <w:vMerge/>
            <w:vAlign w:val="center"/>
          </w:tcPr>
          <w:p w:rsidR="00072FE5" w:rsidRPr="00411B84" w:rsidRDefault="00072FE5" w:rsidP="00FA5706">
            <w:pPr>
              <w:pStyle w:val="Table"/>
            </w:pPr>
          </w:p>
        </w:tc>
      </w:tr>
      <w:tr w:rsidR="00072FE5" w:rsidRPr="00411B84" w:rsidTr="00072FE5">
        <w:tc>
          <w:tcPr>
            <w:tcW w:w="5000" w:type="pct"/>
            <w:gridSpan w:val="12"/>
            <w:vAlign w:val="center"/>
          </w:tcPr>
          <w:p w:rsidR="00072FE5" w:rsidRPr="00411B84" w:rsidRDefault="00072FE5" w:rsidP="00FA5706">
            <w:pPr>
              <w:pStyle w:val="Table"/>
            </w:pPr>
          </w:p>
        </w:tc>
      </w:tr>
      <w:tr w:rsidR="00072FE5" w:rsidRPr="00411B84" w:rsidTr="00072FE5">
        <w:tc>
          <w:tcPr>
            <w:tcW w:w="536" w:type="pct"/>
            <w:vMerge w:val="restart"/>
          </w:tcPr>
          <w:p w:rsidR="00072FE5" w:rsidRPr="00411B84" w:rsidRDefault="00072FE5" w:rsidP="00FA5706">
            <w:pPr>
              <w:pStyle w:val="Table"/>
            </w:pPr>
            <w:r w:rsidRPr="00411B84">
              <w:t xml:space="preserve">1. Еловые насаждения:    </w:t>
            </w:r>
          </w:p>
          <w:p w:rsidR="00072FE5" w:rsidRPr="00411B84" w:rsidRDefault="00072FE5" w:rsidP="00FA5706">
            <w:pPr>
              <w:pStyle w:val="Table"/>
            </w:pPr>
            <w:r w:rsidRPr="00411B84">
              <w:t xml:space="preserve">чистые и с примесью       </w:t>
            </w:r>
          </w:p>
          <w:p w:rsidR="00072FE5" w:rsidRPr="00411B84" w:rsidRDefault="00072FE5" w:rsidP="00FA5706">
            <w:pPr>
              <w:pStyle w:val="Table"/>
            </w:pPr>
            <w:r w:rsidRPr="00411B84">
              <w:t xml:space="preserve">лиственных </w:t>
            </w:r>
          </w:p>
          <w:p w:rsidR="00072FE5" w:rsidRPr="00411B84" w:rsidRDefault="00072FE5" w:rsidP="00FA5706">
            <w:pPr>
              <w:pStyle w:val="Table"/>
            </w:pPr>
            <w:r w:rsidRPr="00411B84">
              <w:t xml:space="preserve">до 2 единиц      </w:t>
            </w:r>
          </w:p>
        </w:tc>
        <w:tc>
          <w:tcPr>
            <w:tcW w:w="467" w:type="pct"/>
            <w:tcBorders>
              <w:bottom w:val="nil"/>
            </w:tcBorders>
          </w:tcPr>
          <w:p w:rsidR="00072FE5" w:rsidRPr="00411B84" w:rsidRDefault="00072FE5" w:rsidP="00FA5706">
            <w:pPr>
              <w:pStyle w:val="Table"/>
            </w:pPr>
            <w:r w:rsidRPr="00411B84">
              <w:t xml:space="preserve">  сложные   </w:t>
            </w:r>
          </w:p>
          <w:p w:rsidR="00072FE5" w:rsidRPr="00411B84" w:rsidRDefault="00072FE5" w:rsidP="00FA5706">
            <w:pPr>
              <w:pStyle w:val="Table"/>
            </w:pPr>
            <w:r w:rsidRPr="00411B84">
              <w:t xml:space="preserve">  (Ia - I)  </w:t>
            </w:r>
          </w:p>
        </w:tc>
        <w:tc>
          <w:tcPr>
            <w:tcW w:w="314" w:type="pct"/>
            <w:tcBorders>
              <w:bottom w:val="nil"/>
            </w:tcBorders>
          </w:tcPr>
          <w:p w:rsidR="00072FE5" w:rsidRPr="00411B84" w:rsidRDefault="00072FE5" w:rsidP="00FA5706">
            <w:pPr>
              <w:pStyle w:val="Table"/>
            </w:pPr>
            <w:r w:rsidRPr="00411B84">
              <w:t>8 - 10</w:t>
            </w:r>
          </w:p>
          <w:p w:rsidR="00072FE5" w:rsidRPr="00411B84" w:rsidRDefault="00072FE5" w:rsidP="00FA5706">
            <w:pPr>
              <w:pStyle w:val="Table"/>
            </w:pPr>
          </w:p>
        </w:tc>
        <w:tc>
          <w:tcPr>
            <w:tcW w:w="416"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Borders>
              <w:bottom w:val="nil"/>
            </w:tcBorders>
          </w:tcPr>
          <w:p w:rsidR="00072FE5" w:rsidRPr="00411B84" w:rsidRDefault="00072FE5" w:rsidP="00FA5706">
            <w:pPr>
              <w:pStyle w:val="Table"/>
            </w:pPr>
            <w:r w:rsidRPr="00411B84">
              <w:t>15 - 30</w:t>
            </w:r>
          </w:p>
        </w:tc>
        <w:tc>
          <w:tcPr>
            <w:tcW w:w="416"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Borders>
              <w:bottom w:val="nil"/>
            </w:tcBorders>
          </w:tcPr>
          <w:p w:rsidR="00072FE5" w:rsidRPr="00411B84" w:rsidRDefault="00072FE5" w:rsidP="00FA5706">
            <w:pPr>
              <w:pStyle w:val="Table"/>
            </w:pPr>
            <w:r w:rsidRPr="00411B84">
              <w:t>15 - 30</w:t>
            </w:r>
          </w:p>
        </w:tc>
        <w:tc>
          <w:tcPr>
            <w:tcW w:w="350"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8" w:type="pct"/>
            <w:tcBorders>
              <w:bottom w:val="nil"/>
            </w:tcBorders>
          </w:tcPr>
          <w:p w:rsidR="00072FE5" w:rsidRPr="00411B84" w:rsidRDefault="00072FE5" w:rsidP="00FA5706">
            <w:pPr>
              <w:pStyle w:val="Table"/>
            </w:pPr>
            <w:r w:rsidRPr="00411B84">
              <w:t>15 - 25</w:t>
            </w:r>
          </w:p>
          <w:p w:rsidR="00072FE5" w:rsidRPr="00411B84" w:rsidRDefault="00072FE5" w:rsidP="00FA5706">
            <w:pPr>
              <w:pStyle w:val="Table"/>
            </w:pPr>
            <w:r w:rsidRPr="00411B84">
              <w:t>8 - 12</w:t>
            </w:r>
          </w:p>
        </w:tc>
        <w:tc>
          <w:tcPr>
            <w:tcW w:w="348"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9" w:type="pct"/>
            <w:tcBorders>
              <w:bottom w:val="nil"/>
            </w:tcBorders>
          </w:tcPr>
          <w:p w:rsidR="00072FE5" w:rsidRPr="00411B84" w:rsidRDefault="00072FE5" w:rsidP="00FA5706">
            <w:pPr>
              <w:pStyle w:val="Table"/>
            </w:pPr>
            <w:r w:rsidRPr="00411B84">
              <w:t>15 - 20</w:t>
            </w:r>
          </w:p>
          <w:p w:rsidR="00072FE5" w:rsidRPr="00411B84" w:rsidRDefault="00072FE5" w:rsidP="00FA5706">
            <w:pPr>
              <w:pStyle w:val="Table"/>
            </w:pPr>
            <w:r w:rsidRPr="00411B84">
              <w:t>10 - 20</w:t>
            </w:r>
          </w:p>
        </w:tc>
        <w:tc>
          <w:tcPr>
            <w:tcW w:w="576" w:type="pct"/>
            <w:tcBorders>
              <w:bottom w:val="nil"/>
            </w:tcBorders>
          </w:tcPr>
          <w:p w:rsidR="00072FE5" w:rsidRPr="00411B84" w:rsidRDefault="00072FE5" w:rsidP="00FA5706">
            <w:pPr>
              <w:pStyle w:val="Table"/>
            </w:pPr>
            <w:r w:rsidRPr="00411B84">
              <w:t>8Е2Б(Ос)</w:t>
            </w:r>
          </w:p>
        </w:tc>
      </w:tr>
      <w:tr w:rsidR="00072FE5" w:rsidRPr="00411B84" w:rsidTr="00072FE5">
        <w:tc>
          <w:tcPr>
            <w:tcW w:w="536" w:type="pct"/>
            <w:vMerge/>
          </w:tcPr>
          <w:p w:rsidR="00072FE5" w:rsidRPr="00411B84" w:rsidRDefault="00072FE5" w:rsidP="00FA5706">
            <w:pPr>
              <w:pStyle w:val="Table"/>
            </w:pPr>
          </w:p>
        </w:tc>
        <w:tc>
          <w:tcPr>
            <w:tcW w:w="467" w:type="pct"/>
          </w:tcPr>
          <w:p w:rsidR="00072FE5" w:rsidRPr="00411B84" w:rsidRDefault="00072FE5" w:rsidP="00FA5706">
            <w:pPr>
              <w:pStyle w:val="Table"/>
            </w:pPr>
            <w:r w:rsidRPr="00411B84">
              <w:t xml:space="preserve">черничные  </w:t>
            </w:r>
          </w:p>
          <w:p w:rsidR="00072FE5" w:rsidRPr="00411B84" w:rsidRDefault="00072FE5" w:rsidP="00FA5706">
            <w:pPr>
              <w:pStyle w:val="Table"/>
            </w:pPr>
            <w:r w:rsidRPr="00411B84">
              <w:t xml:space="preserve">  (I - II)  </w:t>
            </w:r>
          </w:p>
        </w:tc>
        <w:tc>
          <w:tcPr>
            <w:tcW w:w="314" w:type="pct"/>
          </w:tcPr>
          <w:p w:rsidR="00072FE5" w:rsidRPr="00411B84" w:rsidRDefault="00072FE5" w:rsidP="00FA5706">
            <w:pPr>
              <w:pStyle w:val="Table"/>
            </w:pPr>
            <w:r w:rsidRPr="00411B84">
              <w:t>8 - 10</w:t>
            </w:r>
          </w:p>
          <w:p w:rsidR="00072FE5" w:rsidRPr="00411B84" w:rsidRDefault="00072FE5" w:rsidP="00FA5706">
            <w:pPr>
              <w:pStyle w:val="Table"/>
            </w:pPr>
          </w:p>
        </w:tc>
        <w:tc>
          <w:tcPr>
            <w:tcW w:w="416" w:type="pct"/>
          </w:tcPr>
          <w:p w:rsidR="00072FE5" w:rsidRPr="00411B84" w:rsidRDefault="00072FE5" w:rsidP="00FA5706">
            <w:pPr>
              <w:pStyle w:val="Table"/>
            </w:pPr>
            <w:r w:rsidRPr="00411B84">
              <w:t>0,8</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20 - 35</w:t>
            </w:r>
          </w:p>
          <w:p w:rsidR="00072FE5" w:rsidRPr="00411B84" w:rsidRDefault="00072FE5" w:rsidP="00FA5706">
            <w:pPr>
              <w:pStyle w:val="Table"/>
            </w:pPr>
          </w:p>
        </w:tc>
        <w:tc>
          <w:tcPr>
            <w:tcW w:w="416"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15 - 25</w:t>
            </w:r>
          </w:p>
          <w:p w:rsidR="00072FE5" w:rsidRPr="00411B84" w:rsidRDefault="00072FE5" w:rsidP="00FA5706">
            <w:pPr>
              <w:pStyle w:val="Table"/>
            </w:pPr>
          </w:p>
        </w:tc>
        <w:tc>
          <w:tcPr>
            <w:tcW w:w="350"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8" w:type="pct"/>
          </w:tcPr>
          <w:p w:rsidR="00072FE5" w:rsidRPr="00411B84" w:rsidRDefault="00072FE5" w:rsidP="00FA5706">
            <w:pPr>
              <w:pStyle w:val="Table"/>
            </w:pPr>
            <w:r w:rsidRPr="00411B84">
              <w:t>15 - 20</w:t>
            </w:r>
          </w:p>
          <w:p w:rsidR="00072FE5" w:rsidRPr="00411B84" w:rsidRDefault="00072FE5" w:rsidP="00FA5706">
            <w:pPr>
              <w:pStyle w:val="Table"/>
            </w:pPr>
            <w:r w:rsidRPr="00411B84">
              <w:t>8 - 10</w:t>
            </w:r>
          </w:p>
        </w:tc>
        <w:tc>
          <w:tcPr>
            <w:tcW w:w="348"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9" w:type="pct"/>
          </w:tcPr>
          <w:p w:rsidR="00072FE5" w:rsidRPr="00411B84" w:rsidRDefault="00072FE5" w:rsidP="00FA5706">
            <w:pPr>
              <w:pStyle w:val="Table"/>
            </w:pPr>
            <w:r w:rsidRPr="00411B84">
              <w:t>15 - 20</w:t>
            </w:r>
          </w:p>
          <w:p w:rsidR="00072FE5" w:rsidRPr="00411B84" w:rsidRDefault="00072FE5" w:rsidP="00FA5706">
            <w:pPr>
              <w:pStyle w:val="Table"/>
            </w:pPr>
            <w:r w:rsidRPr="00411B84">
              <w:t>10 - 20</w:t>
            </w:r>
          </w:p>
        </w:tc>
        <w:tc>
          <w:tcPr>
            <w:tcW w:w="576" w:type="pct"/>
          </w:tcPr>
          <w:p w:rsidR="00072FE5" w:rsidRPr="00411B84" w:rsidRDefault="00072FE5" w:rsidP="00FA5706">
            <w:pPr>
              <w:pStyle w:val="Table"/>
            </w:pPr>
            <w:r w:rsidRPr="00411B84">
              <w:t>8Е2Б(Ос)</w:t>
            </w:r>
          </w:p>
          <w:p w:rsidR="00072FE5" w:rsidRPr="00411B84" w:rsidRDefault="00072FE5" w:rsidP="00FA5706">
            <w:pPr>
              <w:pStyle w:val="Table"/>
            </w:pPr>
          </w:p>
        </w:tc>
      </w:tr>
      <w:tr w:rsidR="00072FE5" w:rsidRPr="00411B84" w:rsidTr="00072FE5">
        <w:tc>
          <w:tcPr>
            <w:tcW w:w="536" w:type="pct"/>
            <w:vMerge/>
          </w:tcPr>
          <w:p w:rsidR="00072FE5" w:rsidRPr="00411B84" w:rsidRDefault="00072FE5" w:rsidP="00FA5706">
            <w:pPr>
              <w:pStyle w:val="Table"/>
            </w:pPr>
          </w:p>
        </w:tc>
        <w:tc>
          <w:tcPr>
            <w:tcW w:w="467" w:type="pct"/>
          </w:tcPr>
          <w:p w:rsidR="00072FE5" w:rsidRPr="00411B84" w:rsidRDefault="00072FE5" w:rsidP="00FA5706">
            <w:pPr>
              <w:pStyle w:val="Table"/>
            </w:pPr>
            <w:r w:rsidRPr="00411B84">
              <w:t xml:space="preserve">приручьевые </w:t>
            </w:r>
          </w:p>
          <w:p w:rsidR="00072FE5" w:rsidRPr="00411B84" w:rsidRDefault="00072FE5" w:rsidP="00FA5706">
            <w:pPr>
              <w:pStyle w:val="Table"/>
            </w:pPr>
            <w:r w:rsidRPr="00411B84">
              <w:t xml:space="preserve"> (II - III)</w:t>
            </w:r>
          </w:p>
        </w:tc>
        <w:tc>
          <w:tcPr>
            <w:tcW w:w="314" w:type="pct"/>
          </w:tcPr>
          <w:p w:rsidR="00072FE5" w:rsidRPr="00411B84" w:rsidRDefault="00072FE5" w:rsidP="00FA5706">
            <w:pPr>
              <w:pStyle w:val="Table"/>
            </w:pPr>
            <w:r w:rsidRPr="00411B84">
              <w:t>8 - 10</w:t>
            </w:r>
          </w:p>
        </w:tc>
        <w:tc>
          <w:tcPr>
            <w:tcW w:w="416" w:type="pct"/>
          </w:tcPr>
          <w:p w:rsidR="00072FE5" w:rsidRPr="00411B84" w:rsidRDefault="00072FE5" w:rsidP="00FA5706">
            <w:pPr>
              <w:pStyle w:val="Table"/>
            </w:pPr>
            <w:r w:rsidRPr="00411B84">
              <w:t>0,8</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20 - 35</w:t>
            </w:r>
          </w:p>
          <w:p w:rsidR="00072FE5" w:rsidRPr="00411B84" w:rsidRDefault="00072FE5" w:rsidP="00FA5706">
            <w:pPr>
              <w:pStyle w:val="Table"/>
            </w:pPr>
          </w:p>
        </w:tc>
        <w:tc>
          <w:tcPr>
            <w:tcW w:w="416"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15 - 25</w:t>
            </w:r>
          </w:p>
          <w:p w:rsidR="00072FE5" w:rsidRPr="00411B84" w:rsidRDefault="00072FE5" w:rsidP="00FA5706">
            <w:pPr>
              <w:pStyle w:val="Table"/>
            </w:pPr>
          </w:p>
        </w:tc>
        <w:tc>
          <w:tcPr>
            <w:tcW w:w="350"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8" w:type="pct"/>
          </w:tcPr>
          <w:p w:rsidR="00072FE5" w:rsidRPr="00411B84" w:rsidRDefault="00072FE5" w:rsidP="00FA5706">
            <w:pPr>
              <w:pStyle w:val="Table"/>
            </w:pPr>
            <w:r w:rsidRPr="00411B84">
              <w:t>15 - 20</w:t>
            </w:r>
          </w:p>
          <w:p w:rsidR="00072FE5" w:rsidRPr="00411B84" w:rsidRDefault="00072FE5" w:rsidP="00FA5706">
            <w:pPr>
              <w:pStyle w:val="Table"/>
            </w:pPr>
            <w:r w:rsidRPr="00411B84">
              <w:t>8 - 10</w:t>
            </w:r>
          </w:p>
        </w:tc>
        <w:tc>
          <w:tcPr>
            <w:tcW w:w="348"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9" w:type="pct"/>
          </w:tcPr>
          <w:p w:rsidR="00072FE5" w:rsidRPr="00411B84" w:rsidRDefault="00072FE5" w:rsidP="00FA5706">
            <w:pPr>
              <w:pStyle w:val="Table"/>
            </w:pPr>
            <w:r w:rsidRPr="00411B84">
              <w:t>15 - 20</w:t>
            </w:r>
          </w:p>
          <w:p w:rsidR="00072FE5" w:rsidRPr="00411B84" w:rsidRDefault="00072FE5" w:rsidP="00FA5706">
            <w:pPr>
              <w:pStyle w:val="Table"/>
            </w:pPr>
            <w:r w:rsidRPr="00411B84">
              <w:t>10 - 20</w:t>
            </w:r>
          </w:p>
        </w:tc>
        <w:tc>
          <w:tcPr>
            <w:tcW w:w="576" w:type="pct"/>
          </w:tcPr>
          <w:p w:rsidR="00072FE5" w:rsidRPr="00411B84" w:rsidRDefault="00072FE5" w:rsidP="00FA5706">
            <w:pPr>
              <w:pStyle w:val="Table"/>
            </w:pPr>
            <w:r w:rsidRPr="00411B84">
              <w:t>(7 - 8)Е</w:t>
            </w:r>
          </w:p>
          <w:p w:rsidR="00072FE5" w:rsidRPr="00411B84" w:rsidRDefault="00072FE5" w:rsidP="00FA5706">
            <w:pPr>
              <w:pStyle w:val="Table"/>
            </w:pPr>
            <w:r w:rsidRPr="00411B84">
              <w:t>(2 - 3)Б</w:t>
            </w:r>
          </w:p>
          <w:p w:rsidR="00072FE5" w:rsidRPr="00411B84" w:rsidRDefault="00072FE5" w:rsidP="00FA5706">
            <w:pPr>
              <w:pStyle w:val="Table"/>
            </w:pPr>
            <w:r w:rsidRPr="00411B84">
              <w:t>(Ос)</w:t>
            </w:r>
          </w:p>
        </w:tc>
      </w:tr>
      <w:tr w:rsidR="00072FE5" w:rsidRPr="00411B84" w:rsidTr="00072FE5">
        <w:tc>
          <w:tcPr>
            <w:tcW w:w="536" w:type="pct"/>
            <w:vMerge w:val="restart"/>
          </w:tcPr>
          <w:p w:rsidR="00072FE5" w:rsidRPr="00411B84" w:rsidRDefault="00072FE5" w:rsidP="00FA5706">
            <w:pPr>
              <w:pStyle w:val="Table"/>
            </w:pPr>
            <w:r w:rsidRPr="00411B84">
              <w:t xml:space="preserve">2. Елово-лиственные с   </w:t>
            </w:r>
          </w:p>
          <w:p w:rsidR="00072FE5" w:rsidRPr="00411B84" w:rsidRDefault="00072FE5" w:rsidP="00FA5706">
            <w:pPr>
              <w:pStyle w:val="Table"/>
            </w:pPr>
            <w:r w:rsidRPr="00411B84">
              <w:t xml:space="preserve">преобладанием  </w:t>
            </w:r>
          </w:p>
          <w:p w:rsidR="00072FE5" w:rsidRPr="00411B84" w:rsidRDefault="00072FE5" w:rsidP="00FA5706">
            <w:pPr>
              <w:pStyle w:val="Table"/>
            </w:pPr>
            <w:r w:rsidRPr="00411B84">
              <w:t xml:space="preserve">ели в составе: 5 - 7 ели и    </w:t>
            </w:r>
          </w:p>
          <w:p w:rsidR="00072FE5" w:rsidRPr="00411B84" w:rsidRDefault="00072FE5" w:rsidP="00FA5706">
            <w:pPr>
              <w:pStyle w:val="Table"/>
            </w:pPr>
            <w:r w:rsidRPr="00411B84">
              <w:t xml:space="preserve">3 - 5 листвен-ных     </w:t>
            </w:r>
          </w:p>
        </w:tc>
        <w:tc>
          <w:tcPr>
            <w:tcW w:w="467" w:type="pct"/>
          </w:tcPr>
          <w:p w:rsidR="00072FE5" w:rsidRPr="00411B84" w:rsidRDefault="00072FE5" w:rsidP="00FA5706">
            <w:pPr>
              <w:pStyle w:val="Table"/>
            </w:pPr>
            <w:r w:rsidRPr="00411B84">
              <w:t xml:space="preserve">  сложные   </w:t>
            </w:r>
          </w:p>
          <w:p w:rsidR="00072FE5" w:rsidRPr="00411B84" w:rsidRDefault="00072FE5" w:rsidP="00FA5706">
            <w:pPr>
              <w:pStyle w:val="Table"/>
            </w:pPr>
            <w:r w:rsidRPr="00411B84">
              <w:t xml:space="preserve">  (Ia - I)  </w:t>
            </w:r>
          </w:p>
        </w:tc>
        <w:tc>
          <w:tcPr>
            <w:tcW w:w="314" w:type="pct"/>
          </w:tcPr>
          <w:p w:rsidR="00072FE5" w:rsidRPr="00411B84" w:rsidRDefault="00072FE5" w:rsidP="00FA5706">
            <w:pPr>
              <w:pStyle w:val="Table"/>
            </w:pPr>
            <w:r w:rsidRPr="00411B84">
              <w:t>6 - 8</w:t>
            </w:r>
          </w:p>
          <w:p w:rsidR="00072FE5" w:rsidRPr="00411B84" w:rsidRDefault="00072FE5" w:rsidP="00FA5706">
            <w:pPr>
              <w:pStyle w:val="Table"/>
            </w:pPr>
          </w:p>
        </w:tc>
        <w:tc>
          <w:tcPr>
            <w:tcW w:w="416"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30 - 40</w:t>
            </w:r>
          </w:p>
        </w:tc>
        <w:tc>
          <w:tcPr>
            <w:tcW w:w="416"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30 - 40</w:t>
            </w:r>
          </w:p>
        </w:tc>
        <w:tc>
          <w:tcPr>
            <w:tcW w:w="350"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8" w:type="pct"/>
          </w:tcPr>
          <w:p w:rsidR="00072FE5" w:rsidRPr="00411B84" w:rsidRDefault="00072FE5" w:rsidP="00FA5706">
            <w:pPr>
              <w:pStyle w:val="Table"/>
            </w:pPr>
            <w:r w:rsidRPr="00411B84">
              <w:t>30 - 40</w:t>
            </w:r>
          </w:p>
          <w:p w:rsidR="00072FE5" w:rsidRPr="00411B84" w:rsidRDefault="00072FE5" w:rsidP="00FA5706">
            <w:pPr>
              <w:pStyle w:val="Table"/>
            </w:pPr>
            <w:r w:rsidRPr="00411B84">
              <w:t>10 - 12</w:t>
            </w:r>
          </w:p>
        </w:tc>
        <w:tc>
          <w:tcPr>
            <w:tcW w:w="348" w:type="pct"/>
          </w:tcPr>
          <w:p w:rsidR="00072FE5" w:rsidRPr="00411B84" w:rsidRDefault="00072FE5" w:rsidP="00FA5706">
            <w:pPr>
              <w:pStyle w:val="Table"/>
            </w:pPr>
            <w:r w:rsidRPr="00411B84">
              <w:t>0,7</w:t>
            </w:r>
          </w:p>
          <w:p w:rsidR="00072FE5" w:rsidRPr="00411B84" w:rsidRDefault="00072FE5" w:rsidP="00FA5706">
            <w:pPr>
              <w:pStyle w:val="Table"/>
            </w:pPr>
            <w:r w:rsidRPr="00411B84">
              <w:t>0,6</w:t>
            </w:r>
          </w:p>
        </w:tc>
        <w:tc>
          <w:tcPr>
            <w:tcW w:w="399" w:type="pct"/>
          </w:tcPr>
          <w:p w:rsidR="00072FE5" w:rsidRPr="00411B84" w:rsidRDefault="00072FE5" w:rsidP="00FA5706">
            <w:pPr>
              <w:pStyle w:val="Table"/>
            </w:pPr>
            <w:r w:rsidRPr="00411B84">
              <w:t>25 - 35</w:t>
            </w:r>
          </w:p>
          <w:p w:rsidR="00072FE5" w:rsidRPr="00411B84" w:rsidRDefault="00072FE5" w:rsidP="00FA5706">
            <w:pPr>
              <w:pStyle w:val="Table"/>
            </w:pPr>
            <w:r w:rsidRPr="00411B84">
              <w:t>10 - 15</w:t>
            </w:r>
          </w:p>
          <w:p w:rsidR="00072FE5" w:rsidRPr="00411B84" w:rsidRDefault="00072FE5" w:rsidP="00FA5706">
            <w:pPr>
              <w:pStyle w:val="Table"/>
            </w:pPr>
            <w:r w:rsidRPr="00411B84">
              <w:t>(20)</w:t>
            </w:r>
          </w:p>
        </w:tc>
        <w:tc>
          <w:tcPr>
            <w:tcW w:w="576" w:type="pct"/>
          </w:tcPr>
          <w:p w:rsidR="00072FE5" w:rsidRPr="00411B84" w:rsidRDefault="00072FE5" w:rsidP="00FA5706">
            <w:pPr>
              <w:pStyle w:val="Table"/>
            </w:pPr>
            <w:r w:rsidRPr="00411B84">
              <w:t>8Е2Б(Ос)</w:t>
            </w:r>
          </w:p>
          <w:p w:rsidR="00072FE5" w:rsidRPr="00411B84" w:rsidRDefault="00072FE5" w:rsidP="00FA5706">
            <w:pPr>
              <w:pStyle w:val="Table"/>
            </w:pPr>
          </w:p>
        </w:tc>
      </w:tr>
      <w:tr w:rsidR="00072FE5" w:rsidRPr="00411B84" w:rsidTr="00072FE5">
        <w:tc>
          <w:tcPr>
            <w:tcW w:w="536" w:type="pct"/>
            <w:vMerge/>
          </w:tcPr>
          <w:p w:rsidR="00072FE5" w:rsidRPr="00411B84" w:rsidRDefault="00072FE5" w:rsidP="00FA5706">
            <w:pPr>
              <w:pStyle w:val="Table"/>
            </w:pPr>
          </w:p>
        </w:tc>
        <w:tc>
          <w:tcPr>
            <w:tcW w:w="467" w:type="pct"/>
          </w:tcPr>
          <w:p w:rsidR="00072FE5" w:rsidRPr="00411B84" w:rsidRDefault="00072FE5" w:rsidP="00FA5706">
            <w:pPr>
              <w:pStyle w:val="Table"/>
            </w:pPr>
            <w:r w:rsidRPr="00411B84">
              <w:t xml:space="preserve">черничные  </w:t>
            </w:r>
          </w:p>
          <w:p w:rsidR="00072FE5" w:rsidRPr="00411B84" w:rsidRDefault="00072FE5" w:rsidP="00FA5706">
            <w:pPr>
              <w:pStyle w:val="Table"/>
            </w:pPr>
            <w:r w:rsidRPr="00411B84">
              <w:t xml:space="preserve">  (I - II)  </w:t>
            </w:r>
          </w:p>
        </w:tc>
        <w:tc>
          <w:tcPr>
            <w:tcW w:w="314" w:type="pct"/>
          </w:tcPr>
          <w:p w:rsidR="00072FE5" w:rsidRPr="00411B84" w:rsidRDefault="00072FE5" w:rsidP="00FA5706">
            <w:pPr>
              <w:pStyle w:val="Table"/>
            </w:pPr>
            <w:r w:rsidRPr="00411B84">
              <w:t>6 - 8</w:t>
            </w:r>
          </w:p>
          <w:p w:rsidR="00072FE5" w:rsidRPr="00411B84" w:rsidRDefault="00072FE5" w:rsidP="00FA5706">
            <w:pPr>
              <w:pStyle w:val="Table"/>
            </w:pPr>
          </w:p>
        </w:tc>
        <w:tc>
          <w:tcPr>
            <w:tcW w:w="416"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30 - 40</w:t>
            </w:r>
          </w:p>
          <w:p w:rsidR="00072FE5" w:rsidRPr="00411B84" w:rsidRDefault="00072FE5" w:rsidP="00FA5706">
            <w:pPr>
              <w:pStyle w:val="Table"/>
            </w:pPr>
          </w:p>
        </w:tc>
        <w:tc>
          <w:tcPr>
            <w:tcW w:w="416"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30 - 40</w:t>
            </w:r>
          </w:p>
          <w:p w:rsidR="00072FE5" w:rsidRPr="00411B84" w:rsidRDefault="00072FE5" w:rsidP="00FA5706">
            <w:pPr>
              <w:pStyle w:val="Table"/>
            </w:pPr>
          </w:p>
        </w:tc>
        <w:tc>
          <w:tcPr>
            <w:tcW w:w="350"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8" w:type="pct"/>
          </w:tcPr>
          <w:p w:rsidR="00072FE5" w:rsidRPr="00411B84" w:rsidRDefault="00072FE5" w:rsidP="00FA5706">
            <w:pPr>
              <w:pStyle w:val="Table"/>
            </w:pPr>
            <w:r w:rsidRPr="00411B84">
              <w:t>20 - 35</w:t>
            </w:r>
          </w:p>
          <w:p w:rsidR="00072FE5" w:rsidRPr="00411B84" w:rsidRDefault="00072FE5" w:rsidP="00FA5706">
            <w:pPr>
              <w:pStyle w:val="Table"/>
            </w:pPr>
            <w:r w:rsidRPr="00411B84">
              <w:t>10 - 12</w:t>
            </w:r>
          </w:p>
        </w:tc>
        <w:tc>
          <w:tcPr>
            <w:tcW w:w="348" w:type="pct"/>
          </w:tcPr>
          <w:p w:rsidR="00072FE5" w:rsidRPr="00411B84" w:rsidRDefault="00072FE5" w:rsidP="00FA5706">
            <w:pPr>
              <w:pStyle w:val="Table"/>
            </w:pPr>
            <w:r w:rsidRPr="00411B84">
              <w:t>0,7</w:t>
            </w:r>
          </w:p>
          <w:p w:rsidR="00072FE5" w:rsidRPr="00411B84" w:rsidRDefault="00072FE5" w:rsidP="00FA5706">
            <w:pPr>
              <w:pStyle w:val="Table"/>
            </w:pPr>
            <w:r w:rsidRPr="00411B84">
              <w:t>0,6</w:t>
            </w:r>
          </w:p>
        </w:tc>
        <w:tc>
          <w:tcPr>
            <w:tcW w:w="399" w:type="pct"/>
          </w:tcPr>
          <w:p w:rsidR="00072FE5" w:rsidRPr="00411B84" w:rsidRDefault="00072FE5" w:rsidP="00FA5706">
            <w:pPr>
              <w:pStyle w:val="Table"/>
            </w:pPr>
            <w:r w:rsidRPr="00411B84">
              <w:t>20 - 30</w:t>
            </w:r>
          </w:p>
          <w:p w:rsidR="00072FE5" w:rsidRPr="00411B84" w:rsidRDefault="00072FE5" w:rsidP="00FA5706">
            <w:pPr>
              <w:pStyle w:val="Table"/>
            </w:pPr>
            <w:r w:rsidRPr="00411B84">
              <w:t>10 - 15</w:t>
            </w:r>
          </w:p>
          <w:p w:rsidR="00072FE5" w:rsidRPr="00411B84" w:rsidRDefault="00072FE5" w:rsidP="00FA5706">
            <w:pPr>
              <w:pStyle w:val="Table"/>
            </w:pPr>
            <w:r w:rsidRPr="00411B84">
              <w:t>(20)</w:t>
            </w:r>
          </w:p>
        </w:tc>
        <w:tc>
          <w:tcPr>
            <w:tcW w:w="576" w:type="pct"/>
          </w:tcPr>
          <w:p w:rsidR="00072FE5" w:rsidRPr="00411B84" w:rsidRDefault="00072FE5" w:rsidP="00FA5706">
            <w:pPr>
              <w:pStyle w:val="Table"/>
            </w:pPr>
            <w:r w:rsidRPr="00411B84">
              <w:t>8Е2Б(Ос)</w:t>
            </w:r>
          </w:p>
          <w:p w:rsidR="00072FE5" w:rsidRPr="00411B84" w:rsidRDefault="00072FE5" w:rsidP="00FA5706">
            <w:pPr>
              <w:pStyle w:val="Table"/>
            </w:pPr>
          </w:p>
          <w:p w:rsidR="00072FE5" w:rsidRPr="00411B84" w:rsidRDefault="00072FE5" w:rsidP="00FA5706">
            <w:pPr>
              <w:pStyle w:val="Table"/>
            </w:pPr>
          </w:p>
        </w:tc>
      </w:tr>
      <w:tr w:rsidR="00072FE5" w:rsidRPr="00411B84" w:rsidTr="00072FE5">
        <w:tc>
          <w:tcPr>
            <w:tcW w:w="536" w:type="pct"/>
            <w:vMerge/>
          </w:tcPr>
          <w:p w:rsidR="00072FE5" w:rsidRPr="00411B84" w:rsidRDefault="00072FE5" w:rsidP="00FA5706">
            <w:pPr>
              <w:pStyle w:val="Table"/>
            </w:pPr>
          </w:p>
        </w:tc>
        <w:tc>
          <w:tcPr>
            <w:tcW w:w="467" w:type="pct"/>
          </w:tcPr>
          <w:p w:rsidR="00072FE5" w:rsidRPr="00411B84" w:rsidRDefault="00072FE5" w:rsidP="00FA5706">
            <w:pPr>
              <w:pStyle w:val="Table"/>
            </w:pPr>
            <w:r w:rsidRPr="00411B84">
              <w:t xml:space="preserve">приручьевые </w:t>
            </w:r>
          </w:p>
          <w:p w:rsidR="00072FE5" w:rsidRPr="00411B84" w:rsidRDefault="00072FE5" w:rsidP="00FA5706">
            <w:pPr>
              <w:pStyle w:val="Table"/>
            </w:pPr>
            <w:r w:rsidRPr="00411B84">
              <w:t xml:space="preserve"> (II - III)</w:t>
            </w:r>
          </w:p>
        </w:tc>
        <w:tc>
          <w:tcPr>
            <w:tcW w:w="314" w:type="pct"/>
          </w:tcPr>
          <w:p w:rsidR="00072FE5" w:rsidRPr="00411B84" w:rsidRDefault="00072FE5" w:rsidP="00FA5706">
            <w:pPr>
              <w:pStyle w:val="Table"/>
            </w:pPr>
            <w:r w:rsidRPr="00411B84">
              <w:t>6 - 8</w:t>
            </w:r>
          </w:p>
        </w:tc>
        <w:tc>
          <w:tcPr>
            <w:tcW w:w="416"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30 - 40</w:t>
            </w:r>
          </w:p>
          <w:p w:rsidR="00072FE5" w:rsidRPr="00411B84" w:rsidRDefault="00072FE5" w:rsidP="00FA5706">
            <w:pPr>
              <w:pStyle w:val="Table"/>
            </w:pPr>
          </w:p>
        </w:tc>
        <w:tc>
          <w:tcPr>
            <w:tcW w:w="416"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30 - 40</w:t>
            </w:r>
          </w:p>
          <w:p w:rsidR="00072FE5" w:rsidRPr="00411B84" w:rsidRDefault="00072FE5" w:rsidP="00FA5706">
            <w:pPr>
              <w:pStyle w:val="Table"/>
            </w:pPr>
          </w:p>
        </w:tc>
        <w:tc>
          <w:tcPr>
            <w:tcW w:w="350" w:type="pct"/>
          </w:tcPr>
          <w:p w:rsidR="00072FE5" w:rsidRPr="00411B84" w:rsidRDefault="00072FE5" w:rsidP="00FA5706">
            <w:pPr>
              <w:pStyle w:val="Table"/>
            </w:pPr>
            <w:r w:rsidRPr="00411B84">
              <w:t>0,7</w:t>
            </w:r>
          </w:p>
          <w:p w:rsidR="00072FE5" w:rsidRPr="00411B84" w:rsidRDefault="00072FE5" w:rsidP="00FA5706">
            <w:pPr>
              <w:pStyle w:val="Table"/>
            </w:pPr>
            <w:r w:rsidRPr="00411B84">
              <w:t>0,6</w:t>
            </w:r>
          </w:p>
        </w:tc>
        <w:tc>
          <w:tcPr>
            <w:tcW w:w="398" w:type="pct"/>
          </w:tcPr>
          <w:p w:rsidR="00072FE5" w:rsidRPr="00411B84" w:rsidRDefault="00072FE5" w:rsidP="00FA5706">
            <w:pPr>
              <w:pStyle w:val="Table"/>
            </w:pPr>
            <w:r w:rsidRPr="00411B84">
              <w:t>20 - 35</w:t>
            </w:r>
          </w:p>
          <w:p w:rsidR="00072FE5" w:rsidRPr="00411B84" w:rsidRDefault="00072FE5" w:rsidP="00FA5706">
            <w:pPr>
              <w:pStyle w:val="Table"/>
            </w:pPr>
            <w:r w:rsidRPr="00411B84">
              <w:t>10 - 12</w:t>
            </w:r>
          </w:p>
        </w:tc>
        <w:tc>
          <w:tcPr>
            <w:tcW w:w="348" w:type="pct"/>
          </w:tcPr>
          <w:p w:rsidR="00072FE5" w:rsidRPr="00411B84" w:rsidRDefault="00072FE5" w:rsidP="00FA5706">
            <w:pPr>
              <w:pStyle w:val="Table"/>
            </w:pPr>
            <w:r w:rsidRPr="00411B84">
              <w:t>0,7</w:t>
            </w:r>
          </w:p>
          <w:p w:rsidR="00072FE5" w:rsidRPr="00411B84" w:rsidRDefault="00072FE5" w:rsidP="00FA5706">
            <w:pPr>
              <w:pStyle w:val="Table"/>
            </w:pPr>
            <w:r w:rsidRPr="00411B84">
              <w:t>0,6</w:t>
            </w:r>
          </w:p>
        </w:tc>
        <w:tc>
          <w:tcPr>
            <w:tcW w:w="399" w:type="pct"/>
          </w:tcPr>
          <w:p w:rsidR="00072FE5" w:rsidRPr="00411B84" w:rsidRDefault="00072FE5" w:rsidP="00FA5706">
            <w:pPr>
              <w:pStyle w:val="Table"/>
            </w:pPr>
            <w:r w:rsidRPr="00411B84">
              <w:t>20 - 30</w:t>
            </w:r>
          </w:p>
          <w:p w:rsidR="00072FE5" w:rsidRPr="00411B84" w:rsidRDefault="00072FE5" w:rsidP="00FA5706">
            <w:pPr>
              <w:pStyle w:val="Table"/>
            </w:pPr>
            <w:r w:rsidRPr="00411B84">
              <w:t>10 - 15</w:t>
            </w:r>
          </w:p>
          <w:p w:rsidR="00072FE5" w:rsidRPr="00411B84" w:rsidRDefault="00072FE5" w:rsidP="00FA5706">
            <w:pPr>
              <w:pStyle w:val="Table"/>
            </w:pPr>
            <w:r w:rsidRPr="00411B84">
              <w:t>(20)</w:t>
            </w:r>
          </w:p>
        </w:tc>
        <w:tc>
          <w:tcPr>
            <w:tcW w:w="576" w:type="pct"/>
          </w:tcPr>
          <w:p w:rsidR="00072FE5" w:rsidRPr="00411B84" w:rsidRDefault="00072FE5" w:rsidP="00FA5706">
            <w:pPr>
              <w:pStyle w:val="Table"/>
            </w:pPr>
            <w:r w:rsidRPr="00411B84">
              <w:t>(7 - 8)Е</w:t>
            </w:r>
          </w:p>
          <w:p w:rsidR="00072FE5" w:rsidRPr="00411B84" w:rsidRDefault="00072FE5" w:rsidP="00FA5706">
            <w:pPr>
              <w:pStyle w:val="Table"/>
            </w:pPr>
            <w:r w:rsidRPr="00411B84">
              <w:t>(2 - 3)Б</w:t>
            </w:r>
          </w:p>
          <w:p w:rsidR="00072FE5" w:rsidRPr="00411B84" w:rsidRDefault="00072FE5" w:rsidP="00FA5706">
            <w:pPr>
              <w:pStyle w:val="Table"/>
            </w:pPr>
            <w:r w:rsidRPr="00411B84">
              <w:t>(Ос)</w:t>
            </w:r>
          </w:p>
        </w:tc>
      </w:tr>
    </w:tbl>
    <w:p w:rsidR="00072FE5" w:rsidRPr="00411B84" w:rsidRDefault="00072FE5" w:rsidP="00B70114">
      <w:pPr>
        <w:ind w:right="-28"/>
        <w:rPr>
          <w:rFonts w:cs="Arial"/>
        </w:rPr>
      </w:pPr>
    </w:p>
    <w:p w:rsidR="00072FE5" w:rsidRPr="00411B84" w:rsidRDefault="00072FE5" w:rsidP="00B70114">
      <w:pPr>
        <w:ind w:right="-28"/>
        <w:jc w:val="right"/>
        <w:rPr>
          <w:rFonts w:cs="Arial"/>
          <w:i/>
        </w:rPr>
        <w:sectPr w:rsidR="00072FE5" w:rsidRPr="00411B84" w:rsidSect="005963FE">
          <w:headerReference w:type="default" r:id="rId98"/>
          <w:footerReference w:type="default" r:id="rId99"/>
          <w:pgSz w:w="16840" w:h="11907" w:orient="landscape" w:code="9"/>
          <w:pgMar w:top="851" w:right="1418" w:bottom="1701" w:left="1418" w:header="851" w:footer="0" w:gutter="0"/>
          <w:cols w:space="708"/>
          <w:docGrid w:linePitch="326"/>
        </w:sectPr>
      </w:pPr>
    </w:p>
    <w:p w:rsidR="00072FE5" w:rsidRPr="00411B84" w:rsidRDefault="00072FE5" w:rsidP="00B70114">
      <w:pPr>
        <w:ind w:right="-28"/>
        <w:jc w:val="right"/>
        <w:rPr>
          <w:rFonts w:cs="Arial"/>
          <w:i/>
        </w:rPr>
      </w:pPr>
      <w:r w:rsidRPr="00411B84">
        <w:rPr>
          <w:rFonts w:cs="Arial"/>
          <w:i/>
        </w:rPr>
        <w:t xml:space="preserve">продолжение приложения </w:t>
      </w:r>
      <w:r w:rsidR="001E26A5" w:rsidRPr="00411B84">
        <w:rPr>
          <w:rFonts w:cs="Arial"/>
          <w:i/>
        </w:rPr>
        <w:t>1</w:t>
      </w:r>
    </w:p>
    <w:p w:rsidR="00072FE5" w:rsidRPr="00411B84" w:rsidRDefault="00072FE5" w:rsidP="00B70114">
      <w:pPr>
        <w:ind w:right="-28"/>
        <w:rPr>
          <w:rFonts w:cs="Arial"/>
        </w:rPr>
      </w:pPr>
    </w:p>
    <w:tbl>
      <w:tblPr>
        <w:tblStyle w:val="ae"/>
        <w:tblW w:w="5000" w:type="pct"/>
        <w:tblLook w:val="04A0" w:firstRow="1" w:lastRow="0" w:firstColumn="1" w:lastColumn="0" w:noHBand="0" w:noVBand="1"/>
      </w:tblPr>
      <w:tblGrid>
        <w:gridCol w:w="1474"/>
        <w:gridCol w:w="1453"/>
        <w:gridCol w:w="1033"/>
        <w:gridCol w:w="1145"/>
        <w:gridCol w:w="1178"/>
        <w:gridCol w:w="1145"/>
        <w:gridCol w:w="1178"/>
        <w:gridCol w:w="1024"/>
        <w:gridCol w:w="1178"/>
        <w:gridCol w:w="1024"/>
        <w:gridCol w:w="1178"/>
        <w:gridCol w:w="1210"/>
      </w:tblGrid>
      <w:tr w:rsidR="00072FE5" w:rsidRPr="00411B84" w:rsidTr="00072FE5">
        <w:tc>
          <w:tcPr>
            <w:tcW w:w="536" w:type="pct"/>
            <w:vMerge w:val="restart"/>
            <w:vAlign w:val="center"/>
          </w:tcPr>
          <w:p w:rsidR="00072FE5" w:rsidRPr="00411B84" w:rsidRDefault="00072FE5" w:rsidP="00FA5706">
            <w:pPr>
              <w:pStyle w:val="Table0"/>
            </w:pPr>
            <w:r w:rsidRPr="00411B84">
              <w:t xml:space="preserve">Состав </w:t>
            </w:r>
          </w:p>
          <w:p w:rsidR="00072FE5" w:rsidRPr="00411B84" w:rsidRDefault="00072FE5" w:rsidP="00FA5706">
            <w:pPr>
              <w:pStyle w:val="Table0"/>
              <w:rPr>
                <w:rFonts w:eastAsiaTheme="majorEastAsia"/>
                <w:color w:val="365F91" w:themeColor="accent1" w:themeShade="BF"/>
              </w:rPr>
            </w:pPr>
            <w:r w:rsidRPr="00411B84">
              <w:t>лесных</w:t>
            </w:r>
          </w:p>
          <w:p w:rsidR="00072FE5" w:rsidRPr="00411B84" w:rsidRDefault="00072FE5" w:rsidP="00FA5706">
            <w:pPr>
              <w:pStyle w:val="Table0"/>
            </w:pPr>
            <w:r w:rsidRPr="00411B84">
              <w:t xml:space="preserve">насаждений </w:t>
            </w:r>
          </w:p>
          <w:p w:rsidR="00072FE5" w:rsidRPr="00411B84" w:rsidRDefault="00072FE5" w:rsidP="00FA5706">
            <w:pPr>
              <w:pStyle w:val="Table0"/>
              <w:rPr>
                <w:rFonts w:eastAsiaTheme="majorEastAsia"/>
                <w:color w:val="365F91" w:themeColor="accent1" w:themeShade="BF"/>
              </w:rPr>
            </w:pPr>
            <w:r w:rsidRPr="00411B84">
              <w:t>дорубки</w:t>
            </w:r>
          </w:p>
        </w:tc>
        <w:tc>
          <w:tcPr>
            <w:tcW w:w="467" w:type="pct"/>
            <w:vMerge w:val="restart"/>
            <w:vAlign w:val="center"/>
          </w:tcPr>
          <w:p w:rsidR="00072FE5" w:rsidRPr="00411B84" w:rsidRDefault="00072FE5" w:rsidP="00FA5706">
            <w:pPr>
              <w:pStyle w:val="Table0"/>
            </w:pPr>
            <w:r w:rsidRPr="00411B84">
              <w:t xml:space="preserve">Группы типовлеса </w:t>
            </w:r>
          </w:p>
          <w:p w:rsidR="00072FE5" w:rsidRPr="00411B84" w:rsidRDefault="00072FE5" w:rsidP="00FA5706">
            <w:pPr>
              <w:pStyle w:val="Table0"/>
              <w:rPr>
                <w:rFonts w:eastAsiaTheme="majorEastAsia"/>
                <w:color w:val="365F91" w:themeColor="accent1" w:themeShade="BF"/>
              </w:rPr>
            </w:pPr>
            <w:r w:rsidRPr="00411B84">
              <w:t>(класс</w:t>
            </w:r>
          </w:p>
          <w:p w:rsidR="00072FE5" w:rsidRPr="00411B84" w:rsidRDefault="00072FE5" w:rsidP="00FA5706">
            <w:pPr>
              <w:pStyle w:val="Table0"/>
              <w:rPr>
                <w:rFonts w:eastAsiaTheme="majorEastAsia"/>
                <w:color w:val="365F91" w:themeColor="accent1" w:themeShade="BF"/>
              </w:rPr>
            </w:pPr>
            <w:r w:rsidRPr="00411B84">
              <w:t>бонитета)</w:t>
            </w:r>
          </w:p>
        </w:tc>
        <w:tc>
          <w:tcPr>
            <w:tcW w:w="314" w:type="pct"/>
            <w:vMerge w:val="restart"/>
            <w:vAlign w:val="center"/>
          </w:tcPr>
          <w:p w:rsidR="00072FE5" w:rsidRPr="00411B84" w:rsidRDefault="00072FE5" w:rsidP="00FA5706">
            <w:pPr>
              <w:pStyle w:val="Table0"/>
              <w:rPr>
                <w:rFonts w:eastAsiaTheme="majorEastAsia"/>
                <w:color w:val="365F91" w:themeColor="accent1" w:themeShade="BF"/>
              </w:rPr>
            </w:pPr>
            <w:r w:rsidRPr="00411B84">
              <w:t>Возраст</w:t>
            </w:r>
          </w:p>
          <w:p w:rsidR="00072FE5" w:rsidRPr="00411B84" w:rsidRDefault="00072FE5" w:rsidP="00FA5706">
            <w:pPr>
              <w:pStyle w:val="Table0"/>
              <w:rPr>
                <w:rFonts w:eastAsiaTheme="majorEastAsia"/>
                <w:color w:val="365F91" w:themeColor="accent1" w:themeShade="BF"/>
              </w:rPr>
            </w:pPr>
            <w:r w:rsidRPr="00411B84">
              <w:t>начала</w:t>
            </w:r>
          </w:p>
          <w:p w:rsidR="00072FE5" w:rsidRPr="00411B84" w:rsidRDefault="00072FE5" w:rsidP="00FA5706">
            <w:pPr>
              <w:pStyle w:val="Table0"/>
              <w:rPr>
                <w:rFonts w:eastAsiaTheme="majorEastAsia"/>
                <w:color w:val="365F91" w:themeColor="accent1" w:themeShade="BF"/>
              </w:rPr>
            </w:pPr>
            <w:r w:rsidRPr="00411B84">
              <w:t>ухода,</w:t>
            </w:r>
          </w:p>
          <w:p w:rsidR="00072FE5" w:rsidRPr="00411B84" w:rsidRDefault="00072FE5" w:rsidP="00FA5706">
            <w:pPr>
              <w:pStyle w:val="Table0"/>
              <w:rPr>
                <w:rFonts w:eastAsiaTheme="majorEastAsia"/>
                <w:color w:val="365F91" w:themeColor="accent1" w:themeShade="BF"/>
              </w:rPr>
            </w:pPr>
            <w:r w:rsidRPr="00411B84">
              <w:t>лет</w:t>
            </w:r>
          </w:p>
        </w:tc>
        <w:tc>
          <w:tcPr>
            <w:tcW w:w="806" w:type="pct"/>
            <w:gridSpan w:val="2"/>
            <w:vAlign w:val="center"/>
          </w:tcPr>
          <w:p w:rsidR="00072FE5" w:rsidRPr="00411B84" w:rsidRDefault="00072FE5" w:rsidP="00FA5706">
            <w:pPr>
              <w:pStyle w:val="Table0"/>
            </w:pPr>
            <w:r w:rsidRPr="00411B84">
              <w:t>Рубки осветления</w:t>
            </w:r>
          </w:p>
        </w:tc>
        <w:tc>
          <w:tcPr>
            <w:tcW w:w="806" w:type="pct"/>
            <w:gridSpan w:val="2"/>
            <w:vAlign w:val="center"/>
          </w:tcPr>
          <w:p w:rsidR="00072FE5" w:rsidRPr="00411B84" w:rsidRDefault="00072FE5" w:rsidP="00FA5706">
            <w:pPr>
              <w:pStyle w:val="Table"/>
              <w:rPr>
                <w:rFonts w:eastAsiaTheme="majorEastAsia"/>
                <w:b/>
                <w:color w:val="365F91" w:themeColor="accent1" w:themeShade="BF"/>
              </w:rPr>
            </w:pPr>
            <w:r w:rsidRPr="00411B84">
              <w:t>Рубки прочистки</w:t>
            </w:r>
          </w:p>
        </w:tc>
        <w:tc>
          <w:tcPr>
            <w:tcW w:w="748" w:type="pct"/>
            <w:gridSpan w:val="2"/>
            <w:vAlign w:val="center"/>
          </w:tcPr>
          <w:p w:rsidR="00072FE5" w:rsidRPr="00411B84" w:rsidRDefault="00072FE5" w:rsidP="00FA5706">
            <w:pPr>
              <w:pStyle w:val="Table"/>
            </w:pPr>
            <w:r w:rsidRPr="00411B84">
              <w:t>Рубки прореживания</w:t>
            </w:r>
          </w:p>
        </w:tc>
        <w:tc>
          <w:tcPr>
            <w:tcW w:w="747" w:type="pct"/>
            <w:gridSpan w:val="2"/>
            <w:vAlign w:val="center"/>
          </w:tcPr>
          <w:p w:rsidR="00072FE5" w:rsidRPr="00411B84" w:rsidRDefault="00072FE5" w:rsidP="00FA5706">
            <w:pPr>
              <w:pStyle w:val="Table"/>
              <w:rPr>
                <w:rFonts w:eastAsiaTheme="majorEastAsia"/>
                <w:b/>
                <w:color w:val="365F91" w:themeColor="accent1" w:themeShade="BF"/>
              </w:rPr>
            </w:pPr>
            <w:r w:rsidRPr="00411B84">
              <w:t>Проходные</w:t>
            </w:r>
          </w:p>
          <w:p w:rsidR="00072FE5" w:rsidRPr="00411B84" w:rsidRDefault="00072FE5" w:rsidP="00FA5706">
            <w:pPr>
              <w:pStyle w:val="Table"/>
            </w:pPr>
            <w:r w:rsidRPr="00411B84">
              <w:t>рубки</w:t>
            </w:r>
          </w:p>
        </w:tc>
        <w:tc>
          <w:tcPr>
            <w:tcW w:w="576" w:type="pct"/>
            <w:vMerge w:val="restart"/>
            <w:vAlign w:val="center"/>
          </w:tcPr>
          <w:p w:rsidR="00072FE5" w:rsidRPr="00411B84" w:rsidRDefault="00072FE5" w:rsidP="00FA5706">
            <w:pPr>
              <w:pStyle w:val="Table"/>
              <w:rPr>
                <w:rFonts w:eastAsiaTheme="majorEastAsia"/>
                <w:b/>
                <w:color w:val="365F91" w:themeColor="accent1" w:themeShade="BF"/>
              </w:rPr>
            </w:pPr>
            <w:r w:rsidRPr="00411B84">
              <w:t>Целевой</w:t>
            </w:r>
          </w:p>
          <w:p w:rsidR="00072FE5" w:rsidRPr="00411B84" w:rsidRDefault="00072FE5" w:rsidP="00FA5706">
            <w:pPr>
              <w:pStyle w:val="Table"/>
              <w:rPr>
                <w:rFonts w:eastAsiaTheme="majorEastAsia"/>
                <w:b/>
                <w:color w:val="365F91" w:themeColor="accent1" w:themeShade="BF"/>
              </w:rPr>
            </w:pPr>
            <w:r w:rsidRPr="00411B84">
              <w:t>состав к</w:t>
            </w:r>
          </w:p>
          <w:p w:rsidR="00072FE5" w:rsidRPr="00411B84" w:rsidRDefault="00072FE5" w:rsidP="00FA5706">
            <w:pPr>
              <w:pStyle w:val="Table"/>
              <w:rPr>
                <w:rFonts w:eastAsiaTheme="majorEastAsia"/>
                <w:b/>
                <w:color w:val="365F91" w:themeColor="accent1" w:themeShade="BF"/>
              </w:rPr>
            </w:pPr>
            <w:r w:rsidRPr="00411B84">
              <w:t>возрасту</w:t>
            </w:r>
          </w:p>
          <w:p w:rsidR="00072FE5" w:rsidRPr="00411B84" w:rsidRDefault="00072FE5" w:rsidP="00FA5706">
            <w:pPr>
              <w:pStyle w:val="Table"/>
              <w:rPr>
                <w:rFonts w:eastAsiaTheme="majorEastAsia"/>
                <w:b/>
                <w:color w:val="365F91" w:themeColor="accent1" w:themeShade="BF"/>
              </w:rPr>
            </w:pPr>
            <w:r w:rsidRPr="00411B84">
              <w:t>рубки</w:t>
            </w:r>
          </w:p>
          <w:p w:rsidR="00072FE5" w:rsidRPr="00411B84" w:rsidRDefault="00072FE5" w:rsidP="00FA5706">
            <w:pPr>
              <w:pStyle w:val="Table"/>
              <w:rPr>
                <w:rFonts w:eastAsiaTheme="majorEastAsia"/>
                <w:b/>
                <w:color w:val="365F91" w:themeColor="accent1" w:themeShade="BF"/>
              </w:rPr>
            </w:pPr>
            <w:r w:rsidRPr="00411B84">
              <w:t>(спелости)</w:t>
            </w:r>
          </w:p>
        </w:tc>
      </w:tr>
      <w:tr w:rsidR="00072FE5" w:rsidRPr="00411B84" w:rsidTr="00072FE5">
        <w:tc>
          <w:tcPr>
            <w:tcW w:w="536" w:type="pct"/>
            <w:vMerge/>
            <w:vAlign w:val="center"/>
          </w:tcPr>
          <w:p w:rsidR="00072FE5" w:rsidRPr="00411B84" w:rsidRDefault="00072FE5" w:rsidP="00FA5706">
            <w:pPr>
              <w:pStyle w:val="Table"/>
            </w:pPr>
          </w:p>
        </w:tc>
        <w:tc>
          <w:tcPr>
            <w:tcW w:w="467" w:type="pct"/>
            <w:vMerge/>
            <w:vAlign w:val="center"/>
          </w:tcPr>
          <w:p w:rsidR="00072FE5" w:rsidRPr="00411B84" w:rsidRDefault="00072FE5" w:rsidP="00FA5706">
            <w:pPr>
              <w:pStyle w:val="Table"/>
            </w:pPr>
          </w:p>
        </w:tc>
        <w:tc>
          <w:tcPr>
            <w:tcW w:w="314" w:type="pct"/>
            <w:vMerge/>
            <w:vAlign w:val="center"/>
          </w:tcPr>
          <w:p w:rsidR="00072FE5" w:rsidRPr="00411B84" w:rsidRDefault="00072FE5" w:rsidP="00FA5706">
            <w:pPr>
              <w:pStyle w:val="Table"/>
            </w:pPr>
          </w:p>
        </w:tc>
        <w:tc>
          <w:tcPr>
            <w:tcW w:w="416" w:type="pct"/>
            <w:vAlign w:val="center"/>
          </w:tcPr>
          <w:p w:rsidR="00072FE5" w:rsidRPr="00411B84" w:rsidRDefault="00072FE5" w:rsidP="00FA5706">
            <w:pPr>
              <w:pStyle w:val="Table"/>
              <w:rPr>
                <w:rFonts w:eastAsiaTheme="majorEastAsia"/>
                <w:b/>
                <w:color w:val="365F91" w:themeColor="accent1" w:themeShade="BF"/>
              </w:rPr>
            </w:pPr>
            <w:r w:rsidRPr="00411B84">
              <w:t>Мини-мальная</w:t>
            </w:r>
          </w:p>
          <w:p w:rsidR="00072FE5" w:rsidRPr="00411B84" w:rsidRDefault="00072FE5" w:rsidP="00FA5706">
            <w:pPr>
              <w:pStyle w:val="Table"/>
              <w:rPr>
                <w:rFonts w:eastAsiaTheme="majorEastAsia"/>
                <w:b/>
                <w:color w:val="365F91" w:themeColor="accent1" w:themeShade="BF"/>
              </w:rPr>
            </w:pPr>
            <w:r w:rsidRPr="00411B84">
              <w:t>сомкну-</w:t>
            </w:r>
          </w:p>
          <w:p w:rsidR="00072FE5" w:rsidRPr="00411B84" w:rsidRDefault="00072FE5" w:rsidP="00FA5706">
            <w:pPr>
              <w:pStyle w:val="Table"/>
              <w:rPr>
                <w:rFonts w:eastAsiaTheme="majorEastAsia"/>
                <w:b/>
                <w:color w:val="365F91" w:themeColor="accent1" w:themeShade="BF"/>
              </w:rPr>
            </w:pPr>
            <w:r w:rsidRPr="00411B84">
              <w:t>тостькрон</w:t>
            </w:r>
          </w:p>
          <w:p w:rsidR="00072FE5" w:rsidRPr="00411B84" w:rsidRDefault="00072FE5" w:rsidP="00FA5706">
            <w:pPr>
              <w:pStyle w:val="Table"/>
              <w:rPr>
                <w:rFonts w:eastAsiaTheme="majorEastAsia"/>
                <w:b/>
                <w:color w:val="365F91" w:themeColor="accent1" w:themeShade="BF"/>
              </w:rPr>
            </w:pPr>
            <w:r w:rsidRPr="00411B84">
              <w:t>доухода</w:t>
            </w:r>
          </w:p>
        </w:tc>
        <w:tc>
          <w:tcPr>
            <w:tcW w:w="390" w:type="pct"/>
            <w:vMerge w:val="restart"/>
            <w:vAlign w:val="center"/>
          </w:tcPr>
          <w:p w:rsidR="00072FE5" w:rsidRPr="00411B84" w:rsidRDefault="00072FE5" w:rsidP="00FA5706">
            <w:pPr>
              <w:pStyle w:val="Table"/>
              <w:rPr>
                <w:rFonts w:eastAsiaTheme="majorEastAsia"/>
                <w:b/>
                <w:color w:val="365F91" w:themeColor="accent1" w:themeShade="BF"/>
              </w:rPr>
            </w:pPr>
            <w:r w:rsidRPr="00411B84">
              <w:t>Интенсив-</w:t>
            </w:r>
          </w:p>
          <w:p w:rsidR="00072FE5" w:rsidRPr="00411B84" w:rsidRDefault="00072FE5" w:rsidP="00FA5706">
            <w:pPr>
              <w:pStyle w:val="Table"/>
              <w:rPr>
                <w:rFonts w:eastAsiaTheme="majorEastAsia"/>
                <w:b/>
                <w:color w:val="365F91" w:themeColor="accent1" w:themeShade="BF"/>
              </w:rPr>
            </w:pPr>
            <w:r w:rsidRPr="00411B84">
              <w:t>ность</w:t>
            </w:r>
          </w:p>
          <w:p w:rsidR="00072FE5" w:rsidRPr="00411B84" w:rsidRDefault="00072FE5" w:rsidP="00FA5706">
            <w:pPr>
              <w:pStyle w:val="Table"/>
              <w:rPr>
                <w:rFonts w:eastAsiaTheme="majorEastAsia"/>
                <w:b/>
                <w:color w:val="365F91" w:themeColor="accent1" w:themeShade="BF"/>
              </w:rPr>
            </w:pPr>
            <w:r w:rsidRPr="00411B84">
              <w:t>рубки,</w:t>
            </w:r>
          </w:p>
          <w:p w:rsidR="00072FE5" w:rsidRPr="00411B84" w:rsidRDefault="00072FE5" w:rsidP="00FA5706">
            <w:pPr>
              <w:pStyle w:val="Table"/>
              <w:rPr>
                <w:rFonts w:eastAsiaTheme="majorEastAsia"/>
                <w:b/>
                <w:color w:val="365F91" w:themeColor="accent1" w:themeShade="BF"/>
              </w:rPr>
            </w:pPr>
            <w:r w:rsidRPr="00411B84">
              <w:t>% по</w:t>
            </w:r>
          </w:p>
          <w:p w:rsidR="00072FE5" w:rsidRPr="00411B84" w:rsidRDefault="00072FE5" w:rsidP="00FA5706">
            <w:pPr>
              <w:pStyle w:val="Table"/>
              <w:rPr>
                <w:rFonts w:eastAsiaTheme="majorEastAsia"/>
                <w:b/>
                <w:color w:val="365F91" w:themeColor="accent1" w:themeShade="BF"/>
              </w:rPr>
            </w:pPr>
            <w:r w:rsidRPr="00411B84">
              <w:t>запасу</w:t>
            </w:r>
          </w:p>
        </w:tc>
        <w:tc>
          <w:tcPr>
            <w:tcW w:w="416" w:type="pct"/>
            <w:vAlign w:val="center"/>
          </w:tcPr>
          <w:p w:rsidR="00072FE5" w:rsidRPr="00411B84" w:rsidRDefault="00072FE5" w:rsidP="00FA5706">
            <w:pPr>
              <w:pStyle w:val="Table"/>
              <w:rPr>
                <w:rFonts w:eastAsiaTheme="majorEastAsia"/>
                <w:b/>
                <w:color w:val="365F91" w:themeColor="accent1" w:themeShade="BF"/>
              </w:rPr>
            </w:pPr>
            <w:r w:rsidRPr="00411B84">
              <w:t>Мини-мальная</w:t>
            </w:r>
          </w:p>
          <w:p w:rsidR="00072FE5" w:rsidRPr="00411B84" w:rsidRDefault="00072FE5" w:rsidP="00FA5706">
            <w:pPr>
              <w:pStyle w:val="Table"/>
              <w:rPr>
                <w:rFonts w:eastAsiaTheme="majorEastAsia"/>
                <w:b/>
                <w:color w:val="365F91" w:themeColor="accent1" w:themeShade="BF"/>
              </w:rPr>
            </w:pPr>
            <w:r w:rsidRPr="00411B84">
              <w:t>сомкну-</w:t>
            </w:r>
          </w:p>
          <w:p w:rsidR="00072FE5" w:rsidRPr="00411B84" w:rsidRDefault="00072FE5" w:rsidP="00FA5706">
            <w:pPr>
              <w:pStyle w:val="Table"/>
              <w:rPr>
                <w:rFonts w:eastAsiaTheme="majorEastAsia"/>
                <w:b/>
                <w:color w:val="365F91" w:themeColor="accent1" w:themeShade="BF"/>
              </w:rPr>
            </w:pPr>
            <w:r w:rsidRPr="00411B84">
              <w:t>тостькрон</w:t>
            </w:r>
          </w:p>
          <w:p w:rsidR="00072FE5" w:rsidRPr="00411B84" w:rsidRDefault="00072FE5" w:rsidP="00FA5706">
            <w:pPr>
              <w:pStyle w:val="Table"/>
              <w:rPr>
                <w:rFonts w:eastAsiaTheme="majorEastAsia"/>
                <w:b/>
                <w:color w:val="365F91" w:themeColor="accent1" w:themeShade="BF"/>
              </w:rPr>
            </w:pPr>
            <w:r w:rsidRPr="00411B84">
              <w:t>доухода</w:t>
            </w:r>
          </w:p>
        </w:tc>
        <w:tc>
          <w:tcPr>
            <w:tcW w:w="390" w:type="pct"/>
            <w:vMerge w:val="restart"/>
            <w:vAlign w:val="center"/>
          </w:tcPr>
          <w:p w:rsidR="00072FE5" w:rsidRPr="00411B84" w:rsidRDefault="00072FE5" w:rsidP="00FA5706">
            <w:pPr>
              <w:pStyle w:val="Table"/>
              <w:rPr>
                <w:rFonts w:eastAsiaTheme="majorEastAsia"/>
                <w:b/>
                <w:color w:val="365F91" w:themeColor="accent1" w:themeShade="BF"/>
              </w:rPr>
            </w:pPr>
            <w:r w:rsidRPr="00411B84">
              <w:t>Интенсив-</w:t>
            </w:r>
          </w:p>
          <w:p w:rsidR="00072FE5" w:rsidRPr="00411B84" w:rsidRDefault="00072FE5" w:rsidP="00FA5706">
            <w:pPr>
              <w:pStyle w:val="Table"/>
              <w:rPr>
                <w:rFonts w:eastAsiaTheme="majorEastAsia"/>
                <w:b/>
                <w:color w:val="365F91" w:themeColor="accent1" w:themeShade="BF"/>
              </w:rPr>
            </w:pPr>
            <w:r w:rsidRPr="00411B84">
              <w:t>ность</w:t>
            </w:r>
          </w:p>
          <w:p w:rsidR="00072FE5" w:rsidRPr="00411B84" w:rsidRDefault="00072FE5" w:rsidP="00FA5706">
            <w:pPr>
              <w:pStyle w:val="Table"/>
              <w:rPr>
                <w:rFonts w:eastAsiaTheme="majorEastAsia"/>
                <w:b/>
                <w:color w:val="365F91" w:themeColor="accent1" w:themeShade="BF"/>
              </w:rPr>
            </w:pPr>
            <w:r w:rsidRPr="00411B84">
              <w:t>рубки,</w:t>
            </w:r>
          </w:p>
          <w:p w:rsidR="00072FE5" w:rsidRPr="00411B84" w:rsidRDefault="00072FE5" w:rsidP="00FA5706">
            <w:pPr>
              <w:pStyle w:val="Table"/>
              <w:rPr>
                <w:rFonts w:eastAsiaTheme="majorEastAsia"/>
                <w:b/>
                <w:color w:val="365F91" w:themeColor="accent1" w:themeShade="BF"/>
              </w:rPr>
            </w:pPr>
            <w:r w:rsidRPr="00411B84">
              <w:t>% по</w:t>
            </w:r>
          </w:p>
          <w:p w:rsidR="00072FE5" w:rsidRPr="00411B84" w:rsidRDefault="00072FE5" w:rsidP="00FA5706">
            <w:pPr>
              <w:pStyle w:val="Table"/>
              <w:rPr>
                <w:rFonts w:eastAsiaTheme="majorEastAsia"/>
                <w:b/>
                <w:color w:val="365F91" w:themeColor="accent1" w:themeShade="BF"/>
              </w:rPr>
            </w:pPr>
            <w:r w:rsidRPr="00411B84">
              <w:t>запасу</w:t>
            </w:r>
          </w:p>
        </w:tc>
        <w:tc>
          <w:tcPr>
            <w:tcW w:w="350" w:type="pct"/>
            <w:vAlign w:val="center"/>
          </w:tcPr>
          <w:p w:rsidR="00072FE5" w:rsidRPr="00411B84" w:rsidRDefault="00072FE5" w:rsidP="00FA5706">
            <w:pPr>
              <w:pStyle w:val="Table"/>
              <w:rPr>
                <w:rFonts w:eastAsiaTheme="majorEastAsia"/>
                <w:b/>
                <w:color w:val="365F91" w:themeColor="accent1" w:themeShade="BF"/>
              </w:rPr>
            </w:pPr>
            <w:r w:rsidRPr="00411B84">
              <w:t>Мини-мальная полнота до ухода</w:t>
            </w:r>
          </w:p>
        </w:tc>
        <w:tc>
          <w:tcPr>
            <w:tcW w:w="398" w:type="pct"/>
            <w:vAlign w:val="center"/>
          </w:tcPr>
          <w:p w:rsidR="00072FE5" w:rsidRPr="00411B84" w:rsidRDefault="00072FE5" w:rsidP="00FA5706">
            <w:pPr>
              <w:pStyle w:val="Table"/>
              <w:rPr>
                <w:rFonts w:eastAsiaTheme="majorEastAsia"/>
                <w:b/>
                <w:color w:val="365F91" w:themeColor="accent1" w:themeShade="BF"/>
              </w:rPr>
            </w:pPr>
            <w:r w:rsidRPr="00411B84">
              <w:t>Интенсив-</w:t>
            </w:r>
          </w:p>
          <w:p w:rsidR="00072FE5" w:rsidRPr="00411B84" w:rsidRDefault="00072FE5" w:rsidP="00FA5706">
            <w:pPr>
              <w:pStyle w:val="Table"/>
              <w:rPr>
                <w:rFonts w:eastAsiaTheme="majorEastAsia"/>
                <w:b/>
                <w:color w:val="365F91" w:themeColor="accent1" w:themeShade="BF"/>
              </w:rPr>
            </w:pPr>
            <w:r w:rsidRPr="00411B84">
              <w:t>ность</w:t>
            </w:r>
          </w:p>
          <w:p w:rsidR="00072FE5" w:rsidRPr="00411B84" w:rsidRDefault="00072FE5" w:rsidP="00FA5706">
            <w:pPr>
              <w:pStyle w:val="Table"/>
              <w:rPr>
                <w:rFonts w:eastAsiaTheme="majorEastAsia"/>
                <w:b/>
                <w:color w:val="365F91" w:themeColor="accent1" w:themeShade="BF"/>
              </w:rPr>
            </w:pPr>
            <w:r w:rsidRPr="00411B84">
              <w:t>рубки,</w:t>
            </w:r>
          </w:p>
          <w:p w:rsidR="00072FE5" w:rsidRPr="00411B84" w:rsidRDefault="00072FE5" w:rsidP="00FA5706">
            <w:pPr>
              <w:pStyle w:val="Table"/>
              <w:rPr>
                <w:rFonts w:eastAsiaTheme="majorEastAsia"/>
                <w:b/>
                <w:color w:val="365F91" w:themeColor="accent1" w:themeShade="BF"/>
              </w:rPr>
            </w:pPr>
            <w:r w:rsidRPr="00411B84">
              <w:t>% по</w:t>
            </w:r>
          </w:p>
          <w:p w:rsidR="00072FE5" w:rsidRPr="00411B84" w:rsidRDefault="00072FE5" w:rsidP="00FA5706">
            <w:pPr>
              <w:pStyle w:val="Table"/>
              <w:rPr>
                <w:rFonts w:eastAsiaTheme="majorEastAsia"/>
                <w:b/>
                <w:color w:val="365F91" w:themeColor="accent1" w:themeShade="BF"/>
              </w:rPr>
            </w:pPr>
            <w:r w:rsidRPr="00411B84">
              <w:t>запасу</w:t>
            </w:r>
          </w:p>
        </w:tc>
        <w:tc>
          <w:tcPr>
            <w:tcW w:w="348" w:type="pct"/>
            <w:vAlign w:val="center"/>
          </w:tcPr>
          <w:p w:rsidR="00072FE5" w:rsidRPr="00411B84" w:rsidRDefault="00072FE5" w:rsidP="00FA5706">
            <w:pPr>
              <w:pStyle w:val="Table"/>
              <w:rPr>
                <w:rFonts w:eastAsiaTheme="majorEastAsia"/>
                <w:b/>
                <w:color w:val="365F91" w:themeColor="accent1" w:themeShade="BF"/>
              </w:rPr>
            </w:pPr>
            <w:r w:rsidRPr="00411B84">
              <w:t>Мини-мальная полнота до ухода</w:t>
            </w:r>
          </w:p>
        </w:tc>
        <w:tc>
          <w:tcPr>
            <w:tcW w:w="399" w:type="pct"/>
            <w:vAlign w:val="center"/>
          </w:tcPr>
          <w:p w:rsidR="00072FE5" w:rsidRPr="00411B84" w:rsidRDefault="00072FE5" w:rsidP="00FA5706">
            <w:pPr>
              <w:pStyle w:val="Table"/>
              <w:rPr>
                <w:rFonts w:eastAsiaTheme="majorEastAsia"/>
                <w:b/>
                <w:color w:val="365F91" w:themeColor="accent1" w:themeShade="BF"/>
              </w:rPr>
            </w:pPr>
            <w:r w:rsidRPr="00411B84">
              <w:t>Интенсив-</w:t>
            </w:r>
          </w:p>
          <w:p w:rsidR="00072FE5" w:rsidRPr="00411B84" w:rsidRDefault="00072FE5" w:rsidP="00FA5706">
            <w:pPr>
              <w:pStyle w:val="Table"/>
              <w:rPr>
                <w:rFonts w:eastAsiaTheme="majorEastAsia"/>
                <w:b/>
                <w:color w:val="365F91" w:themeColor="accent1" w:themeShade="BF"/>
              </w:rPr>
            </w:pPr>
            <w:r w:rsidRPr="00411B84">
              <w:t>ность</w:t>
            </w:r>
          </w:p>
          <w:p w:rsidR="00072FE5" w:rsidRPr="00411B84" w:rsidRDefault="00072FE5" w:rsidP="00FA5706">
            <w:pPr>
              <w:pStyle w:val="Table"/>
              <w:rPr>
                <w:rFonts w:eastAsiaTheme="majorEastAsia"/>
                <w:b/>
                <w:color w:val="365F91" w:themeColor="accent1" w:themeShade="BF"/>
              </w:rPr>
            </w:pPr>
            <w:r w:rsidRPr="00411B84">
              <w:t>рубки,</w:t>
            </w:r>
          </w:p>
          <w:p w:rsidR="00072FE5" w:rsidRPr="00411B84" w:rsidRDefault="00072FE5" w:rsidP="00FA5706">
            <w:pPr>
              <w:pStyle w:val="Table"/>
              <w:rPr>
                <w:rFonts w:eastAsiaTheme="majorEastAsia"/>
                <w:b/>
                <w:color w:val="365F91" w:themeColor="accent1" w:themeShade="BF"/>
              </w:rPr>
            </w:pPr>
            <w:r w:rsidRPr="00411B84">
              <w:t>% по</w:t>
            </w:r>
          </w:p>
          <w:p w:rsidR="00072FE5" w:rsidRPr="00411B84" w:rsidRDefault="00072FE5" w:rsidP="00FA5706">
            <w:pPr>
              <w:pStyle w:val="Table"/>
              <w:rPr>
                <w:rFonts w:eastAsiaTheme="majorEastAsia"/>
                <w:b/>
                <w:color w:val="365F91" w:themeColor="accent1" w:themeShade="BF"/>
              </w:rPr>
            </w:pPr>
            <w:r w:rsidRPr="00411B84">
              <w:t>запасу</w:t>
            </w:r>
          </w:p>
        </w:tc>
        <w:tc>
          <w:tcPr>
            <w:tcW w:w="576" w:type="pct"/>
            <w:vMerge/>
            <w:vAlign w:val="center"/>
          </w:tcPr>
          <w:p w:rsidR="00072FE5" w:rsidRPr="00411B84" w:rsidRDefault="00072FE5" w:rsidP="00FA5706">
            <w:pPr>
              <w:pStyle w:val="Table"/>
            </w:pPr>
          </w:p>
        </w:tc>
      </w:tr>
      <w:tr w:rsidR="00072FE5" w:rsidRPr="00411B84" w:rsidTr="00072FE5">
        <w:tc>
          <w:tcPr>
            <w:tcW w:w="536" w:type="pct"/>
            <w:vMerge/>
            <w:vAlign w:val="center"/>
          </w:tcPr>
          <w:p w:rsidR="00072FE5" w:rsidRPr="00411B84" w:rsidRDefault="00072FE5" w:rsidP="00FA5706">
            <w:pPr>
              <w:pStyle w:val="Table"/>
            </w:pPr>
          </w:p>
        </w:tc>
        <w:tc>
          <w:tcPr>
            <w:tcW w:w="467" w:type="pct"/>
            <w:vMerge/>
            <w:vAlign w:val="center"/>
          </w:tcPr>
          <w:p w:rsidR="00072FE5" w:rsidRPr="00411B84" w:rsidRDefault="00072FE5" w:rsidP="00FA5706">
            <w:pPr>
              <w:pStyle w:val="Table"/>
            </w:pPr>
          </w:p>
        </w:tc>
        <w:tc>
          <w:tcPr>
            <w:tcW w:w="314" w:type="pct"/>
            <w:vMerge/>
            <w:vAlign w:val="center"/>
          </w:tcPr>
          <w:p w:rsidR="00072FE5" w:rsidRPr="00411B84" w:rsidRDefault="00072FE5" w:rsidP="00FA5706">
            <w:pPr>
              <w:pStyle w:val="Table"/>
            </w:pPr>
          </w:p>
        </w:tc>
        <w:tc>
          <w:tcPr>
            <w:tcW w:w="416" w:type="pct"/>
            <w:vAlign w:val="center"/>
          </w:tcPr>
          <w:p w:rsidR="00072FE5" w:rsidRPr="00411B84" w:rsidRDefault="00072FE5" w:rsidP="00FA5706">
            <w:pPr>
              <w:pStyle w:val="Table"/>
              <w:rPr>
                <w:rFonts w:eastAsiaTheme="majorEastAsia"/>
                <w:b/>
                <w:color w:val="365F91" w:themeColor="accent1" w:themeShade="BF"/>
              </w:rPr>
            </w:pPr>
            <w:r w:rsidRPr="00411B84">
              <w:t>после</w:t>
            </w:r>
          </w:p>
          <w:p w:rsidR="00072FE5" w:rsidRPr="00411B84" w:rsidRDefault="00072FE5" w:rsidP="00FA5706">
            <w:pPr>
              <w:pStyle w:val="Table"/>
              <w:rPr>
                <w:rFonts w:eastAsiaTheme="majorEastAsia"/>
                <w:b/>
                <w:color w:val="365F91" w:themeColor="accent1" w:themeShade="BF"/>
              </w:rPr>
            </w:pPr>
            <w:r w:rsidRPr="00411B84">
              <w:t>ухода</w:t>
            </w:r>
          </w:p>
        </w:tc>
        <w:tc>
          <w:tcPr>
            <w:tcW w:w="390" w:type="pct"/>
            <w:vMerge/>
            <w:vAlign w:val="center"/>
          </w:tcPr>
          <w:p w:rsidR="00072FE5" w:rsidRPr="00411B84" w:rsidRDefault="00072FE5" w:rsidP="00FA5706">
            <w:pPr>
              <w:pStyle w:val="Table"/>
              <w:rPr>
                <w:rFonts w:eastAsiaTheme="majorEastAsia"/>
              </w:rPr>
            </w:pPr>
          </w:p>
        </w:tc>
        <w:tc>
          <w:tcPr>
            <w:tcW w:w="416" w:type="pct"/>
            <w:vAlign w:val="center"/>
          </w:tcPr>
          <w:p w:rsidR="00072FE5" w:rsidRPr="00411B84" w:rsidRDefault="00072FE5" w:rsidP="00FA5706">
            <w:pPr>
              <w:pStyle w:val="Table"/>
              <w:rPr>
                <w:rFonts w:eastAsiaTheme="majorEastAsia"/>
                <w:b/>
                <w:color w:val="365F91" w:themeColor="accent1" w:themeShade="BF"/>
              </w:rPr>
            </w:pPr>
            <w:r w:rsidRPr="00411B84">
              <w:t>после</w:t>
            </w:r>
          </w:p>
          <w:p w:rsidR="00072FE5" w:rsidRPr="00411B84" w:rsidRDefault="00072FE5" w:rsidP="00FA5706">
            <w:pPr>
              <w:pStyle w:val="Table"/>
              <w:rPr>
                <w:rFonts w:eastAsiaTheme="majorEastAsia"/>
                <w:b/>
                <w:color w:val="365F91" w:themeColor="accent1" w:themeShade="BF"/>
              </w:rPr>
            </w:pPr>
            <w:r w:rsidRPr="00411B84">
              <w:t>ухода</w:t>
            </w:r>
          </w:p>
        </w:tc>
        <w:tc>
          <w:tcPr>
            <w:tcW w:w="390" w:type="pct"/>
            <w:vMerge/>
            <w:vAlign w:val="center"/>
          </w:tcPr>
          <w:p w:rsidR="00072FE5" w:rsidRPr="00411B84" w:rsidRDefault="00072FE5" w:rsidP="00FA5706">
            <w:pPr>
              <w:pStyle w:val="Table"/>
              <w:rPr>
                <w:rFonts w:eastAsiaTheme="majorEastAsia"/>
              </w:rPr>
            </w:pPr>
          </w:p>
        </w:tc>
        <w:tc>
          <w:tcPr>
            <w:tcW w:w="350" w:type="pct"/>
            <w:vAlign w:val="center"/>
          </w:tcPr>
          <w:p w:rsidR="00072FE5" w:rsidRPr="00411B84" w:rsidRDefault="00072FE5" w:rsidP="00FA5706">
            <w:pPr>
              <w:pStyle w:val="Table"/>
              <w:rPr>
                <w:rFonts w:eastAsiaTheme="majorEastAsia"/>
                <w:b/>
                <w:color w:val="365F91" w:themeColor="accent1" w:themeShade="BF"/>
              </w:rPr>
            </w:pPr>
            <w:r w:rsidRPr="00411B84">
              <w:t>после</w:t>
            </w:r>
          </w:p>
          <w:p w:rsidR="00072FE5" w:rsidRPr="00411B84" w:rsidRDefault="00072FE5" w:rsidP="00FA5706">
            <w:pPr>
              <w:pStyle w:val="Table"/>
              <w:rPr>
                <w:rFonts w:eastAsiaTheme="majorEastAsia"/>
                <w:b/>
                <w:color w:val="365F91" w:themeColor="accent1" w:themeShade="BF"/>
              </w:rPr>
            </w:pPr>
            <w:r w:rsidRPr="00411B84">
              <w:t>ухода</w:t>
            </w:r>
          </w:p>
        </w:tc>
        <w:tc>
          <w:tcPr>
            <w:tcW w:w="398" w:type="pct"/>
            <w:vAlign w:val="center"/>
          </w:tcPr>
          <w:p w:rsidR="00072FE5" w:rsidRPr="00411B84" w:rsidRDefault="00072FE5" w:rsidP="00FA5706">
            <w:pPr>
              <w:pStyle w:val="Table"/>
              <w:rPr>
                <w:rFonts w:eastAsiaTheme="majorEastAsia"/>
                <w:b/>
                <w:color w:val="365F91" w:themeColor="accent1" w:themeShade="BF"/>
              </w:rPr>
            </w:pPr>
            <w:r w:rsidRPr="00411B84">
              <w:t>повторяе-</w:t>
            </w:r>
          </w:p>
          <w:p w:rsidR="00072FE5" w:rsidRPr="00411B84" w:rsidRDefault="00072FE5" w:rsidP="00FA5706">
            <w:pPr>
              <w:pStyle w:val="Table"/>
              <w:rPr>
                <w:rFonts w:eastAsiaTheme="majorEastAsia"/>
                <w:b/>
                <w:color w:val="365F91" w:themeColor="accent1" w:themeShade="BF"/>
              </w:rPr>
            </w:pPr>
            <w:r w:rsidRPr="00411B84">
              <w:t>мость</w:t>
            </w:r>
          </w:p>
          <w:p w:rsidR="00072FE5" w:rsidRPr="00411B84" w:rsidRDefault="00072FE5" w:rsidP="00FA5706">
            <w:pPr>
              <w:pStyle w:val="Table"/>
              <w:rPr>
                <w:rFonts w:eastAsiaTheme="majorEastAsia"/>
                <w:b/>
                <w:color w:val="365F91" w:themeColor="accent1" w:themeShade="BF"/>
              </w:rPr>
            </w:pPr>
            <w:r w:rsidRPr="00411B84">
              <w:t>(лет)</w:t>
            </w:r>
          </w:p>
        </w:tc>
        <w:tc>
          <w:tcPr>
            <w:tcW w:w="348" w:type="pct"/>
            <w:vAlign w:val="center"/>
          </w:tcPr>
          <w:p w:rsidR="00072FE5" w:rsidRPr="00411B84" w:rsidRDefault="00072FE5" w:rsidP="00FA5706">
            <w:pPr>
              <w:pStyle w:val="Table"/>
              <w:rPr>
                <w:rFonts w:eastAsiaTheme="majorEastAsia"/>
                <w:b/>
                <w:color w:val="365F91" w:themeColor="accent1" w:themeShade="BF"/>
              </w:rPr>
            </w:pPr>
            <w:r w:rsidRPr="00411B84">
              <w:t>после</w:t>
            </w:r>
          </w:p>
          <w:p w:rsidR="00072FE5" w:rsidRPr="00411B84" w:rsidRDefault="00072FE5" w:rsidP="00FA5706">
            <w:pPr>
              <w:pStyle w:val="Table"/>
              <w:rPr>
                <w:rFonts w:eastAsiaTheme="majorEastAsia"/>
                <w:b/>
                <w:color w:val="365F91" w:themeColor="accent1" w:themeShade="BF"/>
              </w:rPr>
            </w:pPr>
            <w:r w:rsidRPr="00411B84">
              <w:t>ухода</w:t>
            </w:r>
          </w:p>
        </w:tc>
        <w:tc>
          <w:tcPr>
            <w:tcW w:w="399" w:type="pct"/>
            <w:vAlign w:val="center"/>
          </w:tcPr>
          <w:p w:rsidR="00072FE5" w:rsidRPr="00411B84" w:rsidRDefault="00072FE5" w:rsidP="00FA5706">
            <w:pPr>
              <w:pStyle w:val="Table"/>
              <w:rPr>
                <w:rFonts w:eastAsiaTheme="majorEastAsia"/>
                <w:b/>
                <w:color w:val="365F91" w:themeColor="accent1" w:themeShade="BF"/>
              </w:rPr>
            </w:pPr>
            <w:r w:rsidRPr="00411B84">
              <w:t>повторяе-</w:t>
            </w:r>
          </w:p>
          <w:p w:rsidR="00072FE5" w:rsidRPr="00411B84" w:rsidRDefault="00072FE5" w:rsidP="00FA5706">
            <w:pPr>
              <w:pStyle w:val="Table"/>
              <w:rPr>
                <w:rFonts w:eastAsiaTheme="majorEastAsia"/>
                <w:b/>
                <w:color w:val="365F91" w:themeColor="accent1" w:themeShade="BF"/>
              </w:rPr>
            </w:pPr>
            <w:r w:rsidRPr="00411B84">
              <w:t>мость</w:t>
            </w:r>
          </w:p>
          <w:p w:rsidR="00072FE5" w:rsidRPr="00411B84" w:rsidRDefault="00072FE5" w:rsidP="00FA5706">
            <w:pPr>
              <w:pStyle w:val="Table"/>
              <w:rPr>
                <w:rFonts w:eastAsiaTheme="majorEastAsia"/>
                <w:b/>
                <w:color w:val="365F91" w:themeColor="accent1" w:themeShade="BF"/>
              </w:rPr>
            </w:pPr>
            <w:r w:rsidRPr="00411B84">
              <w:t>(лет)</w:t>
            </w:r>
          </w:p>
        </w:tc>
        <w:tc>
          <w:tcPr>
            <w:tcW w:w="576" w:type="pct"/>
            <w:vMerge/>
            <w:vAlign w:val="center"/>
          </w:tcPr>
          <w:p w:rsidR="00072FE5" w:rsidRPr="00411B84" w:rsidRDefault="00072FE5" w:rsidP="00FA5706">
            <w:pPr>
              <w:pStyle w:val="Table"/>
            </w:pPr>
          </w:p>
        </w:tc>
      </w:tr>
      <w:tr w:rsidR="00072FE5" w:rsidRPr="00411B84" w:rsidTr="00072FE5">
        <w:tc>
          <w:tcPr>
            <w:tcW w:w="5000" w:type="pct"/>
            <w:gridSpan w:val="12"/>
            <w:vAlign w:val="center"/>
          </w:tcPr>
          <w:p w:rsidR="00072FE5" w:rsidRPr="00411B84" w:rsidRDefault="00072FE5" w:rsidP="00FA5706">
            <w:pPr>
              <w:pStyle w:val="Table"/>
            </w:pPr>
          </w:p>
        </w:tc>
      </w:tr>
      <w:tr w:rsidR="00072FE5" w:rsidRPr="00411B84" w:rsidTr="00072FE5">
        <w:tc>
          <w:tcPr>
            <w:tcW w:w="536" w:type="pct"/>
            <w:vMerge w:val="restart"/>
          </w:tcPr>
          <w:p w:rsidR="00072FE5" w:rsidRPr="00411B84" w:rsidRDefault="00072FE5" w:rsidP="00FA5706">
            <w:pPr>
              <w:pStyle w:val="Table"/>
            </w:pPr>
            <w:r w:rsidRPr="00411B84">
              <w:t xml:space="preserve">2.1. Елово-лиственные с   </w:t>
            </w:r>
          </w:p>
          <w:p w:rsidR="00072FE5" w:rsidRPr="00411B84" w:rsidRDefault="00072FE5" w:rsidP="00FA5706">
            <w:pPr>
              <w:pStyle w:val="Table"/>
            </w:pPr>
            <w:r w:rsidRPr="00411B84">
              <w:t xml:space="preserve">долей ели в составе 3 - 4  </w:t>
            </w:r>
          </w:p>
          <w:p w:rsidR="00072FE5" w:rsidRPr="00411B84" w:rsidRDefault="00072FE5" w:rsidP="00FA5706">
            <w:pPr>
              <w:pStyle w:val="Table"/>
            </w:pPr>
            <w:r w:rsidRPr="00411B84">
              <w:t xml:space="preserve">единицы и </w:t>
            </w:r>
          </w:p>
          <w:p w:rsidR="00072FE5" w:rsidRPr="00411B84" w:rsidRDefault="00072FE5" w:rsidP="00FA5706">
            <w:pPr>
              <w:pStyle w:val="Table"/>
            </w:pPr>
            <w:r w:rsidRPr="00411B84">
              <w:t xml:space="preserve">6 - 7листвен-ных     </w:t>
            </w:r>
          </w:p>
        </w:tc>
        <w:tc>
          <w:tcPr>
            <w:tcW w:w="467" w:type="pct"/>
            <w:tcBorders>
              <w:bottom w:val="single" w:sz="4" w:space="0" w:color="auto"/>
            </w:tcBorders>
          </w:tcPr>
          <w:p w:rsidR="00072FE5" w:rsidRPr="00411B84" w:rsidRDefault="00072FE5" w:rsidP="00FA5706">
            <w:pPr>
              <w:pStyle w:val="Table"/>
            </w:pPr>
            <w:r w:rsidRPr="00411B84">
              <w:t xml:space="preserve">  сложные   </w:t>
            </w:r>
          </w:p>
          <w:p w:rsidR="00072FE5" w:rsidRPr="00411B84" w:rsidRDefault="00072FE5" w:rsidP="00FA5706">
            <w:pPr>
              <w:pStyle w:val="Table"/>
            </w:pPr>
            <w:r w:rsidRPr="00411B84">
              <w:t xml:space="preserve">  (Ia - I)  </w:t>
            </w:r>
          </w:p>
          <w:p w:rsidR="00072FE5" w:rsidRPr="00411B84" w:rsidRDefault="00072FE5" w:rsidP="00FA5706">
            <w:pPr>
              <w:pStyle w:val="Table"/>
            </w:pPr>
          </w:p>
        </w:tc>
        <w:tc>
          <w:tcPr>
            <w:tcW w:w="314" w:type="pct"/>
            <w:tcBorders>
              <w:bottom w:val="single" w:sz="4" w:space="0" w:color="auto"/>
            </w:tcBorders>
          </w:tcPr>
          <w:p w:rsidR="00072FE5" w:rsidRPr="00411B84" w:rsidRDefault="00072FE5" w:rsidP="00FA5706">
            <w:pPr>
              <w:pStyle w:val="Table"/>
            </w:pPr>
            <w:r w:rsidRPr="00411B84">
              <w:t>4 - 6</w:t>
            </w:r>
          </w:p>
          <w:p w:rsidR="00072FE5" w:rsidRPr="00411B84" w:rsidRDefault="00072FE5" w:rsidP="00FA5706">
            <w:pPr>
              <w:pStyle w:val="Table"/>
            </w:pPr>
          </w:p>
        </w:tc>
        <w:tc>
          <w:tcPr>
            <w:tcW w:w="416" w:type="pct"/>
            <w:tcBorders>
              <w:bottom w:val="single" w:sz="4" w:space="0" w:color="auto"/>
            </w:tcBorders>
          </w:tcPr>
          <w:p w:rsidR="00072FE5" w:rsidRPr="00411B84" w:rsidRDefault="00072FE5" w:rsidP="00FA5706">
            <w:pPr>
              <w:pStyle w:val="Table"/>
            </w:pPr>
            <w:r w:rsidRPr="00411B84">
              <w:t>0,6</w:t>
            </w:r>
          </w:p>
          <w:p w:rsidR="00072FE5" w:rsidRPr="00411B84" w:rsidRDefault="00072FE5" w:rsidP="00FA5706">
            <w:pPr>
              <w:pStyle w:val="Table"/>
            </w:pPr>
            <w:r w:rsidRPr="00411B84">
              <w:t>0,3</w:t>
            </w:r>
          </w:p>
          <w:p w:rsidR="00072FE5" w:rsidRPr="00411B84" w:rsidRDefault="00072FE5" w:rsidP="00FA5706">
            <w:pPr>
              <w:pStyle w:val="Table"/>
            </w:pPr>
          </w:p>
        </w:tc>
        <w:tc>
          <w:tcPr>
            <w:tcW w:w="390" w:type="pct"/>
            <w:tcBorders>
              <w:bottom w:val="single" w:sz="4" w:space="0" w:color="auto"/>
            </w:tcBorders>
          </w:tcPr>
          <w:p w:rsidR="00072FE5" w:rsidRPr="00411B84" w:rsidRDefault="00072FE5" w:rsidP="00FA5706">
            <w:pPr>
              <w:pStyle w:val="Table"/>
            </w:pPr>
            <w:r w:rsidRPr="00411B84">
              <w:t>50 - 60</w:t>
            </w:r>
          </w:p>
          <w:p w:rsidR="00072FE5" w:rsidRPr="00411B84" w:rsidRDefault="00072FE5" w:rsidP="00FA5706">
            <w:pPr>
              <w:pStyle w:val="Table"/>
            </w:pPr>
          </w:p>
        </w:tc>
        <w:tc>
          <w:tcPr>
            <w:tcW w:w="416" w:type="pct"/>
            <w:tcBorders>
              <w:bottom w:val="single" w:sz="4" w:space="0" w:color="auto"/>
            </w:tcBorders>
          </w:tcPr>
          <w:p w:rsidR="00072FE5" w:rsidRPr="00411B84" w:rsidRDefault="00072FE5" w:rsidP="00FA5706">
            <w:pPr>
              <w:pStyle w:val="Table"/>
            </w:pPr>
            <w:r w:rsidRPr="00411B84">
              <w:t>0,6</w:t>
            </w:r>
          </w:p>
          <w:p w:rsidR="00072FE5" w:rsidRPr="00411B84" w:rsidRDefault="00072FE5" w:rsidP="00FA5706">
            <w:pPr>
              <w:pStyle w:val="Table"/>
            </w:pPr>
            <w:r w:rsidRPr="00411B84">
              <w:t>0,4</w:t>
            </w:r>
          </w:p>
          <w:p w:rsidR="00072FE5" w:rsidRPr="00411B84" w:rsidRDefault="00072FE5" w:rsidP="00FA5706">
            <w:pPr>
              <w:pStyle w:val="Table"/>
            </w:pPr>
          </w:p>
        </w:tc>
        <w:tc>
          <w:tcPr>
            <w:tcW w:w="390" w:type="pct"/>
            <w:tcBorders>
              <w:bottom w:val="single" w:sz="4" w:space="0" w:color="auto"/>
            </w:tcBorders>
          </w:tcPr>
          <w:p w:rsidR="00072FE5" w:rsidRPr="00411B84" w:rsidRDefault="00072FE5" w:rsidP="00FA5706">
            <w:pPr>
              <w:pStyle w:val="Table"/>
            </w:pPr>
            <w:r w:rsidRPr="00411B84">
              <w:t>50 - 60</w:t>
            </w:r>
          </w:p>
          <w:p w:rsidR="00072FE5" w:rsidRPr="00411B84" w:rsidRDefault="00072FE5" w:rsidP="00FA5706">
            <w:pPr>
              <w:pStyle w:val="Table"/>
            </w:pPr>
          </w:p>
        </w:tc>
        <w:tc>
          <w:tcPr>
            <w:tcW w:w="350" w:type="pct"/>
            <w:tcBorders>
              <w:bottom w:val="single" w:sz="4" w:space="0" w:color="auto"/>
            </w:tcBorders>
          </w:tcPr>
          <w:p w:rsidR="00072FE5" w:rsidRPr="00411B84" w:rsidRDefault="00072FE5" w:rsidP="00FA5706">
            <w:pPr>
              <w:pStyle w:val="Table"/>
            </w:pPr>
            <w:r w:rsidRPr="00411B84">
              <w:t>0,7</w:t>
            </w:r>
          </w:p>
          <w:p w:rsidR="00072FE5" w:rsidRPr="00411B84" w:rsidRDefault="00072FE5" w:rsidP="00FA5706">
            <w:pPr>
              <w:pStyle w:val="Table"/>
            </w:pPr>
            <w:r w:rsidRPr="00411B84">
              <w:t>0,5</w:t>
            </w:r>
          </w:p>
          <w:p w:rsidR="00072FE5" w:rsidRPr="00411B84" w:rsidRDefault="00072FE5" w:rsidP="00FA5706">
            <w:pPr>
              <w:pStyle w:val="Table"/>
            </w:pPr>
          </w:p>
        </w:tc>
        <w:tc>
          <w:tcPr>
            <w:tcW w:w="398" w:type="pct"/>
            <w:tcBorders>
              <w:bottom w:val="single" w:sz="4" w:space="0" w:color="auto"/>
            </w:tcBorders>
          </w:tcPr>
          <w:p w:rsidR="00072FE5" w:rsidRPr="00411B84" w:rsidRDefault="00072FE5" w:rsidP="00FA5706">
            <w:pPr>
              <w:pStyle w:val="Table"/>
            </w:pPr>
            <w:r w:rsidRPr="00411B84">
              <w:t>30 - 50</w:t>
            </w:r>
          </w:p>
          <w:p w:rsidR="00072FE5" w:rsidRPr="00411B84" w:rsidRDefault="00072FE5" w:rsidP="00FA5706">
            <w:pPr>
              <w:pStyle w:val="Table"/>
            </w:pPr>
            <w:r w:rsidRPr="00411B84">
              <w:t>8 - 12</w:t>
            </w:r>
          </w:p>
          <w:p w:rsidR="00072FE5" w:rsidRPr="00411B84" w:rsidRDefault="00072FE5" w:rsidP="00FA5706">
            <w:pPr>
              <w:pStyle w:val="Table"/>
            </w:pPr>
          </w:p>
        </w:tc>
        <w:tc>
          <w:tcPr>
            <w:tcW w:w="348" w:type="pct"/>
            <w:tcBorders>
              <w:bottom w:val="single" w:sz="4" w:space="0" w:color="auto"/>
            </w:tcBorders>
          </w:tcPr>
          <w:p w:rsidR="00072FE5" w:rsidRPr="00411B84" w:rsidRDefault="00072FE5" w:rsidP="00FA5706">
            <w:pPr>
              <w:pStyle w:val="Table"/>
            </w:pPr>
            <w:r w:rsidRPr="00411B84">
              <w:t>0,7</w:t>
            </w:r>
          </w:p>
          <w:p w:rsidR="00072FE5" w:rsidRPr="00411B84" w:rsidRDefault="00072FE5" w:rsidP="00FA5706">
            <w:pPr>
              <w:pStyle w:val="Table"/>
            </w:pPr>
            <w:r w:rsidRPr="00411B84">
              <w:t>0,5</w:t>
            </w:r>
          </w:p>
          <w:p w:rsidR="00072FE5" w:rsidRPr="00411B84" w:rsidRDefault="00072FE5" w:rsidP="00FA5706">
            <w:pPr>
              <w:pStyle w:val="Table"/>
            </w:pPr>
          </w:p>
        </w:tc>
        <w:tc>
          <w:tcPr>
            <w:tcW w:w="399" w:type="pct"/>
            <w:tcBorders>
              <w:bottom w:val="single" w:sz="4" w:space="0" w:color="auto"/>
            </w:tcBorders>
          </w:tcPr>
          <w:p w:rsidR="00072FE5" w:rsidRPr="00411B84" w:rsidRDefault="00072FE5" w:rsidP="00FA5706">
            <w:pPr>
              <w:pStyle w:val="Table"/>
            </w:pPr>
            <w:r w:rsidRPr="00411B84">
              <w:t>30 - 40</w:t>
            </w:r>
          </w:p>
          <w:p w:rsidR="00072FE5" w:rsidRPr="00411B84" w:rsidRDefault="00072FE5" w:rsidP="00FA5706">
            <w:pPr>
              <w:pStyle w:val="Table"/>
            </w:pPr>
            <w:r w:rsidRPr="00411B84">
              <w:t>10 - 15</w:t>
            </w:r>
          </w:p>
          <w:p w:rsidR="00072FE5" w:rsidRPr="00411B84" w:rsidRDefault="00072FE5" w:rsidP="00FA5706">
            <w:pPr>
              <w:pStyle w:val="Table"/>
            </w:pPr>
            <w:r w:rsidRPr="00411B84">
              <w:t>(20)</w:t>
            </w:r>
          </w:p>
        </w:tc>
        <w:tc>
          <w:tcPr>
            <w:tcW w:w="576" w:type="pct"/>
            <w:tcBorders>
              <w:bottom w:val="single" w:sz="4" w:space="0" w:color="auto"/>
            </w:tcBorders>
          </w:tcPr>
          <w:p w:rsidR="00072FE5" w:rsidRPr="00411B84" w:rsidRDefault="00072FE5" w:rsidP="00FA5706">
            <w:pPr>
              <w:pStyle w:val="Table"/>
            </w:pPr>
            <w:r w:rsidRPr="00411B84">
              <w:t>(7 - 8)Е</w:t>
            </w:r>
          </w:p>
          <w:p w:rsidR="00072FE5" w:rsidRPr="00411B84" w:rsidRDefault="00072FE5" w:rsidP="00FA5706">
            <w:pPr>
              <w:pStyle w:val="Table"/>
            </w:pPr>
            <w:r w:rsidRPr="00411B84">
              <w:t>(2 - 3)Б</w:t>
            </w:r>
          </w:p>
          <w:p w:rsidR="00072FE5" w:rsidRPr="00411B84" w:rsidRDefault="00072FE5" w:rsidP="00FA5706">
            <w:pPr>
              <w:pStyle w:val="Table"/>
            </w:pPr>
            <w:r w:rsidRPr="00411B84">
              <w:t>(Ос)</w:t>
            </w:r>
          </w:p>
        </w:tc>
      </w:tr>
      <w:tr w:rsidR="00072FE5" w:rsidRPr="00411B84" w:rsidTr="00072FE5">
        <w:tc>
          <w:tcPr>
            <w:tcW w:w="536" w:type="pct"/>
            <w:vMerge/>
          </w:tcPr>
          <w:p w:rsidR="00072FE5" w:rsidRPr="00411B84" w:rsidRDefault="00072FE5" w:rsidP="00FA5706">
            <w:pPr>
              <w:pStyle w:val="Table"/>
            </w:pPr>
          </w:p>
        </w:tc>
        <w:tc>
          <w:tcPr>
            <w:tcW w:w="467" w:type="pct"/>
            <w:tcBorders>
              <w:top w:val="single" w:sz="4" w:space="0" w:color="auto"/>
              <w:bottom w:val="single" w:sz="4" w:space="0" w:color="auto"/>
            </w:tcBorders>
          </w:tcPr>
          <w:p w:rsidR="00072FE5" w:rsidRPr="00411B84" w:rsidRDefault="00072FE5" w:rsidP="00FA5706">
            <w:pPr>
              <w:pStyle w:val="Table"/>
            </w:pPr>
            <w:r w:rsidRPr="00411B84">
              <w:t xml:space="preserve">черничные  </w:t>
            </w:r>
          </w:p>
          <w:p w:rsidR="00072FE5" w:rsidRPr="00411B84" w:rsidRDefault="00072FE5" w:rsidP="00FA5706">
            <w:pPr>
              <w:pStyle w:val="Table"/>
            </w:pPr>
            <w:r w:rsidRPr="00411B84">
              <w:t xml:space="preserve">  (I - II)  </w:t>
            </w:r>
          </w:p>
          <w:p w:rsidR="00072FE5" w:rsidRPr="00411B84" w:rsidRDefault="00072FE5" w:rsidP="00FA5706">
            <w:pPr>
              <w:pStyle w:val="Table"/>
            </w:pPr>
          </w:p>
        </w:tc>
        <w:tc>
          <w:tcPr>
            <w:tcW w:w="314" w:type="pct"/>
            <w:tcBorders>
              <w:top w:val="single" w:sz="4" w:space="0" w:color="auto"/>
              <w:bottom w:val="single" w:sz="4" w:space="0" w:color="auto"/>
            </w:tcBorders>
          </w:tcPr>
          <w:p w:rsidR="00072FE5" w:rsidRPr="00411B84" w:rsidRDefault="00072FE5" w:rsidP="00FA5706">
            <w:pPr>
              <w:pStyle w:val="Table"/>
            </w:pPr>
            <w:r w:rsidRPr="00411B84">
              <w:t>4 - 6</w:t>
            </w:r>
          </w:p>
          <w:p w:rsidR="00072FE5" w:rsidRPr="00411B84" w:rsidRDefault="00072FE5" w:rsidP="00FA5706">
            <w:pPr>
              <w:pStyle w:val="Table"/>
            </w:pPr>
          </w:p>
        </w:tc>
        <w:tc>
          <w:tcPr>
            <w:tcW w:w="416" w:type="pct"/>
            <w:tcBorders>
              <w:top w:val="single" w:sz="4" w:space="0" w:color="auto"/>
              <w:bottom w:val="single" w:sz="4" w:space="0" w:color="auto"/>
            </w:tcBorders>
          </w:tcPr>
          <w:p w:rsidR="00072FE5" w:rsidRPr="00411B84" w:rsidRDefault="00072FE5" w:rsidP="00FA5706">
            <w:pPr>
              <w:pStyle w:val="Table"/>
            </w:pPr>
            <w:r w:rsidRPr="00411B84">
              <w:t>0,6</w:t>
            </w:r>
          </w:p>
          <w:p w:rsidR="00072FE5" w:rsidRPr="00411B84" w:rsidRDefault="00072FE5" w:rsidP="00FA5706">
            <w:pPr>
              <w:pStyle w:val="Table"/>
            </w:pPr>
            <w:r w:rsidRPr="00411B84">
              <w:t>0,3</w:t>
            </w:r>
          </w:p>
          <w:p w:rsidR="00072FE5" w:rsidRPr="00411B84" w:rsidRDefault="00072FE5" w:rsidP="00FA5706">
            <w:pPr>
              <w:pStyle w:val="Table"/>
            </w:pPr>
          </w:p>
        </w:tc>
        <w:tc>
          <w:tcPr>
            <w:tcW w:w="390" w:type="pct"/>
            <w:tcBorders>
              <w:top w:val="single" w:sz="4" w:space="0" w:color="auto"/>
              <w:bottom w:val="single" w:sz="4" w:space="0" w:color="auto"/>
            </w:tcBorders>
          </w:tcPr>
          <w:p w:rsidR="00072FE5" w:rsidRPr="00411B84" w:rsidRDefault="00072FE5" w:rsidP="00FA5706">
            <w:pPr>
              <w:pStyle w:val="Table"/>
            </w:pPr>
            <w:r w:rsidRPr="00411B84">
              <w:t>50 - 60</w:t>
            </w:r>
          </w:p>
          <w:p w:rsidR="00072FE5" w:rsidRPr="00411B84" w:rsidRDefault="00072FE5" w:rsidP="00FA5706">
            <w:pPr>
              <w:pStyle w:val="Table"/>
            </w:pPr>
          </w:p>
        </w:tc>
        <w:tc>
          <w:tcPr>
            <w:tcW w:w="416" w:type="pct"/>
            <w:tcBorders>
              <w:top w:val="single" w:sz="4" w:space="0" w:color="auto"/>
              <w:bottom w:val="single" w:sz="4" w:space="0" w:color="auto"/>
            </w:tcBorders>
          </w:tcPr>
          <w:p w:rsidR="00072FE5" w:rsidRPr="00411B84" w:rsidRDefault="00072FE5" w:rsidP="00FA5706">
            <w:pPr>
              <w:pStyle w:val="Table"/>
            </w:pPr>
            <w:r w:rsidRPr="00411B84">
              <w:t>0,6</w:t>
            </w:r>
          </w:p>
          <w:p w:rsidR="00072FE5" w:rsidRPr="00411B84" w:rsidRDefault="00072FE5" w:rsidP="00FA5706">
            <w:pPr>
              <w:pStyle w:val="Table"/>
            </w:pPr>
            <w:r w:rsidRPr="00411B84">
              <w:t>0,4</w:t>
            </w:r>
          </w:p>
          <w:p w:rsidR="00072FE5" w:rsidRPr="00411B84" w:rsidRDefault="00072FE5" w:rsidP="00FA5706">
            <w:pPr>
              <w:pStyle w:val="Table"/>
            </w:pPr>
          </w:p>
        </w:tc>
        <w:tc>
          <w:tcPr>
            <w:tcW w:w="390" w:type="pct"/>
            <w:tcBorders>
              <w:top w:val="single" w:sz="4" w:space="0" w:color="auto"/>
              <w:bottom w:val="single" w:sz="4" w:space="0" w:color="auto"/>
            </w:tcBorders>
          </w:tcPr>
          <w:p w:rsidR="00072FE5" w:rsidRPr="00411B84" w:rsidRDefault="00072FE5" w:rsidP="00FA5706">
            <w:pPr>
              <w:pStyle w:val="Table"/>
            </w:pPr>
            <w:r w:rsidRPr="00411B84">
              <w:t>40 - 50</w:t>
            </w:r>
          </w:p>
          <w:p w:rsidR="00072FE5" w:rsidRPr="00411B84" w:rsidRDefault="00072FE5" w:rsidP="00FA5706">
            <w:pPr>
              <w:pStyle w:val="Table"/>
            </w:pPr>
          </w:p>
        </w:tc>
        <w:tc>
          <w:tcPr>
            <w:tcW w:w="350" w:type="pct"/>
            <w:tcBorders>
              <w:top w:val="single" w:sz="4" w:space="0" w:color="auto"/>
              <w:bottom w:val="single" w:sz="4" w:space="0" w:color="auto"/>
            </w:tcBorders>
          </w:tcPr>
          <w:p w:rsidR="00072FE5" w:rsidRPr="00411B84" w:rsidRDefault="00072FE5" w:rsidP="00FA5706">
            <w:pPr>
              <w:pStyle w:val="Table"/>
            </w:pPr>
            <w:r w:rsidRPr="00411B84">
              <w:t>0,7</w:t>
            </w:r>
          </w:p>
          <w:p w:rsidR="00072FE5" w:rsidRPr="00411B84" w:rsidRDefault="00072FE5" w:rsidP="00FA5706">
            <w:pPr>
              <w:pStyle w:val="Table"/>
            </w:pPr>
            <w:r w:rsidRPr="00411B84">
              <w:t>0,6</w:t>
            </w:r>
          </w:p>
          <w:p w:rsidR="00072FE5" w:rsidRPr="00411B84" w:rsidRDefault="00072FE5" w:rsidP="00FA5706">
            <w:pPr>
              <w:pStyle w:val="Table"/>
            </w:pPr>
          </w:p>
        </w:tc>
        <w:tc>
          <w:tcPr>
            <w:tcW w:w="398" w:type="pct"/>
            <w:tcBorders>
              <w:top w:val="single" w:sz="4" w:space="0" w:color="auto"/>
              <w:bottom w:val="single" w:sz="4" w:space="0" w:color="auto"/>
            </w:tcBorders>
          </w:tcPr>
          <w:p w:rsidR="00072FE5" w:rsidRPr="00411B84" w:rsidRDefault="00072FE5" w:rsidP="00FA5706">
            <w:pPr>
              <w:pStyle w:val="Table"/>
            </w:pPr>
            <w:r w:rsidRPr="00411B84">
              <w:t>25 - 35</w:t>
            </w:r>
          </w:p>
          <w:p w:rsidR="00072FE5" w:rsidRPr="00411B84" w:rsidRDefault="00072FE5" w:rsidP="00FA5706">
            <w:pPr>
              <w:pStyle w:val="Table"/>
            </w:pPr>
            <w:r w:rsidRPr="00411B84">
              <w:t>8 - 10</w:t>
            </w:r>
          </w:p>
          <w:p w:rsidR="00072FE5" w:rsidRPr="00411B84" w:rsidRDefault="00072FE5" w:rsidP="00FA5706">
            <w:pPr>
              <w:pStyle w:val="Table"/>
            </w:pPr>
          </w:p>
        </w:tc>
        <w:tc>
          <w:tcPr>
            <w:tcW w:w="348" w:type="pct"/>
            <w:tcBorders>
              <w:top w:val="single" w:sz="4" w:space="0" w:color="auto"/>
              <w:bottom w:val="single" w:sz="4" w:space="0" w:color="auto"/>
            </w:tcBorders>
          </w:tcPr>
          <w:p w:rsidR="00072FE5" w:rsidRPr="00411B84" w:rsidRDefault="00072FE5" w:rsidP="00FA5706">
            <w:pPr>
              <w:pStyle w:val="Table"/>
            </w:pPr>
            <w:r w:rsidRPr="00411B84">
              <w:t>0,7</w:t>
            </w:r>
          </w:p>
          <w:p w:rsidR="00072FE5" w:rsidRPr="00411B84" w:rsidRDefault="00072FE5" w:rsidP="00FA5706">
            <w:pPr>
              <w:pStyle w:val="Table"/>
            </w:pPr>
            <w:r w:rsidRPr="00411B84">
              <w:t>0,6</w:t>
            </w:r>
          </w:p>
          <w:p w:rsidR="00072FE5" w:rsidRPr="00411B84" w:rsidRDefault="00072FE5" w:rsidP="00FA5706">
            <w:pPr>
              <w:pStyle w:val="Table"/>
            </w:pPr>
          </w:p>
        </w:tc>
        <w:tc>
          <w:tcPr>
            <w:tcW w:w="399" w:type="pct"/>
            <w:tcBorders>
              <w:top w:val="single" w:sz="4" w:space="0" w:color="auto"/>
              <w:bottom w:val="single" w:sz="4" w:space="0" w:color="auto"/>
            </w:tcBorders>
          </w:tcPr>
          <w:p w:rsidR="00072FE5" w:rsidRPr="00411B84" w:rsidRDefault="00072FE5" w:rsidP="00FA5706">
            <w:pPr>
              <w:pStyle w:val="Table"/>
            </w:pPr>
            <w:r w:rsidRPr="00411B84">
              <w:t>20 - 30</w:t>
            </w:r>
          </w:p>
          <w:p w:rsidR="00072FE5" w:rsidRPr="00411B84" w:rsidRDefault="00072FE5" w:rsidP="00FA5706">
            <w:pPr>
              <w:pStyle w:val="Table"/>
            </w:pPr>
            <w:r w:rsidRPr="00411B84">
              <w:t>10 - 15</w:t>
            </w:r>
          </w:p>
          <w:p w:rsidR="00072FE5" w:rsidRPr="00411B84" w:rsidRDefault="00072FE5" w:rsidP="00FA5706">
            <w:pPr>
              <w:pStyle w:val="Table"/>
            </w:pPr>
            <w:r w:rsidRPr="00411B84">
              <w:t>(20)</w:t>
            </w:r>
          </w:p>
        </w:tc>
        <w:tc>
          <w:tcPr>
            <w:tcW w:w="576" w:type="pct"/>
            <w:tcBorders>
              <w:top w:val="single" w:sz="4" w:space="0" w:color="auto"/>
              <w:bottom w:val="single" w:sz="4" w:space="0" w:color="auto"/>
            </w:tcBorders>
          </w:tcPr>
          <w:p w:rsidR="00072FE5" w:rsidRPr="00411B84" w:rsidRDefault="00072FE5" w:rsidP="00FA5706">
            <w:pPr>
              <w:pStyle w:val="Table"/>
            </w:pPr>
            <w:r w:rsidRPr="00411B84">
              <w:t>(7 - 8)Е</w:t>
            </w:r>
          </w:p>
          <w:p w:rsidR="00072FE5" w:rsidRPr="00411B84" w:rsidRDefault="00072FE5" w:rsidP="00FA5706">
            <w:pPr>
              <w:pStyle w:val="Table"/>
            </w:pPr>
            <w:r w:rsidRPr="00411B84">
              <w:t>(2 - 3)Б</w:t>
            </w:r>
          </w:p>
          <w:p w:rsidR="00072FE5" w:rsidRPr="00411B84" w:rsidRDefault="00072FE5" w:rsidP="00FA5706">
            <w:pPr>
              <w:pStyle w:val="Table"/>
            </w:pPr>
            <w:r w:rsidRPr="00411B84">
              <w:t>(Ос)</w:t>
            </w:r>
          </w:p>
        </w:tc>
      </w:tr>
      <w:tr w:rsidR="00072FE5" w:rsidRPr="00411B84" w:rsidTr="00072FE5">
        <w:tc>
          <w:tcPr>
            <w:tcW w:w="536" w:type="pct"/>
            <w:vMerge/>
            <w:tcBorders>
              <w:bottom w:val="single" w:sz="4" w:space="0" w:color="auto"/>
            </w:tcBorders>
          </w:tcPr>
          <w:p w:rsidR="00072FE5" w:rsidRPr="00411B84" w:rsidRDefault="00072FE5" w:rsidP="00FA5706">
            <w:pPr>
              <w:pStyle w:val="Table"/>
            </w:pPr>
          </w:p>
        </w:tc>
        <w:tc>
          <w:tcPr>
            <w:tcW w:w="467" w:type="pct"/>
            <w:tcBorders>
              <w:top w:val="single" w:sz="4" w:space="0" w:color="auto"/>
              <w:bottom w:val="single" w:sz="4" w:space="0" w:color="auto"/>
            </w:tcBorders>
          </w:tcPr>
          <w:p w:rsidR="00072FE5" w:rsidRPr="00411B84" w:rsidRDefault="00072FE5" w:rsidP="00FA5706">
            <w:pPr>
              <w:pStyle w:val="Table"/>
            </w:pPr>
            <w:r w:rsidRPr="00411B84">
              <w:t xml:space="preserve">приручьевые </w:t>
            </w:r>
          </w:p>
          <w:p w:rsidR="00072FE5" w:rsidRPr="00411B84" w:rsidRDefault="00072FE5" w:rsidP="00FA5706">
            <w:pPr>
              <w:pStyle w:val="Table"/>
            </w:pPr>
            <w:r w:rsidRPr="00411B84">
              <w:t xml:space="preserve"> (II - III)</w:t>
            </w:r>
          </w:p>
        </w:tc>
        <w:tc>
          <w:tcPr>
            <w:tcW w:w="314" w:type="pct"/>
            <w:tcBorders>
              <w:top w:val="single" w:sz="4" w:space="0" w:color="auto"/>
              <w:bottom w:val="single" w:sz="4" w:space="0" w:color="auto"/>
            </w:tcBorders>
          </w:tcPr>
          <w:p w:rsidR="00072FE5" w:rsidRPr="00411B84" w:rsidRDefault="00072FE5" w:rsidP="00FA5706">
            <w:pPr>
              <w:pStyle w:val="Table"/>
            </w:pPr>
            <w:r w:rsidRPr="00411B84">
              <w:t>4 - 6</w:t>
            </w:r>
          </w:p>
        </w:tc>
        <w:tc>
          <w:tcPr>
            <w:tcW w:w="416" w:type="pct"/>
            <w:tcBorders>
              <w:top w:val="single" w:sz="4" w:space="0" w:color="auto"/>
              <w:bottom w:val="single" w:sz="4" w:space="0" w:color="auto"/>
            </w:tcBorders>
          </w:tcPr>
          <w:p w:rsidR="00072FE5" w:rsidRPr="00411B84" w:rsidRDefault="00072FE5" w:rsidP="00FA5706">
            <w:pPr>
              <w:pStyle w:val="Table"/>
            </w:pPr>
            <w:r w:rsidRPr="00411B84">
              <w:t>0,6</w:t>
            </w:r>
          </w:p>
          <w:p w:rsidR="00072FE5" w:rsidRPr="00411B84" w:rsidRDefault="00072FE5" w:rsidP="00FA5706">
            <w:pPr>
              <w:pStyle w:val="Table"/>
            </w:pPr>
            <w:r w:rsidRPr="00411B84">
              <w:t>0,3</w:t>
            </w:r>
          </w:p>
        </w:tc>
        <w:tc>
          <w:tcPr>
            <w:tcW w:w="390" w:type="pct"/>
            <w:tcBorders>
              <w:top w:val="single" w:sz="4" w:space="0" w:color="auto"/>
              <w:bottom w:val="single" w:sz="4" w:space="0" w:color="auto"/>
            </w:tcBorders>
          </w:tcPr>
          <w:p w:rsidR="00072FE5" w:rsidRPr="00411B84" w:rsidRDefault="00072FE5" w:rsidP="00FA5706">
            <w:pPr>
              <w:pStyle w:val="Table"/>
            </w:pPr>
            <w:r w:rsidRPr="00411B84">
              <w:t>50 - 60</w:t>
            </w:r>
          </w:p>
          <w:p w:rsidR="00072FE5" w:rsidRPr="00411B84" w:rsidRDefault="00072FE5" w:rsidP="00FA5706">
            <w:pPr>
              <w:pStyle w:val="Table"/>
            </w:pPr>
          </w:p>
        </w:tc>
        <w:tc>
          <w:tcPr>
            <w:tcW w:w="416" w:type="pct"/>
            <w:tcBorders>
              <w:top w:val="single" w:sz="4" w:space="0" w:color="auto"/>
              <w:bottom w:val="single" w:sz="4" w:space="0" w:color="auto"/>
            </w:tcBorders>
          </w:tcPr>
          <w:p w:rsidR="00072FE5" w:rsidRPr="00411B84" w:rsidRDefault="00072FE5" w:rsidP="00FA5706">
            <w:pPr>
              <w:pStyle w:val="Table"/>
            </w:pPr>
            <w:r w:rsidRPr="00411B84">
              <w:t>0,6</w:t>
            </w:r>
          </w:p>
          <w:p w:rsidR="00072FE5" w:rsidRPr="00411B84" w:rsidRDefault="00072FE5" w:rsidP="00FA5706">
            <w:pPr>
              <w:pStyle w:val="Table"/>
            </w:pPr>
            <w:r w:rsidRPr="00411B84">
              <w:t>0,4</w:t>
            </w:r>
          </w:p>
        </w:tc>
        <w:tc>
          <w:tcPr>
            <w:tcW w:w="390" w:type="pct"/>
            <w:tcBorders>
              <w:top w:val="single" w:sz="4" w:space="0" w:color="auto"/>
              <w:bottom w:val="single" w:sz="4" w:space="0" w:color="auto"/>
            </w:tcBorders>
          </w:tcPr>
          <w:p w:rsidR="00072FE5" w:rsidRPr="00411B84" w:rsidRDefault="00072FE5" w:rsidP="00FA5706">
            <w:pPr>
              <w:pStyle w:val="Table"/>
            </w:pPr>
            <w:r w:rsidRPr="00411B84">
              <w:t>40 - 50</w:t>
            </w:r>
          </w:p>
          <w:p w:rsidR="00072FE5" w:rsidRPr="00411B84" w:rsidRDefault="00072FE5" w:rsidP="00FA5706">
            <w:pPr>
              <w:pStyle w:val="Table"/>
            </w:pPr>
          </w:p>
        </w:tc>
        <w:tc>
          <w:tcPr>
            <w:tcW w:w="350" w:type="pct"/>
            <w:tcBorders>
              <w:top w:val="single" w:sz="4" w:space="0" w:color="auto"/>
              <w:bottom w:val="single" w:sz="4" w:space="0" w:color="auto"/>
            </w:tcBorders>
          </w:tcPr>
          <w:p w:rsidR="00072FE5" w:rsidRPr="00411B84" w:rsidRDefault="00072FE5" w:rsidP="00FA5706">
            <w:pPr>
              <w:pStyle w:val="Table"/>
            </w:pPr>
            <w:r w:rsidRPr="00411B84">
              <w:t>0,7</w:t>
            </w:r>
          </w:p>
          <w:p w:rsidR="00072FE5" w:rsidRPr="00411B84" w:rsidRDefault="00072FE5" w:rsidP="00FA5706">
            <w:pPr>
              <w:pStyle w:val="Table"/>
            </w:pPr>
            <w:r w:rsidRPr="00411B84">
              <w:t>0,6</w:t>
            </w:r>
          </w:p>
        </w:tc>
        <w:tc>
          <w:tcPr>
            <w:tcW w:w="398" w:type="pct"/>
            <w:tcBorders>
              <w:top w:val="single" w:sz="4" w:space="0" w:color="auto"/>
              <w:bottom w:val="single" w:sz="4" w:space="0" w:color="auto"/>
            </w:tcBorders>
          </w:tcPr>
          <w:p w:rsidR="00072FE5" w:rsidRPr="00411B84" w:rsidRDefault="00072FE5" w:rsidP="00FA5706">
            <w:pPr>
              <w:pStyle w:val="Table"/>
            </w:pPr>
            <w:r w:rsidRPr="00411B84">
              <w:t>25 - 35</w:t>
            </w:r>
          </w:p>
          <w:p w:rsidR="00072FE5" w:rsidRPr="00411B84" w:rsidRDefault="00072FE5" w:rsidP="00FA5706">
            <w:pPr>
              <w:pStyle w:val="Table"/>
            </w:pPr>
            <w:r w:rsidRPr="00411B84">
              <w:t>8 - 10</w:t>
            </w:r>
          </w:p>
        </w:tc>
        <w:tc>
          <w:tcPr>
            <w:tcW w:w="348" w:type="pct"/>
            <w:tcBorders>
              <w:top w:val="single" w:sz="4" w:space="0" w:color="auto"/>
              <w:bottom w:val="single" w:sz="4" w:space="0" w:color="auto"/>
            </w:tcBorders>
          </w:tcPr>
          <w:p w:rsidR="00072FE5" w:rsidRPr="00411B84" w:rsidRDefault="00072FE5" w:rsidP="00FA5706">
            <w:pPr>
              <w:pStyle w:val="Table"/>
            </w:pPr>
            <w:r w:rsidRPr="00411B84">
              <w:t>0,7</w:t>
            </w:r>
          </w:p>
          <w:p w:rsidR="00072FE5" w:rsidRPr="00411B84" w:rsidRDefault="00072FE5" w:rsidP="00FA5706">
            <w:pPr>
              <w:pStyle w:val="Table"/>
            </w:pPr>
            <w:r w:rsidRPr="00411B84">
              <w:t>0,6</w:t>
            </w:r>
          </w:p>
        </w:tc>
        <w:tc>
          <w:tcPr>
            <w:tcW w:w="399" w:type="pct"/>
            <w:tcBorders>
              <w:top w:val="single" w:sz="4" w:space="0" w:color="auto"/>
              <w:bottom w:val="single" w:sz="4" w:space="0" w:color="auto"/>
            </w:tcBorders>
          </w:tcPr>
          <w:p w:rsidR="00072FE5" w:rsidRPr="00411B84" w:rsidRDefault="00072FE5" w:rsidP="00FA5706">
            <w:pPr>
              <w:pStyle w:val="Table"/>
            </w:pPr>
            <w:r w:rsidRPr="00411B84">
              <w:t>20 - 30</w:t>
            </w:r>
          </w:p>
          <w:p w:rsidR="00072FE5" w:rsidRPr="00411B84" w:rsidRDefault="00072FE5" w:rsidP="00FA5706">
            <w:pPr>
              <w:pStyle w:val="Table"/>
            </w:pPr>
            <w:r w:rsidRPr="00411B84">
              <w:t>10 - 15</w:t>
            </w:r>
          </w:p>
          <w:p w:rsidR="00072FE5" w:rsidRPr="00411B84" w:rsidRDefault="00072FE5" w:rsidP="00FA5706">
            <w:pPr>
              <w:pStyle w:val="Table"/>
            </w:pPr>
            <w:r w:rsidRPr="00411B84">
              <w:t>(20)</w:t>
            </w:r>
          </w:p>
        </w:tc>
        <w:tc>
          <w:tcPr>
            <w:tcW w:w="576" w:type="pct"/>
            <w:tcBorders>
              <w:top w:val="single" w:sz="4" w:space="0" w:color="auto"/>
              <w:bottom w:val="single" w:sz="4" w:space="0" w:color="auto"/>
            </w:tcBorders>
          </w:tcPr>
          <w:p w:rsidR="00072FE5" w:rsidRPr="00411B84" w:rsidRDefault="00072FE5" w:rsidP="00FA5706">
            <w:pPr>
              <w:pStyle w:val="Table"/>
            </w:pPr>
            <w:r w:rsidRPr="00411B84">
              <w:t>(7 - 8)Е</w:t>
            </w:r>
          </w:p>
          <w:p w:rsidR="00072FE5" w:rsidRPr="00411B84" w:rsidRDefault="00072FE5" w:rsidP="00FA5706">
            <w:pPr>
              <w:pStyle w:val="Table"/>
            </w:pPr>
            <w:r w:rsidRPr="00411B84">
              <w:t>(2 - 3)Б</w:t>
            </w:r>
          </w:p>
          <w:p w:rsidR="00072FE5" w:rsidRPr="00411B84" w:rsidRDefault="00072FE5" w:rsidP="00FA5706">
            <w:pPr>
              <w:pStyle w:val="Table"/>
            </w:pPr>
            <w:r w:rsidRPr="00411B84">
              <w:t>(Ос)</w:t>
            </w:r>
          </w:p>
        </w:tc>
      </w:tr>
      <w:tr w:rsidR="00072FE5" w:rsidRPr="00411B84" w:rsidTr="00072FE5">
        <w:tc>
          <w:tcPr>
            <w:tcW w:w="536" w:type="pct"/>
            <w:vMerge w:val="restart"/>
            <w:tcBorders>
              <w:top w:val="single" w:sz="4" w:space="0" w:color="auto"/>
            </w:tcBorders>
          </w:tcPr>
          <w:p w:rsidR="00072FE5" w:rsidRPr="00411B84" w:rsidRDefault="00072FE5" w:rsidP="00FA5706">
            <w:pPr>
              <w:pStyle w:val="Table"/>
            </w:pPr>
            <w:r w:rsidRPr="00411B84">
              <w:t>3. Лиственно-еловые с наличием</w:t>
            </w:r>
          </w:p>
          <w:p w:rsidR="00072FE5" w:rsidRPr="00411B84" w:rsidRDefault="00072FE5" w:rsidP="00FA5706">
            <w:pPr>
              <w:pStyle w:val="Table"/>
            </w:pPr>
            <w:r w:rsidRPr="00411B84">
              <w:t xml:space="preserve">под пологом        </w:t>
            </w:r>
          </w:p>
          <w:p w:rsidR="00072FE5" w:rsidRPr="00411B84" w:rsidRDefault="00072FE5" w:rsidP="00FA5706">
            <w:pPr>
              <w:pStyle w:val="Table"/>
            </w:pPr>
            <w:r w:rsidRPr="00411B84">
              <w:t xml:space="preserve">лиственных достаточного   </w:t>
            </w:r>
          </w:p>
          <w:p w:rsidR="00072FE5" w:rsidRPr="00411B84" w:rsidRDefault="00072FE5" w:rsidP="00FA5706">
            <w:pPr>
              <w:pStyle w:val="Table"/>
            </w:pPr>
            <w:r w:rsidRPr="00411B84">
              <w:t xml:space="preserve">количества деревьев ели   </w:t>
            </w:r>
          </w:p>
        </w:tc>
        <w:tc>
          <w:tcPr>
            <w:tcW w:w="467" w:type="pct"/>
            <w:tcBorders>
              <w:top w:val="single" w:sz="4" w:space="0" w:color="auto"/>
              <w:bottom w:val="single" w:sz="4" w:space="0" w:color="auto"/>
            </w:tcBorders>
          </w:tcPr>
          <w:p w:rsidR="00072FE5" w:rsidRPr="00411B84" w:rsidRDefault="00072FE5" w:rsidP="00FA5706">
            <w:pPr>
              <w:pStyle w:val="Table"/>
            </w:pPr>
            <w:r w:rsidRPr="00411B84">
              <w:t xml:space="preserve">  сложные   </w:t>
            </w:r>
          </w:p>
          <w:p w:rsidR="00072FE5" w:rsidRPr="00411B84" w:rsidRDefault="00072FE5" w:rsidP="00FA5706">
            <w:pPr>
              <w:pStyle w:val="Table"/>
            </w:pPr>
            <w:r w:rsidRPr="00411B84">
              <w:t xml:space="preserve">  (Ia - I)  </w:t>
            </w:r>
          </w:p>
          <w:p w:rsidR="00072FE5" w:rsidRPr="00411B84" w:rsidRDefault="00072FE5" w:rsidP="00FA5706">
            <w:pPr>
              <w:pStyle w:val="Table"/>
            </w:pPr>
          </w:p>
        </w:tc>
        <w:tc>
          <w:tcPr>
            <w:tcW w:w="314" w:type="pct"/>
            <w:tcBorders>
              <w:top w:val="single" w:sz="4" w:space="0" w:color="auto"/>
              <w:bottom w:val="single" w:sz="4" w:space="0" w:color="auto"/>
            </w:tcBorders>
          </w:tcPr>
          <w:p w:rsidR="00072FE5" w:rsidRPr="00411B84" w:rsidRDefault="00072FE5" w:rsidP="00FA5706">
            <w:pPr>
              <w:pStyle w:val="Table"/>
            </w:pPr>
            <w:r w:rsidRPr="00411B84">
              <w:t>4 - 6</w:t>
            </w:r>
          </w:p>
          <w:p w:rsidR="00072FE5" w:rsidRPr="00411B84" w:rsidRDefault="00072FE5" w:rsidP="00FA5706">
            <w:pPr>
              <w:pStyle w:val="Table"/>
            </w:pPr>
          </w:p>
        </w:tc>
        <w:tc>
          <w:tcPr>
            <w:tcW w:w="416" w:type="pct"/>
            <w:tcBorders>
              <w:top w:val="single" w:sz="4" w:space="0" w:color="auto"/>
              <w:bottom w:val="single" w:sz="4" w:space="0" w:color="auto"/>
            </w:tcBorders>
          </w:tcPr>
          <w:p w:rsidR="00072FE5" w:rsidRPr="00411B84" w:rsidRDefault="00072FE5" w:rsidP="00FA5706">
            <w:pPr>
              <w:pStyle w:val="Table"/>
            </w:pPr>
            <w:r w:rsidRPr="00411B84">
              <w:t>нет</w:t>
            </w:r>
          </w:p>
          <w:p w:rsidR="00072FE5" w:rsidRPr="00411B84" w:rsidRDefault="00072FE5" w:rsidP="00FA5706">
            <w:pPr>
              <w:pStyle w:val="Table"/>
            </w:pPr>
            <w:r w:rsidRPr="00411B84">
              <w:t>огр.</w:t>
            </w:r>
          </w:p>
          <w:p w:rsidR="00072FE5" w:rsidRPr="00411B84" w:rsidRDefault="00072FE5" w:rsidP="00FA5706">
            <w:pPr>
              <w:pStyle w:val="Table"/>
            </w:pPr>
          </w:p>
        </w:tc>
        <w:tc>
          <w:tcPr>
            <w:tcW w:w="390" w:type="pct"/>
            <w:tcBorders>
              <w:top w:val="single" w:sz="4" w:space="0" w:color="auto"/>
              <w:bottom w:val="single" w:sz="4" w:space="0" w:color="auto"/>
            </w:tcBorders>
          </w:tcPr>
          <w:p w:rsidR="00072FE5" w:rsidRPr="00411B84" w:rsidRDefault="00072FE5" w:rsidP="00FA5706">
            <w:pPr>
              <w:pStyle w:val="Table"/>
            </w:pPr>
            <w:r w:rsidRPr="00411B84">
              <w:t>нет</w:t>
            </w:r>
          </w:p>
          <w:p w:rsidR="00072FE5" w:rsidRPr="00411B84" w:rsidRDefault="00072FE5" w:rsidP="00FA5706">
            <w:pPr>
              <w:pStyle w:val="Table"/>
            </w:pPr>
            <w:r w:rsidRPr="00411B84">
              <w:t>огр.</w:t>
            </w:r>
          </w:p>
          <w:p w:rsidR="00072FE5" w:rsidRPr="00411B84" w:rsidRDefault="00072FE5" w:rsidP="00FA5706">
            <w:pPr>
              <w:pStyle w:val="Table"/>
            </w:pPr>
            <w:r w:rsidRPr="00411B84">
              <w:t>4 - 6</w:t>
            </w:r>
          </w:p>
        </w:tc>
        <w:tc>
          <w:tcPr>
            <w:tcW w:w="416" w:type="pct"/>
            <w:tcBorders>
              <w:top w:val="single" w:sz="4" w:space="0" w:color="auto"/>
              <w:bottom w:val="single" w:sz="4" w:space="0" w:color="auto"/>
            </w:tcBorders>
          </w:tcPr>
          <w:p w:rsidR="00072FE5" w:rsidRPr="00411B84" w:rsidRDefault="00072FE5" w:rsidP="00FA5706">
            <w:pPr>
              <w:pStyle w:val="Table"/>
            </w:pPr>
            <w:r w:rsidRPr="00411B84">
              <w:t>нет</w:t>
            </w:r>
          </w:p>
          <w:p w:rsidR="00072FE5" w:rsidRPr="00411B84" w:rsidRDefault="00072FE5" w:rsidP="00FA5706">
            <w:pPr>
              <w:pStyle w:val="Table"/>
            </w:pPr>
            <w:r w:rsidRPr="00411B84">
              <w:t>огр.</w:t>
            </w:r>
          </w:p>
          <w:p w:rsidR="00072FE5" w:rsidRPr="00411B84" w:rsidRDefault="00072FE5" w:rsidP="00FA5706">
            <w:pPr>
              <w:pStyle w:val="Table"/>
            </w:pPr>
          </w:p>
        </w:tc>
        <w:tc>
          <w:tcPr>
            <w:tcW w:w="390" w:type="pct"/>
            <w:tcBorders>
              <w:top w:val="single" w:sz="4" w:space="0" w:color="auto"/>
              <w:bottom w:val="single" w:sz="4" w:space="0" w:color="auto"/>
            </w:tcBorders>
          </w:tcPr>
          <w:p w:rsidR="00072FE5" w:rsidRPr="00411B84" w:rsidRDefault="00072FE5" w:rsidP="00FA5706">
            <w:pPr>
              <w:pStyle w:val="Table"/>
            </w:pPr>
            <w:r w:rsidRPr="00411B84">
              <w:t>нет</w:t>
            </w:r>
          </w:p>
          <w:p w:rsidR="00072FE5" w:rsidRPr="00411B84" w:rsidRDefault="00072FE5" w:rsidP="00FA5706">
            <w:pPr>
              <w:pStyle w:val="Table"/>
            </w:pPr>
            <w:r w:rsidRPr="00411B84">
              <w:t>огр.</w:t>
            </w:r>
          </w:p>
          <w:p w:rsidR="00072FE5" w:rsidRPr="00411B84" w:rsidRDefault="00072FE5" w:rsidP="00FA5706">
            <w:pPr>
              <w:pStyle w:val="Table"/>
            </w:pPr>
            <w:r w:rsidRPr="00411B84">
              <w:t>4 - 8</w:t>
            </w:r>
          </w:p>
        </w:tc>
        <w:tc>
          <w:tcPr>
            <w:tcW w:w="350" w:type="pct"/>
            <w:tcBorders>
              <w:top w:val="single" w:sz="4" w:space="0" w:color="auto"/>
              <w:bottom w:val="single" w:sz="4" w:space="0" w:color="auto"/>
            </w:tcBorders>
          </w:tcPr>
          <w:p w:rsidR="00072FE5" w:rsidRPr="00411B84" w:rsidRDefault="00072FE5" w:rsidP="00FA5706">
            <w:pPr>
              <w:pStyle w:val="Table"/>
            </w:pPr>
            <w:r w:rsidRPr="00411B84">
              <w:t>нет</w:t>
            </w:r>
          </w:p>
          <w:p w:rsidR="00072FE5" w:rsidRPr="00411B84" w:rsidRDefault="00072FE5" w:rsidP="00FA5706">
            <w:pPr>
              <w:pStyle w:val="Table"/>
            </w:pPr>
            <w:r w:rsidRPr="00411B84">
              <w:t>огр.</w:t>
            </w:r>
          </w:p>
          <w:p w:rsidR="00072FE5" w:rsidRPr="00411B84" w:rsidRDefault="00072FE5" w:rsidP="00FA5706">
            <w:pPr>
              <w:pStyle w:val="Table"/>
            </w:pPr>
            <w:r w:rsidRPr="00411B84">
              <w:t>0,4</w:t>
            </w:r>
          </w:p>
        </w:tc>
        <w:tc>
          <w:tcPr>
            <w:tcW w:w="398" w:type="pct"/>
            <w:tcBorders>
              <w:top w:val="single" w:sz="4" w:space="0" w:color="auto"/>
              <w:bottom w:val="single" w:sz="4" w:space="0" w:color="auto"/>
            </w:tcBorders>
          </w:tcPr>
          <w:p w:rsidR="00072FE5" w:rsidRPr="00411B84" w:rsidRDefault="00072FE5" w:rsidP="00FA5706">
            <w:pPr>
              <w:pStyle w:val="Table"/>
            </w:pPr>
            <w:r w:rsidRPr="00411B84">
              <w:t>нет</w:t>
            </w:r>
          </w:p>
          <w:p w:rsidR="00072FE5" w:rsidRPr="00411B84" w:rsidRDefault="00072FE5" w:rsidP="00FA5706">
            <w:pPr>
              <w:pStyle w:val="Table"/>
            </w:pPr>
            <w:r w:rsidRPr="00411B84">
              <w:t>огр.</w:t>
            </w:r>
          </w:p>
          <w:p w:rsidR="00072FE5" w:rsidRPr="00411B84" w:rsidRDefault="00072FE5" w:rsidP="00FA5706">
            <w:pPr>
              <w:pStyle w:val="Table"/>
            </w:pPr>
            <w:r w:rsidRPr="00411B84">
              <w:t>6 - 10</w:t>
            </w:r>
          </w:p>
        </w:tc>
        <w:tc>
          <w:tcPr>
            <w:tcW w:w="348" w:type="pct"/>
            <w:tcBorders>
              <w:top w:val="single" w:sz="4" w:space="0" w:color="auto"/>
              <w:bottom w:val="single" w:sz="4" w:space="0" w:color="auto"/>
            </w:tcBorders>
          </w:tcPr>
          <w:p w:rsidR="00072FE5" w:rsidRPr="00411B84" w:rsidRDefault="00072FE5" w:rsidP="00FA5706">
            <w:pPr>
              <w:pStyle w:val="Table"/>
            </w:pPr>
            <w:r w:rsidRPr="00411B84">
              <w:t>нет</w:t>
            </w:r>
          </w:p>
          <w:p w:rsidR="00072FE5" w:rsidRPr="00411B84" w:rsidRDefault="00072FE5" w:rsidP="00FA5706">
            <w:pPr>
              <w:pStyle w:val="Table"/>
            </w:pPr>
            <w:r w:rsidRPr="00411B84">
              <w:t>огр.</w:t>
            </w:r>
          </w:p>
          <w:p w:rsidR="00072FE5" w:rsidRPr="00411B84" w:rsidRDefault="00072FE5" w:rsidP="00FA5706">
            <w:pPr>
              <w:pStyle w:val="Table"/>
            </w:pPr>
            <w:r w:rsidRPr="00411B84">
              <w:t>0,5</w:t>
            </w:r>
          </w:p>
        </w:tc>
        <w:tc>
          <w:tcPr>
            <w:tcW w:w="399" w:type="pct"/>
            <w:tcBorders>
              <w:top w:val="single" w:sz="4" w:space="0" w:color="auto"/>
              <w:bottom w:val="single" w:sz="4" w:space="0" w:color="auto"/>
            </w:tcBorders>
          </w:tcPr>
          <w:p w:rsidR="00072FE5" w:rsidRPr="00411B84" w:rsidRDefault="00072FE5" w:rsidP="00FA5706">
            <w:pPr>
              <w:pStyle w:val="Table"/>
            </w:pPr>
            <w:r w:rsidRPr="00411B84">
              <w:t>нет</w:t>
            </w:r>
          </w:p>
          <w:p w:rsidR="00072FE5" w:rsidRPr="00411B84" w:rsidRDefault="00072FE5" w:rsidP="00FA5706">
            <w:pPr>
              <w:pStyle w:val="Table"/>
            </w:pPr>
            <w:r w:rsidRPr="00411B84">
              <w:t>огр.</w:t>
            </w:r>
          </w:p>
          <w:p w:rsidR="00072FE5" w:rsidRPr="00411B84" w:rsidRDefault="00072FE5" w:rsidP="00FA5706">
            <w:pPr>
              <w:pStyle w:val="Table"/>
            </w:pPr>
            <w:r w:rsidRPr="00411B84">
              <w:t>8 - 12</w:t>
            </w:r>
          </w:p>
        </w:tc>
        <w:tc>
          <w:tcPr>
            <w:tcW w:w="576" w:type="pct"/>
            <w:tcBorders>
              <w:top w:val="single" w:sz="4" w:space="0" w:color="auto"/>
              <w:bottom w:val="single" w:sz="4" w:space="0" w:color="auto"/>
            </w:tcBorders>
          </w:tcPr>
          <w:p w:rsidR="00072FE5" w:rsidRPr="00411B84" w:rsidRDefault="00072FE5" w:rsidP="00FA5706">
            <w:pPr>
              <w:pStyle w:val="Table"/>
            </w:pPr>
            <w:r w:rsidRPr="00411B84">
              <w:t>(7 - 8)Е</w:t>
            </w:r>
          </w:p>
          <w:p w:rsidR="00072FE5" w:rsidRPr="00411B84" w:rsidRDefault="00072FE5" w:rsidP="00FA5706">
            <w:pPr>
              <w:pStyle w:val="Table"/>
            </w:pPr>
            <w:r w:rsidRPr="00411B84">
              <w:t>(2 - 3)Б</w:t>
            </w:r>
          </w:p>
          <w:p w:rsidR="00072FE5" w:rsidRPr="00411B84" w:rsidRDefault="00072FE5" w:rsidP="00FA5706">
            <w:pPr>
              <w:pStyle w:val="Table"/>
            </w:pPr>
            <w:r w:rsidRPr="00411B84">
              <w:t>(Ос)</w:t>
            </w:r>
          </w:p>
        </w:tc>
      </w:tr>
      <w:tr w:rsidR="00072FE5" w:rsidRPr="00411B84" w:rsidTr="00072FE5">
        <w:trPr>
          <w:trHeight w:val="91"/>
        </w:trPr>
        <w:tc>
          <w:tcPr>
            <w:tcW w:w="536" w:type="pct"/>
            <w:vMerge/>
          </w:tcPr>
          <w:p w:rsidR="00072FE5" w:rsidRPr="00411B84" w:rsidRDefault="00072FE5" w:rsidP="00FA5706">
            <w:pPr>
              <w:pStyle w:val="Table"/>
            </w:pPr>
          </w:p>
        </w:tc>
        <w:tc>
          <w:tcPr>
            <w:tcW w:w="467" w:type="pct"/>
            <w:tcBorders>
              <w:top w:val="single" w:sz="4" w:space="0" w:color="auto"/>
              <w:bottom w:val="single" w:sz="4" w:space="0" w:color="auto"/>
            </w:tcBorders>
          </w:tcPr>
          <w:p w:rsidR="00072FE5" w:rsidRPr="00411B84" w:rsidRDefault="00072FE5" w:rsidP="00FA5706">
            <w:pPr>
              <w:pStyle w:val="Table"/>
            </w:pPr>
            <w:r w:rsidRPr="00411B84">
              <w:t xml:space="preserve">черничные  </w:t>
            </w:r>
          </w:p>
          <w:p w:rsidR="00072FE5" w:rsidRPr="00411B84" w:rsidRDefault="00072FE5" w:rsidP="00FA5706">
            <w:pPr>
              <w:pStyle w:val="Table"/>
            </w:pPr>
            <w:r w:rsidRPr="00411B84">
              <w:t xml:space="preserve">  (I - II)  </w:t>
            </w:r>
          </w:p>
        </w:tc>
        <w:tc>
          <w:tcPr>
            <w:tcW w:w="314" w:type="pct"/>
            <w:tcBorders>
              <w:top w:val="single" w:sz="4" w:space="0" w:color="auto"/>
              <w:bottom w:val="single" w:sz="4" w:space="0" w:color="auto"/>
            </w:tcBorders>
          </w:tcPr>
          <w:p w:rsidR="00072FE5" w:rsidRPr="00411B84" w:rsidRDefault="00072FE5" w:rsidP="00FA5706">
            <w:pPr>
              <w:pStyle w:val="Table"/>
            </w:pPr>
            <w:r w:rsidRPr="00411B84">
              <w:t>4 - 6</w:t>
            </w:r>
          </w:p>
          <w:p w:rsidR="00072FE5" w:rsidRPr="00411B84" w:rsidRDefault="00072FE5" w:rsidP="00FA5706">
            <w:pPr>
              <w:pStyle w:val="Table"/>
            </w:pPr>
          </w:p>
        </w:tc>
        <w:tc>
          <w:tcPr>
            <w:tcW w:w="416" w:type="pct"/>
            <w:tcBorders>
              <w:top w:val="single" w:sz="4" w:space="0" w:color="auto"/>
              <w:bottom w:val="single" w:sz="4" w:space="0" w:color="auto"/>
            </w:tcBorders>
          </w:tcPr>
          <w:p w:rsidR="00072FE5" w:rsidRPr="00411B84" w:rsidRDefault="00072FE5" w:rsidP="00FA5706">
            <w:pPr>
              <w:pStyle w:val="Table"/>
            </w:pPr>
            <w:r w:rsidRPr="00411B84">
              <w:t>нет</w:t>
            </w:r>
          </w:p>
          <w:p w:rsidR="00072FE5" w:rsidRPr="00411B84" w:rsidRDefault="00072FE5" w:rsidP="00FA5706">
            <w:pPr>
              <w:pStyle w:val="Table"/>
            </w:pPr>
            <w:r w:rsidRPr="00411B84">
              <w:t>огр.</w:t>
            </w:r>
          </w:p>
          <w:p w:rsidR="00072FE5" w:rsidRPr="00411B84" w:rsidRDefault="00072FE5" w:rsidP="00FA5706">
            <w:pPr>
              <w:pStyle w:val="Table"/>
            </w:pPr>
          </w:p>
        </w:tc>
        <w:tc>
          <w:tcPr>
            <w:tcW w:w="390" w:type="pct"/>
            <w:tcBorders>
              <w:top w:val="single" w:sz="4" w:space="0" w:color="auto"/>
              <w:bottom w:val="single" w:sz="4" w:space="0" w:color="auto"/>
            </w:tcBorders>
          </w:tcPr>
          <w:p w:rsidR="00072FE5" w:rsidRPr="00411B84" w:rsidRDefault="00072FE5" w:rsidP="00FA5706">
            <w:pPr>
              <w:pStyle w:val="Table"/>
            </w:pPr>
            <w:r w:rsidRPr="00411B84">
              <w:t>нет</w:t>
            </w:r>
          </w:p>
          <w:p w:rsidR="00072FE5" w:rsidRPr="00411B84" w:rsidRDefault="00072FE5" w:rsidP="00FA5706">
            <w:pPr>
              <w:pStyle w:val="Table"/>
            </w:pPr>
            <w:r w:rsidRPr="00411B84">
              <w:t>огр.</w:t>
            </w:r>
          </w:p>
          <w:p w:rsidR="00072FE5" w:rsidRPr="00411B84" w:rsidRDefault="00072FE5" w:rsidP="00FA5706">
            <w:pPr>
              <w:pStyle w:val="Table"/>
            </w:pPr>
            <w:r w:rsidRPr="00411B84">
              <w:t>4 - 6</w:t>
            </w:r>
          </w:p>
        </w:tc>
        <w:tc>
          <w:tcPr>
            <w:tcW w:w="416" w:type="pct"/>
            <w:tcBorders>
              <w:top w:val="single" w:sz="4" w:space="0" w:color="auto"/>
              <w:bottom w:val="single" w:sz="4" w:space="0" w:color="auto"/>
            </w:tcBorders>
          </w:tcPr>
          <w:p w:rsidR="00072FE5" w:rsidRPr="00411B84" w:rsidRDefault="00072FE5" w:rsidP="00FA5706">
            <w:pPr>
              <w:pStyle w:val="Table"/>
            </w:pPr>
            <w:r w:rsidRPr="00411B84">
              <w:t>нет</w:t>
            </w:r>
          </w:p>
          <w:p w:rsidR="00072FE5" w:rsidRPr="00411B84" w:rsidRDefault="00072FE5" w:rsidP="00FA5706">
            <w:pPr>
              <w:pStyle w:val="Table"/>
            </w:pPr>
            <w:r w:rsidRPr="00411B84">
              <w:t>огр.</w:t>
            </w:r>
          </w:p>
          <w:p w:rsidR="00072FE5" w:rsidRPr="00411B84" w:rsidRDefault="00072FE5" w:rsidP="00FA5706">
            <w:pPr>
              <w:pStyle w:val="Table"/>
            </w:pPr>
          </w:p>
        </w:tc>
        <w:tc>
          <w:tcPr>
            <w:tcW w:w="390" w:type="pct"/>
            <w:tcBorders>
              <w:top w:val="single" w:sz="4" w:space="0" w:color="auto"/>
              <w:bottom w:val="single" w:sz="4" w:space="0" w:color="auto"/>
            </w:tcBorders>
          </w:tcPr>
          <w:p w:rsidR="00072FE5" w:rsidRPr="00411B84" w:rsidRDefault="00072FE5" w:rsidP="00FA5706">
            <w:pPr>
              <w:pStyle w:val="Table"/>
            </w:pPr>
            <w:r w:rsidRPr="00411B84">
              <w:t>40 -</w:t>
            </w:r>
          </w:p>
          <w:p w:rsidR="00072FE5" w:rsidRPr="00411B84" w:rsidRDefault="00072FE5" w:rsidP="00FA5706">
            <w:pPr>
              <w:pStyle w:val="Table"/>
            </w:pPr>
            <w:r w:rsidRPr="00411B84">
              <w:t>50/100</w:t>
            </w:r>
          </w:p>
          <w:p w:rsidR="00072FE5" w:rsidRPr="00411B84" w:rsidRDefault="00072FE5" w:rsidP="00FA5706">
            <w:pPr>
              <w:pStyle w:val="Table"/>
            </w:pPr>
            <w:r w:rsidRPr="00411B84">
              <w:t>4 - 8</w:t>
            </w:r>
          </w:p>
        </w:tc>
        <w:tc>
          <w:tcPr>
            <w:tcW w:w="350" w:type="pct"/>
            <w:tcBorders>
              <w:top w:val="single" w:sz="4" w:space="0" w:color="auto"/>
              <w:bottom w:val="single" w:sz="4" w:space="0" w:color="auto"/>
            </w:tcBorders>
          </w:tcPr>
          <w:p w:rsidR="00072FE5" w:rsidRPr="00411B84" w:rsidRDefault="00072FE5" w:rsidP="00FA5706">
            <w:pPr>
              <w:pStyle w:val="Table"/>
            </w:pPr>
            <w:r w:rsidRPr="00411B84">
              <w:t>нет</w:t>
            </w:r>
          </w:p>
          <w:p w:rsidR="00072FE5" w:rsidRPr="00411B84" w:rsidRDefault="00072FE5" w:rsidP="00FA5706">
            <w:pPr>
              <w:pStyle w:val="Table"/>
            </w:pPr>
            <w:r w:rsidRPr="00411B84">
              <w:t>огр.</w:t>
            </w:r>
          </w:p>
          <w:p w:rsidR="00072FE5" w:rsidRPr="00411B84" w:rsidRDefault="00072FE5" w:rsidP="00FA5706">
            <w:pPr>
              <w:pStyle w:val="Table"/>
            </w:pPr>
            <w:r w:rsidRPr="00411B84">
              <w:t>0,5</w:t>
            </w:r>
          </w:p>
        </w:tc>
        <w:tc>
          <w:tcPr>
            <w:tcW w:w="398" w:type="pct"/>
            <w:tcBorders>
              <w:top w:val="single" w:sz="4" w:space="0" w:color="auto"/>
              <w:bottom w:val="single" w:sz="4" w:space="0" w:color="auto"/>
            </w:tcBorders>
          </w:tcPr>
          <w:p w:rsidR="00072FE5" w:rsidRPr="00411B84" w:rsidRDefault="00072FE5" w:rsidP="00FA5706">
            <w:pPr>
              <w:pStyle w:val="Table"/>
            </w:pPr>
            <w:r w:rsidRPr="00411B84">
              <w:t>30 -</w:t>
            </w:r>
          </w:p>
          <w:p w:rsidR="00072FE5" w:rsidRPr="00411B84" w:rsidRDefault="00072FE5" w:rsidP="00FA5706">
            <w:pPr>
              <w:pStyle w:val="Table"/>
            </w:pPr>
            <w:r w:rsidRPr="00411B84">
              <w:t>40/100</w:t>
            </w:r>
          </w:p>
          <w:p w:rsidR="00072FE5" w:rsidRPr="00411B84" w:rsidRDefault="00072FE5" w:rsidP="00FA5706">
            <w:pPr>
              <w:pStyle w:val="Table"/>
            </w:pPr>
            <w:r w:rsidRPr="00411B84">
              <w:t>8 - 10</w:t>
            </w:r>
          </w:p>
        </w:tc>
        <w:tc>
          <w:tcPr>
            <w:tcW w:w="348" w:type="pct"/>
            <w:tcBorders>
              <w:top w:val="single" w:sz="4" w:space="0" w:color="auto"/>
              <w:bottom w:val="single" w:sz="4" w:space="0" w:color="auto"/>
            </w:tcBorders>
          </w:tcPr>
          <w:p w:rsidR="00072FE5" w:rsidRPr="00411B84" w:rsidRDefault="00072FE5" w:rsidP="00FA5706">
            <w:pPr>
              <w:pStyle w:val="Table"/>
            </w:pPr>
            <w:r w:rsidRPr="00411B84">
              <w:t>нет</w:t>
            </w:r>
          </w:p>
          <w:p w:rsidR="00072FE5" w:rsidRPr="00411B84" w:rsidRDefault="00072FE5" w:rsidP="00FA5706">
            <w:pPr>
              <w:pStyle w:val="Table"/>
            </w:pPr>
            <w:r w:rsidRPr="00411B84">
              <w:t>огр.</w:t>
            </w:r>
          </w:p>
          <w:p w:rsidR="00072FE5" w:rsidRPr="00411B84" w:rsidRDefault="00072FE5" w:rsidP="00FA5706">
            <w:pPr>
              <w:pStyle w:val="Table"/>
            </w:pPr>
            <w:r w:rsidRPr="00411B84">
              <w:t>0,6</w:t>
            </w:r>
          </w:p>
        </w:tc>
        <w:tc>
          <w:tcPr>
            <w:tcW w:w="399" w:type="pct"/>
            <w:tcBorders>
              <w:top w:val="single" w:sz="4" w:space="0" w:color="auto"/>
              <w:bottom w:val="single" w:sz="4" w:space="0" w:color="auto"/>
            </w:tcBorders>
          </w:tcPr>
          <w:p w:rsidR="00072FE5" w:rsidRPr="00411B84" w:rsidRDefault="00072FE5" w:rsidP="00FA5706">
            <w:pPr>
              <w:pStyle w:val="Table"/>
            </w:pPr>
            <w:r w:rsidRPr="00411B84">
              <w:t>30 -</w:t>
            </w:r>
          </w:p>
          <w:p w:rsidR="00072FE5" w:rsidRPr="00411B84" w:rsidRDefault="00072FE5" w:rsidP="00FA5706">
            <w:pPr>
              <w:pStyle w:val="Table"/>
            </w:pPr>
            <w:r w:rsidRPr="00411B84">
              <w:t>40/100</w:t>
            </w:r>
          </w:p>
          <w:p w:rsidR="00072FE5" w:rsidRPr="00411B84" w:rsidRDefault="00072FE5" w:rsidP="00FA5706">
            <w:pPr>
              <w:pStyle w:val="Table"/>
            </w:pPr>
            <w:r w:rsidRPr="00411B84">
              <w:t>8 - 12</w:t>
            </w:r>
          </w:p>
        </w:tc>
        <w:tc>
          <w:tcPr>
            <w:tcW w:w="576" w:type="pct"/>
            <w:tcBorders>
              <w:top w:val="single" w:sz="4" w:space="0" w:color="auto"/>
              <w:bottom w:val="single" w:sz="4" w:space="0" w:color="auto"/>
            </w:tcBorders>
          </w:tcPr>
          <w:p w:rsidR="00072FE5" w:rsidRPr="00411B84" w:rsidRDefault="00072FE5" w:rsidP="00FA5706">
            <w:pPr>
              <w:pStyle w:val="Table"/>
            </w:pPr>
            <w:r w:rsidRPr="00411B84">
              <w:t>(7 - 8)Е</w:t>
            </w:r>
          </w:p>
          <w:p w:rsidR="00072FE5" w:rsidRPr="00411B84" w:rsidRDefault="00072FE5" w:rsidP="00FA5706">
            <w:pPr>
              <w:pStyle w:val="Table"/>
            </w:pPr>
            <w:r w:rsidRPr="00411B84">
              <w:t>(2 - 3)Б</w:t>
            </w:r>
          </w:p>
          <w:p w:rsidR="00072FE5" w:rsidRPr="00411B84" w:rsidRDefault="00072FE5" w:rsidP="00FA5706">
            <w:pPr>
              <w:pStyle w:val="Table"/>
            </w:pPr>
            <w:r w:rsidRPr="00411B84">
              <w:t>(Ос)</w:t>
            </w:r>
          </w:p>
        </w:tc>
      </w:tr>
      <w:tr w:rsidR="00072FE5" w:rsidRPr="00411B84" w:rsidTr="00072FE5">
        <w:tc>
          <w:tcPr>
            <w:tcW w:w="536" w:type="pct"/>
            <w:vMerge/>
            <w:tcBorders>
              <w:bottom w:val="single" w:sz="4" w:space="0" w:color="auto"/>
            </w:tcBorders>
          </w:tcPr>
          <w:p w:rsidR="00072FE5" w:rsidRPr="00411B84" w:rsidRDefault="00072FE5" w:rsidP="00FA5706">
            <w:pPr>
              <w:pStyle w:val="Table"/>
            </w:pPr>
          </w:p>
        </w:tc>
        <w:tc>
          <w:tcPr>
            <w:tcW w:w="467" w:type="pct"/>
            <w:tcBorders>
              <w:top w:val="single" w:sz="4" w:space="0" w:color="auto"/>
              <w:bottom w:val="single" w:sz="4" w:space="0" w:color="auto"/>
            </w:tcBorders>
          </w:tcPr>
          <w:p w:rsidR="00072FE5" w:rsidRPr="00411B84" w:rsidRDefault="00072FE5" w:rsidP="00FA5706">
            <w:pPr>
              <w:pStyle w:val="Table"/>
            </w:pPr>
            <w:r w:rsidRPr="00411B84">
              <w:t xml:space="preserve">приручьевые </w:t>
            </w:r>
          </w:p>
          <w:p w:rsidR="00072FE5" w:rsidRPr="00411B84" w:rsidRDefault="00072FE5" w:rsidP="00FA5706">
            <w:pPr>
              <w:pStyle w:val="Table"/>
            </w:pPr>
            <w:r w:rsidRPr="00411B84">
              <w:t xml:space="preserve"> (II - III)</w:t>
            </w:r>
          </w:p>
        </w:tc>
        <w:tc>
          <w:tcPr>
            <w:tcW w:w="314" w:type="pct"/>
            <w:tcBorders>
              <w:top w:val="single" w:sz="4" w:space="0" w:color="auto"/>
              <w:bottom w:val="single" w:sz="4" w:space="0" w:color="auto"/>
            </w:tcBorders>
          </w:tcPr>
          <w:p w:rsidR="00072FE5" w:rsidRPr="00411B84" w:rsidRDefault="00072FE5" w:rsidP="00FA5706">
            <w:pPr>
              <w:pStyle w:val="Table"/>
            </w:pPr>
            <w:r w:rsidRPr="00411B84">
              <w:t>4 - 6</w:t>
            </w:r>
          </w:p>
        </w:tc>
        <w:tc>
          <w:tcPr>
            <w:tcW w:w="416" w:type="pct"/>
            <w:tcBorders>
              <w:top w:val="single" w:sz="4" w:space="0" w:color="auto"/>
              <w:bottom w:val="single" w:sz="4" w:space="0" w:color="auto"/>
            </w:tcBorders>
          </w:tcPr>
          <w:p w:rsidR="00072FE5" w:rsidRPr="00411B84" w:rsidRDefault="00072FE5" w:rsidP="00FA5706">
            <w:pPr>
              <w:pStyle w:val="Table"/>
            </w:pPr>
            <w:r w:rsidRPr="00411B84">
              <w:t>нет</w:t>
            </w:r>
          </w:p>
          <w:p w:rsidR="00072FE5" w:rsidRPr="00411B84" w:rsidRDefault="00072FE5" w:rsidP="00FA5706">
            <w:pPr>
              <w:pStyle w:val="Table"/>
            </w:pPr>
            <w:r w:rsidRPr="00411B84">
              <w:t>огр.</w:t>
            </w:r>
          </w:p>
        </w:tc>
        <w:tc>
          <w:tcPr>
            <w:tcW w:w="390" w:type="pct"/>
            <w:tcBorders>
              <w:top w:val="single" w:sz="4" w:space="0" w:color="auto"/>
              <w:bottom w:val="single" w:sz="4" w:space="0" w:color="auto"/>
            </w:tcBorders>
          </w:tcPr>
          <w:p w:rsidR="00072FE5" w:rsidRPr="00411B84" w:rsidRDefault="00072FE5" w:rsidP="00FA5706">
            <w:pPr>
              <w:pStyle w:val="Table"/>
            </w:pPr>
            <w:r w:rsidRPr="00411B84">
              <w:t>нет</w:t>
            </w:r>
          </w:p>
          <w:p w:rsidR="00072FE5" w:rsidRPr="00411B84" w:rsidRDefault="00072FE5" w:rsidP="00FA5706">
            <w:pPr>
              <w:pStyle w:val="Table"/>
            </w:pPr>
            <w:r w:rsidRPr="00411B84">
              <w:t>огр.</w:t>
            </w:r>
          </w:p>
          <w:p w:rsidR="00072FE5" w:rsidRPr="00411B84" w:rsidRDefault="00072FE5" w:rsidP="00FA5706">
            <w:pPr>
              <w:pStyle w:val="Table"/>
            </w:pPr>
            <w:r w:rsidRPr="00411B84">
              <w:t>4 - 6</w:t>
            </w:r>
          </w:p>
        </w:tc>
        <w:tc>
          <w:tcPr>
            <w:tcW w:w="416" w:type="pct"/>
            <w:tcBorders>
              <w:top w:val="single" w:sz="4" w:space="0" w:color="auto"/>
              <w:bottom w:val="single" w:sz="4" w:space="0" w:color="auto"/>
            </w:tcBorders>
          </w:tcPr>
          <w:p w:rsidR="00072FE5" w:rsidRPr="00411B84" w:rsidRDefault="00072FE5" w:rsidP="00FA5706">
            <w:pPr>
              <w:pStyle w:val="Table"/>
            </w:pPr>
            <w:r w:rsidRPr="00411B84">
              <w:t>нет</w:t>
            </w:r>
          </w:p>
          <w:p w:rsidR="00072FE5" w:rsidRPr="00411B84" w:rsidRDefault="00072FE5" w:rsidP="00FA5706">
            <w:pPr>
              <w:pStyle w:val="Table"/>
            </w:pPr>
            <w:r w:rsidRPr="00411B84">
              <w:t>огр.</w:t>
            </w:r>
          </w:p>
        </w:tc>
        <w:tc>
          <w:tcPr>
            <w:tcW w:w="390" w:type="pct"/>
            <w:tcBorders>
              <w:top w:val="single" w:sz="4" w:space="0" w:color="auto"/>
              <w:bottom w:val="single" w:sz="4" w:space="0" w:color="auto"/>
            </w:tcBorders>
          </w:tcPr>
          <w:p w:rsidR="00072FE5" w:rsidRPr="00411B84" w:rsidRDefault="00072FE5" w:rsidP="00FA5706">
            <w:pPr>
              <w:pStyle w:val="Table"/>
            </w:pPr>
            <w:r w:rsidRPr="00411B84">
              <w:t>40 -</w:t>
            </w:r>
          </w:p>
          <w:p w:rsidR="00072FE5" w:rsidRPr="00411B84" w:rsidRDefault="00072FE5" w:rsidP="00FA5706">
            <w:pPr>
              <w:pStyle w:val="Table"/>
            </w:pPr>
            <w:r w:rsidRPr="00411B84">
              <w:t>50/100</w:t>
            </w:r>
          </w:p>
          <w:p w:rsidR="00072FE5" w:rsidRPr="00411B84" w:rsidRDefault="00072FE5" w:rsidP="00FA5706">
            <w:pPr>
              <w:pStyle w:val="Table"/>
            </w:pPr>
            <w:r w:rsidRPr="00411B84">
              <w:t>4 - 8</w:t>
            </w:r>
          </w:p>
        </w:tc>
        <w:tc>
          <w:tcPr>
            <w:tcW w:w="350" w:type="pct"/>
            <w:tcBorders>
              <w:top w:val="single" w:sz="4" w:space="0" w:color="auto"/>
              <w:bottom w:val="single" w:sz="4" w:space="0" w:color="auto"/>
            </w:tcBorders>
          </w:tcPr>
          <w:p w:rsidR="00072FE5" w:rsidRPr="00411B84" w:rsidRDefault="00072FE5" w:rsidP="00FA5706">
            <w:pPr>
              <w:pStyle w:val="Table"/>
            </w:pPr>
            <w:r w:rsidRPr="00411B84">
              <w:t>-</w:t>
            </w:r>
          </w:p>
        </w:tc>
        <w:tc>
          <w:tcPr>
            <w:tcW w:w="398" w:type="pct"/>
            <w:tcBorders>
              <w:top w:val="single" w:sz="4" w:space="0" w:color="auto"/>
              <w:bottom w:val="single" w:sz="4" w:space="0" w:color="auto"/>
            </w:tcBorders>
          </w:tcPr>
          <w:p w:rsidR="00072FE5" w:rsidRPr="00411B84" w:rsidRDefault="00072FE5" w:rsidP="00FA5706">
            <w:pPr>
              <w:pStyle w:val="Table"/>
            </w:pPr>
            <w:r w:rsidRPr="00411B84">
              <w:t>-</w:t>
            </w:r>
          </w:p>
        </w:tc>
        <w:tc>
          <w:tcPr>
            <w:tcW w:w="348" w:type="pct"/>
            <w:tcBorders>
              <w:top w:val="single" w:sz="4" w:space="0" w:color="auto"/>
              <w:bottom w:val="single" w:sz="4" w:space="0" w:color="auto"/>
            </w:tcBorders>
          </w:tcPr>
          <w:p w:rsidR="00072FE5" w:rsidRPr="00411B84" w:rsidRDefault="00072FE5" w:rsidP="00FA5706">
            <w:pPr>
              <w:pStyle w:val="Table"/>
            </w:pPr>
            <w:r w:rsidRPr="00411B84">
              <w:t>-</w:t>
            </w:r>
          </w:p>
        </w:tc>
        <w:tc>
          <w:tcPr>
            <w:tcW w:w="399" w:type="pct"/>
            <w:tcBorders>
              <w:top w:val="single" w:sz="4" w:space="0" w:color="auto"/>
              <w:bottom w:val="single" w:sz="4" w:space="0" w:color="auto"/>
            </w:tcBorders>
          </w:tcPr>
          <w:p w:rsidR="00072FE5" w:rsidRPr="00411B84" w:rsidRDefault="00072FE5" w:rsidP="00FA5706">
            <w:pPr>
              <w:pStyle w:val="Table"/>
            </w:pPr>
            <w:r w:rsidRPr="00411B84">
              <w:t>-</w:t>
            </w:r>
          </w:p>
        </w:tc>
        <w:tc>
          <w:tcPr>
            <w:tcW w:w="576" w:type="pct"/>
            <w:tcBorders>
              <w:top w:val="single" w:sz="4" w:space="0" w:color="auto"/>
              <w:bottom w:val="single" w:sz="4" w:space="0" w:color="auto"/>
            </w:tcBorders>
          </w:tcPr>
          <w:p w:rsidR="00072FE5" w:rsidRPr="00411B84" w:rsidRDefault="00072FE5" w:rsidP="00FA5706">
            <w:pPr>
              <w:pStyle w:val="Table"/>
            </w:pPr>
            <w:r w:rsidRPr="00411B84">
              <w:t>(&gt;4)Е</w:t>
            </w:r>
          </w:p>
          <w:p w:rsidR="00072FE5" w:rsidRPr="00411B84" w:rsidRDefault="00072FE5" w:rsidP="00FA5706">
            <w:pPr>
              <w:pStyle w:val="Table"/>
            </w:pPr>
            <w:r w:rsidRPr="00411B84">
              <w:t>(&lt;6)Б(Ос)</w:t>
            </w:r>
          </w:p>
        </w:tc>
      </w:tr>
    </w:tbl>
    <w:p w:rsidR="00072FE5" w:rsidRPr="00411B84" w:rsidRDefault="00072FE5" w:rsidP="00B70114">
      <w:pPr>
        <w:ind w:right="-28"/>
        <w:rPr>
          <w:rFonts w:cs="Arial"/>
          <w:i/>
        </w:rPr>
      </w:pPr>
    </w:p>
    <w:p w:rsidR="00072FE5" w:rsidRPr="00411B84" w:rsidRDefault="00072FE5" w:rsidP="00B70114">
      <w:pPr>
        <w:ind w:right="-28"/>
        <w:rPr>
          <w:rFonts w:cs="Arial"/>
          <w:i/>
        </w:rPr>
      </w:pPr>
    </w:p>
    <w:p w:rsidR="00072FE5" w:rsidRPr="00411B84" w:rsidRDefault="00072FE5" w:rsidP="00B70114">
      <w:pPr>
        <w:ind w:right="-28"/>
        <w:jc w:val="right"/>
        <w:rPr>
          <w:rFonts w:cs="Arial"/>
          <w:i/>
        </w:rPr>
        <w:sectPr w:rsidR="00072FE5" w:rsidRPr="00411B84" w:rsidSect="004F63EB">
          <w:headerReference w:type="even" r:id="rId100"/>
          <w:footerReference w:type="even" r:id="rId101"/>
          <w:pgSz w:w="16840" w:h="11907" w:orient="landscape" w:code="9"/>
          <w:pgMar w:top="1701" w:right="1418" w:bottom="851" w:left="1418" w:header="0" w:footer="851" w:gutter="0"/>
          <w:cols w:space="708"/>
          <w:docGrid w:linePitch="326"/>
        </w:sectPr>
      </w:pPr>
    </w:p>
    <w:p w:rsidR="00072FE5" w:rsidRPr="00411B84" w:rsidRDefault="00072FE5" w:rsidP="00B70114">
      <w:pPr>
        <w:widowControl w:val="0"/>
        <w:autoSpaceDE w:val="0"/>
        <w:autoSpaceDN w:val="0"/>
        <w:adjustRightInd w:val="0"/>
        <w:ind w:right="-28"/>
        <w:rPr>
          <w:rFonts w:cs="Arial"/>
          <w:bCs/>
          <w:i/>
        </w:rPr>
      </w:pPr>
      <w:bookmarkStart w:id="86" w:name="_Toc434587023"/>
      <w:r w:rsidRPr="00411B84">
        <w:rPr>
          <w:rFonts w:cs="Arial"/>
          <w:i/>
        </w:rPr>
        <w:t>Примечания:</w:t>
      </w:r>
    </w:p>
    <w:p w:rsidR="00072FE5" w:rsidRPr="00411B84" w:rsidRDefault="00072FE5" w:rsidP="00B70114">
      <w:pPr>
        <w:widowControl w:val="0"/>
        <w:autoSpaceDE w:val="0"/>
        <w:autoSpaceDN w:val="0"/>
        <w:adjustRightInd w:val="0"/>
        <w:ind w:right="-28"/>
        <w:rPr>
          <w:rFonts w:cs="Arial"/>
          <w:bCs/>
        </w:rPr>
      </w:pPr>
      <w:r w:rsidRPr="00411B84">
        <w:rPr>
          <w:rFonts w:cs="Arial"/>
        </w:rPr>
        <w:t>1. Исходный состав в графе 1 для всех видов рубок, проводимых в целях ухода за лесными насаждениями от рубок осветления до проходных рубок.</w:t>
      </w:r>
    </w:p>
    <w:p w:rsidR="00072FE5" w:rsidRPr="00411B84" w:rsidRDefault="00072FE5" w:rsidP="00B70114">
      <w:pPr>
        <w:widowControl w:val="0"/>
        <w:autoSpaceDE w:val="0"/>
        <w:autoSpaceDN w:val="0"/>
        <w:adjustRightInd w:val="0"/>
        <w:ind w:right="-28"/>
        <w:rPr>
          <w:rFonts w:cs="Arial"/>
          <w:bCs/>
        </w:rPr>
      </w:pPr>
      <w:r w:rsidRPr="00411B84">
        <w:rPr>
          <w:rFonts w:cs="Arial"/>
        </w:rPr>
        <w:t>2. Максимальный процент интенсивности рубок приведен для насаждений сомкнутостью (полнотой), равной 1,0. При меньших показателях сомкнутости (полноты), наличии опасности резкого снижения устойчивости и других неблагоприятных условиях, а также проведении ухода на участках с сетью технологических коридоров интенсивность рубки соответственно снижается.</w:t>
      </w:r>
    </w:p>
    <w:p w:rsidR="00072FE5" w:rsidRPr="00411B84" w:rsidRDefault="00072FE5" w:rsidP="00B70114">
      <w:pPr>
        <w:widowControl w:val="0"/>
        <w:autoSpaceDE w:val="0"/>
        <w:autoSpaceDN w:val="0"/>
        <w:adjustRightInd w:val="0"/>
        <w:ind w:right="-28"/>
        <w:rPr>
          <w:rFonts w:cs="Arial"/>
          <w:bCs/>
        </w:rPr>
      </w:pPr>
      <w:r w:rsidRPr="00411B84">
        <w:rPr>
          <w:rFonts w:cs="Arial"/>
        </w:rPr>
        <w:t>Повышение интенсивности может допускаться при прорубке технологических коридоров на 5-7 % по запасу и необходимости удаления большого количества нежелательных деревьев.</w:t>
      </w:r>
    </w:p>
    <w:p w:rsidR="00072FE5" w:rsidRPr="00411B84" w:rsidRDefault="00072FE5" w:rsidP="00B70114">
      <w:pPr>
        <w:widowControl w:val="0"/>
        <w:autoSpaceDE w:val="0"/>
        <w:autoSpaceDN w:val="0"/>
        <w:adjustRightInd w:val="0"/>
        <w:ind w:right="-28"/>
        <w:rPr>
          <w:rFonts w:cs="Arial"/>
          <w:bCs/>
          <w:color w:val="1F497D" w:themeColor="text2"/>
        </w:rPr>
      </w:pPr>
      <w:r w:rsidRPr="00411B84">
        <w:rPr>
          <w:rFonts w:cs="Arial"/>
        </w:rPr>
        <w:t>3. В насаждениях 3-й группы по составу (лиственно-еловых), начиная с возраста лесных насаждений для рубок прореживания, при необходимости и экономической возможности ведутся рубки переформирования этих насаждений в хвойные.</w:t>
      </w:r>
    </w:p>
    <w:p w:rsidR="00072FE5" w:rsidRPr="00411B84" w:rsidRDefault="00072FE5" w:rsidP="00B70114">
      <w:pPr>
        <w:widowControl w:val="0"/>
        <w:autoSpaceDE w:val="0"/>
        <w:autoSpaceDN w:val="0"/>
        <w:adjustRightInd w:val="0"/>
        <w:ind w:right="-28"/>
        <w:rPr>
          <w:rFonts w:cs="Arial"/>
          <w:bCs/>
        </w:rPr>
      </w:pPr>
      <w:r w:rsidRPr="00411B84">
        <w:rPr>
          <w:rFonts w:cs="Arial"/>
        </w:rPr>
        <w:t>В группе типов леса ельники приручьевые (производные группы типов леса: березняки и осинники приручейно-крупнотравные) рубки переформирования не ведутся, такие насаждения относятся к соответствующим лиственным хозяйственным секциям.</w:t>
      </w:r>
    </w:p>
    <w:p w:rsidR="00072FE5" w:rsidRPr="00411B84" w:rsidRDefault="00072FE5" w:rsidP="00B70114">
      <w:pPr>
        <w:pStyle w:val="ConsPlusNormal"/>
        <w:spacing w:line="240" w:lineRule="auto"/>
        <w:ind w:right="-28" w:firstLine="567"/>
        <w:jc w:val="left"/>
        <w:rPr>
          <w:sz w:val="24"/>
          <w:szCs w:val="24"/>
        </w:rPr>
      </w:pPr>
    </w:p>
    <w:p w:rsidR="00072FE5" w:rsidRPr="00411B84" w:rsidRDefault="00072FE5" w:rsidP="00B70114">
      <w:pPr>
        <w:pStyle w:val="ConsPlusNormal"/>
        <w:spacing w:line="240" w:lineRule="auto"/>
        <w:ind w:right="-28" w:firstLine="567"/>
        <w:jc w:val="left"/>
        <w:rPr>
          <w:sz w:val="24"/>
          <w:szCs w:val="24"/>
        </w:rPr>
      </w:pPr>
    </w:p>
    <w:p w:rsidR="00072FE5" w:rsidRPr="00411B84" w:rsidRDefault="00072FE5" w:rsidP="00B70114">
      <w:pPr>
        <w:pStyle w:val="ConsPlusNormal"/>
        <w:spacing w:line="240" w:lineRule="auto"/>
        <w:ind w:right="-28" w:firstLine="567"/>
        <w:jc w:val="left"/>
        <w:rPr>
          <w:sz w:val="24"/>
          <w:szCs w:val="24"/>
        </w:rPr>
      </w:pPr>
    </w:p>
    <w:p w:rsidR="00072FE5" w:rsidRPr="00411B84" w:rsidRDefault="00072FE5" w:rsidP="00B70114">
      <w:pPr>
        <w:pStyle w:val="ConsPlusNormal"/>
        <w:spacing w:line="240" w:lineRule="auto"/>
        <w:ind w:right="-28" w:firstLine="567"/>
        <w:jc w:val="left"/>
        <w:rPr>
          <w:sz w:val="24"/>
          <w:szCs w:val="24"/>
        </w:rPr>
      </w:pPr>
    </w:p>
    <w:p w:rsidR="00072FE5" w:rsidRPr="00411B84" w:rsidRDefault="00072FE5" w:rsidP="00B70114">
      <w:pPr>
        <w:pStyle w:val="ConsPlusNormal"/>
        <w:spacing w:line="240" w:lineRule="auto"/>
        <w:ind w:right="-28" w:firstLine="567"/>
        <w:jc w:val="left"/>
        <w:rPr>
          <w:sz w:val="24"/>
          <w:szCs w:val="24"/>
        </w:rPr>
      </w:pPr>
    </w:p>
    <w:p w:rsidR="00072FE5" w:rsidRPr="00411B84" w:rsidRDefault="00072FE5" w:rsidP="00B70114">
      <w:pPr>
        <w:pStyle w:val="ConsPlusNormal"/>
        <w:spacing w:line="240" w:lineRule="auto"/>
        <w:ind w:right="-28" w:firstLine="567"/>
        <w:jc w:val="left"/>
        <w:rPr>
          <w:sz w:val="24"/>
          <w:szCs w:val="24"/>
        </w:rPr>
      </w:pPr>
    </w:p>
    <w:p w:rsidR="00072FE5" w:rsidRPr="00411B84" w:rsidRDefault="00072FE5" w:rsidP="00B70114">
      <w:pPr>
        <w:pStyle w:val="ConsPlusNormal"/>
        <w:spacing w:line="240" w:lineRule="auto"/>
        <w:ind w:right="-28" w:firstLine="567"/>
        <w:jc w:val="left"/>
        <w:rPr>
          <w:sz w:val="24"/>
          <w:szCs w:val="24"/>
        </w:rPr>
      </w:pPr>
    </w:p>
    <w:p w:rsidR="00072FE5" w:rsidRPr="00411B84" w:rsidRDefault="00072FE5" w:rsidP="00B70114">
      <w:pPr>
        <w:pStyle w:val="ConsPlusNormal"/>
        <w:spacing w:line="240" w:lineRule="auto"/>
        <w:ind w:right="-28" w:firstLine="567"/>
        <w:jc w:val="left"/>
        <w:rPr>
          <w:sz w:val="24"/>
          <w:szCs w:val="24"/>
        </w:rPr>
      </w:pPr>
    </w:p>
    <w:p w:rsidR="00072FE5" w:rsidRPr="00411B84" w:rsidRDefault="00072FE5" w:rsidP="00B70114">
      <w:pPr>
        <w:pStyle w:val="ConsPlusNormal"/>
        <w:spacing w:line="240" w:lineRule="auto"/>
        <w:ind w:right="-28" w:firstLine="567"/>
        <w:jc w:val="left"/>
        <w:rPr>
          <w:sz w:val="24"/>
          <w:szCs w:val="24"/>
        </w:rPr>
      </w:pPr>
    </w:p>
    <w:p w:rsidR="00072FE5" w:rsidRPr="00411B84" w:rsidRDefault="00072FE5" w:rsidP="00B70114">
      <w:pPr>
        <w:pStyle w:val="ConsPlusNormal"/>
        <w:spacing w:line="240" w:lineRule="auto"/>
        <w:ind w:right="-28" w:firstLine="567"/>
        <w:jc w:val="left"/>
        <w:rPr>
          <w:sz w:val="24"/>
          <w:szCs w:val="24"/>
        </w:rPr>
      </w:pPr>
    </w:p>
    <w:p w:rsidR="00072FE5" w:rsidRPr="00411B84" w:rsidRDefault="00072FE5" w:rsidP="00B70114">
      <w:pPr>
        <w:pStyle w:val="ConsPlusNormal"/>
        <w:spacing w:line="240" w:lineRule="auto"/>
        <w:ind w:right="-28" w:firstLine="567"/>
        <w:jc w:val="left"/>
        <w:rPr>
          <w:sz w:val="24"/>
          <w:szCs w:val="24"/>
        </w:rPr>
      </w:pPr>
    </w:p>
    <w:p w:rsidR="00072FE5" w:rsidRPr="00411B84" w:rsidRDefault="00072FE5" w:rsidP="00B70114">
      <w:pPr>
        <w:pStyle w:val="ConsPlusNormal"/>
        <w:spacing w:line="240" w:lineRule="auto"/>
        <w:ind w:right="-28" w:firstLine="567"/>
        <w:jc w:val="left"/>
        <w:rPr>
          <w:sz w:val="24"/>
          <w:szCs w:val="24"/>
        </w:rPr>
      </w:pPr>
    </w:p>
    <w:p w:rsidR="00072FE5" w:rsidRPr="00411B84" w:rsidRDefault="00072FE5" w:rsidP="00B70114">
      <w:pPr>
        <w:pStyle w:val="ConsPlusNormal"/>
        <w:spacing w:line="240" w:lineRule="auto"/>
        <w:ind w:right="-28" w:firstLine="567"/>
        <w:jc w:val="left"/>
        <w:rPr>
          <w:sz w:val="24"/>
          <w:szCs w:val="24"/>
        </w:rPr>
      </w:pPr>
    </w:p>
    <w:p w:rsidR="00072FE5" w:rsidRPr="00411B84" w:rsidRDefault="00072FE5" w:rsidP="00B70114">
      <w:pPr>
        <w:pStyle w:val="ConsPlusNormal"/>
        <w:spacing w:line="240" w:lineRule="auto"/>
        <w:ind w:right="-28" w:firstLine="567"/>
        <w:jc w:val="left"/>
        <w:rPr>
          <w:sz w:val="24"/>
          <w:szCs w:val="24"/>
        </w:rPr>
      </w:pPr>
    </w:p>
    <w:p w:rsidR="00072FE5" w:rsidRPr="00411B84" w:rsidRDefault="00072FE5" w:rsidP="00B70114">
      <w:pPr>
        <w:pStyle w:val="ConsPlusNormal"/>
        <w:spacing w:line="240" w:lineRule="auto"/>
        <w:ind w:right="-28" w:firstLine="567"/>
        <w:jc w:val="left"/>
        <w:rPr>
          <w:sz w:val="24"/>
          <w:szCs w:val="24"/>
        </w:rPr>
      </w:pPr>
    </w:p>
    <w:p w:rsidR="00072FE5" w:rsidRPr="00411B84" w:rsidRDefault="00072FE5" w:rsidP="00B70114">
      <w:pPr>
        <w:pStyle w:val="ConsPlusNormal"/>
        <w:spacing w:line="240" w:lineRule="auto"/>
        <w:ind w:right="-28" w:firstLine="567"/>
        <w:jc w:val="left"/>
        <w:rPr>
          <w:sz w:val="24"/>
          <w:szCs w:val="24"/>
        </w:rPr>
      </w:pPr>
    </w:p>
    <w:p w:rsidR="00072FE5" w:rsidRPr="00411B84" w:rsidRDefault="00072FE5" w:rsidP="00B70114">
      <w:pPr>
        <w:pStyle w:val="ConsPlusNormal"/>
        <w:spacing w:line="240" w:lineRule="auto"/>
        <w:ind w:right="-28" w:firstLine="567"/>
        <w:jc w:val="left"/>
        <w:rPr>
          <w:sz w:val="24"/>
          <w:szCs w:val="24"/>
        </w:rPr>
      </w:pPr>
    </w:p>
    <w:p w:rsidR="00072FE5" w:rsidRPr="00411B84" w:rsidRDefault="00072FE5" w:rsidP="00B70114">
      <w:pPr>
        <w:pStyle w:val="ConsPlusNormal"/>
        <w:spacing w:line="240" w:lineRule="auto"/>
        <w:ind w:right="-28" w:firstLine="567"/>
        <w:jc w:val="left"/>
        <w:rPr>
          <w:sz w:val="24"/>
          <w:szCs w:val="24"/>
        </w:rPr>
      </w:pPr>
    </w:p>
    <w:p w:rsidR="00072FE5" w:rsidRPr="00411B84" w:rsidRDefault="00072FE5" w:rsidP="00B70114">
      <w:pPr>
        <w:pStyle w:val="ConsPlusNormal"/>
        <w:spacing w:line="240" w:lineRule="auto"/>
        <w:ind w:right="-28" w:firstLine="567"/>
        <w:jc w:val="left"/>
        <w:rPr>
          <w:sz w:val="24"/>
          <w:szCs w:val="24"/>
        </w:rPr>
      </w:pPr>
    </w:p>
    <w:p w:rsidR="00072FE5" w:rsidRPr="00411B84" w:rsidRDefault="00072FE5" w:rsidP="00B70114">
      <w:pPr>
        <w:pStyle w:val="ConsPlusNormal"/>
        <w:spacing w:line="240" w:lineRule="auto"/>
        <w:ind w:right="-28" w:firstLine="567"/>
        <w:jc w:val="left"/>
        <w:rPr>
          <w:sz w:val="24"/>
          <w:szCs w:val="24"/>
        </w:rPr>
      </w:pPr>
    </w:p>
    <w:p w:rsidR="00072FE5" w:rsidRPr="00411B84" w:rsidRDefault="00072FE5" w:rsidP="00B70114">
      <w:pPr>
        <w:pStyle w:val="ConsPlusNormal"/>
        <w:spacing w:line="240" w:lineRule="auto"/>
        <w:ind w:right="-28" w:firstLine="567"/>
        <w:jc w:val="left"/>
        <w:rPr>
          <w:sz w:val="24"/>
          <w:szCs w:val="24"/>
        </w:rPr>
      </w:pPr>
    </w:p>
    <w:p w:rsidR="00072FE5" w:rsidRPr="00411B84" w:rsidRDefault="00072FE5" w:rsidP="00B70114">
      <w:pPr>
        <w:pStyle w:val="ConsPlusNormal"/>
        <w:spacing w:line="240" w:lineRule="auto"/>
        <w:ind w:right="-28" w:firstLine="567"/>
        <w:jc w:val="left"/>
        <w:rPr>
          <w:sz w:val="24"/>
          <w:szCs w:val="24"/>
        </w:rPr>
      </w:pPr>
    </w:p>
    <w:p w:rsidR="00072FE5" w:rsidRPr="00411B84" w:rsidRDefault="00072FE5" w:rsidP="00B70114">
      <w:pPr>
        <w:ind w:right="-28"/>
        <w:rPr>
          <w:rFonts w:cs="Arial"/>
          <w:b/>
        </w:rPr>
        <w:sectPr w:rsidR="00072FE5" w:rsidRPr="00411B84" w:rsidSect="004F63EB">
          <w:headerReference w:type="default" r:id="rId102"/>
          <w:footerReference w:type="default" r:id="rId103"/>
          <w:pgSz w:w="16840" w:h="11907" w:orient="landscape" w:code="9"/>
          <w:pgMar w:top="851" w:right="1418" w:bottom="1701" w:left="1418" w:header="851" w:footer="0" w:gutter="0"/>
          <w:cols w:space="708"/>
          <w:docGrid w:linePitch="326"/>
        </w:sectPr>
      </w:pPr>
    </w:p>
    <w:p w:rsidR="00072FE5" w:rsidRPr="00411B84" w:rsidRDefault="00072FE5" w:rsidP="00B70114">
      <w:pPr>
        <w:ind w:right="-28"/>
        <w:jc w:val="right"/>
        <w:rPr>
          <w:rFonts w:cs="Arial"/>
          <w:i/>
        </w:rPr>
      </w:pPr>
      <w:r w:rsidRPr="00411B84">
        <w:rPr>
          <w:rFonts w:cs="Arial"/>
          <w:i/>
        </w:rPr>
        <w:t xml:space="preserve">продолжение приложения </w:t>
      </w:r>
      <w:r w:rsidR="001E26A5" w:rsidRPr="00411B84">
        <w:rPr>
          <w:rFonts w:cs="Arial"/>
          <w:i/>
        </w:rPr>
        <w:t>1</w:t>
      </w:r>
    </w:p>
    <w:p w:rsidR="00072FE5" w:rsidRPr="00411B84" w:rsidRDefault="00072FE5" w:rsidP="00B70114">
      <w:pPr>
        <w:ind w:right="-28"/>
        <w:rPr>
          <w:rFonts w:cs="Arial"/>
        </w:rPr>
      </w:pPr>
    </w:p>
    <w:p w:rsidR="00072FE5" w:rsidRPr="00411B84" w:rsidRDefault="00072FE5" w:rsidP="00B70114">
      <w:pPr>
        <w:ind w:right="-28"/>
        <w:jc w:val="center"/>
        <w:rPr>
          <w:rFonts w:cs="Arial"/>
          <w:i/>
        </w:rPr>
      </w:pPr>
      <w:r w:rsidRPr="00411B84">
        <w:rPr>
          <w:rFonts w:cs="Arial"/>
          <w:i/>
        </w:rPr>
        <w:t xml:space="preserve">Нормативы рубок, проводимых в целях ухода за лесными насаждениями, </w:t>
      </w:r>
    </w:p>
    <w:p w:rsidR="00072FE5" w:rsidRPr="00411B84" w:rsidRDefault="00072FE5" w:rsidP="00B70114">
      <w:pPr>
        <w:ind w:right="-28"/>
        <w:jc w:val="center"/>
        <w:rPr>
          <w:rFonts w:cs="Arial"/>
          <w:i/>
        </w:rPr>
      </w:pPr>
      <w:r w:rsidRPr="00411B84">
        <w:rPr>
          <w:rFonts w:cs="Arial"/>
          <w:i/>
        </w:rPr>
        <w:t xml:space="preserve">при формированиилесных насаждений дуба  района хвойно-широколиственных (смешанных) лесов </w:t>
      </w:r>
    </w:p>
    <w:p w:rsidR="00072FE5" w:rsidRPr="00411B84" w:rsidRDefault="00072FE5" w:rsidP="00B70114">
      <w:pPr>
        <w:ind w:right="-28"/>
        <w:jc w:val="center"/>
        <w:rPr>
          <w:rFonts w:cs="Arial"/>
          <w:i/>
        </w:rPr>
      </w:pPr>
      <w:r w:rsidRPr="00411B84">
        <w:rPr>
          <w:rFonts w:cs="Arial"/>
          <w:i/>
        </w:rPr>
        <w:t>европейской части Российской Федерации</w:t>
      </w:r>
      <w:bookmarkEnd w:id="86"/>
    </w:p>
    <w:p w:rsidR="00072FE5" w:rsidRPr="00411B84" w:rsidRDefault="00072FE5" w:rsidP="00B70114">
      <w:pPr>
        <w:ind w:right="-28"/>
        <w:jc w:val="center"/>
        <w:rPr>
          <w:rFonts w:cs="Arial"/>
        </w:rPr>
      </w:pPr>
    </w:p>
    <w:tbl>
      <w:tblPr>
        <w:tblStyle w:val="ae"/>
        <w:tblW w:w="5000" w:type="pct"/>
        <w:tblLook w:val="04A0" w:firstRow="1" w:lastRow="0" w:firstColumn="1" w:lastColumn="0" w:noHBand="0" w:noVBand="1"/>
      </w:tblPr>
      <w:tblGrid>
        <w:gridCol w:w="1422"/>
        <w:gridCol w:w="1879"/>
        <w:gridCol w:w="1029"/>
        <w:gridCol w:w="1020"/>
        <w:gridCol w:w="1173"/>
        <w:gridCol w:w="933"/>
        <w:gridCol w:w="1173"/>
        <w:gridCol w:w="1020"/>
        <w:gridCol w:w="1173"/>
        <w:gridCol w:w="1020"/>
        <w:gridCol w:w="1173"/>
        <w:gridCol w:w="1205"/>
      </w:tblGrid>
      <w:tr w:rsidR="00072FE5" w:rsidRPr="00411B84" w:rsidTr="00072FE5">
        <w:tc>
          <w:tcPr>
            <w:tcW w:w="586" w:type="pct"/>
            <w:vMerge w:val="restart"/>
            <w:vAlign w:val="center"/>
          </w:tcPr>
          <w:p w:rsidR="00072FE5" w:rsidRPr="00411B84" w:rsidRDefault="00072FE5" w:rsidP="00FA5706">
            <w:pPr>
              <w:pStyle w:val="Table0"/>
            </w:pPr>
            <w:r w:rsidRPr="00411B84">
              <w:t>Состав лесных</w:t>
            </w:r>
          </w:p>
          <w:p w:rsidR="00072FE5" w:rsidRPr="00411B84" w:rsidRDefault="00072FE5" w:rsidP="00FA5706">
            <w:pPr>
              <w:pStyle w:val="Table0"/>
            </w:pPr>
            <w:r w:rsidRPr="00411B84">
              <w:t xml:space="preserve">насаждений </w:t>
            </w:r>
          </w:p>
          <w:p w:rsidR="00072FE5" w:rsidRPr="00411B84" w:rsidRDefault="00072FE5" w:rsidP="00FA5706">
            <w:pPr>
              <w:pStyle w:val="Table0"/>
            </w:pPr>
            <w:r w:rsidRPr="00411B84">
              <w:t>дорубки</w:t>
            </w:r>
          </w:p>
        </w:tc>
        <w:tc>
          <w:tcPr>
            <w:tcW w:w="718" w:type="pct"/>
            <w:vMerge w:val="restart"/>
            <w:vAlign w:val="center"/>
          </w:tcPr>
          <w:p w:rsidR="00072FE5" w:rsidRPr="00411B84" w:rsidRDefault="00072FE5" w:rsidP="00FA5706">
            <w:pPr>
              <w:pStyle w:val="Table0"/>
            </w:pPr>
            <w:r w:rsidRPr="00411B84">
              <w:t>Группы типов</w:t>
            </w:r>
          </w:p>
          <w:p w:rsidR="00072FE5" w:rsidRPr="00411B84" w:rsidRDefault="00072FE5" w:rsidP="00FA5706">
            <w:pPr>
              <w:pStyle w:val="Table0"/>
            </w:pPr>
            <w:r w:rsidRPr="00411B84">
              <w:t>леса</w:t>
            </w:r>
          </w:p>
          <w:p w:rsidR="00072FE5" w:rsidRPr="00411B84" w:rsidRDefault="00072FE5" w:rsidP="00FA5706">
            <w:pPr>
              <w:pStyle w:val="Table0"/>
            </w:pPr>
            <w:r w:rsidRPr="00411B84">
              <w:t xml:space="preserve"> (классбонитета)</w:t>
            </w:r>
          </w:p>
        </w:tc>
        <w:tc>
          <w:tcPr>
            <w:tcW w:w="327" w:type="pct"/>
            <w:vMerge w:val="restart"/>
            <w:vAlign w:val="center"/>
          </w:tcPr>
          <w:p w:rsidR="00072FE5" w:rsidRPr="00411B84" w:rsidRDefault="00072FE5" w:rsidP="00FA5706">
            <w:pPr>
              <w:pStyle w:val="Table0"/>
            </w:pPr>
            <w:r w:rsidRPr="00411B84">
              <w:t>Возраст</w:t>
            </w:r>
          </w:p>
          <w:p w:rsidR="00072FE5" w:rsidRPr="00411B84" w:rsidRDefault="00072FE5" w:rsidP="00FA5706">
            <w:pPr>
              <w:pStyle w:val="Table0"/>
            </w:pPr>
            <w:r w:rsidRPr="00411B84">
              <w:t>начала</w:t>
            </w:r>
          </w:p>
          <w:p w:rsidR="00072FE5" w:rsidRPr="00411B84" w:rsidRDefault="00072FE5" w:rsidP="00FA5706">
            <w:pPr>
              <w:pStyle w:val="Table0"/>
            </w:pPr>
            <w:r w:rsidRPr="00411B84">
              <w:t>ухода,</w:t>
            </w:r>
          </w:p>
          <w:p w:rsidR="00072FE5" w:rsidRPr="00411B84" w:rsidRDefault="00072FE5" w:rsidP="00FA5706">
            <w:pPr>
              <w:pStyle w:val="Table0"/>
            </w:pPr>
            <w:r w:rsidRPr="00411B84">
              <w:t>лет</w:t>
            </w:r>
          </w:p>
        </w:tc>
        <w:tc>
          <w:tcPr>
            <w:tcW w:w="710" w:type="pct"/>
            <w:gridSpan w:val="2"/>
            <w:vAlign w:val="center"/>
          </w:tcPr>
          <w:p w:rsidR="00072FE5" w:rsidRPr="00411B84" w:rsidRDefault="00072FE5" w:rsidP="00FA5706">
            <w:pPr>
              <w:pStyle w:val="Table0"/>
            </w:pPr>
            <w:r w:rsidRPr="00411B84">
              <w:t>Рубки осветления</w:t>
            </w:r>
          </w:p>
        </w:tc>
        <w:tc>
          <w:tcPr>
            <w:tcW w:w="715" w:type="pct"/>
            <w:gridSpan w:val="2"/>
            <w:vAlign w:val="center"/>
          </w:tcPr>
          <w:p w:rsidR="00072FE5" w:rsidRPr="00411B84" w:rsidRDefault="00072FE5" w:rsidP="00FA5706">
            <w:pPr>
              <w:pStyle w:val="Table0"/>
            </w:pPr>
            <w:r w:rsidRPr="00411B84">
              <w:t>Рубки прочистки</w:t>
            </w:r>
          </w:p>
        </w:tc>
        <w:tc>
          <w:tcPr>
            <w:tcW w:w="716" w:type="pct"/>
            <w:gridSpan w:val="2"/>
            <w:vAlign w:val="center"/>
          </w:tcPr>
          <w:p w:rsidR="00072FE5" w:rsidRPr="00411B84" w:rsidRDefault="00072FE5" w:rsidP="00FA5706">
            <w:pPr>
              <w:pStyle w:val="Table"/>
            </w:pPr>
            <w:r w:rsidRPr="00411B84">
              <w:t>Рубки прореживания</w:t>
            </w:r>
          </w:p>
        </w:tc>
        <w:tc>
          <w:tcPr>
            <w:tcW w:w="710" w:type="pct"/>
            <w:gridSpan w:val="2"/>
            <w:vAlign w:val="center"/>
          </w:tcPr>
          <w:p w:rsidR="00072FE5" w:rsidRPr="00411B84" w:rsidRDefault="00072FE5" w:rsidP="00FA5706">
            <w:pPr>
              <w:pStyle w:val="Table"/>
            </w:pPr>
            <w:r w:rsidRPr="00411B84">
              <w:t>Проходные</w:t>
            </w:r>
          </w:p>
          <w:p w:rsidR="00072FE5" w:rsidRPr="00411B84" w:rsidRDefault="00072FE5" w:rsidP="00FA5706">
            <w:pPr>
              <w:pStyle w:val="Table"/>
            </w:pPr>
            <w:r w:rsidRPr="00411B84">
              <w:t>рубки</w:t>
            </w:r>
          </w:p>
        </w:tc>
        <w:tc>
          <w:tcPr>
            <w:tcW w:w="518" w:type="pct"/>
            <w:vMerge w:val="restart"/>
            <w:vAlign w:val="center"/>
          </w:tcPr>
          <w:p w:rsidR="00072FE5" w:rsidRPr="00411B84" w:rsidRDefault="00072FE5" w:rsidP="00FA5706">
            <w:pPr>
              <w:pStyle w:val="Table"/>
            </w:pPr>
            <w:r w:rsidRPr="00411B84">
              <w:t>Целевой</w:t>
            </w:r>
          </w:p>
          <w:p w:rsidR="00072FE5" w:rsidRPr="00411B84" w:rsidRDefault="00072FE5" w:rsidP="00FA5706">
            <w:pPr>
              <w:pStyle w:val="Table"/>
            </w:pPr>
            <w:r w:rsidRPr="00411B84">
              <w:t>состав к</w:t>
            </w:r>
          </w:p>
          <w:p w:rsidR="00072FE5" w:rsidRPr="00411B84" w:rsidRDefault="00072FE5" w:rsidP="00FA5706">
            <w:pPr>
              <w:pStyle w:val="Table"/>
            </w:pPr>
            <w:r w:rsidRPr="00411B84">
              <w:t>возрасту</w:t>
            </w:r>
          </w:p>
          <w:p w:rsidR="00072FE5" w:rsidRPr="00411B84" w:rsidRDefault="00072FE5" w:rsidP="00FA5706">
            <w:pPr>
              <w:pStyle w:val="Table"/>
            </w:pPr>
            <w:r w:rsidRPr="00411B84">
              <w:t>рубки</w:t>
            </w:r>
          </w:p>
          <w:p w:rsidR="00072FE5" w:rsidRPr="00411B84" w:rsidRDefault="00072FE5" w:rsidP="00FA5706">
            <w:pPr>
              <w:pStyle w:val="Table"/>
            </w:pPr>
            <w:r w:rsidRPr="00411B84">
              <w:t>(спелости)</w:t>
            </w:r>
          </w:p>
        </w:tc>
      </w:tr>
      <w:tr w:rsidR="00072FE5" w:rsidRPr="00411B84" w:rsidTr="00072FE5">
        <w:tc>
          <w:tcPr>
            <w:tcW w:w="586" w:type="pct"/>
            <w:vMerge/>
            <w:vAlign w:val="center"/>
          </w:tcPr>
          <w:p w:rsidR="00072FE5" w:rsidRPr="00411B84" w:rsidRDefault="00072FE5" w:rsidP="00FA5706">
            <w:pPr>
              <w:pStyle w:val="Table"/>
            </w:pPr>
          </w:p>
        </w:tc>
        <w:tc>
          <w:tcPr>
            <w:tcW w:w="718" w:type="pct"/>
            <w:vMerge/>
            <w:vAlign w:val="center"/>
          </w:tcPr>
          <w:p w:rsidR="00072FE5" w:rsidRPr="00411B84" w:rsidRDefault="00072FE5" w:rsidP="00FA5706">
            <w:pPr>
              <w:pStyle w:val="Table"/>
            </w:pPr>
          </w:p>
        </w:tc>
        <w:tc>
          <w:tcPr>
            <w:tcW w:w="327" w:type="pct"/>
            <w:vMerge/>
            <w:vAlign w:val="center"/>
          </w:tcPr>
          <w:p w:rsidR="00072FE5" w:rsidRPr="00411B84" w:rsidRDefault="00072FE5" w:rsidP="00FA5706">
            <w:pPr>
              <w:pStyle w:val="Table"/>
            </w:pPr>
          </w:p>
        </w:tc>
        <w:tc>
          <w:tcPr>
            <w:tcW w:w="320" w:type="pct"/>
            <w:vAlign w:val="center"/>
          </w:tcPr>
          <w:p w:rsidR="00072FE5" w:rsidRPr="00411B84" w:rsidRDefault="00072FE5" w:rsidP="00FA5706">
            <w:pPr>
              <w:pStyle w:val="Table"/>
            </w:pPr>
            <w:r w:rsidRPr="00411B84">
              <w:t>Мини-мальная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w:t>
            </w:r>
          </w:p>
          <w:p w:rsidR="00072FE5" w:rsidRPr="00411B84" w:rsidRDefault="00072FE5" w:rsidP="00FA5706">
            <w:pPr>
              <w:pStyle w:val="Table"/>
            </w:pPr>
            <w:r w:rsidRPr="00411B84">
              <w:t>крон до</w:t>
            </w:r>
          </w:p>
          <w:p w:rsidR="00072FE5" w:rsidRPr="00411B84" w:rsidRDefault="00072FE5" w:rsidP="00FA5706">
            <w:pPr>
              <w:pStyle w:val="Table"/>
            </w:pPr>
            <w:r w:rsidRPr="00411B84">
              <w:t>ухода</w:t>
            </w:r>
          </w:p>
        </w:tc>
        <w:tc>
          <w:tcPr>
            <w:tcW w:w="390" w:type="pct"/>
            <w:vMerge w:val="restar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25" w:type="pct"/>
            <w:vAlign w:val="center"/>
          </w:tcPr>
          <w:p w:rsidR="00072FE5" w:rsidRPr="00411B84" w:rsidRDefault="00072FE5" w:rsidP="00FA5706">
            <w:pPr>
              <w:pStyle w:val="Table"/>
            </w:pPr>
            <w:r w:rsidRPr="00411B84">
              <w:t>Мини-альная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w:t>
            </w:r>
          </w:p>
          <w:p w:rsidR="00072FE5" w:rsidRPr="00411B84" w:rsidRDefault="00072FE5" w:rsidP="00FA5706">
            <w:pPr>
              <w:pStyle w:val="Table"/>
            </w:pPr>
            <w:r w:rsidRPr="00411B84">
              <w:t>крон до</w:t>
            </w:r>
          </w:p>
          <w:p w:rsidR="00072FE5" w:rsidRPr="00411B84" w:rsidRDefault="00072FE5" w:rsidP="00FA5706">
            <w:pPr>
              <w:pStyle w:val="Table"/>
            </w:pPr>
            <w:r w:rsidRPr="00411B84">
              <w:t>ухода</w:t>
            </w:r>
          </w:p>
        </w:tc>
        <w:tc>
          <w:tcPr>
            <w:tcW w:w="390" w:type="pct"/>
            <w:vMerge w:val="restar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26" w:type="pct"/>
            <w:vAlign w:val="center"/>
          </w:tcPr>
          <w:p w:rsidR="00072FE5" w:rsidRPr="00411B84" w:rsidRDefault="00072FE5" w:rsidP="00FA5706">
            <w:pPr>
              <w:pStyle w:val="Table"/>
            </w:pPr>
            <w:r w:rsidRPr="00411B84">
              <w:t>Мини-мальная полнота до ухода</w:t>
            </w:r>
          </w:p>
        </w:tc>
        <w:tc>
          <w:tcPr>
            <w:tcW w:w="390" w:type="pc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20" w:type="pct"/>
            <w:vAlign w:val="center"/>
          </w:tcPr>
          <w:p w:rsidR="00072FE5" w:rsidRPr="00411B84" w:rsidRDefault="00072FE5" w:rsidP="00FA5706">
            <w:pPr>
              <w:pStyle w:val="Table"/>
            </w:pPr>
            <w:r w:rsidRPr="00411B84">
              <w:t>Мини-мальная полнота до ухода</w:t>
            </w:r>
          </w:p>
        </w:tc>
        <w:tc>
          <w:tcPr>
            <w:tcW w:w="390" w:type="pc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518" w:type="pct"/>
            <w:vMerge/>
            <w:vAlign w:val="center"/>
          </w:tcPr>
          <w:p w:rsidR="00072FE5" w:rsidRPr="00411B84" w:rsidRDefault="00072FE5" w:rsidP="00FA5706">
            <w:pPr>
              <w:pStyle w:val="Table"/>
            </w:pPr>
          </w:p>
        </w:tc>
      </w:tr>
      <w:tr w:rsidR="00072FE5" w:rsidRPr="00411B84" w:rsidTr="00072FE5">
        <w:tc>
          <w:tcPr>
            <w:tcW w:w="586" w:type="pct"/>
            <w:vMerge/>
            <w:vAlign w:val="center"/>
          </w:tcPr>
          <w:p w:rsidR="00072FE5" w:rsidRPr="00411B84" w:rsidRDefault="00072FE5" w:rsidP="00FA5706">
            <w:pPr>
              <w:pStyle w:val="Table"/>
            </w:pPr>
          </w:p>
        </w:tc>
        <w:tc>
          <w:tcPr>
            <w:tcW w:w="718" w:type="pct"/>
            <w:vMerge/>
            <w:vAlign w:val="center"/>
          </w:tcPr>
          <w:p w:rsidR="00072FE5" w:rsidRPr="00411B84" w:rsidRDefault="00072FE5" w:rsidP="00FA5706">
            <w:pPr>
              <w:pStyle w:val="Table"/>
            </w:pPr>
          </w:p>
        </w:tc>
        <w:tc>
          <w:tcPr>
            <w:tcW w:w="327" w:type="pct"/>
            <w:vMerge/>
            <w:vAlign w:val="center"/>
          </w:tcPr>
          <w:p w:rsidR="00072FE5" w:rsidRPr="00411B84" w:rsidRDefault="00072FE5" w:rsidP="00FA5706">
            <w:pPr>
              <w:pStyle w:val="Table"/>
            </w:pPr>
          </w:p>
        </w:tc>
        <w:tc>
          <w:tcPr>
            <w:tcW w:w="320"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Merge/>
            <w:vAlign w:val="center"/>
          </w:tcPr>
          <w:p w:rsidR="00072FE5" w:rsidRPr="00411B84" w:rsidRDefault="00072FE5" w:rsidP="00FA5706">
            <w:pPr>
              <w:pStyle w:val="Table"/>
            </w:pPr>
          </w:p>
        </w:tc>
        <w:tc>
          <w:tcPr>
            <w:tcW w:w="325"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Merge/>
            <w:vAlign w:val="center"/>
          </w:tcPr>
          <w:p w:rsidR="00072FE5" w:rsidRPr="00411B84" w:rsidRDefault="00072FE5" w:rsidP="00FA5706">
            <w:pPr>
              <w:pStyle w:val="Table"/>
            </w:pPr>
          </w:p>
        </w:tc>
        <w:tc>
          <w:tcPr>
            <w:tcW w:w="326"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Align w:val="center"/>
          </w:tcPr>
          <w:p w:rsidR="00072FE5" w:rsidRPr="00411B84" w:rsidRDefault="00072FE5" w:rsidP="00FA5706">
            <w:pPr>
              <w:pStyle w:val="Table"/>
            </w:pPr>
            <w:r w:rsidRPr="00411B84">
              <w:t>повторяе-</w:t>
            </w:r>
          </w:p>
          <w:p w:rsidR="00072FE5" w:rsidRPr="00411B84" w:rsidRDefault="00072FE5" w:rsidP="00FA5706">
            <w:pPr>
              <w:pStyle w:val="Table"/>
            </w:pPr>
            <w:r w:rsidRPr="00411B84">
              <w:t>мость</w:t>
            </w:r>
          </w:p>
          <w:p w:rsidR="00072FE5" w:rsidRPr="00411B84" w:rsidRDefault="00072FE5" w:rsidP="00FA5706">
            <w:pPr>
              <w:pStyle w:val="Table"/>
            </w:pPr>
            <w:r w:rsidRPr="00411B84">
              <w:t>(лет)</w:t>
            </w:r>
          </w:p>
        </w:tc>
        <w:tc>
          <w:tcPr>
            <w:tcW w:w="320"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Align w:val="center"/>
          </w:tcPr>
          <w:p w:rsidR="00072FE5" w:rsidRPr="00411B84" w:rsidRDefault="00072FE5" w:rsidP="00FA5706">
            <w:pPr>
              <w:pStyle w:val="Table"/>
            </w:pPr>
            <w:r w:rsidRPr="00411B84">
              <w:t>повторяе-</w:t>
            </w:r>
          </w:p>
          <w:p w:rsidR="00072FE5" w:rsidRPr="00411B84" w:rsidRDefault="00072FE5" w:rsidP="00FA5706">
            <w:pPr>
              <w:pStyle w:val="Table"/>
            </w:pPr>
            <w:r w:rsidRPr="00411B84">
              <w:t>мость</w:t>
            </w:r>
          </w:p>
          <w:p w:rsidR="00072FE5" w:rsidRPr="00411B84" w:rsidRDefault="00072FE5" w:rsidP="00FA5706">
            <w:pPr>
              <w:pStyle w:val="Table"/>
            </w:pPr>
            <w:r w:rsidRPr="00411B84">
              <w:t>(лет)</w:t>
            </w:r>
          </w:p>
        </w:tc>
        <w:tc>
          <w:tcPr>
            <w:tcW w:w="518" w:type="pct"/>
            <w:vMerge/>
            <w:vAlign w:val="center"/>
          </w:tcPr>
          <w:p w:rsidR="00072FE5" w:rsidRPr="00411B84" w:rsidRDefault="00072FE5" w:rsidP="00FA5706">
            <w:pPr>
              <w:pStyle w:val="Table"/>
            </w:pPr>
          </w:p>
        </w:tc>
      </w:tr>
      <w:tr w:rsidR="00072FE5" w:rsidRPr="00411B84" w:rsidTr="00072FE5">
        <w:trPr>
          <w:trHeight w:val="233"/>
        </w:trPr>
        <w:tc>
          <w:tcPr>
            <w:tcW w:w="5000" w:type="pct"/>
            <w:gridSpan w:val="12"/>
            <w:vAlign w:val="center"/>
          </w:tcPr>
          <w:p w:rsidR="00072FE5" w:rsidRPr="00411B84" w:rsidRDefault="00072FE5" w:rsidP="00FA5706">
            <w:pPr>
              <w:pStyle w:val="Table"/>
            </w:pPr>
          </w:p>
        </w:tc>
      </w:tr>
      <w:tr w:rsidR="00072FE5" w:rsidRPr="00411B84" w:rsidTr="00072FE5">
        <w:tc>
          <w:tcPr>
            <w:tcW w:w="586" w:type="pct"/>
            <w:vMerge w:val="restart"/>
          </w:tcPr>
          <w:p w:rsidR="00072FE5" w:rsidRPr="00411B84" w:rsidRDefault="00072FE5" w:rsidP="00FA5706">
            <w:pPr>
              <w:pStyle w:val="Table"/>
            </w:pPr>
            <w:r w:rsidRPr="00411B84">
              <w:t xml:space="preserve">1. Дубовые насаждения чис-тые и с примесью других пород </w:t>
            </w:r>
          </w:p>
          <w:p w:rsidR="00072FE5" w:rsidRPr="00411B84" w:rsidRDefault="00072FE5" w:rsidP="00FA5706">
            <w:pPr>
              <w:pStyle w:val="Table"/>
            </w:pPr>
            <w:r w:rsidRPr="00411B84">
              <w:t xml:space="preserve">до 2 единиц  </w:t>
            </w:r>
          </w:p>
        </w:tc>
        <w:tc>
          <w:tcPr>
            <w:tcW w:w="718" w:type="pct"/>
          </w:tcPr>
          <w:p w:rsidR="00072FE5" w:rsidRPr="00411B84" w:rsidRDefault="00072FE5" w:rsidP="00FA5706">
            <w:pPr>
              <w:pStyle w:val="Table"/>
            </w:pPr>
            <w:r w:rsidRPr="00411B84">
              <w:t xml:space="preserve">дубравы свежие липово- лещиновые </w:t>
            </w:r>
          </w:p>
          <w:p w:rsidR="00072FE5" w:rsidRPr="00411B84" w:rsidRDefault="00072FE5" w:rsidP="00FA5706">
            <w:pPr>
              <w:pStyle w:val="Table"/>
            </w:pPr>
            <w:r w:rsidRPr="00411B84">
              <w:t xml:space="preserve">(II - I)    </w:t>
            </w:r>
          </w:p>
        </w:tc>
        <w:tc>
          <w:tcPr>
            <w:tcW w:w="327" w:type="pct"/>
          </w:tcPr>
          <w:p w:rsidR="00072FE5" w:rsidRPr="00411B84" w:rsidRDefault="00072FE5" w:rsidP="00FA5706">
            <w:pPr>
              <w:pStyle w:val="Table"/>
            </w:pPr>
            <w:r w:rsidRPr="00411B84">
              <w:t>10 - 15</w:t>
            </w:r>
          </w:p>
        </w:tc>
        <w:tc>
          <w:tcPr>
            <w:tcW w:w="320" w:type="pct"/>
          </w:tcPr>
          <w:p w:rsidR="00072FE5" w:rsidRPr="00411B84" w:rsidRDefault="00072FE5" w:rsidP="00FA5706">
            <w:pPr>
              <w:pStyle w:val="Table"/>
            </w:pPr>
            <w:r w:rsidRPr="00411B84">
              <w:t>-</w:t>
            </w:r>
          </w:p>
        </w:tc>
        <w:tc>
          <w:tcPr>
            <w:tcW w:w="390" w:type="pct"/>
          </w:tcPr>
          <w:p w:rsidR="00072FE5" w:rsidRPr="00411B84" w:rsidRDefault="00072FE5" w:rsidP="00FA5706">
            <w:pPr>
              <w:pStyle w:val="Table"/>
            </w:pPr>
            <w:r w:rsidRPr="00411B84">
              <w:t>-</w:t>
            </w:r>
          </w:p>
        </w:tc>
        <w:tc>
          <w:tcPr>
            <w:tcW w:w="325"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20 - 35</w:t>
            </w:r>
          </w:p>
          <w:p w:rsidR="00072FE5" w:rsidRPr="00411B84" w:rsidRDefault="00072FE5" w:rsidP="00FA5706">
            <w:pPr>
              <w:pStyle w:val="Table"/>
            </w:pPr>
          </w:p>
        </w:tc>
        <w:tc>
          <w:tcPr>
            <w:tcW w:w="326"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25 - 35</w:t>
            </w:r>
          </w:p>
          <w:p w:rsidR="00072FE5" w:rsidRPr="00411B84" w:rsidRDefault="00072FE5" w:rsidP="00FA5706">
            <w:pPr>
              <w:pStyle w:val="Table"/>
            </w:pPr>
            <w:r w:rsidRPr="00411B84">
              <w:t>10 - 15</w:t>
            </w:r>
          </w:p>
        </w:tc>
        <w:tc>
          <w:tcPr>
            <w:tcW w:w="320"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20 - 25</w:t>
            </w:r>
          </w:p>
          <w:p w:rsidR="00072FE5" w:rsidRPr="00411B84" w:rsidRDefault="00072FE5" w:rsidP="00FA5706">
            <w:pPr>
              <w:pStyle w:val="Table"/>
            </w:pPr>
            <w:r w:rsidRPr="00411B84">
              <w:t>15 - 20</w:t>
            </w:r>
          </w:p>
        </w:tc>
        <w:tc>
          <w:tcPr>
            <w:tcW w:w="518" w:type="pct"/>
          </w:tcPr>
          <w:p w:rsidR="00072FE5" w:rsidRPr="00411B84" w:rsidRDefault="00072FE5" w:rsidP="00FA5706">
            <w:pPr>
              <w:pStyle w:val="Table"/>
            </w:pPr>
            <w:r w:rsidRPr="00411B84">
              <w:t>(8 - 9)Д</w:t>
            </w:r>
          </w:p>
          <w:p w:rsidR="00072FE5" w:rsidRPr="00411B84" w:rsidRDefault="00072FE5" w:rsidP="00FA5706">
            <w:pPr>
              <w:pStyle w:val="Table"/>
            </w:pPr>
            <w:r w:rsidRPr="00411B84">
              <w:t>(1 - 2)</w:t>
            </w:r>
          </w:p>
          <w:p w:rsidR="00072FE5" w:rsidRPr="00411B84" w:rsidRDefault="00072FE5" w:rsidP="00FA5706">
            <w:pPr>
              <w:pStyle w:val="Table"/>
            </w:pPr>
            <w:r w:rsidRPr="00411B84">
              <w:t>Лп, Е,др. п.</w:t>
            </w:r>
          </w:p>
        </w:tc>
      </w:tr>
      <w:tr w:rsidR="00072FE5" w:rsidRPr="00411B84" w:rsidTr="00072FE5">
        <w:tc>
          <w:tcPr>
            <w:tcW w:w="586" w:type="pct"/>
            <w:vMerge/>
          </w:tcPr>
          <w:p w:rsidR="00072FE5" w:rsidRPr="00411B84" w:rsidRDefault="00072FE5" w:rsidP="00FA5706">
            <w:pPr>
              <w:pStyle w:val="Table"/>
            </w:pPr>
          </w:p>
        </w:tc>
        <w:tc>
          <w:tcPr>
            <w:tcW w:w="718" w:type="pct"/>
          </w:tcPr>
          <w:p w:rsidR="00072FE5" w:rsidRPr="00411B84" w:rsidRDefault="00072FE5" w:rsidP="00FA5706">
            <w:pPr>
              <w:pStyle w:val="Table"/>
            </w:pPr>
            <w:r w:rsidRPr="00411B84">
              <w:t xml:space="preserve">дубравы свежие   </w:t>
            </w:r>
          </w:p>
          <w:p w:rsidR="00072FE5" w:rsidRPr="00411B84" w:rsidRDefault="00072FE5" w:rsidP="00FA5706">
            <w:pPr>
              <w:pStyle w:val="Table"/>
            </w:pPr>
            <w:r w:rsidRPr="00411B84">
              <w:t xml:space="preserve">липово-осоковые    </w:t>
            </w:r>
          </w:p>
          <w:p w:rsidR="00072FE5" w:rsidRPr="00411B84" w:rsidRDefault="00072FE5" w:rsidP="00FA5706">
            <w:pPr>
              <w:pStyle w:val="Table"/>
            </w:pPr>
            <w:r w:rsidRPr="00411B84">
              <w:t xml:space="preserve">(III - II;IV)         </w:t>
            </w:r>
          </w:p>
        </w:tc>
        <w:tc>
          <w:tcPr>
            <w:tcW w:w="327" w:type="pct"/>
          </w:tcPr>
          <w:p w:rsidR="00072FE5" w:rsidRPr="00411B84" w:rsidRDefault="00072FE5" w:rsidP="00FA5706">
            <w:pPr>
              <w:pStyle w:val="Table"/>
            </w:pPr>
            <w:r w:rsidRPr="00411B84">
              <w:t>10 - 15</w:t>
            </w:r>
          </w:p>
        </w:tc>
        <w:tc>
          <w:tcPr>
            <w:tcW w:w="320" w:type="pct"/>
          </w:tcPr>
          <w:p w:rsidR="00072FE5" w:rsidRPr="00411B84" w:rsidRDefault="00072FE5" w:rsidP="00FA5706">
            <w:pPr>
              <w:pStyle w:val="Table"/>
            </w:pPr>
            <w:r w:rsidRPr="00411B84">
              <w:t>-</w:t>
            </w:r>
          </w:p>
        </w:tc>
        <w:tc>
          <w:tcPr>
            <w:tcW w:w="390" w:type="pct"/>
          </w:tcPr>
          <w:p w:rsidR="00072FE5" w:rsidRPr="00411B84" w:rsidRDefault="00072FE5" w:rsidP="00FA5706">
            <w:pPr>
              <w:pStyle w:val="Table"/>
            </w:pPr>
            <w:r w:rsidRPr="00411B84">
              <w:t>-</w:t>
            </w:r>
          </w:p>
        </w:tc>
        <w:tc>
          <w:tcPr>
            <w:tcW w:w="325"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20 - 30</w:t>
            </w:r>
          </w:p>
          <w:p w:rsidR="00072FE5" w:rsidRPr="00411B84" w:rsidRDefault="00072FE5" w:rsidP="00FA5706">
            <w:pPr>
              <w:pStyle w:val="Table"/>
            </w:pPr>
          </w:p>
        </w:tc>
        <w:tc>
          <w:tcPr>
            <w:tcW w:w="326"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20 - 35</w:t>
            </w:r>
          </w:p>
          <w:p w:rsidR="00072FE5" w:rsidRPr="00411B84" w:rsidRDefault="00072FE5" w:rsidP="00FA5706">
            <w:pPr>
              <w:pStyle w:val="Table"/>
            </w:pPr>
            <w:r w:rsidRPr="00411B84">
              <w:t>10 - 15</w:t>
            </w:r>
          </w:p>
        </w:tc>
        <w:tc>
          <w:tcPr>
            <w:tcW w:w="320"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15 - 20</w:t>
            </w:r>
          </w:p>
          <w:p w:rsidR="00072FE5" w:rsidRPr="00411B84" w:rsidRDefault="00072FE5" w:rsidP="00FA5706">
            <w:pPr>
              <w:pStyle w:val="Table"/>
            </w:pPr>
            <w:r w:rsidRPr="00411B84">
              <w:t>15 - 20</w:t>
            </w:r>
          </w:p>
        </w:tc>
        <w:tc>
          <w:tcPr>
            <w:tcW w:w="518" w:type="pct"/>
          </w:tcPr>
          <w:p w:rsidR="00072FE5" w:rsidRPr="00411B84" w:rsidRDefault="00072FE5" w:rsidP="00FA5706">
            <w:pPr>
              <w:pStyle w:val="Table"/>
            </w:pPr>
            <w:r w:rsidRPr="00411B84">
              <w:t>(8 - 9)Д</w:t>
            </w:r>
          </w:p>
          <w:p w:rsidR="00072FE5" w:rsidRPr="00411B84" w:rsidRDefault="00072FE5" w:rsidP="00FA5706">
            <w:pPr>
              <w:pStyle w:val="Table"/>
            </w:pPr>
            <w:r w:rsidRPr="00411B84">
              <w:t>(1 - 2)</w:t>
            </w:r>
          </w:p>
          <w:p w:rsidR="00072FE5" w:rsidRPr="00411B84" w:rsidRDefault="00072FE5" w:rsidP="00FA5706">
            <w:pPr>
              <w:pStyle w:val="Table"/>
            </w:pPr>
            <w:r w:rsidRPr="00411B84">
              <w:t>Лп, Е,др. п.</w:t>
            </w:r>
          </w:p>
        </w:tc>
      </w:tr>
      <w:tr w:rsidR="00072FE5" w:rsidRPr="00411B84" w:rsidTr="00072FE5">
        <w:tc>
          <w:tcPr>
            <w:tcW w:w="586" w:type="pct"/>
            <w:vMerge/>
          </w:tcPr>
          <w:p w:rsidR="00072FE5" w:rsidRPr="00411B84" w:rsidRDefault="00072FE5" w:rsidP="00FA5706">
            <w:pPr>
              <w:pStyle w:val="Table"/>
            </w:pPr>
          </w:p>
        </w:tc>
        <w:tc>
          <w:tcPr>
            <w:tcW w:w="718" w:type="pct"/>
          </w:tcPr>
          <w:p w:rsidR="00072FE5" w:rsidRPr="00411B84" w:rsidRDefault="00072FE5" w:rsidP="00FA5706">
            <w:pPr>
              <w:pStyle w:val="Table"/>
            </w:pPr>
            <w:r w:rsidRPr="00411B84">
              <w:t>Дубравывлажные крупнотравные</w:t>
            </w:r>
            <w:r w:rsidRPr="00411B84">
              <w:br/>
              <w:t xml:space="preserve"> (II -  III; I)     </w:t>
            </w:r>
          </w:p>
        </w:tc>
        <w:tc>
          <w:tcPr>
            <w:tcW w:w="327" w:type="pct"/>
          </w:tcPr>
          <w:p w:rsidR="00072FE5" w:rsidRPr="00411B84" w:rsidRDefault="00072FE5" w:rsidP="00FA5706">
            <w:pPr>
              <w:pStyle w:val="Table"/>
            </w:pPr>
            <w:r w:rsidRPr="00411B84">
              <w:t>10 - 15</w:t>
            </w:r>
          </w:p>
        </w:tc>
        <w:tc>
          <w:tcPr>
            <w:tcW w:w="320" w:type="pct"/>
          </w:tcPr>
          <w:p w:rsidR="00072FE5" w:rsidRPr="00411B84" w:rsidRDefault="00072FE5" w:rsidP="00FA5706">
            <w:pPr>
              <w:pStyle w:val="Table"/>
            </w:pPr>
            <w:r w:rsidRPr="00411B84">
              <w:t>-</w:t>
            </w:r>
          </w:p>
        </w:tc>
        <w:tc>
          <w:tcPr>
            <w:tcW w:w="390" w:type="pct"/>
          </w:tcPr>
          <w:p w:rsidR="00072FE5" w:rsidRPr="00411B84" w:rsidRDefault="00072FE5" w:rsidP="00FA5706">
            <w:pPr>
              <w:pStyle w:val="Table"/>
            </w:pPr>
            <w:r w:rsidRPr="00411B84">
              <w:t>-</w:t>
            </w:r>
          </w:p>
        </w:tc>
        <w:tc>
          <w:tcPr>
            <w:tcW w:w="325"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20 - 35</w:t>
            </w:r>
          </w:p>
          <w:p w:rsidR="00072FE5" w:rsidRPr="00411B84" w:rsidRDefault="00072FE5" w:rsidP="00FA5706">
            <w:pPr>
              <w:pStyle w:val="Table"/>
            </w:pPr>
          </w:p>
        </w:tc>
        <w:tc>
          <w:tcPr>
            <w:tcW w:w="326"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20 - 35</w:t>
            </w:r>
          </w:p>
          <w:p w:rsidR="00072FE5" w:rsidRPr="00411B84" w:rsidRDefault="00072FE5" w:rsidP="00FA5706">
            <w:pPr>
              <w:pStyle w:val="Table"/>
            </w:pPr>
            <w:r w:rsidRPr="00411B84">
              <w:t>10 - 15</w:t>
            </w:r>
          </w:p>
        </w:tc>
        <w:tc>
          <w:tcPr>
            <w:tcW w:w="320"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20 - 25</w:t>
            </w:r>
          </w:p>
          <w:p w:rsidR="00072FE5" w:rsidRPr="00411B84" w:rsidRDefault="00072FE5" w:rsidP="00FA5706">
            <w:pPr>
              <w:pStyle w:val="Table"/>
            </w:pPr>
            <w:r w:rsidRPr="00411B84">
              <w:t>15 - 20</w:t>
            </w:r>
          </w:p>
        </w:tc>
        <w:tc>
          <w:tcPr>
            <w:tcW w:w="518" w:type="pct"/>
          </w:tcPr>
          <w:p w:rsidR="00072FE5" w:rsidRPr="00411B84" w:rsidRDefault="00072FE5" w:rsidP="00FA5706">
            <w:pPr>
              <w:pStyle w:val="Table"/>
            </w:pPr>
            <w:r w:rsidRPr="00411B84">
              <w:t>(8 - 9)Д</w:t>
            </w:r>
          </w:p>
          <w:p w:rsidR="00072FE5" w:rsidRPr="00411B84" w:rsidRDefault="00072FE5" w:rsidP="00FA5706">
            <w:pPr>
              <w:pStyle w:val="Table"/>
            </w:pPr>
            <w:r w:rsidRPr="00411B84">
              <w:t>(1 - 2)</w:t>
            </w:r>
          </w:p>
          <w:p w:rsidR="00072FE5" w:rsidRPr="00411B84" w:rsidRDefault="00072FE5" w:rsidP="00FA5706">
            <w:pPr>
              <w:pStyle w:val="Table"/>
            </w:pPr>
            <w:r w:rsidRPr="00411B84">
              <w:t>Лп, Е,др. п.</w:t>
            </w:r>
          </w:p>
        </w:tc>
      </w:tr>
      <w:tr w:rsidR="00072FE5" w:rsidRPr="00411B84" w:rsidTr="00072FE5">
        <w:tc>
          <w:tcPr>
            <w:tcW w:w="586" w:type="pct"/>
            <w:vMerge/>
          </w:tcPr>
          <w:p w:rsidR="00072FE5" w:rsidRPr="00411B84" w:rsidRDefault="00072FE5" w:rsidP="00FA5706">
            <w:pPr>
              <w:pStyle w:val="Table"/>
            </w:pPr>
          </w:p>
        </w:tc>
        <w:tc>
          <w:tcPr>
            <w:tcW w:w="718" w:type="pct"/>
          </w:tcPr>
          <w:p w:rsidR="00072FE5" w:rsidRPr="00411B84" w:rsidRDefault="00072FE5" w:rsidP="00FA5706">
            <w:pPr>
              <w:pStyle w:val="Table"/>
            </w:pPr>
            <w:r w:rsidRPr="00411B84">
              <w:t xml:space="preserve">дубравы  влажные  </w:t>
            </w:r>
          </w:p>
          <w:p w:rsidR="00072FE5" w:rsidRPr="00411B84" w:rsidRDefault="00072FE5" w:rsidP="00FA5706">
            <w:pPr>
              <w:pStyle w:val="Table"/>
            </w:pPr>
            <w:r w:rsidRPr="00411B84">
              <w:t xml:space="preserve">липовые     </w:t>
            </w:r>
          </w:p>
          <w:p w:rsidR="00072FE5" w:rsidRPr="00411B84" w:rsidRDefault="00072FE5" w:rsidP="00FA5706">
            <w:pPr>
              <w:pStyle w:val="Table"/>
            </w:pPr>
            <w:r w:rsidRPr="00411B84">
              <w:t xml:space="preserve">(III - IV;  II)         </w:t>
            </w:r>
          </w:p>
        </w:tc>
        <w:tc>
          <w:tcPr>
            <w:tcW w:w="327" w:type="pct"/>
          </w:tcPr>
          <w:p w:rsidR="00072FE5" w:rsidRPr="00411B84" w:rsidRDefault="00072FE5" w:rsidP="00FA5706">
            <w:pPr>
              <w:pStyle w:val="Table"/>
            </w:pPr>
            <w:r w:rsidRPr="00411B84">
              <w:t>10 - 15</w:t>
            </w:r>
          </w:p>
        </w:tc>
        <w:tc>
          <w:tcPr>
            <w:tcW w:w="320" w:type="pct"/>
          </w:tcPr>
          <w:p w:rsidR="00072FE5" w:rsidRPr="00411B84" w:rsidRDefault="00072FE5" w:rsidP="00FA5706">
            <w:pPr>
              <w:pStyle w:val="Table"/>
            </w:pPr>
            <w:r w:rsidRPr="00411B84">
              <w:t>-</w:t>
            </w:r>
          </w:p>
        </w:tc>
        <w:tc>
          <w:tcPr>
            <w:tcW w:w="390" w:type="pct"/>
          </w:tcPr>
          <w:p w:rsidR="00072FE5" w:rsidRPr="00411B84" w:rsidRDefault="00072FE5" w:rsidP="00FA5706">
            <w:pPr>
              <w:pStyle w:val="Table"/>
            </w:pPr>
            <w:r w:rsidRPr="00411B84">
              <w:t>-</w:t>
            </w:r>
          </w:p>
        </w:tc>
        <w:tc>
          <w:tcPr>
            <w:tcW w:w="325"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20 - 30</w:t>
            </w:r>
          </w:p>
          <w:p w:rsidR="00072FE5" w:rsidRPr="00411B84" w:rsidRDefault="00072FE5" w:rsidP="00FA5706">
            <w:pPr>
              <w:pStyle w:val="Table"/>
            </w:pPr>
          </w:p>
        </w:tc>
        <w:tc>
          <w:tcPr>
            <w:tcW w:w="326"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20 - 30</w:t>
            </w:r>
          </w:p>
          <w:p w:rsidR="00072FE5" w:rsidRPr="00411B84" w:rsidRDefault="00072FE5" w:rsidP="00FA5706">
            <w:pPr>
              <w:pStyle w:val="Table"/>
            </w:pPr>
            <w:r w:rsidRPr="00411B84">
              <w:t>10 - 15</w:t>
            </w:r>
          </w:p>
        </w:tc>
        <w:tc>
          <w:tcPr>
            <w:tcW w:w="320"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15 - 20</w:t>
            </w:r>
          </w:p>
          <w:p w:rsidR="00072FE5" w:rsidRPr="00411B84" w:rsidRDefault="00072FE5" w:rsidP="00FA5706">
            <w:pPr>
              <w:pStyle w:val="Table"/>
            </w:pPr>
            <w:r w:rsidRPr="00411B84">
              <w:t>15 - 20</w:t>
            </w:r>
          </w:p>
        </w:tc>
        <w:tc>
          <w:tcPr>
            <w:tcW w:w="518" w:type="pct"/>
          </w:tcPr>
          <w:p w:rsidR="00072FE5" w:rsidRPr="00411B84" w:rsidRDefault="00072FE5" w:rsidP="00FA5706">
            <w:pPr>
              <w:pStyle w:val="Table"/>
            </w:pPr>
            <w:r w:rsidRPr="00411B84">
              <w:t>(8 - 9)Д</w:t>
            </w:r>
          </w:p>
          <w:p w:rsidR="00072FE5" w:rsidRPr="00411B84" w:rsidRDefault="00072FE5" w:rsidP="00FA5706">
            <w:pPr>
              <w:pStyle w:val="Table"/>
            </w:pPr>
            <w:r w:rsidRPr="00411B84">
              <w:t>(1 - 2)</w:t>
            </w:r>
          </w:p>
          <w:p w:rsidR="00072FE5" w:rsidRPr="00411B84" w:rsidRDefault="00072FE5" w:rsidP="00FA5706">
            <w:pPr>
              <w:pStyle w:val="Table"/>
            </w:pPr>
            <w:r w:rsidRPr="00411B84">
              <w:t>Лп, Е,др. п.</w:t>
            </w:r>
          </w:p>
        </w:tc>
      </w:tr>
      <w:tr w:rsidR="00072FE5" w:rsidRPr="00411B84" w:rsidTr="00072FE5">
        <w:tc>
          <w:tcPr>
            <w:tcW w:w="586" w:type="pct"/>
            <w:vMerge/>
            <w:tcBorders>
              <w:bottom w:val="nil"/>
            </w:tcBorders>
          </w:tcPr>
          <w:p w:rsidR="00072FE5" w:rsidRPr="00411B84" w:rsidRDefault="00072FE5" w:rsidP="00FA5706">
            <w:pPr>
              <w:pStyle w:val="Table"/>
            </w:pPr>
          </w:p>
        </w:tc>
        <w:tc>
          <w:tcPr>
            <w:tcW w:w="718" w:type="pct"/>
            <w:tcBorders>
              <w:bottom w:val="nil"/>
            </w:tcBorders>
          </w:tcPr>
          <w:p w:rsidR="00072FE5" w:rsidRPr="00411B84" w:rsidRDefault="00072FE5" w:rsidP="00FA5706">
            <w:pPr>
              <w:pStyle w:val="Table"/>
            </w:pPr>
            <w:r w:rsidRPr="00411B84">
              <w:t xml:space="preserve">дубравы  приручей-но-крупнотравные     </w:t>
            </w:r>
          </w:p>
          <w:p w:rsidR="00072FE5" w:rsidRPr="00411B84" w:rsidRDefault="00072FE5" w:rsidP="00FA5706">
            <w:pPr>
              <w:pStyle w:val="Table"/>
            </w:pPr>
            <w:r w:rsidRPr="00411B84">
              <w:t xml:space="preserve">(II - III)  </w:t>
            </w:r>
          </w:p>
        </w:tc>
        <w:tc>
          <w:tcPr>
            <w:tcW w:w="327" w:type="pct"/>
            <w:tcBorders>
              <w:bottom w:val="nil"/>
            </w:tcBorders>
          </w:tcPr>
          <w:p w:rsidR="00072FE5" w:rsidRPr="00411B84" w:rsidRDefault="00072FE5" w:rsidP="00FA5706">
            <w:pPr>
              <w:pStyle w:val="Table"/>
            </w:pPr>
            <w:r w:rsidRPr="00411B84">
              <w:t>10 - 15</w:t>
            </w:r>
          </w:p>
        </w:tc>
        <w:tc>
          <w:tcPr>
            <w:tcW w:w="320" w:type="pct"/>
            <w:tcBorders>
              <w:bottom w:val="nil"/>
            </w:tcBorders>
          </w:tcPr>
          <w:p w:rsidR="00072FE5" w:rsidRPr="00411B84" w:rsidRDefault="00072FE5" w:rsidP="00FA5706">
            <w:pPr>
              <w:pStyle w:val="Table"/>
            </w:pPr>
            <w:r w:rsidRPr="00411B84">
              <w:t>-</w:t>
            </w:r>
          </w:p>
        </w:tc>
        <w:tc>
          <w:tcPr>
            <w:tcW w:w="390" w:type="pct"/>
            <w:tcBorders>
              <w:bottom w:val="nil"/>
            </w:tcBorders>
          </w:tcPr>
          <w:p w:rsidR="00072FE5" w:rsidRPr="00411B84" w:rsidRDefault="00072FE5" w:rsidP="00FA5706">
            <w:pPr>
              <w:pStyle w:val="Table"/>
            </w:pPr>
            <w:r w:rsidRPr="00411B84">
              <w:t>-</w:t>
            </w:r>
          </w:p>
        </w:tc>
        <w:tc>
          <w:tcPr>
            <w:tcW w:w="325"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Borders>
              <w:bottom w:val="nil"/>
            </w:tcBorders>
          </w:tcPr>
          <w:p w:rsidR="00072FE5" w:rsidRPr="00411B84" w:rsidRDefault="00072FE5" w:rsidP="00FA5706">
            <w:pPr>
              <w:pStyle w:val="Table"/>
            </w:pPr>
            <w:r w:rsidRPr="00411B84">
              <w:t>20 - 30</w:t>
            </w:r>
          </w:p>
          <w:p w:rsidR="00072FE5" w:rsidRPr="00411B84" w:rsidRDefault="00072FE5" w:rsidP="00FA5706">
            <w:pPr>
              <w:pStyle w:val="Table"/>
            </w:pPr>
          </w:p>
        </w:tc>
        <w:tc>
          <w:tcPr>
            <w:tcW w:w="326"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Borders>
              <w:bottom w:val="nil"/>
            </w:tcBorders>
          </w:tcPr>
          <w:p w:rsidR="00072FE5" w:rsidRPr="00411B84" w:rsidRDefault="00072FE5" w:rsidP="00FA5706">
            <w:pPr>
              <w:pStyle w:val="Table"/>
            </w:pPr>
            <w:r w:rsidRPr="00411B84">
              <w:t>20 - 30</w:t>
            </w:r>
          </w:p>
          <w:p w:rsidR="00072FE5" w:rsidRPr="00411B84" w:rsidRDefault="00072FE5" w:rsidP="00FA5706">
            <w:pPr>
              <w:pStyle w:val="Table"/>
            </w:pPr>
            <w:r w:rsidRPr="00411B84">
              <w:t>10 - 15</w:t>
            </w:r>
          </w:p>
        </w:tc>
        <w:tc>
          <w:tcPr>
            <w:tcW w:w="320"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Borders>
              <w:bottom w:val="nil"/>
            </w:tcBorders>
          </w:tcPr>
          <w:p w:rsidR="00072FE5" w:rsidRPr="00411B84" w:rsidRDefault="00072FE5" w:rsidP="00FA5706">
            <w:pPr>
              <w:pStyle w:val="Table"/>
            </w:pPr>
            <w:r w:rsidRPr="00411B84">
              <w:t>20 - 25</w:t>
            </w:r>
          </w:p>
          <w:p w:rsidR="00072FE5" w:rsidRPr="00411B84" w:rsidRDefault="00072FE5" w:rsidP="00FA5706">
            <w:pPr>
              <w:pStyle w:val="Table"/>
            </w:pPr>
            <w:r w:rsidRPr="00411B84">
              <w:t>15 - 20</w:t>
            </w:r>
          </w:p>
        </w:tc>
        <w:tc>
          <w:tcPr>
            <w:tcW w:w="518" w:type="pct"/>
            <w:tcBorders>
              <w:bottom w:val="nil"/>
            </w:tcBorders>
          </w:tcPr>
          <w:p w:rsidR="00072FE5" w:rsidRPr="00411B84" w:rsidRDefault="00072FE5" w:rsidP="00FA5706">
            <w:pPr>
              <w:pStyle w:val="Table"/>
            </w:pPr>
            <w:r w:rsidRPr="00411B84">
              <w:t>(8 - 9)Д</w:t>
            </w:r>
          </w:p>
          <w:p w:rsidR="00072FE5" w:rsidRPr="00411B84" w:rsidRDefault="00072FE5" w:rsidP="00FA5706">
            <w:pPr>
              <w:pStyle w:val="Table"/>
            </w:pPr>
            <w:r w:rsidRPr="00411B84">
              <w:t>(1 - 2)</w:t>
            </w:r>
          </w:p>
          <w:p w:rsidR="00072FE5" w:rsidRPr="00411B84" w:rsidRDefault="00072FE5" w:rsidP="00FA5706">
            <w:pPr>
              <w:pStyle w:val="Table"/>
            </w:pPr>
            <w:r w:rsidRPr="00411B84">
              <w:t>Ол. ч.,др. п.</w:t>
            </w:r>
          </w:p>
        </w:tc>
      </w:tr>
      <w:tr w:rsidR="00072FE5" w:rsidRPr="00411B84" w:rsidTr="00072FE5">
        <w:tc>
          <w:tcPr>
            <w:tcW w:w="586" w:type="pct"/>
            <w:tcBorders>
              <w:top w:val="nil"/>
            </w:tcBorders>
          </w:tcPr>
          <w:p w:rsidR="00072FE5" w:rsidRPr="00411B84" w:rsidRDefault="00072FE5" w:rsidP="00FA5706">
            <w:pPr>
              <w:pStyle w:val="Table"/>
            </w:pPr>
          </w:p>
        </w:tc>
        <w:tc>
          <w:tcPr>
            <w:tcW w:w="718" w:type="pct"/>
            <w:tcBorders>
              <w:top w:val="nil"/>
            </w:tcBorders>
          </w:tcPr>
          <w:p w:rsidR="00072FE5" w:rsidRPr="00411B84" w:rsidRDefault="00072FE5" w:rsidP="00FA5706">
            <w:pPr>
              <w:pStyle w:val="Table"/>
            </w:pPr>
          </w:p>
        </w:tc>
        <w:tc>
          <w:tcPr>
            <w:tcW w:w="327" w:type="pct"/>
            <w:tcBorders>
              <w:top w:val="nil"/>
            </w:tcBorders>
          </w:tcPr>
          <w:p w:rsidR="00072FE5" w:rsidRPr="00411B84" w:rsidRDefault="00072FE5" w:rsidP="00FA5706">
            <w:pPr>
              <w:pStyle w:val="Table"/>
            </w:pPr>
          </w:p>
        </w:tc>
        <w:tc>
          <w:tcPr>
            <w:tcW w:w="320" w:type="pct"/>
            <w:tcBorders>
              <w:top w:val="nil"/>
            </w:tcBorders>
          </w:tcPr>
          <w:p w:rsidR="00072FE5" w:rsidRPr="00411B84" w:rsidRDefault="00072FE5" w:rsidP="00FA5706">
            <w:pPr>
              <w:pStyle w:val="Table"/>
            </w:pPr>
          </w:p>
        </w:tc>
        <w:tc>
          <w:tcPr>
            <w:tcW w:w="390" w:type="pct"/>
            <w:tcBorders>
              <w:top w:val="nil"/>
            </w:tcBorders>
          </w:tcPr>
          <w:p w:rsidR="00072FE5" w:rsidRPr="00411B84" w:rsidRDefault="00072FE5" w:rsidP="00FA5706">
            <w:pPr>
              <w:pStyle w:val="Table"/>
            </w:pPr>
          </w:p>
        </w:tc>
        <w:tc>
          <w:tcPr>
            <w:tcW w:w="325" w:type="pct"/>
            <w:tcBorders>
              <w:top w:val="nil"/>
            </w:tcBorders>
          </w:tcPr>
          <w:p w:rsidR="00072FE5" w:rsidRPr="00411B84" w:rsidRDefault="00072FE5" w:rsidP="00FA5706">
            <w:pPr>
              <w:pStyle w:val="Table"/>
            </w:pPr>
          </w:p>
        </w:tc>
        <w:tc>
          <w:tcPr>
            <w:tcW w:w="390" w:type="pct"/>
            <w:tcBorders>
              <w:top w:val="nil"/>
            </w:tcBorders>
          </w:tcPr>
          <w:p w:rsidR="00072FE5" w:rsidRPr="00411B84" w:rsidRDefault="00072FE5" w:rsidP="00FA5706">
            <w:pPr>
              <w:pStyle w:val="Table"/>
            </w:pPr>
          </w:p>
        </w:tc>
        <w:tc>
          <w:tcPr>
            <w:tcW w:w="326" w:type="pct"/>
            <w:tcBorders>
              <w:top w:val="nil"/>
            </w:tcBorders>
          </w:tcPr>
          <w:p w:rsidR="00072FE5" w:rsidRPr="00411B84" w:rsidRDefault="00072FE5" w:rsidP="00FA5706">
            <w:pPr>
              <w:pStyle w:val="Table"/>
            </w:pPr>
          </w:p>
        </w:tc>
        <w:tc>
          <w:tcPr>
            <w:tcW w:w="390" w:type="pct"/>
            <w:tcBorders>
              <w:top w:val="nil"/>
            </w:tcBorders>
          </w:tcPr>
          <w:p w:rsidR="00072FE5" w:rsidRPr="00411B84" w:rsidRDefault="00072FE5" w:rsidP="00FA5706">
            <w:pPr>
              <w:pStyle w:val="Table"/>
            </w:pPr>
          </w:p>
        </w:tc>
        <w:tc>
          <w:tcPr>
            <w:tcW w:w="320" w:type="pct"/>
            <w:tcBorders>
              <w:top w:val="nil"/>
            </w:tcBorders>
          </w:tcPr>
          <w:p w:rsidR="00072FE5" w:rsidRPr="00411B84" w:rsidRDefault="00072FE5" w:rsidP="00FA5706">
            <w:pPr>
              <w:pStyle w:val="Table"/>
            </w:pPr>
          </w:p>
        </w:tc>
        <w:tc>
          <w:tcPr>
            <w:tcW w:w="390" w:type="pct"/>
            <w:tcBorders>
              <w:top w:val="nil"/>
            </w:tcBorders>
          </w:tcPr>
          <w:p w:rsidR="00072FE5" w:rsidRPr="00411B84" w:rsidRDefault="00072FE5" w:rsidP="00FA5706">
            <w:pPr>
              <w:pStyle w:val="Table"/>
            </w:pPr>
          </w:p>
        </w:tc>
        <w:tc>
          <w:tcPr>
            <w:tcW w:w="518" w:type="pct"/>
            <w:tcBorders>
              <w:top w:val="nil"/>
            </w:tcBorders>
          </w:tcPr>
          <w:p w:rsidR="00072FE5" w:rsidRPr="00411B84" w:rsidRDefault="00072FE5" w:rsidP="00FA5706">
            <w:pPr>
              <w:pStyle w:val="Table"/>
            </w:pPr>
          </w:p>
        </w:tc>
      </w:tr>
    </w:tbl>
    <w:p w:rsidR="00072FE5" w:rsidRPr="00411B84" w:rsidRDefault="00072FE5" w:rsidP="00B70114">
      <w:pPr>
        <w:ind w:right="-28"/>
        <w:rPr>
          <w:rFonts w:cs="Arial"/>
        </w:rPr>
      </w:pPr>
    </w:p>
    <w:p w:rsidR="00072FE5" w:rsidRPr="00411B84" w:rsidRDefault="00072FE5" w:rsidP="00B70114">
      <w:pPr>
        <w:ind w:right="-28"/>
        <w:rPr>
          <w:rFonts w:cs="Arial"/>
        </w:rPr>
        <w:sectPr w:rsidR="00072FE5" w:rsidRPr="00411B84" w:rsidSect="004F63EB">
          <w:headerReference w:type="even" r:id="rId104"/>
          <w:footerReference w:type="even" r:id="rId105"/>
          <w:pgSz w:w="16840" w:h="11907" w:orient="landscape" w:code="9"/>
          <w:pgMar w:top="1701" w:right="1418" w:bottom="851" w:left="1418" w:header="0" w:footer="851" w:gutter="0"/>
          <w:cols w:space="708"/>
          <w:docGrid w:linePitch="326"/>
        </w:sectPr>
      </w:pPr>
    </w:p>
    <w:p w:rsidR="00072FE5" w:rsidRPr="00411B84" w:rsidRDefault="00072FE5" w:rsidP="00B70114">
      <w:pPr>
        <w:ind w:right="-28"/>
        <w:jc w:val="right"/>
        <w:rPr>
          <w:rFonts w:cs="Arial"/>
          <w:i/>
        </w:rPr>
      </w:pPr>
      <w:r w:rsidRPr="00411B84">
        <w:rPr>
          <w:rFonts w:cs="Arial"/>
          <w:i/>
        </w:rPr>
        <w:t xml:space="preserve">продолжение приложения </w:t>
      </w:r>
      <w:r w:rsidR="001E26A5" w:rsidRPr="00411B84">
        <w:rPr>
          <w:rFonts w:cs="Arial"/>
          <w:i/>
        </w:rPr>
        <w:t>1</w:t>
      </w:r>
    </w:p>
    <w:p w:rsidR="00072FE5" w:rsidRPr="00411B84" w:rsidRDefault="00072FE5" w:rsidP="00B70114">
      <w:pPr>
        <w:ind w:right="-28"/>
        <w:rPr>
          <w:rFonts w:cs="Arial"/>
        </w:rPr>
      </w:pPr>
    </w:p>
    <w:tbl>
      <w:tblPr>
        <w:tblStyle w:val="ae"/>
        <w:tblW w:w="5000" w:type="pct"/>
        <w:tblLook w:val="04A0" w:firstRow="1" w:lastRow="0" w:firstColumn="1" w:lastColumn="0" w:noHBand="0" w:noVBand="1"/>
      </w:tblPr>
      <w:tblGrid>
        <w:gridCol w:w="1678"/>
        <w:gridCol w:w="1796"/>
        <w:gridCol w:w="1013"/>
        <w:gridCol w:w="1004"/>
        <w:gridCol w:w="1154"/>
        <w:gridCol w:w="919"/>
        <w:gridCol w:w="1154"/>
        <w:gridCol w:w="1004"/>
        <w:gridCol w:w="1154"/>
        <w:gridCol w:w="1004"/>
        <w:gridCol w:w="1154"/>
        <w:gridCol w:w="1186"/>
      </w:tblGrid>
      <w:tr w:rsidR="00072FE5" w:rsidRPr="00411B84" w:rsidTr="00072FE5">
        <w:tc>
          <w:tcPr>
            <w:tcW w:w="586" w:type="pct"/>
            <w:vMerge w:val="restart"/>
            <w:vAlign w:val="center"/>
          </w:tcPr>
          <w:p w:rsidR="00072FE5" w:rsidRPr="00411B84" w:rsidRDefault="00072FE5" w:rsidP="00FA5706">
            <w:pPr>
              <w:pStyle w:val="Table0"/>
            </w:pPr>
            <w:r w:rsidRPr="00411B84">
              <w:t>Состав лесных</w:t>
            </w:r>
          </w:p>
          <w:p w:rsidR="00072FE5" w:rsidRPr="00411B84" w:rsidRDefault="00072FE5" w:rsidP="00FA5706">
            <w:pPr>
              <w:pStyle w:val="Table0"/>
            </w:pPr>
            <w:r w:rsidRPr="00411B84">
              <w:t xml:space="preserve">насаждений </w:t>
            </w:r>
          </w:p>
          <w:p w:rsidR="00072FE5" w:rsidRPr="00411B84" w:rsidRDefault="00072FE5" w:rsidP="00FA5706">
            <w:pPr>
              <w:pStyle w:val="Table0"/>
            </w:pPr>
            <w:r w:rsidRPr="00411B84">
              <w:t>дорубки</w:t>
            </w:r>
          </w:p>
        </w:tc>
        <w:tc>
          <w:tcPr>
            <w:tcW w:w="718" w:type="pct"/>
            <w:vMerge w:val="restart"/>
            <w:vAlign w:val="center"/>
          </w:tcPr>
          <w:p w:rsidR="00072FE5" w:rsidRPr="00411B84" w:rsidRDefault="00072FE5" w:rsidP="00FA5706">
            <w:pPr>
              <w:pStyle w:val="Table0"/>
            </w:pPr>
            <w:r w:rsidRPr="00411B84">
              <w:t>Группы типов</w:t>
            </w:r>
          </w:p>
          <w:p w:rsidR="00072FE5" w:rsidRPr="00411B84" w:rsidRDefault="00072FE5" w:rsidP="00FA5706">
            <w:pPr>
              <w:pStyle w:val="Table0"/>
            </w:pPr>
            <w:r w:rsidRPr="00411B84">
              <w:t>леса</w:t>
            </w:r>
          </w:p>
          <w:p w:rsidR="00072FE5" w:rsidRPr="00411B84" w:rsidRDefault="00072FE5" w:rsidP="00FA5706">
            <w:pPr>
              <w:pStyle w:val="Table0"/>
            </w:pPr>
            <w:r w:rsidRPr="00411B84">
              <w:t xml:space="preserve"> (классбонитета)</w:t>
            </w:r>
          </w:p>
        </w:tc>
        <w:tc>
          <w:tcPr>
            <w:tcW w:w="327" w:type="pct"/>
            <w:vMerge w:val="restart"/>
            <w:vAlign w:val="center"/>
          </w:tcPr>
          <w:p w:rsidR="00072FE5" w:rsidRPr="00411B84" w:rsidRDefault="00072FE5" w:rsidP="00FA5706">
            <w:pPr>
              <w:pStyle w:val="Table0"/>
            </w:pPr>
            <w:r w:rsidRPr="00411B84">
              <w:t>Возраст</w:t>
            </w:r>
          </w:p>
          <w:p w:rsidR="00072FE5" w:rsidRPr="00411B84" w:rsidRDefault="00072FE5" w:rsidP="00FA5706">
            <w:pPr>
              <w:pStyle w:val="Table0"/>
            </w:pPr>
            <w:r w:rsidRPr="00411B84">
              <w:t>начала</w:t>
            </w:r>
          </w:p>
          <w:p w:rsidR="00072FE5" w:rsidRPr="00411B84" w:rsidRDefault="00072FE5" w:rsidP="00FA5706">
            <w:pPr>
              <w:pStyle w:val="Table0"/>
            </w:pPr>
            <w:r w:rsidRPr="00411B84">
              <w:t>ухода,</w:t>
            </w:r>
          </w:p>
          <w:p w:rsidR="00072FE5" w:rsidRPr="00411B84" w:rsidRDefault="00072FE5" w:rsidP="00FA5706">
            <w:pPr>
              <w:pStyle w:val="Table0"/>
            </w:pPr>
            <w:r w:rsidRPr="00411B84">
              <w:t>лет</w:t>
            </w:r>
          </w:p>
        </w:tc>
        <w:tc>
          <w:tcPr>
            <w:tcW w:w="710" w:type="pct"/>
            <w:gridSpan w:val="2"/>
            <w:vAlign w:val="center"/>
          </w:tcPr>
          <w:p w:rsidR="00072FE5" w:rsidRPr="00411B84" w:rsidRDefault="00072FE5" w:rsidP="00FA5706">
            <w:pPr>
              <w:pStyle w:val="Table0"/>
            </w:pPr>
            <w:r w:rsidRPr="00411B84">
              <w:t>Рубки осветления</w:t>
            </w:r>
          </w:p>
        </w:tc>
        <w:tc>
          <w:tcPr>
            <w:tcW w:w="715" w:type="pct"/>
            <w:gridSpan w:val="2"/>
            <w:vAlign w:val="center"/>
          </w:tcPr>
          <w:p w:rsidR="00072FE5" w:rsidRPr="00411B84" w:rsidRDefault="00072FE5" w:rsidP="00FA5706">
            <w:pPr>
              <w:pStyle w:val="Table0"/>
            </w:pPr>
            <w:r w:rsidRPr="00411B84">
              <w:t>Рубки прочистки</w:t>
            </w:r>
          </w:p>
        </w:tc>
        <w:tc>
          <w:tcPr>
            <w:tcW w:w="716" w:type="pct"/>
            <w:gridSpan w:val="2"/>
            <w:vAlign w:val="center"/>
          </w:tcPr>
          <w:p w:rsidR="00072FE5" w:rsidRPr="00411B84" w:rsidRDefault="00072FE5" w:rsidP="00FA5706">
            <w:pPr>
              <w:pStyle w:val="Table"/>
            </w:pPr>
            <w:r w:rsidRPr="00411B84">
              <w:t>Рубки прореживания</w:t>
            </w:r>
          </w:p>
        </w:tc>
        <w:tc>
          <w:tcPr>
            <w:tcW w:w="710" w:type="pct"/>
            <w:gridSpan w:val="2"/>
            <w:vAlign w:val="center"/>
          </w:tcPr>
          <w:p w:rsidR="00072FE5" w:rsidRPr="00411B84" w:rsidRDefault="00072FE5" w:rsidP="00FA5706">
            <w:pPr>
              <w:pStyle w:val="Table"/>
            </w:pPr>
            <w:r w:rsidRPr="00411B84">
              <w:t>Проходные</w:t>
            </w:r>
          </w:p>
          <w:p w:rsidR="00072FE5" w:rsidRPr="00411B84" w:rsidRDefault="00072FE5" w:rsidP="00FA5706">
            <w:pPr>
              <w:pStyle w:val="Table"/>
            </w:pPr>
            <w:r w:rsidRPr="00411B84">
              <w:t>рубки</w:t>
            </w:r>
          </w:p>
        </w:tc>
        <w:tc>
          <w:tcPr>
            <w:tcW w:w="518" w:type="pct"/>
            <w:vMerge w:val="restart"/>
            <w:vAlign w:val="center"/>
          </w:tcPr>
          <w:p w:rsidR="00072FE5" w:rsidRPr="00411B84" w:rsidRDefault="00072FE5" w:rsidP="00FA5706">
            <w:pPr>
              <w:pStyle w:val="Table"/>
            </w:pPr>
            <w:r w:rsidRPr="00411B84">
              <w:t>Целевой</w:t>
            </w:r>
          </w:p>
          <w:p w:rsidR="00072FE5" w:rsidRPr="00411B84" w:rsidRDefault="00072FE5" w:rsidP="00FA5706">
            <w:pPr>
              <w:pStyle w:val="Table"/>
            </w:pPr>
            <w:r w:rsidRPr="00411B84">
              <w:t>состав к</w:t>
            </w:r>
          </w:p>
          <w:p w:rsidR="00072FE5" w:rsidRPr="00411B84" w:rsidRDefault="00072FE5" w:rsidP="00FA5706">
            <w:pPr>
              <w:pStyle w:val="Table"/>
            </w:pPr>
            <w:r w:rsidRPr="00411B84">
              <w:t>возрасту</w:t>
            </w:r>
          </w:p>
          <w:p w:rsidR="00072FE5" w:rsidRPr="00411B84" w:rsidRDefault="00072FE5" w:rsidP="00FA5706">
            <w:pPr>
              <w:pStyle w:val="Table"/>
            </w:pPr>
            <w:r w:rsidRPr="00411B84">
              <w:t>рубки</w:t>
            </w:r>
          </w:p>
          <w:p w:rsidR="00072FE5" w:rsidRPr="00411B84" w:rsidRDefault="00072FE5" w:rsidP="00FA5706">
            <w:pPr>
              <w:pStyle w:val="Table"/>
            </w:pPr>
            <w:r w:rsidRPr="00411B84">
              <w:t>(спелости)</w:t>
            </w:r>
          </w:p>
        </w:tc>
      </w:tr>
      <w:tr w:rsidR="00072FE5" w:rsidRPr="00411B84" w:rsidTr="00072FE5">
        <w:tc>
          <w:tcPr>
            <w:tcW w:w="586" w:type="pct"/>
            <w:vMerge/>
            <w:vAlign w:val="center"/>
          </w:tcPr>
          <w:p w:rsidR="00072FE5" w:rsidRPr="00411B84" w:rsidRDefault="00072FE5" w:rsidP="00FA5706">
            <w:pPr>
              <w:pStyle w:val="Table"/>
            </w:pPr>
          </w:p>
        </w:tc>
        <w:tc>
          <w:tcPr>
            <w:tcW w:w="718" w:type="pct"/>
            <w:vMerge/>
            <w:vAlign w:val="center"/>
          </w:tcPr>
          <w:p w:rsidR="00072FE5" w:rsidRPr="00411B84" w:rsidRDefault="00072FE5" w:rsidP="00FA5706">
            <w:pPr>
              <w:pStyle w:val="Table"/>
            </w:pPr>
          </w:p>
        </w:tc>
        <w:tc>
          <w:tcPr>
            <w:tcW w:w="327" w:type="pct"/>
            <w:vMerge/>
            <w:vAlign w:val="center"/>
          </w:tcPr>
          <w:p w:rsidR="00072FE5" w:rsidRPr="00411B84" w:rsidRDefault="00072FE5" w:rsidP="00FA5706">
            <w:pPr>
              <w:pStyle w:val="Table"/>
            </w:pPr>
          </w:p>
        </w:tc>
        <w:tc>
          <w:tcPr>
            <w:tcW w:w="320" w:type="pct"/>
            <w:vAlign w:val="center"/>
          </w:tcPr>
          <w:p w:rsidR="00072FE5" w:rsidRPr="00411B84" w:rsidRDefault="00072FE5" w:rsidP="00FA5706">
            <w:pPr>
              <w:pStyle w:val="Table"/>
            </w:pPr>
            <w:r w:rsidRPr="00411B84">
              <w:t>Мини-мальная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w:t>
            </w:r>
          </w:p>
          <w:p w:rsidR="00072FE5" w:rsidRPr="00411B84" w:rsidRDefault="00072FE5" w:rsidP="00FA5706">
            <w:pPr>
              <w:pStyle w:val="Table"/>
            </w:pPr>
            <w:r w:rsidRPr="00411B84">
              <w:t>крон до</w:t>
            </w:r>
          </w:p>
          <w:p w:rsidR="00072FE5" w:rsidRPr="00411B84" w:rsidRDefault="00072FE5" w:rsidP="00FA5706">
            <w:pPr>
              <w:pStyle w:val="Table"/>
            </w:pPr>
            <w:r w:rsidRPr="00411B84">
              <w:t>ухода</w:t>
            </w:r>
          </w:p>
        </w:tc>
        <w:tc>
          <w:tcPr>
            <w:tcW w:w="390" w:type="pct"/>
            <w:vMerge w:val="restar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25" w:type="pct"/>
            <w:vAlign w:val="center"/>
          </w:tcPr>
          <w:p w:rsidR="00072FE5" w:rsidRPr="00411B84" w:rsidRDefault="00072FE5" w:rsidP="00FA5706">
            <w:pPr>
              <w:pStyle w:val="Table"/>
            </w:pPr>
            <w:r w:rsidRPr="00411B84">
              <w:t>Мини-альная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w:t>
            </w:r>
          </w:p>
          <w:p w:rsidR="00072FE5" w:rsidRPr="00411B84" w:rsidRDefault="00072FE5" w:rsidP="00FA5706">
            <w:pPr>
              <w:pStyle w:val="Table"/>
            </w:pPr>
            <w:r w:rsidRPr="00411B84">
              <w:t>крон до</w:t>
            </w:r>
          </w:p>
          <w:p w:rsidR="00072FE5" w:rsidRPr="00411B84" w:rsidRDefault="00072FE5" w:rsidP="00FA5706">
            <w:pPr>
              <w:pStyle w:val="Table"/>
            </w:pPr>
            <w:r w:rsidRPr="00411B84">
              <w:t>ухода</w:t>
            </w:r>
          </w:p>
        </w:tc>
        <w:tc>
          <w:tcPr>
            <w:tcW w:w="390" w:type="pct"/>
            <w:vMerge w:val="restar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26" w:type="pct"/>
            <w:vAlign w:val="center"/>
          </w:tcPr>
          <w:p w:rsidR="00072FE5" w:rsidRPr="00411B84" w:rsidRDefault="00072FE5" w:rsidP="00FA5706">
            <w:pPr>
              <w:pStyle w:val="Table"/>
            </w:pPr>
            <w:r w:rsidRPr="00411B84">
              <w:t>Мини-мальная полнота до ухода</w:t>
            </w:r>
          </w:p>
        </w:tc>
        <w:tc>
          <w:tcPr>
            <w:tcW w:w="390" w:type="pc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20" w:type="pct"/>
            <w:vAlign w:val="center"/>
          </w:tcPr>
          <w:p w:rsidR="00072FE5" w:rsidRPr="00411B84" w:rsidRDefault="00072FE5" w:rsidP="00FA5706">
            <w:pPr>
              <w:pStyle w:val="Table"/>
            </w:pPr>
            <w:r w:rsidRPr="00411B84">
              <w:t>Мини-мальная полнота до ухода</w:t>
            </w:r>
          </w:p>
        </w:tc>
        <w:tc>
          <w:tcPr>
            <w:tcW w:w="390" w:type="pc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518" w:type="pct"/>
            <w:vMerge/>
            <w:vAlign w:val="center"/>
          </w:tcPr>
          <w:p w:rsidR="00072FE5" w:rsidRPr="00411B84" w:rsidRDefault="00072FE5" w:rsidP="00FA5706">
            <w:pPr>
              <w:pStyle w:val="Table"/>
            </w:pPr>
          </w:p>
        </w:tc>
      </w:tr>
      <w:tr w:rsidR="00072FE5" w:rsidRPr="00411B84" w:rsidTr="00072FE5">
        <w:tc>
          <w:tcPr>
            <w:tcW w:w="586" w:type="pct"/>
            <w:vMerge/>
            <w:vAlign w:val="center"/>
          </w:tcPr>
          <w:p w:rsidR="00072FE5" w:rsidRPr="00411B84" w:rsidRDefault="00072FE5" w:rsidP="00FA5706">
            <w:pPr>
              <w:pStyle w:val="Table"/>
            </w:pPr>
          </w:p>
        </w:tc>
        <w:tc>
          <w:tcPr>
            <w:tcW w:w="718" w:type="pct"/>
            <w:vMerge/>
            <w:vAlign w:val="center"/>
          </w:tcPr>
          <w:p w:rsidR="00072FE5" w:rsidRPr="00411B84" w:rsidRDefault="00072FE5" w:rsidP="00FA5706">
            <w:pPr>
              <w:pStyle w:val="Table"/>
            </w:pPr>
          </w:p>
        </w:tc>
        <w:tc>
          <w:tcPr>
            <w:tcW w:w="327" w:type="pct"/>
            <w:vMerge/>
            <w:vAlign w:val="center"/>
          </w:tcPr>
          <w:p w:rsidR="00072FE5" w:rsidRPr="00411B84" w:rsidRDefault="00072FE5" w:rsidP="00FA5706">
            <w:pPr>
              <w:pStyle w:val="Table"/>
            </w:pPr>
          </w:p>
        </w:tc>
        <w:tc>
          <w:tcPr>
            <w:tcW w:w="320"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Merge/>
            <w:vAlign w:val="center"/>
          </w:tcPr>
          <w:p w:rsidR="00072FE5" w:rsidRPr="00411B84" w:rsidRDefault="00072FE5" w:rsidP="00FA5706">
            <w:pPr>
              <w:pStyle w:val="Table"/>
            </w:pPr>
          </w:p>
        </w:tc>
        <w:tc>
          <w:tcPr>
            <w:tcW w:w="325"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Merge/>
            <w:vAlign w:val="center"/>
          </w:tcPr>
          <w:p w:rsidR="00072FE5" w:rsidRPr="00411B84" w:rsidRDefault="00072FE5" w:rsidP="00FA5706">
            <w:pPr>
              <w:pStyle w:val="Table"/>
            </w:pPr>
          </w:p>
        </w:tc>
        <w:tc>
          <w:tcPr>
            <w:tcW w:w="326"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Align w:val="center"/>
          </w:tcPr>
          <w:p w:rsidR="00072FE5" w:rsidRPr="00411B84" w:rsidRDefault="00072FE5" w:rsidP="00FA5706">
            <w:pPr>
              <w:pStyle w:val="Table"/>
            </w:pPr>
            <w:r w:rsidRPr="00411B84">
              <w:t>повторяе-</w:t>
            </w:r>
          </w:p>
          <w:p w:rsidR="00072FE5" w:rsidRPr="00411B84" w:rsidRDefault="00072FE5" w:rsidP="00FA5706">
            <w:pPr>
              <w:pStyle w:val="Table"/>
            </w:pPr>
            <w:r w:rsidRPr="00411B84">
              <w:t>мость</w:t>
            </w:r>
          </w:p>
          <w:p w:rsidR="00072FE5" w:rsidRPr="00411B84" w:rsidRDefault="00072FE5" w:rsidP="00FA5706">
            <w:pPr>
              <w:pStyle w:val="Table"/>
            </w:pPr>
            <w:r w:rsidRPr="00411B84">
              <w:t>(лет)</w:t>
            </w:r>
          </w:p>
        </w:tc>
        <w:tc>
          <w:tcPr>
            <w:tcW w:w="320"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Align w:val="center"/>
          </w:tcPr>
          <w:p w:rsidR="00072FE5" w:rsidRPr="00411B84" w:rsidRDefault="00072FE5" w:rsidP="00FA5706">
            <w:pPr>
              <w:pStyle w:val="Table"/>
            </w:pPr>
            <w:r w:rsidRPr="00411B84">
              <w:t>повторяе-</w:t>
            </w:r>
          </w:p>
          <w:p w:rsidR="00072FE5" w:rsidRPr="00411B84" w:rsidRDefault="00072FE5" w:rsidP="00FA5706">
            <w:pPr>
              <w:pStyle w:val="Table"/>
            </w:pPr>
            <w:r w:rsidRPr="00411B84">
              <w:t>мость</w:t>
            </w:r>
          </w:p>
          <w:p w:rsidR="00072FE5" w:rsidRPr="00411B84" w:rsidRDefault="00072FE5" w:rsidP="00FA5706">
            <w:pPr>
              <w:pStyle w:val="Table"/>
            </w:pPr>
            <w:r w:rsidRPr="00411B84">
              <w:t>(лет)</w:t>
            </w:r>
          </w:p>
        </w:tc>
        <w:tc>
          <w:tcPr>
            <w:tcW w:w="518" w:type="pct"/>
            <w:vMerge/>
            <w:vAlign w:val="center"/>
          </w:tcPr>
          <w:p w:rsidR="00072FE5" w:rsidRPr="00411B84" w:rsidRDefault="00072FE5" w:rsidP="00FA5706">
            <w:pPr>
              <w:pStyle w:val="Table"/>
            </w:pPr>
          </w:p>
        </w:tc>
      </w:tr>
      <w:tr w:rsidR="00072FE5" w:rsidRPr="00411B84" w:rsidTr="00072FE5">
        <w:trPr>
          <w:trHeight w:val="233"/>
        </w:trPr>
        <w:tc>
          <w:tcPr>
            <w:tcW w:w="5000" w:type="pct"/>
            <w:gridSpan w:val="12"/>
            <w:vAlign w:val="center"/>
          </w:tcPr>
          <w:p w:rsidR="00072FE5" w:rsidRPr="00411B84" w:rsidRDefault="00072FE5" w:rsidP="00FA5706">
            <w:pPr>
              <w:pStyle w:val="Table"/>
            </w:pPr>
          </w:p>
        </w:tc>
      </w:tr>
      <w:tr w:rsidR="00072FE5" w:rsidRPr="00411B84" w:rsidTr="00072FE5">
        <w:tc>
          <w:tcPr>
            <w:tcW w:w="586" w:type="pct"/>
            <w:vMerge w:val="restart"/>
          </w:tcPr>
          <w:p w:rsidR="00072FE5" w:rsidRPr="00411B84" w:rsidRDefault="00072FE5" w:rsidP="00FA5706">
            <w:pPr>
              <w:pStyle w:val="Table"/>
            </w:pPr>
            <w:r w:rsidRPr="00411B84">
              <w:t>2. Смешанные насаждения с преобладанием дуба в составе:</w:t>
            </w:r>
          </w:p>
          <w:p w:rsidR="00072FE5" w:rsidRPr="00411B84" w:rsidRDefault="00072FE5" w:rsidP="00FA5706">
            <w:pPr>
              <w:pStyle w:val="Table"/>
            </w:pPr>
            <w:r w:rsidRPr="00411B84">
              <w:t xml:space="preserve">5 - 7 единиц (с мягколиствен-ными и твердо-лиственными породами)   </w:t>
            </w:r>
          </w:p>
        </w:tc>
        <w:tc>
          <w:tcPr>
            <w:tcW w:w="718" w:type="pct"/>
          </w:tcPr>
          <w:p w:rsidR="00072FE5" w:rsidRPr="00411B84" w:rsidRDefault="00072FE5" w:rsidP="00FA5706">
            <w:pPr>
              <w:pStyle w:val="Table"/>
            </w:pPr>
            <w:r w:rsidRPr="00411B84">
              <w:t xml:space="preserve">дубравысвежие      </w:t>
            </w:r>
          </w:p>
          <w:p w:rsidR="00072FE5" w:rsidRPr="00411B84" w:rsidRDefault="00072FE5" w:rsidP="00FA5706">
            <w:pPr>
              <w:pStyle w:val="Table"/>
            </w:pPr>
            <w:r w:rsidRPr="00411B84">
              <w:t xml:space="preserve">липово-лещиновые   </w:t>
            </w:r>
          </w:p>
          <w:p w:rsidR="00072FE5" w:rsidRPr="00411B84" w:rsidRDefault="00072FE5" w:rsidP="00FA5706">
            <w:pPr>
              <w:pStyle w:val="Table"/>
            </w:pPr>
            <w:r w:rsidRPr="00411B84">
              <w:t xml:space="preserve">(II - I)    </w:t>
            </w:r>
          </w:p>
        </w:tc>
        <w:tc>
          <w:tcPr>
            <w:tcW w:w="327" w:type="pct"/>
          </w:tcPr>
          <w:p w:rsidR="00072FE5" w:rsidRPr="00411B84" w:rsidRDefault="00072FE5" w:rsidP="00FA5706">
            <w:pPr>
              <w:pStyle w:val="Table"/>
            </w:pPr>
            <w:r w:rsidRPr="00411B84">
              <w:t>4 - 6</w:t>
            </w:r>
          </w:p>
        </w:tc>
        <w:tc>
          <w:tcPr>
            <w:tcW w:w="320"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30 - 45</w:t>
            </w:r>
          </w:p>
          <w:p w:rsidR="00072FE5" w:rsidRPr="00411B84" w:rsidRDefault="00072FE5" w:rsidP="00FA5706">
            <w:pPr>
              <w:pStyle w:val="Table"/>
            </w:pPr>
          </w:p>
        </w:tc>
        <w:tc>
          <w:tcPr>
            <w:tcW w:w="325"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35 - 40</w:t>
            </w:r>
          </w:p>
          <w:p w:rsidR="00072FE5" w:rsidRPr="00411B84" w:rsidRDefault="00072FE5" w:rsidP="00FA5706">
            <w:pPr>
              <w:pStyle w:val="Table"/>
            </w:pPr>
          </w:p>
        </w:tc>
        <w:tc>
          <w:tcPr>
            <w:tcW w:w="326"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30 - 40</w:t>
            </w:r>
          </w:p>
          <w:p w:rsidR="00072FE5" w:rsidRPr="00411B84" w:rsidRDefault="00072FE5" w:rsidP="00FA5706">
            <w:pPr>
              <w:pStyle w:val="Table"/>
            </w:pPr>
            <w:r w:rsidRPr="00411B84">
              <w:t>10 - 15</w:t>
            </w:r>
          </w:p>
        </w:tc>
        <w:tc>
          <w:tcPr>
            <w:tcW w:w="320"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20 - 35</w:t>
            </w:r>
          </w:p>
          <w:p w:rsidR="00072FE5" w:rsidRPr="00411B84" w:rsidRDefault="00072FE5" w:rsidP="00FA5706">
            <w:pPr>
              <w:pStyle w:val="Table"/>
            </w:pPr>
            <w:r w:rsidRPr="00411B84">
              <w:t>15 - 20</w:t>
            </w:r>
          </w:p>
        </w:tc>
        <w:tc>
          <w:tcPr>
            <w:tcW w:w="518" w:type="pct"/>
          </w:tcPr>
          <w:p w:rsidR="00072FE5" w:rsidRPr="00411B84" w:rsidRDefault="00072FE5" w:rsidP="00FA5706">
            <w:pPr>
              <w:pStyle w:val="Table"/>
            </w:pPr>
            <w:r w:rsidRPr="00411B84">
              <w:t>(7 - 9)Д</w:t>
            </w:r>
          </w:p>
          <w:p w:rsidR="00072FE5" w:rsidRPr="00411B84" w:rsidRDefault="00072FE5" w:rsidP="00FA5706">
            <w:pPr>
              <w:pStyle w:val="Table"/>
            </w:pPr>
            <w:r w:rsidRPr="00411B84">
              <w:t>(1 - 3)</w:t>
            </w:r>
          </w:p>
          <w:p w:rsidR="00072FE5" w:rsidRPr="00411B84" w:rsidRDefault="00072FE5" w:rsidP="00FA5706">
            <w:pPr>
              <w:pStyle w:val="Table"/>
            </w:pPr>
            <w:r w:rsidRPr="00411B84">
              <w:t>Лп, Яс, Е</w:t>
            </w:r>
          </w:p>
        </w:tc>
      </w:tr>
      <w:tr w:rsidR="00072FE5" w:rsidRPr="00411B84" w:rsidTr="00072FE5">
        <w:tc>
          <w:tcPr>
            <w:tcW w:w="586" w:type="pct"/>
            <w:vMerge/>
          </w:tcPr>
          <w:p w:rsidR="00072FE5" w:rsidRPr="00411B84" w:rsidRDefault="00072FE5" w:rsidP="00FA5706">
            <w:pPr>
              <w:pStyle w:val="Table"/>
            </w:pPr>
          </w:p>
        </w:tc>
        <w:tc>
          <w:tcPr>
            <w:tcW w:w="718" w:type="pct"/>
          </w:tcPr>
          <w:p w:rsidR="00072FE5" w:rsidRPr="00411B84" w:rsidRDefault="00072FE5" w:rsidP="00FA5706">
            <w:pPr>
              <w:pStyle w:val="Table"/>
            </w:pPr>
            <w:r w:rsidRPr="00411B84">
              <w:t xml:space="preserve">дубравы  свежие   </w:t>
            </w:r>
          </w:p>
          <w:p w:rsidR="00072FE5" w:rsidRPr="00411B84" w:rsidRDefault="00072FE5" w:rsidP="00FA5706">
            <w:pPr>
              <w:pStyle w:val="Table"/>
            </w:pPr>
            <w:r w:rsidRPr="00411B84">
              <w:t xml:space="preserve">липово- осоковые    </w:t>
            </w:r>
          </w:p>
          <w:p w:rsidR="00072FE5" w:rsidRPr="00411B84" w:rsidRDefault="00072FE5" w:rsidP="00FA5706">
            <w:pPr>
              <w:pStyle w:val="Table"/>
            </w:pPr>
            <w:r w:rsidRPr="00411B84">
              <w:t xml:space="preserve">(III - II;  IV)         </w:t>
            </w:r>
          </w:p>
        </w:tc>
        <w:tc>
          <w:tcPr>
            <w:tcW w:w="327" w:type="pct"/>
          </w:tcPr>
          <w:p w:rsidR="00072FE5" w:rsidRPr="00411B84" w:rsidRDefault="00072FE5" w:rsidP="00FA5706">
            <w:pPr>
              <w:pStyle w:val="Table"/>
            </w:pPr>
            <w:r w:rsidRPr="00411B84">
              <w:t>4 - 6</w:t>
            </w:r>
          </w:p>
        </w:tc>
        <w:tc>
          <w:tcPr>
            <w:tcW w:w="320" w:type="pct"/>
          </w:tcPr>
          <w:p w:rsidR="00072FE5" w:rsidRPr="00411B84" w:rsidRDefault="00072FE5" w:rsidP="00FA5706">
            <w:pPr>
              <w:pStyle w:val="Table"/>
            </w:pPr>
            <w:r w:rsidRPr="00411B84">
              <w:t>0,7</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25 - 35</w:t>
            </w:r>
          </w:p>
          <w:p w:rsidR="00072FE5" w:rsidRPr="00411B84" w:rsidRDefault="00072FE5" w:rsidP="00FA5706">
            <w:pPr>
              <w:pStyle w:val="Table"/>
            </w:pPr>
          </w:p>
        </w:tc>
        <w:tc>
          <w:tcPr>
            <w:tcW w:w="325" w:type="pct"/>
          </w:tcPr>
          <w:p w:rsidR="00072FE5" w:rsidRPr="00411B84" w:rsidRDefault="00072FE5" w:rsidP="00FA5706">
            <w:pPr>
              <w:pStyle w:val="Table"/>
            </w:pPr>
            <w:r w:rsidRPr="00411B84">
              <w:t>0,7</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25 - 35</w:t>
            </w:r>
          </w:p>
          <w:p w:rsidR="00072FE5" w:rsidRPr="00411B84" w:rsidRDefault="00072FE5" w:rsidP="00FA5706">
            <w:pPr>
              <w:pStyle w:val="Table"/>
            </w:pPr>
          </w:p>
        </w:tc>
        <w:tc>
          <w:tcPr>
            <w:tcW w:w="326" w:type="pct"/>
          </w:tcPr>
          <w:p w:rsidR="00072FE5" w:rsidRPr="00411B84" w:rsidRDefault="00072FE5" w:rsidP="00FA5706">
            <w:pPr>
              <w:pStyle w:val="Table"/>
            </w:pPr>
            <w:r w:rsidRPr="00411B84">
              <w:t>0,7</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25 - 35</w:t>
            </w:r>
          </w:p>
          <w:p w:rsidR="00072FE5" w:rsidRPr="00411B84" w:rsidRDefault="00072FE5" w:rsidP="00FA5706">
            <w:pPr>
              <w:pStyle w:val="Table"/>
            </w:pPr>
            <w:r w:rsidRPr="00411B84">
              <w:t>10 - 15</w:t>
            </w:r>
          </w:p>
        </w:tc>
        <w:tc>
          <w:tcPr>
            <w:tcW w:w="320"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20 - 25</w:t>
            </w:r>
          </w:p>
          <w:p w:rsidR="00072FE5" w:rsidRPr="00411B84" w:rsidRDefault="00072FE5" w:rsidP="00FA5706">
            <w:pPr>
              <w:pStyle w:val="Table"/>
            </w:pPr>
            <w:r w:rsidRPr="00411B84">
              <w:t>15 - 20</w:t>
            </w:r>
          </w:p>
        </w:tc>
        <w:tc>
          <w:tcPr>
            <w:tcW w:w="518" w:type="pct"/>
          </w:tcPr>
          <w:p w:rsidR="00072FE5" w:rsidRPr="00411B84" w:rsidRDefault="00072FE5" w:rsidP="00FA5706">
            <w:pPr>
              <w:pStyle w:val="Table"/>
            </w:pPr>
            <w:r w:rsidRPr="00411B84">
              <w:t>(7 - 8) Д</w:t>
            </w:r>
          </w:p>
          <w:p w:rsidR="00072FE5" w:rsidRPr="00411B84" w:rsidRDefault="00072FE5" w:rsidP="00FA5706">
            <w:pPr>
              <w:pStyle w:val="Table"/>
            </w:pPr>
            <w:r w:rsidRPr="00411B84">
              <w:t>(2 - 3)</w:t>
            </w:r>
          </w:p>
          <w:p w:rsidR="00072FE5" w:rsidRPr="00411B84" w:rsidRDefault="00072FE5" w:rsidP="00FA5706">
            <w:pPr>
              <w:pStyle w:val="Table"/>
            </w:pPr>
            <w:r w:rsidRPr="00411B84">
              <w:t>Лп, Е,др. п.</w:t>
            </w:r>
          </w:p>
        </w:tc>
      </w:tr>
      <w:tr w:rsidR="00072FE5" w:rsidRPr="00411B84" w:rsidTr="00072FE5">
        <w:tc>
          <w:tcPr>
            <w:tcW w:w="586" w:type="pct"/>
            <w:vMerge/>
          </w:tcPr>
          <w:p w:rsidR="00072FE5" w:rsidRPr="00411B84" w:rsidRDefault="00072FE5" w:rsidP="00FA5706">
            <w:pPr>
              <w:pStyle w:val="Table"/>
            </w:pPr>
          </w:p>
        </w:tc>
        <w:tc>
          <w:tcPr>
            <w:tcW w:w="718" w:type="pct"/>
          </w:tcPr>
          <w:p w:rsidR="00072FE5" w:rsidRPr="00411B84" w:rsidRDefault="00072FE5" w:rsidP="00FA5706">
            <w:pPr>
              <w:pStyle w:val="Table"/>
            </w:pPr>
            <w:r w:rsidRPr="00411B84">
              <w:t xml:space="preserve">дубравы влажные  </w:t>
            </w:r>
          </w:p>
          <w:p w:rsidR="00072FE5" w:rsidRPr="00411B84" w:rsidRDefault="00072FE5" w:rsidP="00FA5706">
            <w:pPr>
              <w:pStyle w:val="Table"/>
            </w:pPr>
            <w:r w:rsidRPr="00411B84">
              <w:t xml:space="preserve">крупнотравные </w:t>
            </w:r>
            <w:r w:rsidRPr="00411B84">
              <w:br/>
              <w:t xml:space="preserve">(II - III; I)     </w:t>
            </w:r>
          </w:p>
        </w:tc>
        <w:tc>
          <w:tcPr>
            <w:tcW w:w="327" w:type="pct"/>
          </w:tcPr>
          <w:p w:rsidR="00072FE5" w:rsidRPr="00411B84" w:rsidRDefault="00072FE5" w:rsidP="00FA5706">
            <w:pPr>
              <w:pStyle w:val="Table"/>
            </w:pPr>
            <w:r w:rsidRPr="00411B84">
              <w:t>4 - 6</w:t>
            </w:r>
          </w:p>
        </w:tc>
        <w:tc>
          <w:tcPr>
            <w:tcW w:w="320"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30 - 40</w:t>
            </w:r>
          </w:p>
          <w:p w:rsidR="00072FE5" w:rsidRPr="00411B84" w:rsidRDefault="00072FE5" w:rsidP="00FA5706">
            <w:pPr>
              <w:pStyle w:val="Table"/>
            </w:pPr>
          </w:p>
        </w:tc>
        <w:tc>
          <w:tcPr>
            <w:tcW w:w="325"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30 - 40</w:t>
            </w:r>
          </w:p>
          <w:p w:rsidR="00072FE5" w:rsidRPr="00411B84" w:rsidRDefault="00072FE5" w:rsidP="00FA5706">
            <w:pPr>
              <w:pStyle w:val="Table"/>
            </w:pPr>
          </w:p>
        </w:tc>
        <w:tc>
          <w:tcPr>
            <w:tcW w:w="326" w:type="pct"/>
          </w:tcPr>
          <w:p w:rsidR="00072FE5" w:rsidRPr="00411B84" w:rsidRDefault="00072FE5" w:rsidP="00FA5706">
            <w:pPr>
              <w:pStyle w:val="Table"/>
            </w:pPr>
            <w:r w:rsidRPr="00411B84">
              <w:t>0,7</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30 - 35</w:t>
            </w:r>
          </w:p>
          <w:p w:rsidR="00072FE5" w:rsidRPr="00411B84" w:rsidRDefault="00072FE5" w:rsidP="00FA5706">
            <w:pPr>
              <w:pStyle w:val="Table"/>
            </w:pPr>
            <w:r w:rsidRPr="00411B84">
              <w:t>10 - 15</w:t>
            </w:r>
          </w:p>
        </w:tc>
        <w:tc>
          <w:tcPr>
            <w:tcW w:w="320"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20 - 30</w:t>
            </w:r>
          </w:p>
          <w:p w:rsidR="00072FE5" w:rsidRPr="00411B84" w:rsidRDefault="00072FE5" w:rsidP="00FA5706">
            <w:pPr>
              <w:pStyle w:val="Table"/>
            </w:pPr>
            <w:r w:rsidRPr="00411B84">
              <w:t>15 - 20</w:t>
            </w:r>
          </w:p>
        </w:tc>
        <w:tc>
          <w:tcPr>
            <w:tcW w:w="518" w:type="pct"/>
          </w:tcPr>
          <w:p w:rsidR="00072FE5" w:rsidRPr="00411B84" w:rsidRDefault="00072FE5" w:rsidP="00FA5706">
            <w:pPr>
              <w:pStyle w:val="Table"/>
            </w:pPr>
            <w:r w:rsidRPr="00411B84">
              <w:t>(7 - 8)Д</w:t>
            </w:r>
          </w:p>
          <w:p w:rsidR="00072FE5" w:rsidRPr="00411B84" w:rsidRDefault="00072FE5" w:rsidP="00FA5706">
            <w:pPr>
              <w:pStyle w:val="Table"/>
            </w:pPr>
            <w:r w:rsidRPr="00411B84">
              <w:t>(2 - 3)</w:t>
            </w:r>
          </w:p>
          <w:p w:rsidR="00072FE5" w:rsidRPr="00411B84" w:rsidRDefault="00072FE5" w:rsidP="00FA5706">
            <w:pPr>
              <w:pStyle w:val="Table"/>
            </w:pPr>
            <w:r w:rsidRPr="00411B84">
              <w:t>Лп, Е,др. п.</w:t>
            </w:r>
          </w:p>
        </w:tc>
      </w:tr>
      <w:tr w:rsidR="00072FE5" w:rsidRPr="00411B84" w:rsidTr="00072FE5">
        <w:tc>
          <w:tcPr>
            <w:tcW w:w="586" w:type="pct"/>
            <w:vMerge/>
          </w:tcPr>
          <w:p w:rsidR="00072FE5" w:rsidRPr="00411B84" w:rsidRDefault="00072FE5" w:rsidP="00FA5706">
            <w:pPr>
              <w:pStyle w:val="Table"/>
            </w:pPr>
          </w:p>
        </w:tc>
        <w:tc>
          <w:tcPr>
            <w:tcW w:w="718" w:type="pct"/>
          </w:tcPr>
          <w:p w:rsidR="00072FE5" w:rsidRPr="00411B84" w:rsidRDefault="00072FE5" w:rsidP="00FA5706">
            <w:pPr>
              <w:pStyle w:val="Table"/>
            </w:pPr>
            <w:r w:rsidRPr="00411B84">
              <w:t xml:space="preserve">дубравы  влажные  </w:t>
            </w:r>
          </w:p>
          <w:p w:rsidR="00072FE5" w:rsidRPr="00411B84" w:rsidRDefault="00072FE5" w:rsidP="00FA5706">
            <w:pPr>
              <w:pStyle w:val="Table"/>
            </w:pPr>
            <w:r w:rsidRPr="00411B84">
              <w:t xml:space="preserve">липовые     </w:t>
            </w:r>
          </w:p>
          <w:p w:rsidR="00072FE5" w:rsidRPr="00411B84" w:rsidRDefault="00072FE5" w:rsidP="00FA5706">
            <w:pPr>
              <w:pStyle w:val="Table"/>
            </w:pPr>
            <w:r w:rsidRPr="00411B84">
              <w:t xml:space="preserve">(III - IV;  II)         </w:t>
            </w:r>
          </w:p>
        </w:tc>
        <w:tc>
          <w:tcPr>
            <w:tcW w:w="327" w:type="pct"/>
          </w:tcPr>
          <w:p w:rsidR="00072FE5" w:rsidRPr="00411B84" w:rsidRDefault="00072FE5" w:rsidP="00FA5706">
            <w:pPr>
              <w:pStyle w:val="Table"/>
            </w:pPr>
            <w:r w:rsidRPr="00411B84">
              <w:t>4 - 6</w:t>
            </w:r>
          </w:p>
        </w:tc>
        <w:tc>
          <w:tcPr>
            <w:tcW w:w="320"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30 - 35</w:t>
            </w:r>
          </w:p>
          <w:p w:rsidR="00072FE5" w:rsidRPr="00411B84" w:rsidRDefault="00072FE5" w:rsidP="00FA5706">
            <w:pPr>
              <w:pStyle w:val="Table"/>
            </w:pPr>
          </w:p>
        </w:tc>
        <w:tc>
          <w:tcPr>
            <w:tcW w:w="325"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30 - 35</w:t>
            </w:r>
          </w:p>
          <w:p w:rsidR="00072FE5" w:rsidRPr="00411B84" w:rsidRDefault="00072FE5" w:rsidP="00FA5706">
            <w:pPr>
              <w:pStyle w:val="Table"/>
            </w:pPr>
          </w:p>
        </w:tc>
        <w:tc>
          <w:tcPr>
            <w:tcW w:w="326" w:type="pct"/>
          </w:tcPr>
          <w:p w:rsidR="00072FE5" w:rsidRPr="00411B84" w:rsidRDefault="00072FE5" w:rsidP="00FA5706">
            <w:pPr>
              <w:pStyle w:val="Table"/>
            </w:pPr>
            <w:r w:rsidRPr="00411B84">
              <w:t>0,7</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25 - 35</w:t>
            </w:r>
          </w:p>
          <w:p w:rsidR="00072FE5" w:rsidRPr="00411B84" w:rsidRDefault="00072FE5" w:rsidP="00FA5706">
            <w:pPr>
              <w:pStyle w:val="Table"/>
            </w:pPr>
            <w:r w:rsidRPr="00411B84">
              <w:t>10 - 15</w:t>
            </w:r>
          </w:p>
        </w:tc>
        <w:tc>
          <w:tcPr>
            <w:tcW w:w="320"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20 - 25</w:t>
            </w:r>
          </w:p>
          <w:p w:rsidR="00072FE5" w:rsidRPr="00411B84" w:rsidRDefault="00072FE5" w:rsidP="00FA5706">
            <w:pPr>
              <w:pStyle w:val="Table"/>
            </w:pPr>
            <w:r w:rsidRPr="00411B84">
              <w:t>15 - 20</w:t>
            </w:r>
          </w:p>
        </w:tc>
        <w:tc>
          <w:tcPr>
            <w:tcW w:w="518" w:type="pct"/>
          </w:tcPr>
          <w:p w:rsidR="00072FE5" w:rsidRPr="00411B84" w:rsidRDefault="00072FE5" w:rsidP="00FA5706">
            <w:pPr>
              <w:pStyle w:val="Table"/>
            </w:pPr>
            <w:r w:rsidRPr="00411B84">
              <w:t>(7 - 8)Д</w:t>
            </w:r>
          </w:p>
          <w:p w:rsidR="00072FE5" w:rsidRPr="00411B84" w:rsidRDefault="00072FE5" w:rsidP="00FA5706">
            <w:pPr>
              <w:pStyle w:val="Table"/>
            </w:pPr>
            <w:r w:rsidRPr="00411B84">
              <w:t>(2 - 3)</w:t>
            </w:r>
          </w:p>
          <w:p w:rsidR="00072FE5" w:rsidRPr="00411B84" w:rsidRDefault="00072FE5" w:rsidP="00FA5706">
            <w:pPr>
              <w:pStyle w:val="Table"/>
            </w:pPr>
            <w:r w:rsidRPr="00411B84">
              <w:t>Лп, Е,др. п.</w:t>
            </w:r>
          </w:p>
        </w:tc>
      </w:tr>
      <w:tr w:rsidR="00072FE5" w:rsidRPr="00411B84" w:rsidTr="00072FE5">
        <w:tc>
          <w:tcPr>
            <w:tcW w:w="586" w:type="pct"/>
            <w:vMerge/>
            <w:tcBorders>
              <w:bottom w:val="nil"/>
            </w:tcBorders>
          </w:tcPr>
          <w:p w:rsidR="00072FE5" w:rsidRPr="00411B84" w:rsidRDefault="00072FE5" w:rsidP="00FA5706">
            <w:pPr>
              <w:pStyle w:val="Table"/>
            </w:pPr>
          </w:p>
        </w:tc>
        <w:tc>
          <w:tcPr>
            <w:tcW w:w="718" w:type="pct"/>
            <w:tcBorders>
              <w:bottom w:val="nil"/>
            </w:tcBorders>
          </w:tcPr>
          <w:p w:rsidR="00072FE5" w:rsidRPr="00411B84" w:rsidRDefault="00072FE5" w:rsidP="00FA5706">
            <w:pPr>
              <w:pStyle w:val="Table"/>
            </w:pPr>
            <w:r w:rsidRPr="00411B84">
              <w:t xml:space="preserve">дубравы. приручей-но-крупно- травные     </w:t>
            </w:r>
          </w:p>
          <w:p w:rsidR="00072FE5" w:rsidRPr="00411B84" w:rsidRDefault="00072FE5" w:rsidP="00FA5706">
            <w:pPr>
              <w:pStyle w:val="Table"/>
            </w:pPr>
            <w:r w:rsidRPr="00411B84">
              <w:t xml:space="preserve">(II - III)  </w:t>
            </w:r>
          </w:p>
        </w:tc>
        <w:tc>
          <w:tcPr>
            <w:tcW w:w="327" w:type="pct"/>
            <w:tcBorders>
              <w:bottom w:val="nil"/>
            </w:tcBorders>
          </w:tcPr>
          <w:p w:rsidR="00072FE5" w:rsidRPr="00411B84" w:rsidRDefault="00072FE5" w:rsidP="00FA5706">
            <w:pPr>
              <w:pStyle w:val="Table"/>
            </w:pPr>
            <w:r w:rsidRPr="00411B84">
              <w:t>4 - 6</w:t>
            </w:r>
          </w:p>
        </w:tc>
        <w:tc>
          <w:tcPr>
            <w:tcW w:w="320" w:type="pct"/>
            <w:tcBorders>
              <w:bottom w:val="nil"/>
            </w:tcBorders>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Borders>
              <w:bottom w:val="nil"/>
            </w:tcBorders>
          </w:tcPr>
          <w:p w:rsidR="00072FE5" w:rsidRPr="00411B84" w:rsidRDefault="00072FE5" w:rsidP="00FA5706">
            <w:pPr>
              <w:pStyle w:val="Table"/>
            </w:pPr>
            <w:r w:rsidRPr="00411B84">
              <w:t>30 - 40</w:t>
            </w:r>
          </w:p>
          <w:p w:rsidR="00072FE5" w:rsidRPr="00411B84" w:rsidRDefault="00072FE5" w:rsidP="00FA5706">
            <w:pPr>
              <w:pStyle w:val="Table"/>
            </w:pPr>
          </w:p>
        </w:tc>
        <w:tc>
          <w:tcPr>
            <w:tcW w:w="325" w:type="pct"/>
            <w:tcBorders>
              <w:bottom w:val="nil"/>
            </w:tcBorders>
          </w:tcPr>
          <w:p w:rsidR="00072FE5" w:rsidRPr="00411B84" w:rsidRDefault="00072FE5" w:rsidP="00FA5706">
            <w:pPr>
              <w:pStyle w:val="Table"/>
            </w:pPr>
            <w:r w:rsidRPr="00411B84">
              <w:t>0,7</w:t>
            </w:r>
          </w:p>
          <w:p w:rsidR="00072FE5" w:rsidRPr="00411B84" w:rsidRDefault="00072FE5" w:rsidP="00FA5706">
            <w:pPr>
              <w:pStyle w:val="Table"/>
            </w:pPr>
            <w:r w:rsidRPr="00411B84">
              <w:t>0,6</w:t>
            </w:r>
          </w:p>
        </w:tc>
        <w:tc>
          <w:tcPr>
            <w:tcW w:w="390" w:type="pct"/>
            <w:tcBorders>
              <w:bottom w:val="nil"/>
            </w:tcBorders>
          </w:tcPr>
          <w:p w:rsidR="00072FE5" w:rsidRPr="00411B84" w:rsidRDefault="00072FE5" w:rsidP="00FA5706">
            <w:pPr>
              <w:pStyle w:val="Table"/>
            </w:pPr>
            <w:r w:rsidRPr="00411B84">
              <w:t>30 - 40</w:t>
            </w:r>
          </w:p>
          <w:p w:rsidR="00072FE5" w:rsidRPr="00411B84" w:rsidRDefault="00072FE5" w:rsidP="00FA5706">
            <w:pPr>
              <w:pStyle w:val="Table"/>
            </w:pPr>
          </w:p>
        </w:tc>
        <w:tc>
          <w:tcPr>
            <w:tcW w:w="326" w:type="pct"/>
            <w:tcBorders>
              <w:bottom w:val="nil"/>
            </w:tcBorders>
          </w:tcPr>
          <w:p w:rsidR="00072FE5" w:rsidRPr="00411B84" w:rsidRDefault="00072FE5" w:rsidP="00FA5706">
            <w:pPr>
              <w:pStyle w:val="Table"/>
            </w:pPr>
            <w:r w:rsidRPr="00411B84">
              <w:t>0,7</w:t>
            </w:r>
          </w:p>
          <w:p w:rsidR="00072FE5" w:rsidRPr="00411B84" w:rsidRDefault="00072FE5" w:rsidP="00FA5706">
            <w:pPr>
              <w:pStyle w:val="Table"/>
            </w:pPr>
            <w:r w:rsidRPr="00411B84">
              <w:t>0,6</w:t>
            </w:r>
          </w:p>
        </w:tc>
        <w:tc>
          <w:tcPr>
            <w:tcW w:w="390" w:type="pct"/>
            <w:tcBorders>
              <w:bottom w:val="nil"/>
            </w:tcBorders>
          </w:tcPr>
          <w:p w:rsidR="00072FE5" w:rsidRPr="00411B84" w:rsidRDefault="00072FE5" w:rsidP="00FA5706">
            <w:pPr>
              <w:pStyle w:val="Table"/>
            </w:pPr>
            <w:r w:rsidRPr="00411B84">
              <w:t>25 - 35</w:t>
            </w:r>
          </w:p>
          <w:p w:rsidR="00072FE5" w:rsidRPr="00411B84" w:rsidRDefault="00072FE5" w:rsidP="00FA5706">
            <w:pPr>
              <w:pStyle w:val="Table"/>
            </w:pPr>
            <w:r w:rsidRPr="00411B84">
              <w:t>10 - 15</w:t>
            </w:r>
          </w:p>
        </w:tc>
        <w:tc>
          <w:tcPr>
            <w:tcW w:w="320"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Borders>
              <w:bottom w:val="nil"/>
            </w:tcBorders>
          </w:tcPr>
          <w:p w:rsidR="00072FE5" w:rsidRPr="00411B84" w:rsidRDefault="00072FE5" w:rsidP="00FA5706">
            <w:pPr>
              <w:pStyle w:val="Table"/>
            </w:pPr>
            <w:r w:rsidRPr="00411B84">
              <w:t>20 - 30</w:t>
            </w:r>
          </w:p>
          <w:p w:rsidR="00072FE5" w:rsidRPr="00411B84" w:rsidRDefault="00072FE5" w:rsidP="00FA5706">
            <w:pPr>
              <w:pStyle w:val="Table"/>
            </w:pPr>
            <w:r w:rsidRPr="00411B84">
              <w:t>15 - 20</w:t>
            </w:r>
          </w:p>
        </w:tc>
        <w:tc>
          <w:tcPr>
            <w:tcW w:w="518" w:type="pct"/>
            <w:tcBorders>
              <w:bottom w:val="nil"/>
            </w:tcBorders>
          </w:tcPr>
          <w:p w:rsidR="00072FE5" w:rsidRPr="00411B84" w:rsidRDefault="00072FE5" w:rsidP="00FA5706">
            <w:pPr>
              <w:pStyle w:val="Table"/>
            </w:pPr>
            <w:r w:rsidRPr="00411B84">
              <w:t>(7 - 9)Д</w:t>
            </w:r>
          </w:p>
          <w:p w:rsidR="00072FE5" w:rsidRPr="00411B84" w:rsidRDefault="00072FE5" w:rsidP="00FA5706">
            <w:pPr>
              <w:pStyle w:val="Table"/>
            </w:pPr>
            <w:r w:rsidRPr="00411B84">
              <w:t>(1 - 3)</w:t>
            </w:r>
          </w:p>
          <w:p w:rsidR="00072FE5" w:rsidRPr="00411B84" w:rsidRDefault="00072FE5" w:rsidP="00FA5706">
            <w:pPr>
              <w:pStyle w:val="Table"/>
            </w:pPr>
            <w:r w:rsidRPr="00411B84">
              <w:t>Ол. ч.,др. п.</w:t>
            </w:r>
          </w:p>
        </w:tc>
      </w:tr>
      <w:tr w:rsidR="00072FE5" w:rsidRPr="00411B84" w:rsidTr="00072FE5">
        <w:tc>
          <w:tcPr>
            <w:tcW w:w="586" w:type="pct"/>
            <w:tcBorders>
              <w:top w:val="nil"/>
            </w:tcBorders>
          </w:tcPr>
          <w:p w:rsidR="00072FE5" w:rsidRPr="00411B84" w:rsidRDefault="00072FE5" w:rsidP="00FA5706">
            <w:pPr>
              <w:pStyle w:val="Table"/>
            </w:pPr>
          </w:p>
        </w:tc>
        <w:tc>
          <w:tcPr>
            <w:tcW w:w="718" w:type="pct"/>
            <w:tcBorders>
              <w:top w:val="nil"/>
            </w:tcBorders>
          </w:tcPr>
          <w:p w:rsidR="00072FE5" w:rsidRPr="00411B84" w:rsidRDefault="00072FE5" w:rsidP="00FA5706">
            <w:pPr>
              <w:pStyle w:val="Table"/>
            </w:pPr>
          </w:p>
        </w:tc>
        <w:tc>
          <w:tcPr>
            <w:tcW w:w="327" w:type="pct"/>
            <w:tcBorders>
              <w:top w:val="nil"/>
            </w:tcBorders>
          </w:tcPr>
          <w:p w:rsidR="00072FE5" w:rsidRPr="00411B84" w:rsidRDefault="00072FE5" w:rsidP="00FA5706">
            <w:pPr>
              <w:pStyle w:val="Table"/>
            </w:pPr>
          </w:p>
        </w:tc>
        <w:tc>
          <w:tcPr>
            <w:tcW w:w="320" w:type="pct"/>
            <w:tcBorders>
              <w:top w:val="nil"/>
            </w:tcBorders>
          </w:tcPr>
          <w:p w:rsidR="00072FE5" w:rsidRPr="00411B84" w:rsidRDefault="00072FE5" w:rsidP="00FA5706">
            <w:pPr>
              <w:pStyle w:val="Table"/>
            </w:pPr>
          </w:p>
        </w:tc>
        <w:tc>
          <w:tcPr>
            <w:tcW w:w="390" w:type="pct"/>
            <w:tcBorders>
              <w:top w:val="nil"/>
            </w:tcBorders>
          </w:tcPr>
          <w:p w:rsidR="00072FE5" w:rsidRPr="00411B84" w:rsidRDefault="00072FE5" w:rsidP="00FA5706">
            <w:pPr>
              <w:pStyle w:val="Table"/>
            </w:pPr>
          </w:p>
        </w:tc>
        <w:tc>
          <w:tcPr>
            <w:tcW w:w="325" w:type="pct"/>
            <w:tcBorders>
              <w:top w:val="nil"/>
            </w:tcBorders>
          </w:tcPr>
          <w:p w:rsidR="00072FE5" w:rsidRPr="00411B84" w:rsidRDefault="00072FE5" w:rsidP="00FA5706">
            <w:pPr>
              <w:pStyle w:val="Table"/>
            </w:pPr>
          </w:p>
        </w:tc>
        <w:tc>
          <w:tcPr>
            <w:tcW w:w="390" w:type="pct"/>
            <w:tcBorders>
              <w:top w:val="nil"/>
            </w:tcBorders>
          </w:tcPr>
          <w:p w:rsidR="00072FE5" w:rsidRPr="00411B84" w:rsidRDefault="00072FE5" w:rsidP="00FA5706">
            <w:pPr>
              <w:pStyle w:val="Table"/>
            </w:pPr>
          </w:p>
        </w:tc>
        <w:tc>
          <w:tcPr>
            <w:tcW w:w="326" w:type="pct"/>
            <w:tcBorders>
              <w:top w:val="nil"/>
            </w:tcBorders>
          </w:tcPr>
          <w:p w:rsidR="00072FE5" w:rsidRPr="00411B84" w:rsidRDefault="00072FE5" w:rsidP="00FA5706">
            <w:pPr>
              <w:pStyle w:val="Table"/>
            </w:pPr>
          </w:p>
        </w:tc>
        <w:tc>
          <w:tcPr>
            <w:tcW w:w="390" w:type="pct"/>
            <w:tcBorders>
              <w:top w:val="nil"/>
            </w:tcBorders>
          </w:tcPr>
          <w:p w:rsidR="00072FE5" w:rsidRPr="00411B84" w:rsidRDefault="00072FE5" w:rsidP="00FA5706">
            <w:pPr>
              <w:pStyle w:val="Table"/>
            </w:pPr>
          </w:p>
        </w:tc>
        <w:tc>
          <w:tcPr>
            <w:tcW w:w="320" w:type="pct"/>
            <w:tcBorders>
              <w:top w:val="nil"/>
            </w:tcBorders>
          </w:tcPr>
          <w:p w:rsidR="00072FE5" w:rsidRPr="00411B84" w:rsidRDefault="00072FE5" w:rsidP="00FA5706">
            <w:pPr>
              <w:pStyle w:val="Table"/>
            </w:pPr>
          </w:p>
        </w:tc>
        <w:tc>
          <w:tcPr>
            <w:tcW w:w="390" w:type="pct"/>
            <w:tcBorders>
              <w:top w:val="nil"/>
            </w:tcBorders>
          </w:tcPr>
          <w:p w:rsidR="00072FE5" w:rsidRPr="00411B84" w:rsidRDefault="00072FE5" w:rsidP="00FA5706">
            <w:pPr>
              <w:pStyle w:val="Table"/>
            </w:pPr>
          </w:p>
        </w:tc>
        <w:tc>
          <w:tcPr>
            <w:tcW w:w="518" w:type="pct"/>
            <w:tcBorders>
              <w:top w:val="nil"/>
            </w:tcBorders>
          </w:tcPr>
          <w:p w:rsidR="00072FE5" w:rsidRPr="00411B84" w:rsidRDefault="00072FE5" w:rsidP="00FA5706">
            <w:pPr>
              <w:pStyle w:val="Table"/>
            </w:pPr>
          </w:p>
        </w:tc>
      </w:tr>
    </w:tbl>
    <w:p w:rsidR="00072FE5" w:rsidRPr="00411B84" w:rsidRDefault="00072FE5" w:rsidP="00B70114">
      <w:pPr>
        <w:ind w:right="-28"/>
        <w:rPr>
          <w:rFonts w:cs="Arial"/>
        </w:rPr>
      </w:pPr>
    </w:p>
    <w:p w:rsidR="00072FE5" w:rsidRPr="00411B84" w:rsidRDefault="00072FE5" w:rsidP="00B70114">
      <w:pPr>
        <w:ind w:right="-28"/>
        <w:rPr>
          <w:rFonts w:cs="Arial"/>
        </w:rPr>
      </w:pPr>
    </w:p>
    <w:p w:rsidR="00072FE5" w:rsidRPr="00411B84" w:rsidRDefault="00072FE5" w:rsidP="00B70114">
      <w:pPr>
        <w:ind w:right="-28"/>
        <w:rPr>
          <w:rFonts w:cs="Arial"/>
        </w:rPr>
      </w:pPr>
    </w:p>
    <w:p w:rsidR="00072FE5" w:rsidRPr="00411B84" w:rsidRDefault="00072FE5" w:rsidP="00B70114">
      <w:pPr>
        <w:ind w:right="-28"/>
        <w:rPr>
          <w:rFonts w:cs="Arial"/>
        </w:rPr>
      </w:pPr>
    </w:p>
    <w:p w:rsidR="00072FE5" w:rsidRPr="00411B84" w:rsidRDefault="00072FE5" w:rsidP="00B70114">
      <w:pPr>
        <w:ind w:right="-28"/>
        <w:rPr>
          <w:rFonts w:cs="Arial"/>
        </w:rPr>
      </w:pPr>
    </w:p>
    <w:p w:rsidR="00072FE5" w:rsidRPr="00411B84" w:rsidRDefault="00072FE5" w:rsidP="00B70114">
      <w:pPr>
        <w:ind w:right="-28"/>
        <w:rPr>
          <w:rFonts w:cs="Arial"/>
        </w:rPr>
      </w:pPr>
    </w:p>
    <w:p w:rsidR="00072FE5" w:rsidRPr="00411B84" w:rsidRDefault="00072FE5" w:rsidP="00B70114">
      <w:pPr>
        <w:ind w:right="-28"/>
        <w:rPr>
          <w:rFonts w:cs="Arial"/>
        </w:rPr>
        <w:sectPr w:rsidR="00072FE5" w:rsidRPr="00411B84" w:rsidSect="004F63EB">
          <w:headerReference w:type="default" r:id="rId106"/>
          <w:footerReference w:type="default" r:id="rId107"/>
          <w:pgSz w:w="16840" w:h="11907" w:orient="landscape" w:code="9"/>
          <w:pgMar w:top="851" w:right="1418" w:bottom="1701" w:left="1418" w:header="851" w:footer="0" w:gutter="0"/>
          <w:cols w:space="708"/>
          <w:docGrid w:linePitch="326"/>
        </w:sectPr>
      </w:pPr>
    </w:p>
    <w:p w:rsidR="00072FE5" w:rsidRPr="00411B84" w:rsidRDefault="00072FE5" w:rsidP="00B70114">
      <w:pPr>
        <w:ind w:right="-28"/>
        <w:jc w:val="right"/>
        <w:rPr>
          <w:rFonts w:cs="Arial"/>
          <w:i/>
        </w:rPr>
      </w:pPr>
      <w:r w:rsidRPr="00411B84">
        <w:rPr>
          <w:rFonts w:cs="Arial"/>
          <w:i/>
        </w:rPr>
        <w:t xml:space="preserve">продолжение приложения </w:t>
      </w:r>
      <w:r w:rsidR="001E26A5" w:rsidRPr="00411B84">
        <w:rPr>
          <w:rFonts w:cs="Arial"/>
          <w:i/>
        </w:rPr>
        <w:t>1</w:t>
      </w:r>
    </w:p>
    <w:p w:rsidR="00072FE5" w:rsidRPr="00411B84" w:rsidRDefault="00072FE5" w:rsidP="00B70114">
      <w:pPr>
        <w:ind w:right="-28"/>
        <w:rPr>
          <w:rFonts w:cs="Arial"/>
        </w:rPr>
      </w:pPr>
    </w:p>
    <w:tbl>
      <w:tblPr>
        <w:tblStyle w:val="ae"/>
        <w:tblW w:w="5000" w:type="pct"/>
        <w:tblLook w:val="04A0" w:firstRow="1" w:lastRow="0" w:firstColumn="1" w:lastColumn="0" w:noHBand="0" w:noVBand="1"/>
      </w:tblPr>
      <w:tblGrid>
        <w:gridCol w:w="1430"/>
        <w:gridCol w:w="1834"/>
        <w:gridCol w:w="1034"/>
        <w:gridCol w:w="1023"/>
        <w:gridCol w:w="1177"/>
        <w:gridCol w:w="936"/>
        <w:gridCol w:w="1177"/>
        <w:gridCol w:w="1023"/>
        <w:gridCol w:w="1177"/>
        <w:gridCol w:w="1023"/>
        <w:gridCol w:w="1177"/>
        <w:gridCol w:w="1209"/>
      </w:tblGrid>
      <w:tr w:rsidR="00072FE5" w:rsidRPr="00411B84" w:rsidTr="00072FE5">
        <w:tc>
          <w:tcPr>
            <w:tcW w:w="586" w:type="pct"/>
            <w:vMerge w:val="restart"/>
            <w:vAlign w:val="center"/>
          </w:tcPr>
          <w:p w:rsidR="00072FE5" w:rsidRPr="00411B84" w:rsidRDefault="00072FE5" w:rsidP="00FA5706">
            <w:pPr>
              <w:pStyle w:val="Table0"/>
            </w:pPr>
            <w:r w:rsidRPr="00411B84">
              <w:t>Состав лесных</w:t>
            </w:r>
          </w:p>
          <w:p w:rsidR="00072FE5" w:rsidRPr="00411B84" w:rsidRDefault="00072FE5" w:rsidP="00FA5706">
            <w:pPr>
              <w:pStyle w:val="Table0"/>
            </w:pPr>
            <w:r w:rsidRPr="00411B84">
              <w:t xml:space="preserve">насаждений </w:t>
            </w:r>
          </w:p>
          <w:p w:rsidR="00072FE5" w:rsidRPr="00411B84" w:rsidRDefault="00072FE5" w:rsidP="00FA5706">
            <w:pPr>
              <w:pStyle w:val="Table0"/>
            </w:pPr>
            <w:r w:rsidRPr="00411B84">
              <w:t>дорубки</w:t>
            </w:r>
          </w:p>
        </w:tc>
        <w:tc>
          <w:tcPr>
            <w:tcW w:w="718" w:type="pct"/>
            <w:vMerge w:val="restart"/>
            <w:vAlign w:val="center"/>
          </w:tcPr>
          <w:p w:rsidR="00072FE5" w:rsidRPr="00411B84" w:rsidRDefault="00072FE5" w:rsidP="00FA5706">
            <w:pPr>
              <w:pStyle w:val="Table0"/>
            </w:pPr>
            <w:r w:rsidRPr="00411B84">
              <w:t>Группы типов</w:t>
            </w:r>
          </w:p>
          <w:p w:rsidR="00072FE5" w:rsidRPr="00411B84" w:rsidRDefault="00072FE5" w:rsidP="00FA5706">
            <w:pPr>
              <w:pStyle w:val="Table0"/>
            </w:pPr>
            <w:r w:rsidRPr="00411B84">
              <w:t>леса</w:t>
            </w:r>
          </w:p>
          <w:p w:rsidR="00072FE5" w:rsidRPr="00411B84" w:rsidRDefault="00072FE5" w:rsidP="00FA5706">
            <w:pPr>
              <w:pStyle w:val="Table0"/>
            </w:pPr>
            <w:r w:rsidRPr="00411B84">
              <w:t xml:space="preserve"> (классбонитета)</w:t>
            </w:r>
          </w:p>
        </w:tc>
        <w:tc>
          <w:tcPr>
            <w:tcW w:w="327" w:type="pct"/>
            <w:vMerge w:val="restart"/>
            <w:vAlign w:val="center"/>
          </w:tcPr>
          <w:p w:rsidR="00072FE5" w:rsidRPr="00411B84" w:rsidRDefault="00072FE5" w:rsidP="00FA5706">
            <w:pPr>
              <w:pStyle w:val="Table0"/>
            </w:pPr>
            <w:r w:rsidRPr="00411B84">
              <w:t>Возраст</w:t>
            </w:r>
          </w:p>
          <w:p w:rsidR="00072FE5" w:rsidRPr="00411B84" w:rsidRDefault="00072FE5" w:rsidP="00FA5706">
            <w:pPr>
              <w:pStyle w:val="Table0"/>
            </w:pPr>
            <w:r w:rsidRPr="00411B84">
              <w:t>начала</w:t>
            </w:r>
          </w:p>
          <w:p w:rsidR="00072FE5" w:rsidRPr="00411B84" w:rsidRDefault="00072FE5" w:rsidP="00FA5706">
            <w:pPr>
              <w:pStyle w:val="Table0"/>
            </w:pPr>
            <w:r w:rsidRPr="00411B84">
              <w:t>ухода,</w:t>
            </w:r>
          </w:p>
          <w:p w:rsidR="00072FE5" w:rsidRPr="00411B84" w:rsidRDefault="00072FE5" w:rsidP="00FA5706">
            <w:pPr>
              <w:pStyle w:val="Table0"/>
            </w:pPr>
            <w:r w:rsidRPr="00411B84">
              <w:t>лет</w:t>
            </w:r>
          </w:p>
        </w:tc>
        <w:tc>
          <w:tcPr>
            <w:tcW w:w="710" w:type="pct"/>
            <w:gridSpan w:val="2"/>
            <w:vAlign w:val="center"/>
          </w:tcPr>
          <w:p w:rsidR="00072FE5" w:rsidRPr="00411B84" w:rsidRDefault="00072FE5" w:rsidP="00FA5706">
            <w:pPr>
              <w:pStyle w:val="Table0"/>
            </w:pPr>
            <w:r w:rsidRPr="00411B84">
              <w:t>Рубки осветления</w:t>
            </w:r>
          </w:p>
        </w:tc>
        <w:tc>
          <w:tcPr>
            <w:tcW w:w="715" w:type="pct"/>
            <w:gridSpan w:val="2"/>
            <w:vAlign w:val="center"/>
          </w:tcPr>
          <w:p w:rsidR="00072FE5" w:rsidRPr="00411B84" w:rsidRDefault="00072FE5" w:rsidP="00FA5706">
            <w:pPr>
              <w:pStyle w:val="Table0"/>
            </w:pPr>
            <w:r w:rsidRPr="00411B84">
              <w:t>Рубки прочистки</w:t>
            </w:r>
          </w:p>
        </w:tc>
        <w:tc>
          <w:tcPr>
            <w:tcW w:w="716" w:type="pct"/>
            <w:gridSpan w:val="2"/>
            <w:vAlign w:val="center"/>
          </w:tcPr>
          <w:p w:rsidR="00072FE5" w:rsidRPr="00411B84" w:rsidRDefault="00072FE5" w:rsidP="00FA5706">
            <w:pPr>
              <w:pStyle w:val="Table"/>
            </w:pPr>
            <w:r w:rsidRPr="00411B84">
              <w:t>Рубки прореживания</w:t>
            </w:r>
          </w:p>
        </w:tc>
        <w:tc>
          <w:tcPr>
            <w:tcW w:w="710" w:type="pct"/>
            <w:gridSpan w:val="2"/>
            <w:vAlign w:val="center"/>
          </w:tcPr>
          <w:p w:rsidR="00072FE5" w:rsidRPr="00411B84" w:rsidRDefault="00072FE5" w:rsidP="00FA5706">
            <w:pPr>
              <w:pStyle w:val="Table"/>
            </w:pPr>
            <w:r w:rsidRPr="00411B84">
              <w:t>Проходные</w:t>
            </w:r>
          </w:p>
          <w:p w:rsidR="00072FE5" w:rsidRPr="00411B84" w:rsidRDefault="00072FE5" w:rsidP="00FA5706">
            <w:pPr>
              <w:pStyle w:val="Table"/>
            </w:pPr>
            <w:r w:rsidRPr="00411B84">
              <w:t>рубки</w:t>
            </w:r>
          </w:p>
        </w:tc>
        <w:tc>
          <w:tcPr>
            <w:tcW w:w="518" w:type="pct"/>
            <w:vMerge w:val="restart"/>
            <w:vAlign w:val="center"/>
          </w:tcPr>
          <w:p w:rsidR="00072FE5" w:rsidRPr="00411B84" w:rsidRDefault="00072FE5" w:rsidP="00FA5706">
            <w:pPr>
              <w:pStyle w:val="Table"/>
            </w:pPr>
            <w:r w:rsidRPr="00411B84">
              <w:t>Целевой</w:t>
            </w:r>
          </w:p>
          <w:p w:rsidR="00072FE5" w:rsidRPr="00411B84" w:rsidRDefault="00072FE5" w:rsidP="00FA5706">
            <w:pPr>
              <w:pStyle w:val="Table"/>
            </w:pPr>
            <w:r w:rsidRPr="00411B84">
              <w:t>состав к</w:t>
            </w:r>
          </w:p>
          <w:p w:rsidR="00072FE5" w:rsidRPr="00411B84" w:rsidRDefault="00072FE5" w:rsidP="00FA5706">
            <w:pPr>
              <w:pStyle w:val="Table"/>
            </w:pPr>
            <w:r w:rsidRPr="00411B84">
              <w:t>возрасту</w:t>
            </w:r>
          </w:p>
          <w:p w:rsidR="00072FE5" w:rsidRPr="00411B84" w:rsidRDefault="00072FE5" w:rsidP="00FA5706">
            <w:pPr>
              <w:pStyle w:val="Table"/>
            </w:pPr>
            <w:r w:rsidRPr="00411B84">
              <w:t>рубки</w:t>
            </w:r>
          </w:p>
          <w:p w:rsidR="00072FE5" w:rsidRPr="00411B84" w:rsidRDefault="00072FE5" w:rsidP="00FA5706">
            <w:pPr>
              <w:pStyle w:val="Table"/>
            </w:pPr>
            <w:r w:rsidRPr="00411B84">
              <w:t>(спелости)</w:t>
            </w:r>
          </w:p>
        </w:tc>
      </w:tr>
      <w:tr w:rsidR="00072FE5" w:rsidRPr="00411B84" w:rsidTr="00072FE5">
        <w:tc>
          <w:tcPr>
            <w:tcW w:w="586" w:type="pct"/>
            <w:vMerge/>
            <w:vAlign w:val="center"/>
          </w:tcPr>
          <w:p w:rsidR="00072FE5" w:rsidRPr="00411B84" w:rsidRDefault="00072FE5" w:rsidP="00FA5706">
            <w:pPr>
              <w:pStyle w:val="Table"/>
            </w:pPr>
          </w:p>
        </w:tc>
        <w:tc>
          <w:tcPr>
            <w:tcW w:w="718" w:type="pct"/>
            <w:vMerge/>
            <w:vAlign w:val="center"/>
          </w:tcPr>
          <w:p w:rsidR="00072FE5" w:rsidRPr="00411B84" w:rsidRDefault="00072FE5" w:rsidP="00FA5706">
            <w:pPr>
              <w:pStyle w:val="Table"/>
            </w:pPr>
          </w:p>
        </w:tc>
        <w:tc>
          <w:tcPr>
            <w:tcW w:w="327" w:type="pct"/>
            <w:vMerge/>
            <w:vAlign w:val="center"/>
          </w:tcPr>
          <w:p w:rsidR="00072FE5" w:rsidRPr="00411B84" w:rsidRDefault="00072FE5" w:rsidP="00FA5706">
            <w:pPr>
              <w:pStyle w:val="Table"/>
            </w:pPr>
          </w:p>
        </w:tc>
        <w:tc>
          <w:tcPr>
            <w:tcW w:w="320" w:type="pct"/>
            <w:vAlign w:val="center"/>
          </w:tcPr>
          <w:p w:rsidR="00072FE5" w:rsidRPr="00411B84" w:rsidRDefault="00072FE5" w:rsidP="00FA5706">
            <w:pPr>
              <w:pStyle w:val="Table"/>
            </w:pPr>
            <w:r w:rsidRPr="00411B84">
              <w:t>Мини-мальная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w:t>
            </w:r>
          </w:p>
          <w:p w:rsidR="00072FE5" w:rsidRPr="00411B84" w:rsidRDefault="00072FE5" w:rsidP="00FA5706">
            <w:pPr>
              <w:pStyle w:val="Table"/>
            </w:pPr>
            <w:r w:rsidRPr="00411B84">
              <w:t>крон до</w:t>
            </w:r>
          </w:p>
          <w:p w:rsidR="00072FE5" w:rsidRPr="00411B84" w:rsidRDefault="00072FE5" w:rsidP="00FA5706">
            <w:pPr>
              <w:pStyle w:val="Table"/>
            </w:pPr>
            <w:r w:rsidRPr="00411B84">
              <w:t>ухода</w:t>
            </w:r>
          </w:p>
        </w:tc>
        <w:tc>
          <w:tcPr>
            <w:tcW w:w="390" w:type="pct"/>
            <w:vMerge w:val="restar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25" w:type="pct"/>
            <w:vAlign w:val="center"/>
          </w:tcPr>
          <w:p w:rsidR="00072FE5" w:rsidRPr="00411B84" w:rsidRDefault="00072FE5" w:rsidP="00FA5706">
            <w:pPr>
              <w:pStyle w:val="Table"/>
            </w:pPr>
            <w:r w:rsidRPr="00411B84">
              <w:t>Мини-альная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w:t>
            </w:r>
          </w:p>
          <w:p w:rsidR="00072FE5" w:rsidRPr="00411B84" w:rsidRDefault="00072FE5" w:rsidP="00FA5706">
            <w:pPr>
              <w:pStyle w:val="Table"/>
            </w:pPr>
            <w:r w:rsidRPr="00411B84">
              <w:t>крон до</w:t>
            </w:r>
          </w:p>
          <w:p w:rsidR="00072FE5" w:rsidRPr="00411B84" w:rsidRDefault="00072FE5" w:rsidP="00FA5706">
            <w:pPr>
              <w:pStyle w:val="Table"/>
            </w:pPr>
            <w:r w:rsidRPr="00411B84">
              <w:t>ухода</w:t>
            </w:r>
          </w:p>
        </w:tc>
        <w:tc>
          <w:tcPr>
            <w:tcW w:w="390" w:type="pct"/>
            <w:vMerge w:val="restar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26" w:type="pct"/>
            <w:vAlign w:val="center"/>
          </w:tcPr>
          <w:p w:rsidR="00072FE5" w:rsidRPr="00411B84" w:rsidRDefault="00072FE5" w:rsidP="00FA5706">
            <w:pPr>
              <w:pStyle w:val="Table"/>
            </w:pPr>
            <w:r w:rsidRPr="00411B84">
              <w:t>Мини-мальная полнота до ухода</w:t>
            </w:r>
          </w:p>
        </w:tc>
        <w:tc>
          <w:tcPr>
            <w:tcW w:w="390" w:type="pc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20" w:type="pct"/>
            <w:vAlign w:val="center"/>
          </w:tcPr>
          <w:p w:rsidR="00072FE5" w:rsidRPr="00411B84" w:rsidRDefault="00072FE5" w:rsidP="00FA5706">
            <w:pPr>
              <w:pStyle w:val="Table"/>
            </w:pPr>
            <w:r w:rsidRPr="00411B84">
              <w:t>Мини-мальная полнота до ухода</w:t>
            </w:r>
          </w:p>
        </w:tc>
        <w:tc>
          <w:tcPr>
            <w:tcW w:w="390" w:type="pc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518" w:type="pct"/>
            <w:vMerge/>
            <w:vAlign w:val="center"/>
          </w:tcPr>
          <w:p w:rsidR="00072FE5" w:rsidRPr="00411B84" w:rsidRDefault="00072FE5" w:rsidP="00FA5706">
            <w:pPr>
              <w:pStyle w:val="Table"/>
            </w:pPr>
          </w:p>
        </w:tc>
      </w:tr>
      <w:tr w:rsidR="00072FE5" w:rsidRPr="00411B84" w:rsidTr="00072FE5">
        <w:tc>
          <w:tcPr>
            <w:tcW w:w="586" w:type="pct"/>
            <w:vMerge/>
            <w:vAlign w:val="center"/>
          </w:tcPr>
          <w:p w:rsidR="00072FE5" w:rsidRPr="00411B84" w:rsidRDefault="00072FE5" w:rsidP="00FA5706">
            <w:pPr>
              <w:pStyle w:val="Table"/>
            </w:pPr>
          </w:p>
        </w:tc>
        <w:tc>
          <w:tcPr>
            <w:tcW w:w="718" w:type="pct"/>
            <w:vMerge/>
            <w:vAlign w:val="center"/>
          </w:tcPr>
          <w:p w:rsidR="00072FE5" w:rsidRPr="00411B84" w:rsidRDefault="00072FE5" w:rsidP="00FA5706">
            <w:pPr>
              <w:pStyle w:val="Table"/>
            </w:pPr>
          </w:p>
        </w:tc>
        <w:tc>
          <w:tcPr>
            <w:tcW w:w="327" w:type="pct"/>
            <w:vMerge/>
            <w:vAlign w:val="center"/>
          </w:tcPr>
          <w:p w:rsidR="00072FE5" w:rsidRPr="00411B84" w:rsidRDefault="00072FE5" w:rsidP="00FA5706">
            <w:pPr>
              <w:pStyle w:val="Table"/>
            </w:pPr>
          </w:p>
        </w:tc>
        <w:tc>
          <w:tcPr>
            <w:tcW w:w="320"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Merge/>
            <w:vAlign w:val="center"/>
          </w:tcPr>
          <w:p w:rsidR="00072FE5" w:rsidRPr="00411B84" w:rsidRDefault="00072FE5" w:rsidP="00FA5706">
            <w:pPr>
              <w:pStyle w:val="Table"/>
            </w:pPr>
          </w:p>
        </w:tc>
        <w:tc>
          <w:tcPr>
            <w:tcW w:w="325"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Merge/>
            <w:vAlign w:val="center"/>
          </w:tcPr>
          <w:p w:rsidR="00072FE5" w:rsidRPr="00411B84" w:rsidRDefault="00072FE5" w:rsidP="00FA5706">
            <w:pPr>
              <w:pStyle w:val="Table"/>
            </w:pPr>
          </w:p>
        </w:tc>
        <w:tc>
          <w:tcPr>
            <w:tcW w:w="326"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Align w:val="center"/>
          </w:tcPr>
          <w:p w:rsidR="00072FE5" w:rsidRPr="00411B84" w:rsidRDefault="00072FE5" w:rsidP="00FA5706">
            <w:pPr>
              <w:pStyle w:val="Table"/>
            </w:pPr>
            <w:r w:rsidRPr="00411B84">
              <w:t>повторяе-</w:t>
            </w:r>
          </w:p>
          <w:p w:rsidR="00072FE5" w:rsidRPr="00411B84" w:rsidRDefault="00072FE5" w:rsidP="00FA5706">
            <w:pPr>
              <w:pStyle w:val="Table"/>
            </w:pPr>
            <w:r w:rsidRPr="00411B84">
              <w:t>мость</w:t>
            </w:r>
          </w:p>
          <w:p w:rsidR="00072FE5" w:rsidRPr="00411B84" w:rsidRDefault="00072FE5" w:rsidP="00FA5706">
            <w:pPr>
              <w:pStyle w:val="Table"/>
            </w:pPr>
            <w:r w:rsidRPr="00411B84">
              <w:t>(лет)</w:t>
            </w:r>
          </w:p>
        </w:tc>
        <w:tc>
          <w:tcPr>
            <w:tcW w:w="320"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Align w:val="center"/>
          </w:tcPr>
          <w:p w:rsidR="00072FE5" w:rsidRPr="00411B84" w:rsidRDefault="00072FE5" w:rsidP="00FA5706">
            <w:pPr>
              <w:pStyle w:val="Table"/>
            </w:pPr>
            <w:r w:rsidRPr="00411B84">
              <w:t>повторяе-</w:t>
            </w:r>
          </w:p>
          <w:p w:rsidR="00072FE5" w:rsidRPr="00411B84" w:rsidRDefault="00072FE5" w:rsidP="00FA5706">
            <w:pPr>
              <w:pStyle w:val="Table"/>
            </w:pPr>
            <w:r w:rsidRPr="00411B84">
              <w:t>мость</w:t>
            </w:r>
          </w:p>
          <w:p w:rsidR="00072FE5" w:rsidRPr="00411B84" w:rsidRDefault="00072FE5" w:rsidP="00FA5706">
            <w:pPr>
              <w:pStyle w:val="Table"/>
            </w:pPr>
            <w:r w:rsidRPr="00411B84">
              <w:t>(лет)</w:t>
            </w:r>
          </w:p>
        </w:tc>
        <w:tc>
          <w:tcPr>
            <w:tcW w:w="518" w:type="pct"/>
            <w:vMerge/>
            <w:vAlign w:val="center"/>
          </w:tcPr>
          <w:p w:rsidR="00072FE5" w:rsidRPr="00411B84" w:rsidRDefault="00072FE5" w:rsidP="00FA5706">
            <w:pPr>
              <w:pStyle w:val="Table"/>
            </w:pPr>
          </w:p>
        </w:tc>
      </w:tr>
      <w:tr w:rsidR="00072FE5" w:rsidRPr="00411B84" w:rsidTr="00072FE5">
        <w:trPr>
          <w:trHeight w:val="233"/>
        </w:trPr>
        <w:tc>
          <w:tcPr>
            <w:tcW w:w="5000" w:type="pct"/>
            <w:gridSpan w:val="12"/>
            <w:vAlign w:val="center"/>
          </w:tcPr>
          <w:p w:rsidR="00072FE5" w:rsidRPr="00411B84" w:rsidRDefault="00072FE5" w:rsidP="00FA5706">
            <w:pPr>
              <w:pStyle w:val="Table"/>
            </w:pPr>
          </w:p>
        </w:tc>
      </w:tr>
      <w:tr w:rsidR="00072FE5" w:rsidRPr="00411B84" w:rsidTr="00072FE5">
        <w:tc>
          <w:tcPr>
            <w:tcW w:w="586" w:type="pct"/>
            <w:vMerge w:val="restart"/>
          </w:tcPr>
          <w:p w:rsidR="00072FE5" w:rsidRPr="00411B84" w:rsidRDefault="00072FE5" w:rsidP="00FA5706">
            <w:pPr>
              <w:pStyle w:val="Table"/>
            </w:pPr>
            <w:r w:rsidRPr="00411B84">
              <w:t xml:space="preserve">2.1. Смешанные </w:t>
            </w:r>
          </w:p>
          <w:p w:rsidR="00072FE5" w:rsidRPr="00411B84" w:rsidRDefault="00072FE5" w:rsidP="00FA5706">
            <w:pPr>
              <w:pStyle w:val="Table"/>
            </w:pPr>
            <w:r w:rsidRPr="00411B84">
              <w:t xml:space="preserve">насаждения с долейдуба в составе 3 - 4 единицы  </w:t>
            </w:r>
          </w:p>
        </w:tc>
        <w:tc>
          <w:tcPr>
            <w:tcW w:w="718" w:type="pct"/>
          </w:tcPr>
          <w:p w:rsidR="00072FE5" w:rsidRPr="00411B84" w:rsidRDefault="00072FE5" w:rsidP="00FA5706">
            <w:pPr>
              <w:pStyle w:val="Table"/>
            </w:pPr>
            <w:r w:rsidRPr="00411B84">
              <w:t xml:space="preserve">дубравысвежие      </w:t>
            </w:r>
          </w:p>
          <w:p w:rsidR="00072FE5" w:rsidRPr="00411B84" w:rsidRDefault="00072FE5" w:rsidP="00FA5706">
            <w:pPr>
              <w:pStyle w:val="Table"/>
            </w:pPr>
            <w:r w:rsidRPr="00411B84">
              <w:t xml:space="preserve">липово- лещиновые   </w:t>
            </w:r>
          </w:p>
          <w:p w:rsidR="00072FE5" w:rsidRPr="00411B84" w:rsidRDefault="00072FE5" w:rsidP="00FA5706">
            <w:pPr>
              <w:pStyle w:val="Table"/>
            </w:pPr>
            <w:r w:rsidRPr="00411B84">
              <w:t>(II - I)</w:t>
            </w:r>
          </w:p>
        </w:tc>
        <w:tc>
          <w:tcPr>
            <w:tcW w:w="327" w:type="pct"/>
          </w:tcPr>
          <w:p w:rsidR="00072FE5" w:rsidRPr="00411B84" w:rsidRDefault="00072FE5" w:rsidP="00FA5706">
            <w:pPr>
              <w:pStyle w:val="Table"/>
            </w:pPr>
            <w:r w:rsidRPr="00411B84">
              <w:t>3 - 5</w:t>
            </w:r>
          </w:p>
          <w:p w:rsidR="00072FE5" w:rsidRPr="00411B84" w:rsidRDefault="00072FE5" w:rsidP="00FA5706">
            <w:pPr>
              <w:pStyle w:val="Table"/>
            </w:pPr>
          </w:p>
        </w:tc>
        <w:tc>
          <w:tcPr>
            <w:tcW w:w="320" w:type="pct"/>
          </w:tcPr>
          <w:p w:rsidR="00072FE5" w:rsidRPr="00411B84" w:rsidRDefault="00072FE5" w:rsidP="00FA5706">
            <w:pPr>
              <w:pStyle w:val="Table"/>
            </w:pPr>
            <w:r w:rsidRPr="00411B84">
              <w:t>0,7</w:t>
            </w:r>
          </w:p>
          <w:p w:rsidR="00072FE5" w:rsidRPr="00411B84" w:rsidRDefault="00072FE5" w:rsidP="00FA5706">
            <w:pPr>
              <w:pStyle w:val="Table"/>
            </w:pPr>
            <w:r w:rsidRPr="00411B84">
              <w:t>0,4</w:t>
            </w:r>
          </w:p>
        </w:tc>
        <w:tc>
          <w:tcPr>
            <w:tcW w:w="390" w:type="pct"/>
          </w:tcPr>
          <w:p w:rsidR="00072FE5" w:rsidRPr="00411B84" w:rsidRDefault="00072FE5" w:rsidP="00FA5706">
            <w:pPr>
              <w:pStyle w:val="Table"/>
            </w:pPr>
            <w:r w:rsidRPr="00411B84">
              <w:t>40 - 60</w:t>
            </w:r>
          </w:p>
        </w:tc>
        <w:tc>
          <w:tcPr>
            <w:tcW w:w="325" w:type="pct"/>
          </w:tcPr>
          <w:p w:rsidR="00072FE5" w:rsidRPr="00411B84" w:rsidRDefault="00072FE5" w:rsidP="00FA5706">
            <w:pPr>
              <w:pStyle w:val="Table"/>
            </w:pPr>
            <w:r w:rsidRPr="00411B84">
              <w:t>0,7</w:t>
            </w:r>
          </w:p>
          <w:p w:rsidR="00072FE5" w:rsidRPr="00411B84" w:rsidRDefault="00072FE5" w:rsidP="00FA5706">
            <w:pPr>
              <w:pStyle w:val="Table"/>
            </w:pPr>
            <w:r w:rsidRPr="00411B84">
              <w:t>0,4</w:t>
            </w:r>
          </w:p>
        </w:tc>
        <w:tc>
          <w:tcPr>
            <w:tcW w:w="390" w:type="pct"/>
          </w:tcPr>
          <w:p w:rsidR="00072FE5" w:rsidRPr="00411B84" w:rsidRDefault="00072FE5" w:rsidP="00FA5706">
            <w:pPr>
              <w:pStyle w:val="Table"/>
            </w:pPr>
            <w:r w:rsidRPr="00411B84">
              <w:t>40 - 60</w:t>
            </w:r>
          </w:p>
        </w:tc>
        <w:tc>
          <w:tcPr>
            <w:tcW w:w="326"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30 - 50</w:t>
            </w:r>
          </w:p>
          <w:p w:rsidR="00072FE5" w:rsidRPr="00411B84" w:rsidRDefault="00072FE5" w:rsidP="00FA5706">
            <w:pPr>
              <w:pStyle w:val="Table"/>
            </w:pPr>
            <w:r w:rsidRPr="00411B84">
              <w:t>7 - 12</w:t>
            </w:r>
          </w:p>
        </w:tc>
        <w:tc>
          <w:tcPr>
            <w:tcW w:w="320" w:type="pct"/>
          </w:tcPr>
          <w:p w:rsidR="00072FE5" w:rsidRPr="00411B84" w:rsidRDefault="00072FE5" w:rsidP="00FA5706">
            <w:pPr>
              <w:pStyle w:val="Table"/>
            </w:pPr>
            <w:r w:rsidRPr="00411B84">
              <w:t>0,7</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25 - 40</w:t>
            </w:r>
          </w:p>
          <w:p w:rsidR="00072FE5" w:rsidRPr="00411B84" w:rsidRDefault="00072FE5" w:rsidP="00FA5706">
            <w:pPr>
              <w:pStyle w:val="Table"/>
            </w:pPr>
            <w:r w:rsidRPr="00411B84">
              <w:t>10 - 15</w:t>
            </w:r>
          </w:p>
        </w:tc>
        <w:tc>
          <w:tcPr>
            <w:tcW w:w="518" w:type="pct"/>
          </w:tcPr>
          <w:p w:rsidR="00072FE5" w:rsidRPr="00411B84" w:rsidRDefault="00072FE5" w:rsidP="00FA5706">
            <w:pPr>
              <w:pStyle w:val="Table"/>
            </w:pPr>
            <w:r w:rsidRPr="00411B84">
              <w:t>(6 - 8)Д</w:t>
            </w:r>
          </w:p>
          <w:p w:rsidR="00072FE5" w:rsidRPr="00411B84" w:rsidRDefault="00072FE5" w:rsidP="00FA5706">
            <w:pPr>
              <w:pStyle w:val="Table"/>
            </w:pPr>
            <w:r w:rsidRPr="00411B84">
              <w:t>(2 - 4)</w:t>
            </w:r>
          </w:p>
          <w:p w:rsidR="00072FE5" w:rsidRPr="00411B84" w:rsidRDefault="00072FE5" w:rsidP="00FA5706">
            <w:pPr>
              <w:pStyle w:val="Table"/>
            </w:pPr>
            <w:r w:rsidRPr="00411B84">
              <w:t>Лп, Е,др. п.</w:t>
            </w:r>
          </w:p>
        </w:tc>
      </w:tr>
      <w:tr w:rsidR="00072FE5" w:rsidRPr="00411B84" w:rsidTr="00072FE5">
        <w:tc>
          <w:tcPr>
            <w:tcW w:w="586" w:type="pct"/>
            <w:vMerge/>
          </w:tcPr>
          <w:p w:rsidR="00072FE5" w:rsidRPr="00411B84" w:rsidRDefault="00072FE5" w:rsidP="00FA5706">
            <w:pPr>
              <w:pStyle w:val="Table"/>
            </w:pPr>
          </w:p>
        </w:tc>
        <w:tc>
          <w:tcPr>
            <w:tcW w:w="718" w:type="pct"/>
          </w:tcPr>
          <w:p w:rsidR="00072FE5" w:rsidRPr="00411B84" w:rsidRDefault="00072FE5" w:rsidP="00FA5706">
            <w:pPr>
              <w:pStyle w:val="Table"/>
            </w:pPr>
            <w:r w:rsidRPr="00411B84">
              <w:t xml:space="preserve">дубравы свежие   </w:t>
            </w:r>
          </w:p>
          <w:p w:rsidR="00072FE5" w:rsidRPr="00411B84" w:rsidRDefault="00072FE5" w:rsidP="00FA5706">
            <w:pPr>
              <w:pStyle w:val="Table"/>
            </w:pPr>
            <w:r w:rsidRPr="00411B84">
              <w:t xml:space="preserve">липово- осоковые    </w:t>
            </w:r>
          </w:p>
          <w:p w:rsidR="00072FE5" w:rsidRPr="00411B84" w:rsidRDefault="00072FE5" w:rsidP="00FA5706">
            <w:pPr>
              <w:pStyle w:val="Table"/>
            </w:pPr>
            <w:r w:rsidRPr="00411B84">
              <w:t xml:space="preserve">(III - II;  IV)         </w:t>
            </w:r>
          </w:p>
        </w:tc>
        <w:tc>
          <w:tcPr>
            <w:tcW w:w="327" w:type="pct"/>
          </w:tcPr>
          <w:p w:rsidR="00072FE5" w:rsidRPr="00411B84" w:rsidRDefault="00072FE5" w:rsidP="00FA5706">
            <w:pPr>
              <w:pStyle w:val="Table"/>
            </w:pPr>
            <w:r w:rsidRPr="00411B84">
              <w:t>3 - 5</w:t>
            </w:r>
          </w:p>
        </w:tc>
        <w:tc>
          <w:tcPr>
            <w:tcW w:w="320"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30 - 50</w:t>
            </w:r>
          </w:p>
        </w:tc>
        <w:tc>
          <w:tcPr>
            <w:tcW w:w="325"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30 - 50</w:t>
            </w:r>
          </w:p>
        </w:tc>
        <w:tc>
          <w:tcPr>
            <w:tcW w:w="326"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30 - 40</w:t>
            </w:r>
          </w:p>
          <w:p w:rsidR="00072FE5" w:rsidRPr="00411B84" w:rsidRDefault="00072FE5" w:rsidP="00FA5706">
            <w:pPr>
              <w:pStyle w:val="Table"/>
            </w:pPr>
            <w:r w:rsidRPr="00411B84">
              <w:t>7 - 12</w:t>
            </w:r>
          </w:p>
        </w:tc>
        <w:tc>
          <w:tcPr>
            <w:tcW w:w="320" w:type="pct"/>
          </w:tcPr>
          <w:p w:rsidR="00072FE5" w:rsidRPr="00411B84" w:rsidRDefault="00072FE5" w:rsidP="00FA5706">
            <w:pPr>
              <w:pStyle w:val="Table"/>
            </w:pPr>
            <w:r w:rsidRPr="00411B84">
              <w:t>0,7</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25 - 30</w:t>
            </w:r>
          </w:p>
          <w:p w:rsidR="00072FE5" w:rsidRPr="00411B84" w:rsidRDefault="00072FE5" w:rsidP="00FA5706">
            <w:pPr>
              <w:pStyle w:val="Table"/>
            </w:pPr>
            <w:r w:rsidRPr="00411B84">
              <w:t>10 - 15</w:t>
            </w:r>
          </w:p>
        </w:tc>
        <w:tc>
          <w:tcPr>
            <w:tcW w:w="518" w:type="pct"/>
          </w:tcPr>
          <w:p w:rsidR="00072FE5" w:rsidRPr="00411B84" w:rsidRDefault="00072FE5" w:rsidP="00FA5706">
            <w:pPr>
              <w:pStyle w:val="Table"/>
            </w:pPr>
            <w:r w:rsidRPr="00411B84">
              <w:t>(6 - 8)Д</w:t>
            </w:r>
          </w:p>
          <w:p w:rsidR="00072FE5" w:rsidRPr="00411B84" w:rsidRDefault="00072FE5" w:rsidP="00FA5706">
            <w:pPr>
              <w:pStyle w:val="Table"/>
            </w:pPr>
            <w:r w:rsidRPr="00411B84">
              <w:t>(2 - 4)</w:t>
            </w:r>
          </w:p>
          <w:p w:rsidR="00072FE5" w:rsidRPr="00411B84" w:rsidRDefault="00072FE5" w:rsidP="00FA5706">
            <w:pPr>
              <w:pStyle w:val="Table"/>
            </w:pPr>
            <w:r w:rsidRPr="00411B84">
              <w:t>Лп, Е,др. п.</w:t>
            </w:r>
          </w:p>
        </w:tc>
      </w:tr>
      <w:tr w:rsidR="00072FE5" w:rsidRPr="00411B84" w:rsidTr="00072FE5">
        <w:tc>
          <w:tcPr>
            <w:tcW w:w="586" w:type="pct"/>
            <w:vMerge/>
          </w:tcPr>
          <w:p w:rsidR="00072FE5" w:rsidRPr="00411B84" w:rsidRDefault="00072FE5" w:rsidP="00FA5706">
            <w:pPr>
              <w:pStyle w:val="Table"/>
            </w:pPr>
          </w:p>
        </w:tc>
        <w:tc>
          <w:tcPr>
            <w:tcW w:w="718" w:type="pct"/>
          </w:tcPr>
          <w:p w:rsidR="00072FE5" w:rsidRPr="00411B84" w:rsidRDefault="00072FE5" w:rsidP="00FA5706">
            <w:pPr>
              <w:pStyle w:val="Table"/>
            </w:pPr>
            <w:r w:rsidRPr="00411B84">
              <w:t xml:space="preserve">дубравы влажные  </w:t>
            </w:r>
          </w:p>
          <w:p w:rsidR="00072FE5" w:rsidRPr="00411B84" w:rsidRDefault="00072FE5" w:rsidP="00FA5706">
            <w:pPr>
              <w:pStyle w:val="Table"/>
            </w:pPr>
            <w:r w:rsidRPr="00411B84">
              <w:t xml:space="preserve">крупнотравные </w:t>
            </w:r>
          </w:p>
          <w:p w:rsidR="00072FE5" w:rsidRPr="00411B84" w:rsidRDefault="00072FE5" w:rsidP="00FA5706">
            <w:pPr>
              <w:pStyle w:val="Table"/>
            </w:pPr>
            <w:r w:rsidRPr="00411B84">
              <w:t xml:space="preserve">(II - III; I)     </w:t>
            </w:r>
          </w:p>
        </w:tc>
        <w:tc>
          <w:tcPr>
            <w:tcW w:w="327" w:type="pct"/>
          </w:tcPr>
          <w:p w:rsidR="00072FE5" w:rsidRPr="00411B84" w:rsidRDefault="00072FE5" w:rsidP="00FA5706">
            <w:pPr>
              <w:pStyle w:val="Table"/>
            </w:pPr>
            <w:r w:rsidRPr="00411B84">
              <w:t>3 - 5</w:t>
            </w:r>
          </w:p>
          <w:p w:rsidR="00072FE5" w:rsidRPr="00411B84" w:rsidRDefault="00072FE5" w:rsidP="00FA5706">
            <w:pPr>
              <w:pStyle w:val="Table"/>
            </w:pPr>
          </w:p>
        </w:tc>
        <w:tc>
          <w:tcPr>
            <w:tcW w:w="320" w:type="pct"/>
          </w:tcPr>
          <w:p w:rsidR="00072FE5" w:rsidRPr="00411B84" w:rsidRDefault="00072FE5" w:rsidP="00FA5706">
            <w:pPr>
              <w:pStyle w:val="Table"/>
            </w:pPr>
            <w:r w:rsidRPr="00411B84">
              <w:t>0,7</w:t>
            </w:r>
          </w:p>
          <w:p w:rsidR="00072FE5" w:rsidRPr="00411B84" w:rsidRDefault="00072FE5" w:rsidP="00FA5706">
            <w:pPr>
              <w:pStyle w:val="Table"/>
            </w:pPr>
            <w:r w:rsidRPr="00411B84">
              <w:t>0,4</w:t>
            </w:r>
          </w:p>
          <w:p w:rsidR="00072FE5" w:rsidRPr="00411B84" w:rsidRDefault="00072FE5" w:rsidP="00FA5706">
            <w:pPr>
              <w:pStyle w:val="Table"/>
            </w:pPr>
          </w:p>
        </w:tc>
        <w:tc>
          <w:tcPr>
            <w:tcW w:w="390" w:type="pct"/>
          </w:tcPr>
          <w:p w:rsidR="00072FE5" w:rsidRPr="00411B84" w:rsidRDefault="00072FE5" w:rsidP="00FA5706">
            <w:pPr>
              <w:pStyle w:val="Table"/>
            </w:pPr>
            <w:r w:rsidRPr="00411B84">
              <w:t>40 - 50</w:t>
            </w:r>
          </w:p>
          <w:p w:rsidR="00072FE5" w:rsidRPr="00411B84" w:rsidRDefault="00072FE5" w:rsidP="00FA5706">
            <w:pPr>
              <w:pStyle w:val="Table"/>
            </w:pPr>
          </w:p>
        </w:tc>
        <w:tc>
          <w:tcPr>
            <w:tcW w:w="325" w:type="pct"/>
          </w:tcPr>
          <w:p w:rsidR="00072FE5" w:rsidRPr="00411B84" w:rsidRDefault="00072FE5" w:rsidP="00FA5706">
            <w:pPr>
              <w:pStyle w:val="Table"/>
            </w:pPr>
            <w:r w:rsidRPr="00411B84">
              <w:t>0,7</w:t>
            </w:r>
          </w:p>
          <w:p w:rsidR="00072FE5" w:rsidRPr="00411B84" w:rsidRDefault="00072FE5" w:rsidP="00FA5706">
            <w:pPr>
              <w:pStyle w:val="Table"/>
            </w:pPr>
            <w:r w:rsidRPr="00411B84">
              <w:t>0,4</w:t>
            </w:r>
          </w:p>
          <w:p w:rsidR="00072FE5" w:rsidRPr="00411B84" w:rsidRDefault="00072FE5" w:rsidP="00FA5706">
            <w:pPr>
              <w:pStyle w:val="Table"/>
            </w:pPr>
          </w:p>
        </w:tc>
        <w:tc>
          <w:tcPr>
            <w:tcW w:w="390" w:type="pct"/>
          </w:tcPr>
          <w:p w:rsidR="00072FE5" w:rsidRPr="00411B84" w:rsidRDefault="00072FE5" w:rsidP="00FA5706">
            <w:pPr>
              <w:pStyle w:val="Table"/>
            </w:pPr>
            <w:r w:rsidRPr="00411B84">
              <w:t>40 - 50</w:t>
            </w:r>
          </w:p>
          <w:p w:rsidR="00072FE5" w:rsidRPr="00411B84" w:rsidRDefault="00072FE5" w:rsidP="00FA5706">
            <w:pPr>
              <w:pStyle w:val="Table"/>
            </w:pPr>
          </w:p>
        </w:tc>
        <w:tc>
          <w:tcPr>
            <w:tcW w:w="326"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p w:rsidR="00072FE5" w:rsidRPr="00411B84" w:rsidRDefault="00072FE5" w:rsidP="00FA5706">
            <w:pPr>
              <w:pStyle w:val="Table"/>
            </w:pPr>
          </w:p>
        </w:tc>
        <w:tc>
          <w:tcPr>
            <w:tcW w:w="390" w:type="pct"/>
          </w:tcPr>
          <w:p w:rsidR="00072FE5" w:rsidRPr="00411B84" w:rsidRDefault="00072FE5" w:rsidP="00FA5706">
            <w:pPr>
              <w:pStyle w:val="Table"/>
            </w:pPr>
            <w:r w:rsidRPr="00411B84">
              <w:t>30 - 40</w:t>
            </w:r>
          </w:p>
          <w:p w:rsidR="00072FE5" w:rsidRPr="00411B84" w:rsidRDefault="00072FE5" w:rsidP="00FA5706">
            <w:pPr>
              <w:pStyle w:val="Table"/>
            </w:pPr>
            <w:r w:rsidRPr="00411B84">
              <w:t>7 - 12</w:t>
            </w:r>
          </w:p>
          <w:p w:rsidR="00072FE5" w:rsidRPr="00411B84" w:rsidRDefault="00072FE5" w:rsidP="00FA5706">
            <w:pPr>
              <w:pStyle w:val="Table"/>
            </w:pPr>
          </w:p>
        </w:tc>
        <w:tc>
          <w:tcPr>
            <w:tcW w:w="320" w:type="pct"/>
          </w:tcPr>
          <w:p w:rsidR="00072FE5" w:rsidRPr="00411B84" w:rsidRDefault="00072FE5" w:rsidP="00FA5706">
            <w:pPr>
              <w:pStyle w:val="Table"/>
            </w:pPr>
            <w:r w:rsidRPr="00411B84">
              <w:t>0,7</w:t>
            </w:r>
          </w:p>
          <w:p w:rsidR="00072FE5" w:rsidRPr="00411B84" w:rsidRDefault="00072FE5" w:rsidP="00FA5706">
            <w:pPr>
              <w:pStyle w:val="Table"/>
            </w:pPr>
            <w:r w:rsidRPr="00411B84">
              <w:t>0,6</w:t>
            </w:r>
          </w:p>
          <w:p w:rsidR="00072FE5" w:rsidRPr="00411B84" w:rsidRDefault="00072FE5" w:rsidP="00FA5706">
            <w:pPr>
              <w:pStyle w:val="Table"/>
            </w:pPr>
          </w:p>
        </w:tc>
        <w:tc>
          <w:tcPr>
            <w:tcW w:w="390" w:type="pct"/>
          </w:tcPr>
          <w:p w:rsidR="00072FE5" w:rsidRPr="00411B84" w:rsidRDefault="00072FE5" w:rsidP="00FA5706">
            <w:pPr>
              <w:pStyle w:val="Table"/>
            </w:pPr>
            <w:r w:rsidRPr="00411B84">
              <w:t>25 - 35</w:t>
            </w:r>
          </w:p>
          <w:p w:rsidR="00072FE5" w:rsidRPr="00411B84" w:rsidRDefault="00072FE5" w:rsidP="00FA5706">
            <w:pPr>
              <w:pStyle w:val="Table"/>
            </w:pPr>
            <w:r w:rsidRPr="00411B84">
              <w:t>10 - 15</w:t>
            </w:r>
          </w:p>
          <w:p w:rsidR="00072FE5" w:rsidRPr="00411B84" w:rsidRDefault="00072FE5" w:rsidP="00FA5706">
            <w:pPr>
              <w:pStyle w:val="Table"/>
            </w:pPr>
          </w:p>
        </w:tc>
        <w:tc>
          <w:tcPr>
            <w:tcW w:w="518" w:type="pct"/>
          </w:tcPr>
          <w:p w:rsidR="00072FE5" w:rsidRPr="00411B84" w:rsidRDefault="00072FE5" w:rsidP="00FA5706">
            <w:pPr>
              <w:pStyle w:val="Table"/>
            </w:pPr>
            <w:r w:rsidRPr="00411B84">
              <w:t>(6 - 8)Д</w:t>
            </w:r>
          </w:p>
          <w:p w:rsidR="00072FE5" w:rsidRPr="00411B84" w:rsidRDefault="00072FE5" w:rsidP="00FA5706">
            <w:pPr>
              <w:pStyle w:val="Table"/>
            </w:pPr>
            <w:r w:rsidRPr="00411B84">
              <w:t>(2 - 4)</w:t>
            </w:r>
          </w:p>
          <w:p w:rsidR="00072FE5" w:rsidRPr="00411B84" w:rsidRDefault="00072FE5" w:rsidP="00FA5706">
            <w:pPr>
              <w:pStyle w:val="Table"/>
            </w:pPr>
            <w:r w:rsidRPr="00411B84">
              <w:t>Лп, Е,др. п.</w:t>
            </w:r>
          </w:p>
        </w:tc>
      </w:tr>
      <w:tr w:rsidR="00072FE5" w:rsidRPr="00411B84" w:rsidTr="00072FE5">
        <w:tc>
          <w:tcPr>
            <w:tcW w:w="586" w:type="pct"/>
            <w:vMerge/>
          </w:tcPr>
          <w:p w:rsidR="00072FE5" w:rsidRPr="00411B84" w:rsidRDefault="00072FE5" w:rsidP="00FA5706">
            <w:pPr>
              <w:pStyle w:val="Table"/>
            </w:pPr>
          </w:p>
        </w:tc>
        <w:tc>
          <w:tcPr>
            <w:tcW w:w="718" w:type="pct"/>
          </w:tcPr>
          <w:p w:rsidR="00072FE5" w:rsidRPr="00411B84" w:rsidRDefault="00072FE5" w:rsidP="00FA5706">
            <w:pPr>
              <w:pStyle w:val="Table"/>
            </w:pPr>
            <w:r w:rsidRPr="00411B84">
              <w:t xml:space="preserve">дубравы влажные  </w:t>
            </w:r>
          </w:p>
          <w:p w:rsidR="00072FE5" w:rsidRPr="00411B84" w:rsidRDefault="00072FE5" w:rsidP="00FA5706">
            <w:pPr>
              <w:pStyle w:val="Table"/>
            </w:pPr>
            <w:r w:rsidRPr="00411B84">
              <w:t xml:space="preserve">липовые     </w:t>
            </w:r>
          </w:p>
          <w:p w:rsidR="00072FE5" w:rsidRPr="00411B84" w:rsidRDefault="00072FE5" w:rsidP="00FA5706">
            <w:pPr>
              <w:pStyle w:val="Table"/>
            </w:pPr>
            <w:r w:rsidRPr="00411B84">
              <w:t xml:space="preserve">(III - IV; II)       </w:t>
            </w:r>
          </w:p>
        </w:tc>
        <w:tc>
          <w:tcPr>
            <w:tcW w:w="327" w:type="pct"/>
          </w:tcPr>
          <w:p w:rsidR="00072FE5" w:rsidRPr="00411B84" w:rsidRDefault="00072FE5" w:rsidP="00FA5706">
            <w:pPr>
              <w:pStyle w:val="Table"/>
            </w:pPr>
            <w:r w:rsidRPr="00411B84">
              <w:t>3 - 5</w:t>
            </w:r>
          </w:p>
          <w:p w:rsidR="00072FE5" w:rsidRPr="00411B84" w:rsidRDefault="00072FE5" w:rsidP="00FA5706">
            <w:pPr>
              <w:pStyle w:val="Table"/>
            </w:pPr>
          </w:p>
        </w:tc>
        <w:tc>
          <w:tcPr>
            <w:tcW w:w="320"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p w:rsidR="00072FE5" w:rsidRPr="00411B84" w:rsidRDefault="00072FE5" w:rsidP="00FA5706">
            <w:pPr>
              <w:pStyle w:val="Table"/>
            </w:pPr>
          </w:p>
        </w:tc>
        <w:tc>
          <w:tcPr>
            <w:tcW w:w="390" w:type="pct"/>
          </w:tcPr>
          <w:p w:rsidR="00072FE5" w:rsidRPr="00411B84" w:rsidRDefault="00072FE5" w:rsidP="00FA5706">
            <w:pPr>
              <w:pStyle w:val="Table"/>
            </w:pPr>
            <w:r w:rsidRPr="00411B84">
              <w:t>40 - 50</w:t>
            </w:r>
          </w:p>
          <w:p w:rsidR="00072FE5" w:rsidRPr="00411B84" w:rsidRDefault="00072FE5" w:rsidP="00FA5706">
            <w:pPr>
              <w:pStyle w:val="Table"/>
            </w:pPr>
          </w:p>
        </w:tc>
        <w:tc>
          <w:tcPr>
            <w:tcW w:w="325"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40 - 50</w:t>
            </w:r>
          </w:p>
          <w:p w:rsidR="00072FE5" w:rsidRPr="00411B84" w:rsidRDefault="00072FE5" w:rsidP="00FA5706">
            <w:pPr>
              <w:pStyle w:val="Table"/>
            </w:pPr>
          </w:p>
        </w:tc>
        <w:tc>
          <w:tcPr>
            <w:tcW w:w="326"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p w:rsidR="00072FE5" w:rsidRPr="00411B84" w:rsidRDefault="00072FE5" w:rsidP="00FA5706">
            <w:pPr>
              <w:pStyle w:val="Table"/>
            </w:pPr>
          </w:p>
        </w:tc>
        <w:tc>
          <w:tcPr>
            <w:tcW w:w="390" w:type="pct"/>
          </w:tcPr>
          <w:p w:rsidR="00072FE5" w:rsidRPr="00411B84" w:rsidRDefault="00072FE5" w:rsidP="00FA5706">
            <w:pPr>
              <w:pStyle w:val="Table"/>
            </w:pPr>
            <w:r w:rsidRPr="00411B84">
              <w:t>30 - 40</w:t>
            </w:r>
          </w:p>
          <w:p w:rsidR="00072FE5" w:rsidRPr="00411B84" w:rsidRDefault="00072FE5" w:rsidP="00FA5706">
            <w:pPr>
              <w:pStyle w:val="Table"/>
            </w:pPr>
            <w:r w:rsidRPr="00411B84">
              <w:t>7 - 12</w:t>
            </w:r>
          </w:p>
          <w:p w:rsidR="00072FE5" w:rsidRPr="00411B84" w:rsidRDefault="00072FE5" w:rsidP="00FA5706">
            <w:pPr>
              <w:pStyle w:val="Table"/>
            </w:pPr>
          </w:p>
        </w:tc>
        <w:tc>
          <w:tcPr>
            <w:tcW w:w="320" w:type="pct"/>
          </w:tcPr>
          <w:p w:rsidR="00072FE5" w:rsidRPr="00411B84" w:rsidRDefault="00072FE5" w:rsidP="00FA5706">
            <w:pPr>
              <w:pStyle w:val="Table"/>
            </w:pPr>
            <w:r w:rsidRPr="00411B84">
              <w:t>0,7</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25 - 35</w:t>
            </w:r>
          </w:p>
          <w:p w:rsidR="00072FE5" w:rsidRPr="00411B84" w:rsidRDefault="00072FE5" w:rsidP="00FA5706">
            <w:pPr>
              <w:pStyle w:val="Table"/>
            </w:pPr>
            <w:r w:rsidRPr="00411B84">
              <w:t>10 - 15</w:t>
            </w:r>
          </w:p>
        </w:tc>
        <w:tc>
          <w:tcPr>
            <w:tcW w:w="518" w:type="pct"/>
          </w:tcPr>
          <w:p w:rsidR="00072FE5" w:rsidRPr="00411B84" w:rsidRDefault="00072FE5" w:rsidP="00FA5706">
            <w:pPr>
              <w:pStyle w:val="Table"/>
            </w:pPr>
            <w:r w:rsidRPr="00411B84">
              <w:t>(6 - 8)Д</w:t>
            </w:r>
          </w:p>
          <w:p w:rsidR="00072FE5" w:rsidRPr="00411B84" w:rsidRDefault="00072FE5" w:rsidP="00FA5706">
            <w:pPr>
              <w:pStyle w:val="Table"/>
            </w:pPr>
            <w:r w:rsidRPr="00411B84">
              <w:t>(2 - 4)</w:t>
            </w:r>
          </w:p>
          <w:p w:rsidR="00072FE5" w:rsidRPr="00411B84" w:rsidRDefault="00072FE5" w:rsidP="00FA5706">
            <w:pPr>
              <w:pStyle w:val="Table"/>
            </w:pPr>
            <w:r w:rsidRPr="00411B84">
              <w:t>Лп, Е,др. п.</w:t>
            </w:r>
          </w:p>
        </w:tc>
      </w:tr>
      <w:tr w:rsidR="00072FE5" w:rsidRPr="00411B84" w:rsidTr="00072FE5">
        <w:tc>
          <w:tcPr>
            <w:tcW w:w="586" w:type="pct"/>
            <w:vMerge/>
            <w:tcBorders>
              <w:bottom w:val="nil"/>
            </w:tcBorders>
          </w:tcPr>
          <w:p w:rsidR="00072FE5" w:rsidRPr="00411B84" w:rsidRDefault="00072FE5" w:rsidP="00FA5706">
            <w:pPr>
              <w:pStyle w:val="Table"/>
            </w:pPr>
          </w:p>
        </w:tc>
        <w:tc>
          <w:tcPr>
            <w:tcW w:w="718" w:type="pct"/>
            <w:tcBorders>
              <w:bottom w:val="nil"/>
            </w:tcBorders>
          </w:tcPr>
          <w:p w:rsidR="00072FE5" w:rsidRPr="00411B84" w:rsidRDefault="00072FE5" w:rsidP="00FA5706">
            <w:pPr>
              <w:pStyle w:val="Table"/>
            </w:pPr>
            <w:r w:rsidRPr="00411B84">
              <w:t xml:space="preserve">дубравы  приручей-но-крупнотравные     </w:t>
            </w:r>
          </w:p>
          <w:p w:rsidR="00072FE5" w:rsidRPr="00411B84" w:rsidRDefault="00072FE5" w:rsidP="00FA5706">
            <w:pPr>
              <w:pStyle w:val="Table"/>
            </w:pPr>
            <w:r w:rsidRPr="00411B84">
              <w:t xml:space="preserve">(II - III)  </w:t>
            </w:r>
          </w:p>
        </w:tc>
        <w:tc>
          <w:tcPr>
            <w:tcW w:w="327" w:type="pct"/>
            <w:tcBorders>
              <w:bottom w:val="nil"/>
            </w:tcBorders>
          </w:tcPr>
          <w:p w:rsidR="00072FE5" w:rsidRPr="00411B84" w:rsidRDefault="00072FE5" w:rsidP="00FA5706">
            <w:pPr>
              <w:pStyle w:val="Table"/>
            </w:pPr>
            <w:r w:rsidRPr="00411B84">
              <w:t>3 - 5</w:t>
            </w:r>
          </w:p>
        </w:tc>
        <w:tc>
          <w:tcPr>
            <w:tcW w:w="320" w:type="pct"/>
            <w:tcBorders>
              <w:bottom w:val="nil"/>
            </w:tcBorders>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Borders>
              <w:bottom w:val="nil"/>
            </w:tcBorders>
          </w:tcPr>
          <w:p w:rsidR="00072FE5" w:rsidRPr="00411B84" w:rsidRDefault="00072FE5" w:rsidP="00FA5706">
            <w:pPr>
              <w:pStyle w:val="Table"/>
            </w:pPr>
            <w:r w:rsidRPr="00411B84">
              <w:t>40 - 60</w:t>
            </w:r>
          </w:p>
          <w:p w:rsidR="00072FE5" w:rsidRPr="00411B84" w:rsidRDefault="00072FE5" w:rsidP="00FA5706">
            <w:pPr>
              <w:pStyle w:val="Table"/>
            </w:pPr>
          </w:p>
        </w:tc>
        <w:tc>
          <w:tcPr>
            <w:tcW w:w="325" w:type="pct"/>
            <w:tcBorders>
              <w:bottom w:val="nil"/>
            </w:tcBorders>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Borders>
              <w:bottom w:val="nil"/>
            </w:tcBorders>
          </w:tcPr>
          <w:p w:rsidR="00072FE5" w:rsidRPr="00411B84" w:rsidRDefault="00072FE5" w:rsidP="00FA5706">
            <w:pPr>
              <w:pStyle w:val="Table"/>
            </w:pPr>
            <w:r w:rsidRPr="00411B84">
              <w:t>40 - 60</w:t>
            </w:r>
          </w:p>
          <w:p w:rsidR="00072FE5" w:rsidRPr="00411B84" w:rsidRDefault="00072FE5" w:rsidP="00FA5706">
            <w:pPr>
              <w:pStyle w:val="Table"/>
            </w:pPr>
          </w:p>
        </w:tc>
        <w:tc>
          <w:tcPr>
            <w:tcW w:w="326" w:type="pct"/>
            <w:tcBorders>
              <w:bottom w:val="nil"/>
            </w:tcBorders>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Borders>
              <w:bottom w:val="nil"/>
            </w:tcBorders>
          </w:tcPr>
          <w:p w:rsidR="00072FE5" w:rsidRPr="00411B84" w:rsidRDefault="00072FE5" w:rsidP="00FA5706">
            <w:pPr>
              <w:pStyle w:val="Table"/>
            </w:pPr>
            <w:r w:rsidRPr="00411B84">
              <w:t>30 - 50</w:t>
            </w:r>
          </w:p>
          <w:p w:rsidR="00072FE5" w:rsidRPr="00411B84" w:rsidRDefault="00072FE5" w:rsidP="00FA5706">
            <w:pPr>
              <w:pStyle w:val="Table"/>
            </w:pPr>
            <w:r w:rsidRPr="00411B84">
              <w:t>7 - 12</w:t>
            </w:r>
          </w:p>
        </w:tc>
        <w:tc>
          <w:tcPr>
            <w:tcW w:w="320" w:type="pct"/>
            <w:tcBorders>
              <w:bottom w:val="nil"/>
            </w:tcBorders>
          </w:tcPr>
          <w:p w:rsidR="00072FE5" w:rsidRPr="00411B84" w:rsidRDefault="00072FE5" w:rsidP="00FA5706">
            <w:pPr>
              <w:pStyle w:val="Table"/>
            </w:pPr>
            <w:r w:rsidRPr="00411B84">
              <w:t>0,7</w:t>
            </w:r>
          </w:p>
          <w:p w:rsidR="00072FE5" w:rsidRPr="00411B84" w:rsidRDefault="00072FE5" w:rsidP="00FA5706">
            <w:pPr>
              <w:pStyle w:val="Table"/>
            </w:pPr>
            <w:r w:rsidRPr="00411B84">
              <w:t>0,6</w:t>
            </w:r>
          </w:p>
        </w:tc>
        <w:tc>
          <w:tcPr>
            <w:tcW w:w="390" w:type="pct"/>
            <w:tcBorders>
              <w:bottom w:val="nil"/>
            </w:tcBorders>
          </w:tcPr>
          <w:p w:rsidR="00072FE5" w:rsidRPr="00411B84" w:rsidRDefault="00072FE5" w:rsidP="00FA5706">
            <w:pPr>
              <w:pStyle w:val="Table"/>
            </w:pPr>
            <w:r w:rsidRPr="00411B84">
              <w:t>25 - 40</w:t>
            </w:r>
          </w:p>
          <w:p w:rsidR="00072FE5" w:rsidRPr="00411B84" w:rsidRDefault="00072FE5" w:rsidP="00FA5706">
            <w:pPr>
              <w:pStyle w:val="Table"/>
            </w:pPr>
            <w:r w:rsidRPr="00411B84">
              <w:t>10 - 15</w:t>
            </w:r>
          </w:p>
        </w:tc>
        <w:tc>
          <w:tcPr>
            <w:tcW w:w="518" w:type="pct"/>
            <w:tcBorders>
              <w:bottom w:val="nil"/>
            </w:tcBorders>
          </w:tcPr>
          <w:p w:rsidR="00072FE5" w:rsidRPr="00411B84" w:rsidRDefault="00072FE5" w:rsidP="00FA5706">
            <w:pPr>
              <w:pStyle w:val="Table"/>
            </w:pPr>
            <w:r w:rsidRPr="00411B84">
              <w:t>(6 - 7)Д</w:t>
            </w:r>
          </w:p>
          <w:p w:rsidR="00072FE5" w:rsidRPr="00411B84" w:rsidRDefault="00072FE5" w:rsidP="00FA5706">
            <w:pPr>
              <w:pStyle w:val="Table"/>
            </w:pPr>
            <w:r w:rsidRPr="00411B84">
              <w:t>(3 - 4)</w:t>
            </w:r>
          </w:p>
          <w:p w:rsidR="00072FE5" w:rsidRPr="00411B84" w:rsidRDefault="00072FE5" w:rsidP="00FA5706">
            <w:pPr>
              <w:pStyle w:val="Table"/>
            </w:pPr>
            <w:r w:rsidRPr="00411B84">
              <w:t>Ол. ч.,др. п.</w:t>
            </w:r>
          </w:p>
        </w:tc>
      </w:tr>
      <w:tr w:rsidR="00072FE5" w:rsidRPr="00411B84" w:rsidTr="00072FE5">
        <w:tc>
          <w:tcPr>
            <w:tcW w:w="586" w:type="pct"/>
            <w:tcBorders>
              <w:top w:val="nil"/>
            </w:tcBorders>
          </w:tcPr>
          <w:p w:rsidR="00072FE5" w:rsidRPr="00411B84" w:rsidRDefault="00072FE5" w:rsidP="00FA5706">
            <w:pPr>
              <w:pStyle w:val="Table"/>
            </w:pPr>
          </w:p>
        </w:tc>
        <w:tc>
          <w:tcPr>
            <w:tcW w:w="718" w:type="pct"/>
            <w:tcBorders>
              <w:top w:val="nil"/>
            </w:tcBorders>
          </w:tcPr>
          <w:p w:rsidR="00072FE5" w:rsidRPr="00411B84" w:rsidRDefault="00072FE5" w:rsidP="00FA5706">
            <w:pPr>
              <w:pStyle w:val="Table"/>
            </w:pPr>
          </w:p>
        </w:tc>
        <w:tc>
          <w:tcPr>
            <w:tcW w:w="327" w:type="pct"/>
            <w:tcBorders>
              <w:top w:val="nil"/>
            </w:tcBorders>
          </w:tcPr>
          <w:p w:rsidR="00072FE5" w:rsidRPr="00411B84" w:rsidRDefault="00072FE5" w:rsidP="00FA5706">
            <w:pPr>
              <w:pStyle w:val="Table"/>
            </w:pPr>
          </w:p>
        </w:tc>
        <w:tc>
          <w:tcPr>
            <w:tcW w:w="320" w:type="pct"/>
            <w:tcBorders>
              <w:top w:val="nil"/>
            </w:tcBorders>
          </w:tcPr>
          <w:p w:rsidR="00072FE5" w:rsidRPr="00411B84" w:rsidRDefault="00072FE5" w:rsidP="00FA5706">
            <w:pPr>
              <w:pStyle w:val="Table"/>
            </w:pPr>
          </w:p>
        </w:tc>
        <w:tc>
          <w:tcPr>
            <w:tcW w:w="390" w:type="pct"/>
            <w:tcBorders>
              <w:top w:val="nil"/>
            </w:tcBorders>
          </w:tcPr>
          <w:p w:rsidR="00072FE5" w:rsidRPr="00411B84" w:rsidRDefault="00072FE5" w:rsidP="00FA5706">
            <w:pPr>
              <w:pStyle w:val="Table"/>
            </w:pPr>
          </w:p>
        </w:tc>
        <w:tc>
          <w:tcPr>
            <w:tcW w:w="325" w:type="pct"/>
            <w:tcBorders>
              <w:top w:val="nil"/>
            </w:tcBorders>
          </w:tcPr>
          <w:p w:rsidR="00072FE5" w:rsidRPr="00411B84" w:rsidRDefault="00072FE5" w:rsidP="00FA5706">
            <w:pPr>
              <w:pStyle w:val="Table"/>
            </w:pPr>
          </w:p>
        </w:tc>
        <w:tc>
          <w:tcPr>
            <w:tcW w:w="390" w:type="pct"/>
            <w:tcBorders>
              <w:top w:val="nil"/>
            </w:tcBorders>
          </w:tcPr>
          <w:p w:rsidR="00072FE5" w:rsidRPr="00411B84" w:rsidRDefault="00072FE5" w:rsidP="00FA5706">
            <w:pPr>
              <w:pStyle w:val="Table"/>
            </w:pPr>
          </w:p>
        </w:tc>
        <w:tc>
          <w:tcPr>
            <w:tcW w:w="326" w:type="pct"/>
            <w:tcBorders>
              <w:top w:val="nil"/>
            </w:tcBorders>
          </w:tcPr>
          <w:p w:rsidR="00072FE5" w:rsidRPr="00411B84" w:rsidRDefault="00072FE5" w:rsidP="00FA5706">
            <w:pPr>
              <w:pStyle w:val="Table"/>
            </w:pPr>
          </w:p>
        </w:tc>
        <w:tc>
          <w:tcPr>
            <w:tcW w:w="390" w:type="pct"/>
            <w:tcBorders>
              <w:top w:val="nil"/>
            </w:tcBorders>
          </w:tcPr>
          <w:p w:rsidR="00072FE5" w:rsidRPr="00411B84" w:rsidRDefault="00072FE5" w:rsidP="00FA5706">
            <w:pPr>
              <w:pStyle w:val="Table"/>
            </w:pPr>
          </w:p>
        </w:tc>
        <w:tc>
          <w:tcPr>
            <w:tcW w:w="320" w:type="pct"/>
            <w:tcBorders>
              <w:top w:val="nil"/>
            </w:tcBorders>
          </w:tcPr>
          <w:p w:rsidR="00072FE5" w:rsidRPr="00411B84" w:rsidRDefault="00072FE5" w:rsidP="00FA5706">
            <w:pPr>
              <w:pStyle w:val="Table"/>
            </w:pPr>
          </w:p>
        </w:tc>
        <w:tc>
          <w:tcPr>
            <w:tcW w:w="390" w:type="pct"/>
            <w:tcBorders>
              <w:top w:val="nil"/>
            </w:tcBorders>
          </w:tcPr>
          <w:p w:rsidR="00072FE5" w:rsidRPr="00411B84" w:rsidRDefault="00072FE5" w:rsidP="00FA5706">
            <w:pPr>
              <w:pStyle w:val="Table"/>
            </w:pPr>
          </w:p>
        </w:tc>
        <w:tc>
          <w:tcPr>
            <w:tcW w:w="518" w:type="pct"/>
            <w:tcBorders>
              <w:top w:val="nil"/>
            </w:tcBorders>
          </w:tcPr>
          <w:p w:rsidR="00072FE5" w:rsidRPr="00411B84" w:rsidRDefault="00072FE5" w:rsidP="00FA5706">
            <w:pPr>
              <w:pStyle w:val="Table"/>
            </w:pPr>
          </w:p>
        </w:tc>
      </w:tr>
    </w:tbl>
    <w:p w:rsidR="00072FE5" w:rsidRPr="00411B84" w:rsidRDefault="00072FE5" w:rsidP="00B70114">
      <w:pPr>
        <w:ind w:right="-28"/>
        <w:rPr>
          <w:rFonts w:cs="Arial"/>
        </w:rPr>
      </w:pPr>
    </w:p>
    <w:p w:rsidR="00072FE5" w:rsidRPr="00411B84" w:rsidRDefault="00072FE5" w:rsidP="00B70114">
      <w:pPr>
        <w:ind w:right="-28"/>
        <w:rPr>
          <w:rFonts w:cs="Arial"/>
        </w:rPr>
      </w:pPr>
    </w:p>
    <w:p w:rsidR="00072FE5" w:rsidRPr="00411B84" w:rsidRDefault="00072FE5" w:rsidP="00B70114">
      <w:pPr>
        <w:ind w:right="-28"/>
        <w:rPr>
          <w:rFonts w:cs="Arial"/>
        </w:rPr>
      </w:pPr>
    </w:p>
    <w:p w:rsidR="00072FE5" w:rsidRPr="00411B84" w:rsidRDefault="00072FE5" w:rsidP="00B70114">
      <w:pPr>
        <w:ind w:right="-28"/>
        <w:rPr>
          <w:rFonts w:cs="Arial"/>
        </w:rPr>
      </w:pPr>
    </w:p>
    <w:p w:rsidR="00072FE5" w:rsidRPr="00411B84" w:rsidRDefault="00072FE5" w:rsidP="00B70114">
      <w:pPr>
        <w:ind w:right="-28"/>
        <w:rPr>
          <w:rFonts w:cs="Arial"/>
        </w:rPr>
      </w:pPr>
    </w:p>
    <w:p w:rsidR="00072FE5" w:rsidRPr="00411B84" w:rsidRDefault="00072FE5" w:rsidP="00B70114">
      <w:pPr>
        <w:ind w:right="-28"/>
        <w:rPr>
          <w:rFonts w:cs="Arial"/>
        </w:rPr>
      </w:pPr>
    </w:p>
    <w:p w:rsidR="00072FE5" w:rsidRPr="00411B84" w:rsidRDefault="00072FE5" w:rsidP="00B70114">
      <w:pPr>
        <w:ind w:right="-28"/>
        <w:rPr>
          <w:rFonts w:cs="Arial"/>
        </w:rPr>
        <w:sectPr w:rsidR="00072FE5" w:rsidRPr="00411B84" w:rsidSect="004F63EB">
          <w:headerReference w:type="even" r:id="rId108"/>
          <w:footerReference w:type="even" r:id="rId109"/>
          <w:pgSz w:w="16840" w:h="11907" w:orient="landscape" w:code="9"/>
          <w:pgMar w:top="1701" w:right="1418" w:bottom="851" w:left="1418" w:header="0" w:footer="851" w:gutter="0"/>
          <w:cols w:space="708"/>
          <w:docGrid w:linePitch="326"/>
        </w:sectPr>
      </w:pPr>
    </w:p>
    <w:p w:rsidR="00072FE5" w:rsidRPr="00411B84" w:rsidRDefault="00072FE5" w:rsidP="00B70114">
      <w:pPr>
        <w:ind w:right="-28"/>
        <w:jc w:val="right"/>
        <w:rPr>
          <w:rFonts w:cs="Arial"/>
          <w:i/>
        </w:rPr>
      </w:pPr>
      <w:r w:rsidRPr="00411B84">
        <w:rPr>
          <w:rFonts w:cs="Arial"/>
          <w:i/>
        </w:rPr>
        <w:t xml:space="preserve">продолжение приложения </w:t>
      </w:r>
      <w:r w:rsidR="001E26A5" w:rsidRPr="00411B84">
        <w:rPr>
          <w:rFonts w:cs="Arial"/>
          <w:i/>
        </w:rPr>
        <w:t>1</w:t>
      </w:r>
    </w:p>
    <w:p w:rsidR="0072659B" w:rsidRPr="00411B84" w:rsidRDefault="0072659B" w:rsidP="00B70114">
      <w:pPr>
        <w:ind w:right="-28"/>
        <w:jc w:val="right"/>
        <w:rPr>
          <w:rFonts w:cs="Arial"/>
          <w:i/>
          <w:lang w:val="en-US"/>
        </w:rPr>
      </w:pPr>
    </w:p>
    <w:tbl>
      <w:tblPr>
        <w:tblStyle w:val="ae"/>
        <w:tblW w:w="5000" w:type="pct"/>
        <w:tblLook w:val="04A0" w:firstRow="1" w:lastRow="0" w:firstColumn="1" w:lastColumn="0" w:noHBand="0" w:noVBand="1"/>
      </w:tblPr>
      <w:tblGrid>
        <w:gridCol w:w="1678"/>
        <w:gridCol w:w="1796"/>
        <w:gridCol w:w="1013"/>
        <w:gridCol w:w="1004"/>
        <w:gridCol w:w="1154"/>
        <w:gridCol w:w="919"/>
        <w:gridCol w:w="1154"/>
        <w:gridCol w:w="1004"/>
        <w:gridCol w:w="1154"/>
        <w:gridCol w:w="1004"/>
        <w:gridCol w:w="1154"/>
        <w:gridCol w:w="1186"/>
      </w:tblGrid>
      <w:tr w:rsidR="00072FE5" w:rsidRPr="00411B84" w:rsidTr="00072FE5">
        <w:tc>
          <w:tcPr>
            <w:tcW w:w="586" w:type="pct"/>
            <w:vMerge w:val="restart"/>
            <w:vAlign w:val="center"/>
          </w:tcPr>
          <w:p w:rsidR="00072FE5" w:rsidRPr="00411B84" w:rsidRDefault="00072FE5" w:rsidP="00FA5706">
            <w:pPr>
              <w:pStyle w:val="Table0"/>
            </w:pPr>
            <w:r w:rsidRPr="00411B84">
              <w:t>Состав лесных</w:t>
            </w:r>
          </w:p>
          <w:p w:rsidR="00072FE5" w:rsidRPr="00411B84" w:rsidRDefault="00072FE5" w:rsidP="00FA5706">
            <w:pPr>
              <w:pStyle w:val="Table0"/>
            </w:pPr>
            <w:r w:rsidRPr="00411B84">
              <w:t xml:space="preserve">насаждений </w:t>
            </w:r>
          </w:p>
          <w:p w:rsidR="00072FE5" w:rsidRPr="00411B84" w:rsidRDefault="00072FE5" w:rsidP="00FA5706">
            <w:pPr>
              <w:pStyle w:val="Table0"/>
            </w:pPr>
            <w:r w:rsidRPr="00411B84">
              <w:t>дорубки</w:t>
            </w:r>
          </w:p>
        </w:tc>
        <w:tc>
          <w:tcPr>
            <w:tcW w:w="718" w:type="pct"/>
            <w:vMerge w:val="restart"/>
            <w:vAlign w:val="center"/>
          </w:tcPr>
          <w:p w:rsidR="00072FE5" w:rsidRPr="00411B84" w:rsidRDefault="00072FE5" w:rsidP="00FA5706">
            <w:pPr>
              <w:pStyle w:val="Table0"/>
            </w:pPr>
            <w:r w:rsidRPr="00411B84">
              <w:t>Группы типов</w:t>
            </w:r>
          </w:p>
          <w:p w:rsidR="00072FE5" w:rsidRPr="00411B84" w:rsidRDefault="00072FE5" w:rsidP="00FA5706">
            <w:pPr>
              <w:pStyle w:val="Table0"/>
            </w:pPr>
            <w:r w:rsidRPr="00411B84">
              <w:t>леса</w:t>
            </w:r>
          </w:p>
          <w:p w:rsidR="00072FE5" w:rsidRPr="00411B84" w:rsidRDefault="00072FE5" w:rsidP="00FA5706">
            <w:pPr>
              <w:pStyle w:val="Table0"/>
            </w:pPr>
            <w:r w:rsidRPr="00411B84">
              <w:t xml:space="preserve"> (классбонитета)</w:t>
            </w:r>
          </w:p>
        </w:tc>
        <w:tc>
          <w:tcPr>
            <w:tcW w:w="327" w:type="pct"/>
            <w:vMerge w:val="restart"/>
            <w:vAlign w:val="center"/>
          </w:tcPr>
          <w:p w:rsidR="00072FE5" w:rsidRPr="00411B84" w:rsidRDefault="00072FE5" w:rsidP="00FA5706">
            <w:pPr>
              <w:pStyle w:val="Table0"/>
            </w:pPr>
            <w:r w:rsidRPr="00411B84">
              <w:t>Возраст</w:t>
            </w:r>
          </w:p>
          <w:p w:rsidR="00072FE5" w:rsidRPr="00411B84" w:rsidRDefault="00072FE5" w:rsidP="00FA5706">
            <w:pPr>
              <w:pStyle w:val="Table0"/>
            </w:pPr>
            <w:r w:rsidRPr="00411B84">
              <w:t>начала</w:t>
            </w:r>
          </w:p>
          <w:p w:rsidR="00072FE5" w:rsidRPr="00411B84" w:rsidRDefault="00072FE5" w:rsidP="00FA5706">
            <w:pPr>
              <w:pStyle w:val="Table0"/>
            </w:pPr>
            <w:r w:rsidRPr="00411B84">
              <w:t>ухода,</w:t>
            </w:r>
          </w:p>
          <w:p w:rsidR="00072FE5" w:rsidRPr="00411B84" w:rsidRDefault="00072FE5" w:rsidP="00FA5706">
            <w:pPr>
              <w:pStyle w:val="Table0"/>
            </w:pPr>
            <w:r w:rsidRPr="00411B84">
              <w:t>лет</w:t>
            </w:r>
          </w:p>
        </w:tc>
        <w:tc>
          <w:tcPr>
            <w:tcW w:w="710" w:type="pct"/>
            <w:gridSpan w:val="2"/>
            <w:vAlign w:val="center"/>
          </w:tcPr>
          <w:p w:rsidR="00072FE5" w:rsidRPr="00411B84" w:rsidRDefault="00072FE5" w:rsidP="00FA5706">
            <w:pPr>
              <w:pStyle w:val="Table0"/>
            </w:pPr>
            <w:r w:rsidRPr="00411B84">
              <w:t>Рубки осветления</w:t>
            </w:r>
          </w:p>
        </w:tc>
        <w:tc>
          <w:tcPr>
            <w:tcW w:w="715" w:type="pct"/>
            <w:gridSpan w:val="2"/>
            <w:vAlign w:val="center"/>
          </w:tcPr>
          <w:p w:rsidR="00072FE5" w:rsidRPr="00411B84" w:rsidRDefault="00072FE5" w:rsidP="00FA5706">
            <w:pPr>
              <w:pStyle w:val="Table0"/>
            </w:pPr>
            <w:r w:rsidRPr="00411B84">
              <w:t>Рубки прочистки</w:t>
            </w:r>
          </w:p>
        </w:tc>
        <w:tc>
          <w:tcPr>
            <w:tcW w:w="716" w:type="pct"/>
            <w:gridSpan w:val="2"/>
            <w:vAlign w:val="center"/>
          </w:tcPr>
          <w:p w:rsidR="00072FE5" w:rsidRPr="00411B84" w:rsidRDefault="00072FE5" w:rsidP="00FA5706">
            <w:pPr>
              <w:pStyle w:val="Table"/>
            </w:pPr>
            <w:r w:rsidRPr="00411B84">
              <w:t>Рубки прореживания</w:t>
            </w:r>
          </w:p>
        </w:tc>
        <w:tc>
          <w:tcPr>
            <w:tcW w:w="710" w:type="pct"/>
            <w:gridSpan w:val="2"/>
            <w:vAlign w:val="center"/>
          </w:tcPr>
          <w:p w:rsidR="00072FE5" w:rsidRPr="00411B84" w:rsidRDefault="00072FE5" w:rsidP="00FA5706">
            <w:pPr>
              <w:pStyle w:val="Table"/>
            </w:pPr>
            <w:r w:rsidRPr="00411B84">
              <w:t>Проходные</w:t>
            </w:r>
          </w:p>
          <w:p w:rsidR="00072FE5" w:rsidRPr="00411B84" w:rsidRDefault="00072FE5" w:rsidP="00FA5706">
            <w:pPr>
              <w:pStyle w:val="Table"/>
            </w:pPr>
            <w:r w:rsidRPr="00411B84">
              <w:t>рубки</w:t>
            </w:r>
          </w:p>
        </w:tc>
        <w:tc>
          <w:tcPr>
            <w:tcW w:w="518" w:type="pct"/>
            <w:vMerge w:val="restart"/>
            <w:vAlign w:val="center"/>
          </w:tcPr>
          <w:p w:rsidR="00072FE5" w:rsidRPr="00411B84" w:rsidRDefault="00072FE5" w:rsidP="00FA5706">
            <w:pPr>
              <w:pStyle w:val="Table"/>
            </w:pPr>
            <w:r w:rsidRPr="00411B84">
              <w:t>Целевой</w:t>
            </w:r>
          </w:p>
          <w:p w:rsidR="00072FE5" w:rsidRPr="00411B84" w:rsidRDefault="00072FE5" w:rsidP="00FA5706">
            <w:pPr>
              <w:pStyle w:val="Table"/>
            </w:pPr>
            <w:r w:rsidRPr="00411B84">
              <w:t>состав к</w:t>
            </w:r>
          </w:p>
          <w:p w:rsidR="00072FE5" w:rsidRPr="00411B84" w:rsidRDefault="00072FE5" w:rsidP="00FA5706">
            <w:pPr>
              <w:pStyle w:val="Table"/>
            </w:pPr>
            <w:r w:rsidRPr="00411B84">
              <w:t>возрасту</w:t>
            </w:r>
          </w:p>
          <w:p w:rsidR="00072FE5" w:rsidRPr="00411B84" w:rsidRDefault="00072FE5" w:rsidP="00FA5706">
            <w:pPr>
              <w:pStyle w:val="Table"/>
            </w:pPr>
            <w:r w:rsidRPr="00411B84">
              <w:t>рубки</w:t>
            </w:r>
          </w:p>
          <w:p w:rsidR="00072FE5" w:rsidRPr="00411B84" w:rsidRDefault="00072FE5" w:rsidP="00FA5706">
            <w:pPr>
              <w:pStyle w:val="Table"/>
            </w:pPr>
            <w:r w:rsidRPr="00411B84">
              <w:t>(спелости)</w:t>
            </w:r>
          </w:p>
        </w:tc>
      </w:tr>
      <w:tr w:rsidR="00072FE5" w:rsidRPr="00411B84" w:rsidTr="00072FE5">
        <w:tc>
          <w:tcPr>
            <w:tcW w:w="586" w:type="pct"/>
            <w:vMerge/>
            <w:vAlign w:val="center"/>
          </w:tcPr>
          <w:p w:rsidR="00072FE5" w:rsidRPr="00411B84" w:rsidRDefault="00072FE5" w:rsidP="00FA5706">
            <w:pPr>
              <w:pStyle w:val="Table"/>
            </w:pPr>
          </w:p>
        </w:tc>
        <w:tc>
          <w:tcPr>
            <w:tcW w:w="718" w:type="pct"/>
            <w:vMerge/>
            <w:vAlign w:val="center"/>
          </w:tcPr>
          <w:p w:rsidR="00072FE5" w:rsidRPr="00411B84" w:rsidRDefault="00072FE5" w:rsidP="00FA5706">
            <w:pPr>
              <w:pStyle w:val="Table"/>
            </w:pPr>
          </w:p>
        </w:tc>
        <w:tc>
          <w:tcPr>
            <w:tcW w:w="327" w:type="pct"/>
            <w:vMerge/>
            <w:vAlign w:val="center"/>
          </w:tcPr>
          <w:p w:rsidR="00072FE5" w:rsidRPr="00411B84" w:rsidRDefault="00072FE5" w:rsidP="00FA5706">
            <w:pPr>
              <w:pStyle w:val="Table"/>
            </w:pPr>
          </w:p>
        </w:tc>
        <w:tc>
          <w:tcPr>
            <w:tcW w:w="320" w:type="pct"/>
            <w:vAlign w:val="center"/>
          </w:tcPr>
          <w:p w:rsidR="00072FE5" w:rsidRPr="00411B84" w:rsidRDefault="00072FE5" w:rsidP="00FA5706">
            <w:pPr>
              <w:pStyle w:val="Table"/>
            </w:pPr>
            <w:r w:rsidRPr="00411B84">
              <w:t>Мини-мальная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w:t>
            </w:r>
          </w:p>
          <w:p w:rsidR="00072FE5" w:rsidRPr="00411B84" w:rsidRDefault="00072FE5" w:rsidP="00FA5706">
            <w:pPr>
              <w:pStyle w:val="Table"/>
            </w:pPr>
            <w:r w:rsidRPr="00411B84">
              <w:t>крон до</w:t>
            </w:r>
          </w:p>
          <w:p w:rsidR="00072FE5" w:rsidRPr="00411B84" w:rsidRDefault="00072FE5" w:rsidP="00FA5706">
            <w:pPr>
              <w:pStyle w:val="Table"/>
            </w:pPr>
            <w:r w:rsidRPr="00411B84">
              <w:t>ухода</w:t>
            </w:r>
          </w:p>
        </w:tc>
        <w:tc>
          <w:tcPr>
            <w:tcW w:w="390" w:type="pct"/>
            <w:vMerge w:val="restar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25" w:type="pct"/>
            <w:vAlign w:val="center"/>
          </w:tcPr>
          <w:p w:rsidR="00072FE5" w:rsidRPr="00411B84" w:rsidRDefault="00072FE5" w:rsidP="00FA5706">
            <w:pPr>
              <w:pStyle w:val="Table"/>
            </w:pPr>
            <w:r w:rsidRPr="00411B84">
              <w:t>Мини-альная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w:t>
            </w:r>
          </w:p>
          <w:p w:rsidR="00072FE5" w:rsidRPr="00411B84" w:rsidRDefault="00072FE5" w:rsidP="00FA5706">
            <w:pPr>
              <w:pStyle w:val="Table"/>
            </w:pPr>
            <w:r w:rsidRPr="00411B84">
              <w:t>крон до</w:t>
            </w:r>
          </w:p>
          <w:p w:rsidR="00072FE5" w:rsidRPr="00411B84" w:rsidRDefault="00072FE5" w:rsidP="00FA5706">
            <w:pPr>
              <w:pStyle w:val="Table"/>
            </w:pPr>
            <w:r w:rsidRPr="00411B84">
              <w:t>ухода</w:t>
            </w:r>
          </w:p>
        </w:tc>
        <w:tc>
          <w:tcPr>
            <w:tcW w:w="390" w:type="pct"/>
            <w:vMerge w:val="restar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26" w:type="pct"/>
            <w:vAlign w:val="center"/>
          </w:tcPr>
          <w:p w:rsidR="00072FE5" w:rsidRPr="00411B84" w:rsidRDefault="00072FE5" w:rsidP="00FA5706">
            <w:pPr>
              <w:pStyle w:val="Table"/>
            </w:pPr>
            <w:r w:rsidRPr="00411B84">
              <w:t>Мини-мальная полнота до ухода</w:t>
            </w:r>
          </w:p>
        </w:tc>
        <w:tc>
          <w:tcPr>
            <w:tcW w:w="390" w:type="pc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20" w:type="pct"/>
            <w:vAlign w:val="center"/>
          </w:tcPr>
          <w:p w:rsidR="00072FE5" w:rsidRPr="00411B84" w:rsidRDefault="00072FE5" w:rsidP="00FA5706">
            <w:pPr>
              <w:pStyle w:val="Table"/>
            </w:pPr>
            <w:r w:rsidRPr="00411B84">
              <w:t>Мини-мальная полнота до ухода</w:t>
            </w:r>
          </w:p>
        </w:tc>
        <w:tc>
          <w:tcPr>
            <w:tcW w:w="390" w:type="pc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518" w:type="pct"/>
            <w:vMerge/>
            <w:vAlign w:val="center"/>
          </w:tcPr>
          <w:p w:rsidR="00072FE5" w:rsidRPr="00411B84" w:rsidRDefault="00072FE5" w:rsidP="00FA5706">
            <w:pPr>
              <w:pStyle w:val="Table"/>
            </w:pPr>
          </w:p>
        </w:tc>
      </w:tr>
      <w:tr w:rsidR="00072FE5" w:rsidRPr="00411B84" w:rsidTr="00072FE5">
        <w:tc>
          <w:tcPr>
            <w:tcW w:w="586" w:type="pct"/>
            <w:vMerge/>
            <w:vAlign w:val="center"/>
          </w:tcPr>
          <w:p w:rsidR="00072FE5" w:rsidRPr="00411B84" w:rsidRDefault="00072FE5" w:rsidP="00FA5706">
            <w:pPr>
              <w:pStyle w:val="Table"/>
            </w:pPr>
          </w:p>
        </w:tc>
        <w:tc>
          <w:tcPr>
            <w:tcW w:w="718" w:type="pct"/>
            <w:vMerge/>
            <w:vAlign w:val="center"/>
          </w:tcPr>
          <w:p w:rsidR="00072FE5" w:rsidRPr="00411B84" w:rsidRDefault="00072FE5" w:rsidP="00FA5706">
            <w:pPr>
              <w:pStyle w:val="Table"/>
            </w:pPr>
          </w:p>
        </w:tc>
        <w:tc>
          <w:tcPr>
            <w:tcW w:w="327" w:type="pct"/>
            <w:vMerge/>
            <w:vAlign w:val="center"/>
          </w:tcPr>
          <w:p w:rsidR="00072FE5" w:rsidRPr="00411B84" w:rsidRDefault="00072FE5" w:rsidP="00FA5706">
            <w:pPr>
              <w:pStyle w:val="Table"/>
            </w:pPr>
          </w:p>
        </w:tc>
        <w:tc>
          <w:tcPr>
            <w:tcW w:w="320"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Merge/>
            <w:vAlign w:val="center"/>
          </w:tcPr>
          <w:p w:rsidR="00072FE5" w:rsidRPr="00411B84" w:rsidRDefault="00072FE5" w:rsidP="00FA5706">
            <w:pPr>
              <w:pStyle w:val="Table"/>
            </w:pPr>
          </w:p>
        </w:tc>
        <w:tc>
          <w:tcPr>
            <w:tcW w:w="325"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Merge/>
            <w:vAlign w:val="center"/>
          </w:tcPr>
          <w:p w:rsidR="00072FE5" w:rsidRPr="00411B84" w:rsidRDefault="00072FE5" w:rsidP="00FA5706">
            <w:pPr>
              <w:pStyle w:val="Table"/>
            </w:pPr>
          </w:p>
        </w:tc>
        <w:tc>
          <w:tcPr>
            <w:tcW w:w="326"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Align w:val="center"/>
          </w:tcPr>
          <w:p w:rsidR="00072FE5" w:rsidRPr="00411B84" w:rsidRDefault="00072FE5" w:rsidP="00FA5706">
            <w:pPr>
              <w:pStyle w:val="Table"/>
            </w:pPr>
            <w:r w:rsidRPr="00411B84">
              <w:t>повторяе-</w:t>
            </w:r>
          </w:p>
          <w:p w:rsidR="00072FE5" w:rsidRPr="00411B84" w:rsidRDefault="00072FE5" w:rsidP="00FA5706">
            <w:pPr>
              <w:pStyle w:val="Table"/>
            </w:pPr>
            <w:r w:rsidRPr="00411B84">
              <w:t>мость</w:t>
            </w:r>
          </w:p>
          <w:p w:rsidR="00072FE5" w:rsidRPr="00411B84" w:rsidRDefault="00072FE5" w:rsidP="00FA5706">
            <w:pPr>
              <w:pStyle w:val="Table"/>
            </w:pPr>
            <w:r w:rsidRPr="00411B84">
              <w:t>(лет)</w:t>
            </w:r>
          </w:p>
        </w:tc>
        <w:tc>
          <w:tcPr>
            <w:tcW w:w="320"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Align w:val="center"/>
          </w:tcPr>
          <w:p w:rsidR="00072FE5" w:rsidRPr="00411B84" w:rsidRDefault="00072FE5" w:rsidP="00FA5706">
            <w:pPr>
              <w:pStyle w:val="Table"/>
            </w:pPr>
            <w:r w:rsidRPr="00411B84">
              <w:t>повторяе-</w:t>
            </w:r>
          </w:p>
          <w:p w:rsidR="00072FE5" w:rsidRPr="00411B84" w:rsidRDefault="00072FE5" w:rsidP="00FA5706">
            <w:pPr>
              <w:pStyle w:val="Table"/>
            </w:pPr>
            <w:r w:rsidRPr="00411B84">
              <w:t>мость</w:t>
            </w:r>
          </w:p>
          <w:p w:rsidR="00072FE5" w:rsidRPr="00411B84" w:rsidRDefault="00072FE5" w:rsidP="00FA5706">
            <w:pPr>
              <w:pStyle w:val="Table"/>
            </w:pPr>
            <w:r w:rsidRPr="00411B84">
              <w:t>(лет)</w:t>
            </w:r>
          </w:p>
        </w:tc>
        <w:tc>
          <w:tcPr>
            <w:tcW w:w="518" w:type="pct"/>
            <w:vMerge/>
            <w:vAlign w:val="center"/>
          </w:tcPr>
          <w:p w:rsidR="00072FE5" w:rsidRPr="00411B84" w:rsidRDefault="00072FE5" w:rsidP="00FA5706">
            <w:pPr>
              <w:pStyle w:val="Table"/>
            </w:pPr>
          </w:p>
        </w:tc>
      </w:tr>
      <w:tr w:rsidR="00072FE5" w:rsidRPr="00411B84" w:rsidTr="00072FE5">
        <w:trPr>
          <w:trHeight w:val="80"/>
        </w:trPr>
        <w:tc>
          <w:tcPr>
            <w:tcW w:w="5000" w:type="pct"/>
            <w:gridSpan w:val="12"/>
            <w:vAlign w:val="center"/>
          </w:tcPr>
          <w:p w:rsidR="00072FE5" w:rsidRPr="00411B84" w:rsidRDefault="00072FE5" w:rsidP="00FA5706">
            <w:pPr>
              <w:pStyle w:val="Table"/>
            </w:pPr>
          </w:p>
        </w:tc>
      </w:tr>
      <w:tr w:rsidR="00072FE5" w:rsidRPr="00411B84" w:rsidTr="00072FE5">
        <w:tc>
          <w:tcPr>
            <w:tcW w:w="586" w:type="pct"/>
            <w:vMerge w:val="restart"/>
          </w:tcPr>
          <w:p w:rsidR="00072FE5" w:rsidRPr="00411B84" w:rsidRDefault="00072FE5" w:rsidP="00FA5706">
            <w:pPr>
              <w:pStyle w:val="Table"/>
            </w:pPr>
            <w:r w:rsidRPr="00411B84">
              <w:t xml:space="preserve">3. Сложные насаждения с   </w:t>
            </w:r>
          </w:p>
          <w:p w:rsidR="00072FE5" w:rsidRPr="00411B84" w:rsidRDefault="00072FE5" w:rsidP="00FA5706">
            <w:pPr>
              <w:pStyle w:val="Table"/>
            </w:pPr>
            <w:r w:rsidRPr="00411B84">
              <w:t xml:space="preserve">преобладанием  </w:t>
            </w:r>
          </w:p>
          <w:p w:rsidR="00072FE5" w:rsidRPr="00411B84" w:rsidRDefault="00072FE5" w:rsidP="00FA5706">
            <w:pPr>
              <w:pStyle w:val="Table"/>
            </w:pPr>
            <w:r w:rsidRPr="00411B84">
              <w:t>мягколиствен-</w:t>
            </w:r>
          </w:p>
          <w:p w:rsidR="00072FE5" w:rsidRPr="00411B84" w:rsidRDefault="00072FE5" w:rsidP="00FA5706">
            <w:pPr>
              <w:pStyle w:val="Table"/>
            </w:pPr>
            <w:r w:rsidRPr="00411B84">
              <w:t xml:space="preserve">ных и долей </w:t>
            </w:r>
          </w:p>
          <w:p w:rsidR="00072FE5" w:rsidRPr="00411B84" w:rsidRDefault="00072FE5" w:rsidP="00FA5706">
            <w:pPr>
              <w:pStyle w:val="Table"/>
            </w:pPr>
            <w:r w:rsidRPr="00411B84">
              <w:t xml:space="preserve">дуба в составе менее 3 единиц, но с достаточ-ным количеством деревьев для </w:t>
            </w:r>
          </w:p>
          <w:p w:rsidR="00072FE5" w:rsidRPr="00411B84" w:rsidRDefault="00072FE5" w:rsidP="00FA5706">
            <w:pPr>
              <w:pStyle w:val="Table"/>
            </w:pPr>
            <w:r w:rsidRPr="00411B84">
              <w:t xml:space="preserve">формирования древостоев с   </w:t>
            </w:r>
          </w:p>
          <w:p w:rsidR="00072FE5" w:rsidRPr="00411B84" w:rsidRDefault="00072FE5" w:rsidP="00FA5706">
            <w:pPr>
              <w:pStyle w:val="Table"/>
            </w:pPr>
            <w:r w:rsidRPr="00411B84">
              <w:t xml:space="preserve">преобладанием дуба </w:t>
            </w:r>
          </w:p>
        </w:tc>
        <w:tc>
          <w:tcPr>
            <w:tcW w:w="718" w:type="pct"/>
          </w:tcPr>
          <w:p w:rsidR="00072FE5" w:rsidRPr="00411B84" w:rsidRDefault="00072FE5" w:rsidP="00FA5706">
            <w:pPr>
              <w:pStyle w:val="Table"/>
            </w:pPr>
            <w:r w:rsidRPr="00411B84">
              <w:t xml:space="preserve">дубравы свежие      </w:t>
            </w:r>
          </w:p>
          <w:p w:rsidR="00072FE5" w:rsidRPr="00411B84" w:rsidRDefault="00072FE5" w:rsidP="00FA5706">
            <w:pPr>
              <w:pStyle w:val="Table"/>
            </w:pPr>
            <w:r w:rsidRPr="00411B84">
              <w:t xml:space="preserve">липово- лещиновые   </w:t>
            </w:r>
          </w:p>
          <w:p w:rsidR="00072FE5" w:rsidRPr="00411B84" w:rsidRDefault="00072FE5" w:rsidP="00FA5706">
            <w:pPr>
              <w:pStyle w:val="Table"/>
            </w:pPr>
            <w:r w:rsidRPr="00411B84">
              <w:t xml:space="preserve">(II - I)     </w:t>
            </w:r>
          </w:p>
        </w:tc>
        <w:tc>
          <w:tcPr>
            <w:tcW w:w="327" w:type="pct"/>
          </w:tcPr>
          <w:p w:rsidR="00072FE5" w:rsidRPr="00411B84" w:rsidRDefault="00072FE5" w:rsidP="00FA5706">
            <w:pPr>
              <w:pStyle w:val="Table"/>
            </w:pPr>
            <w:r w:rsidRPr="00411B84">
              <w:t>2 - 4</w:t>
            </w:r>
          </w:p>
          <w:p w:rsidR="00072FE5" w:rsidRPr="00411B84" w:rsidRDefault="00072FE5" w:rsidP="00FA5706">
            <w:pPr>
              <w:pStyle w:val="Table"/>
            </w:pPr>
          </w:p>
        </w:tc>
        <w:tc>
          <w:tcPr>
            <w:tcW w:w="320" w:type="pct"/>
          </w:tcPr>
          <w:p w:rsidR="00072FE5" w:rsidRPr="00411B84" w:rsidRDefault="00072FE5" w:rsidP="00FA5706">
            <w:pPr>
              <w:pStyle w:val="Table"/>
            </w:pPr>
            <w:r w:rsidRPr="00411B84">
              <w:t>0,6</w:t>
            </w:r>
          </w:p>
          <w:p w:rsidR="00072FE5" w:rsidRPr="00411B84" w:rsidRDefault="00072FE5" w:rsidP="00FA5706">
            <w:pPr>
              <w:pStyle w:val="Table"/>
            </w:pPr>
            <w:r w:rsidRPr="00411B84">
              <w:t>0,3</w:t>
            </w:r>
          </w:p>
        </w:tc>
        <w:tc>
          <w:tcPr>
            <w:tcW w:w="390" w:type="pct"/>
          </w:tcPr>
          <w:p w:rsidR="00072FE5" w:rsidRPr="00411B84" w:rsidRDefault="00072FE5" w:rsidP="00FA5706">
            <w:pPr>
              <w:pStyle w:val="Table"/>
            </w:pPr>
            <w:r w:rsidRPr="00411B84">
              <w:t>50 - 80</w:t>
            </w:r>
          </w:p>
        </w:tc>
        <w:tc>
          <w:tcPr>
            <w:tcW w:w="325" w:type="pct"/>
          </w:tcPr>
          <w:p w:rsidR="00072FE5" w:rsidRPr="00411B84" w:rsidRDefault="00072FE5" w:rsidP="00FA5706">
            <w:pPr>
              <w:pStyle w:val="Table"/>
            </w:pPr>
            <w:r w:rsidRPr="00411B84">
              <w:t>0,6</w:t>
            </w:r>
          </w:p>
          <w:p w:rsidR="00072FE5" w:rsidRPr="00411B84" w:rsidRDefault="00072FE5" w:rsidP="00FA5706">
            <w:pPr>
              <w:pStyle w:val="Table"/>
            </w:pPr>
            <w:r w:rsidRPr="00411B84">
              <w:t>0,3</w:t>
            </w:r>
          </w:p>
        </w:tc>
        <w:tc>
          <w:tcPr>
            <w:tcW w:w="390" w:type="pct"/>
          </w:tcPr>
          <w:p w:rsidR="00072FE5" w:rsidRPr="00411B84" w:rsidRDefault="00072FE5" w:rsidP="00FA5706">
            <w:pPr>
              <w:pStyle w:val="Table"/>
            </w:pPr>
            <w:r w:rsidRPr="00411B84">
              <w:t>50 - 70</w:t>
            </w:r>
          </w:p>
        </w:tc>
        <w:tc>
          <w:tcPr>
            <w:tcW w:w="326" w:type="pct"/>
          </w:tcPr>
          <w:p w:rsidR="00072FE5" w:rsidRPr="00411B84" w:rsidRDefault="00072FE5" w:rsidP="00FA5706">
            <w:pPr>
              <w:pStyle w:val="Table"/>
            </w:pPr>
          </w:p>
        </w:tc>
        <w:tc>
          <w:tcPr>
            <w:tcW w:w="390" w:type="pct"/>
          </w:tcPr>
          <w:p w:rsidR="00072FE5" w:rsidRPr="00411B84" w:rsidRDefault="00072FE5" w:rsidP="00FA5706">
            <w:pPr>
              <w:pStyle w:val="Table"/>
            </w:pPr>
          </w:p>
        </w:tc>
        <w:tc>
          <w:tcPr>
            <w:tcW w:w="320" w:type="pct"/>
          </w:tcPr>
          <w:p w:rsidR="00072FE5" w:rsidRPr="00411B84" w:rsidRDefault="00072FE5" w:rsidP="00FA5706">
            <w:pPr>
              <w:pStyle w:val="Table"/>
            </w:pPr>
          </w:p>
        </w:tc>
        <w:tc>
          <w:tcPr>
            <w:tcW w:w="390" w:type="pct"/>
          </w:tcPr>
          <w:p w:rsidR="00072FE5" w:rsidRPr="00411B84" w:rsidRDefault="00072FE5" w:rsidP="00FA5706">
            <w:pPr>
              <w:pStyle w:val="Table"/>
            </w:pPr>
          </w:p>
        </w:tc>
        <w:tc>
          <w:tcPr>
            <w:tcW w:w="518" w:type="pct"/>
          </w:tcPr>
          <w:p w:rsidR="00072FE5" w:rsidRPr="00411B84" w:rsidRDefault="00072FE5" w:rsidP="00FA5706">
            <w:pPr>
              <w:pStyle w:val="Table"/>
            </w:pPr>
            <w:r w:rsidRPr="00411B84">
              <w:t>(5 - 7)Д</w:t>
            </w:r>
          </w:p>
          <w:p w:rsidR="00072FE5" w:rsidRPr="00411B84" w:rsidRDefault="00072FE5" w:rsidP="00FA5706">
            <w:pPr>
              <w:pStyle w:val="Table"/>
            </w:pPr>
            <w:r w:rsidRPr="00411B84">
              <w:t>(3 - 5)</w:t>
            </w:r>
          </w:p>
          <w:p w:rsidR="00072FE5" w:rsidRPr="00411B84" w:rsidRDefault="00072FE5" w:rsidP="00FA5706">
            <w:pPr>
              <w:pStyle w:val="Table"/>
            </w:pPr>
            <w:r w:rsidRPr="00411B84">
              <w:t>др. п.</w:t>
            </w:r>
          </w:p>
        </w:tc>
      </w:tr>
      <w:tr w:rsidR="00072FE5" w:rsidRPr="00411B84" w:rsidTr="00072FE5">
        <w:tc>
          <w:tcPr>
            <w:tcW w:w="586" w:type="pct"/>
            <w:vMerge/>
          </w:tcPr>
          <w:p w:rsidR="00072FE5" w:rsidRPr="00411B84" w:rsidRDefault="00072FE5" w:rsidP="00FA5706">
            <w:pPr>
              <w:pStyle w:val="Table"/>
            </w:pPr>
          </w:p>
        </w:tc>
        <w:tc>
          <w:tcPr>
            <w:tcW w:w="718" w:type="pct"/>
          </w:tcPr>
          <w:p w:rsidR="00072FE5" w:rsidRPr="00411B84" w:rsidRDefault="00072FE5" w:rsidP="00FA5706">
            <w:pPr>
              <w:pStyle w:val="Table"/>
            </w:pPr>
            <w:r w:rsidRPr="00411B84">
              <w:t xml:space="preserve">дубравы свежие   </w:t>
            </w:r>
          </w:p>
          <w:p w:rsidR="00072FE5" w:rsidRPr="00411B84" w:rsidRDefault="00072FE5" w:rsidP="00FA5706">
            <w:pPr>
              <w:pStyle w:val="Table"/>
            </w:pPr>
            <w:r w:rsidRPr="00411B84">
              <w:t xml:space="preserve">липово-осоковые    </w:t>
            </w:r>
          </w:p>
          <w:p w:rsidR="00072FE5" w:rsidRPr="00411B84" w:rsidRDefault="00072FE5" w:rsidP="00FA5706">
            <w:pPr>
              <w:pStyle w:val="Table"/>
            </w:pPr>
            <w:r w:rsidRPr="00411B84">
              <w:t>(III - II;IV)</w:t>
            </w:r>
          </w:p>
        </w:tc>
        <w:tc>
          <w:tcPr>
            <w:tcW w:w="327" w:type="pct"/>
          </w:tcPr>
          <w:p w:rsidR="00072FE5" w:rsidRPr="00411B84" w:rsidRDefault="00072FE5" w:rsidP="00FA5706">
            <w:pPr>
              <w:pStyle w:val="Table"/>
            </w:pPr>
            <w:r w:rsidRPr="00411B84">
              <w:t>2 - 4</w:t>
            </w:r>
          </w:p>
          <w:p w:rsidR="00072FE5" w:rsidRPr="00411B84" w:rsidRDefault="00072FE5" w:rsidP="00FA5706">
            <w:pPr>
              <w:pStyle w:val="Table"/>
            </w:pPr>
          </w:p>
        </w:tc>
        <w:tc>
          <w:tcPr>
            <w:tcW w:w="320" w:type="pct"/>
          </w:tcPr>
          <w:p w:rsidR="00072FE5" w:rsidRPr="00411B84" w:rsidRDefault="00072FE5" w:rsidP="00FA5706">
            <w:pPr>
              <w:pStyle w:val="Table"/>
            </w:pPr>
            <w:r w:rsidRPr="00411B84">
              <w:t>0,6</w:t>
            </w:r>
          </w:p>
          <w:p w:rsidR="00072FE5" w:rsidRPr="00411B84" w:rsidRDefault="00072FE5" w:rsidP="00FA5706">
            <w:pPr>
              <w:pStyle w:val="Table"/>
            </w:pPr>
            <w:r w:rsidRPr="00411B84">
              <w:t>0,4</w:t>
            </w:r>
          </w:p>
        </w:tc>
        <w:tc>
          <w:tcPr>
            <w:tcW w:w="390" w:type="pct"/>
          </w:tcPr>
          <w:p w:rsidR="00072FE5" w:rsidRPr="00411B84" w:rsidRDefault="00072FE5" w:rsidP="00FA5706">
            <w:pPr>
              <w:pStyle w:val="Table"/>
            </w:pPr>
            <w:r w:rsidRPr="00411B84">
              <w:t>40 - 70</w:t>
            </w:r>
          </w:p>
          <w:p w:rsidR="00072FE5" w:rsidRPr="00411B84" w:rsidRDefault="00072FE5" w:rsidP="00FA5706">
            <w:pPr>
              <w:pStyle w:val="Table"/>
            </w:pPr>
          </w:p>
        </w:tc>
        <w:tc>
          <w:tcPr>
            <w:tcW w:w="325" w:type="pct"/>
          </w:tcPr>
          <w:p w:rsidR="00072FE5" w:rsidRPr="00411B84" w:rsidRDefault="00072FE5" w:rsidP="00FA5706">
            <w:pPr>
              <w:pStyle w:val="Table"/>
            </w:pPr>
            <w:r w:rsidRPr="00411B84">
              <w:t>0,6</w:t>
            </w:r>
          </w:p>
          <w:p w:rsidR="00072FE5" w:rsidRPr="00411B84" w:rsidRDefault="00072FE5" w:rsidP="00FA5706">
            <w:pPr>
              <w:pStyle w:val="Table"/>
            </w:pPr>
            <w:r w:rsidRPr="00411B84">
              <w:t>0,5</w:t>
            </w:r>
          </w:p>
          <w:p w:rsidR="00072FE5" w:rsidRPr="00411B84" w:rsidRDefault="00072FE5" w:rsidP="00FA5706">
            <w:pPr>
              <w:pStyle w:val="Table"/>
            </w:pPr>
          </w:p>
        </w:tc>
        <w:tc>
          <w:tcPr>
            <w:tcW w:w="390" w:type="pct"/>
          </w:tcPr>
          <w:p w:rsidR="00072FE5" w:rsidRPr="00411B84" w:rsidRDefault="00072FE5" w:rsidP="00FA5706">
            <w:pPr>
              <w:pStyle w:val="Table"/>
            </w:pPr>
            <w:r w:rsidRPr="00411B84">
              <w:t>40 - 60</w:t>
            </w:r>
          </w:p>
          <w:p w:rsidR="00072FE5" w:rsidRPr="00411B84" w:rsidRDefault="00072FE5" w:rsidP="00FA5706">
            <w:pPr>
              <w:pStyle w:val="Table"/>
            </w:pPr>
          </w:p>
        </w:tc>
        <w:tc>
          <w:tcPr>
            <w:tcW w:w="326" w:type="pct"/>
          </w:tcPr>
          <w:p w:rsidR="00072FE5" w:rsidRPr="00411B84" w:rsidRDefault="00072FE5" w:rsidP="00FA5706">
            <w:pPr>
              <w:pStyle w:val="Table"/>
            </w:pPr>
          </w:p>
        </w:tc>
        <w:tc>
          <w:tcPr>
            <w:tcW w:w="390" w:type="pct"/>
          </w:tcPr>
          <w:p w:rsidR="00072FE5" w:rsidRPr="00411B84" w:rsidRDefault="00072FE5" w:rsidP="00FA5706">
            <w:pPr>
              <w:pStyle w:val="Table"/>
            </w:pPr>
          </w:p>
        </w:tc>
        <w:tc>
          <w:tcPr>
            <w:tcW w:w="320" w:type="pct"/>
          </w:tcPr>
          <w:p w:rsidR="00072FE5" w:rsidRPr="00411B84" w:rsidRDefault="00072FE5" w:rsidP="00FA5706">
            <w:pPr>
              <w:pStyle w:val="Table"/>
            </w:pPr>
          </w:p>
        </w:tc>
        <w:tc>
          <w:tcPr>
            <w:tcW w:w="390" w:type="pct"/>
          </w:tcPr>
          <w:p w:rsidR="00072FE5" w:rsidRPr="00411B84" w:rsidRDefault="00072FE5" w:rsidP="00FA5706">
            <w:pPr>
              <w:pStyle w:val="Table"/>
            </w:pPr>
          </w:p>
        </w:tc>
        <w:tc>
          <w:tcPr>
            <w:tcW w:w="518" w:type="pct"/>
          </w:tcPr>
          <w:p w:rsidR="00072FE5" w:rsidRPr="00411B84" w:rsidRDefault="00072FE5" w:rsidP="00FA5706">
            <w:pPr>
              <w:pStyle w:val="Table"/>
            </w:pPr>
            <w:r w:rsidRPr="00411B84">
              <w:t>(4 - 7)Д</w:t>
            </w:r>
          </w:p>
          <w:p w:rsidR="00072FE5" w:rsidRPr="00411B84" w:rsidRDefault="00072FE5" w:rsidP="00FA5706">
            <w:pPr>
              <w:pStyle w:val="Table"/>
            </w:pPr>
            <w:r w:rsidRPr="00411B84">
              <w:t>(3 - 6)</w:t>
            </w:r>
          </w:p>
          <w:p w:rsidR="00072FE5" w:rsidRPr="00411B84" w:rsidRDefault="00072FE5" w:rsidP="00FA5706">
            <w:pPr>
              <w:pStyle w:val="Table"/>
            </w:pPr>
            <w:r w:rsidRPr="00411B84">
              <w:t>др. п.</w:t>
            </w:r>
          </w:p>
        </w:tc>
      </w:tr>
      <w:tr w:rsidR="00072FE5" w:rsidRPr="00411B84" w:rsidTr="00072FE5">
        <w:tc>
          <w:tcPr>
            <w:tcW w:w="586" w:type="pct"/>
            <w:vMerge/>
          </w:tcPr>
          <w:p w:rsidR="00072FE5" w:rsidRPr="00411B84" w:rsidRDefault="00072FE5" w:rsidP="00FA5706">
            <w:pPr>
              <w:pStyle w:val="Table"/>
            </w:pPr>
          </w:p>
        </w:tc>
        <w:tc>
          <w:tcPr>
            <w:tcW w:w="718" w:type="pct"/>
          </w:tcPr>
          <w:p w:rsidR="00072FE5" w:rsidRPr="00411B84" w:rsidRDefault="00072FE5" w:rsidP="00FA5706">
            <w:pPr>
              <w:pStyle w:val="Table"/>
            </w:pPr>
            <w:r w:rsidRPr="00411B84">
              <w:t xml:space="preserve">дубравы  влажные  </w:t>
            </w:r>
          </w:p>
          <w:p w:rsidR="00072FE5" w:rsidRPr="00411B84" w:rsidRDefault="00072FE5" w:rsidP="00FA5706">
            <w:pPr>
              <w:pStyle w:val="Table"/>
            </w:pPr>
            <w:r w:rsidRPr="00411B84">
              <w:t xml:space="preserve">крупнотравные </w:t>
            </w:r>
          </w:p>
          <w:p w:rsidR="00072FE5" w:rsidRPr="00411B84" w:rsidRDefault="00072FE5" w:rsidP="00FA5706">
            <w:pPr>
              <w:pStyle w:val="Table"/>
            </w:pPr>
            <w:r w:rsidRPr="00411B84">
              <w:t>(II -  III; I)</w:t>
            </w:r>
          </w:p>
        </w:tc>
        <w:tc>
          <w:tcPr>
            <w:tcW w:w="327" w:type="pct"/>
          </w:tcPr>
          <w:p w:rsidR="00072FE5" w:rsidRPr="00411B84" w:rsidRDefault="00072FE5" w:rsidP="00FA5706">
            <w:pPr>
              <w:pStyle w:val="Table"/>
            </w:pPr>
            <w:r w:rsidRPr="00411B84">
              <w:t>2 - 4</w:t>
            </w:r>
          </w:p>
          <w:p w:rsidR="00072FE5" w:rsidRPr="00411B84" w:rsidRDefault="00072FE5" w:rsidP="00FA5706">
            <w:pPr>
              <w:pStyle w:val="Table"/>
            </w:pPr>
          </w:p>
        </w:tc>
        <w:tc>
          <w:tcPr>
            <w:tcW w:w="320" w:type="pct"/>
          </w:tcPr>
          <w:p w:rsidR="00072FE5" w:rsidRPr="00411B84" w:rsidRDefault="00072FE5" w:rsidP="00FA5706">
            <w:pPr>
              <w:pStyle w:val="Table"/>
            </w:pPr>
            <w:r w:rsidRPr="00411B84">
              <w:t>0,6</w:t>
            </w:r>
          </w:p>
          <w:p w:rsidR="00072FE5" w:rsidRPr="00411B84" w:rsidRDefault="00072FE5" w:rsidP="00FA5706">
            <w:pPr>
              <w:pStyle w:val="Table"/>
            </w:pPr>
            <w:r w:rsidRPr="00411B84">
              <w:t>0,4</w:t>
            </w:r>
          </w:p>
          <w:p w:rsidR="00072FE5" w:rsidRPr="00411B84" w:rsidRDefault="00072FE5" w:rsidP="00FA5706">
            <w:pPr>
              <w:pStyle w:val="Table"/>
            </w:pPr>
          </w:p>
        </w:tc>
        <w:tc>
          <w:tcPr>
            <w:tcW w:w="390" w:type="pct"/>
          </w:tcPr>
          <w:p w:rsidR="00072FE5" w:rsidRPr="00411B84" w:rsidRDefault="00072FE5" w:rsidP="00FA5706">
            <w:pPr>
              <w:pStyle w:val="Table"/>
            </w:pPr>
            <w:r w:rsidRPr="00411B84">
              <w:t>40 - 70</w:t>
            </w:r>
          </w:p>
          <w:p w:rsidR="00072FE5" w:rsidRPr="00411B84" w:rsidRDefault="00072FE5" w:rsidP="00FA5706">
            <w:pPr>
              <w:pStyle w:val="Table"/>
            </w:pPr>
          </w:p>
        </w:tc>
        <w:tc>
          <w:tcPr>
            <w:tcW w:w="325" w:type="pct"/>
          </w:tcPr>
          <w:p w:rsidR="00072FE5" w:rsidRPr="00411B84" w:rsidRDefault="00072FE5" w:rsidP="00FA5706">
            <w:pPr>
              <w:pStyle w:val="Table"/>
            </w:pPr>
            <w:r w:rsidRPr="00411B84">
              <w:t>0,6</w:t>
            </w:r>
          </w:p>
          <w:p w:rsidR="00072FE5" w:rsidRPr="00411B84" w:rsidRDefault="00072FE5" w:rsidP="00FA5706">
            <w:pPr>
              <w:pStyle w:val="Table"/>
            </w:pPr>
            <w:r w:rsidRPr="00411B84">
              <w:t>0,5</w:t>
            </w:r>
          </w:p>
          <w:p w:rsidR="00072FE5" w:rsidRPr="00411B84" w:rsidRDefault="00072FE5" w:rsidP="00FA5706">
            <w:pPr>
              <w:pStyle w:val="Table"/>
            </w:pPr>
          </w:p>
        </w:tc>
        <w:tc>
          <w:tcPr>
            <w:tcW w:w="390" w:type="pct"/>
          </w:tcPr>
          <w:p w:rsidR="00072FE5" w:rsidRPr="00411B84" w:rsidRDefault="00072FE5" w:rsidP="00FA5706">
            <w:pPr>
              <w:pStyle w:val="Table"/>
            </w:pPr>
            <w:r w:rsidRPr="00411B84">
              <w:t>40 - 60</w:t>
            </w:r>
          </w:p>
          <w:p w:rsidR="00072FE5" w:rsidRPr="00411B84" w:rsidRDefault="00072FE5" w:rsidP="00FA5706">
            <w:pPr>
              <w:pStyle w:val="Table"/>
            </w:pPr>
          </w:p>
        </w:tc>
        <w:tc>
          <w:tcPr>
            <w:tcW w:w="326" w:type="pct"/>
          </w:tcPr>
          <w:p w:rsidR="00072FE5" w:rsidRPr="00411B84" w:rsidRDefault="00072FE5" w:rsidP="00FA5706">
            <w:pPr>
              <w:pStyle w:val="Table"/>
            </w:pPr>
          </w:p>
        </w:tc>
        <w:tc>
          <w:tcPr>
            <w:tcW w:w="390" w:type="pct"/>
          </w:tcPr>
          <w:p w:rsidR="00072FE5" w:rsidRPr="00411B84" w:rsidRDefault="00072FE5" w:rsidP="00FA5706">
            <w:pPr>
              <w:pStyle w:val="Table"/>
            </w:pPr>
          </w:p>
        </w:tc>
        <w:tc>
          <w:tcPr>
            <w:tcW w:w="320" w:type="pct"/>
          </w:tcPr>
          <w:p w:rsidR="00072FE5" w:rsidRPr="00411B84" w:rsidRDefault="00072FE5" w:rsidP="00FA5706">
            <w:pPr>
              <w:pStyle w:val="Table"/>
            </w:pPr>
          </w:p>
        </w:tc>
        <w:tc>
          <w:tcPr>
            <w:tcW w:w="390" w:type="pct"/>
          </w:tcPr>
          <w:p w:rsidR="00072FE5" w:rsidRPr="00411B84" w:rsidRDefault="00072FE5" w:rsidP="00FA5706">
            <w:pPr>
              <w:pStyle w:val="Table"/>
            </w:pPr>
          </w:p>
        </w:tc>
        <w:tc>
          <w:tcPr>
            <w:tcW w:w="518" w:type="pct"/>
          </w:tcPr>
          <w:p w:rsidR="00072FE5" w:rsidRPr="00411B84" w:rsidRDefault="00072FE5" w:rsidP="00FA5706">
            <w:pPr>
              <w:pStyle w:val="Table"/>
            </w:pPr>
            <w:r w:rsidRPr="00411B84">
              <w:t>(4 - 7)Д</w:t>
            </w:r>
          </w:p>
          <w:p w:rsidR="00072FE5" w:rsidRPr="00411B84" w:rsidRDefault="00072FE5" w:rsidP="00FA5706">
            <w:pPr>
              <w:pStyle w:val="Table"/>
            </w:pPr>
            <w:r w:rsidRPr="00411B84">
              <w:t>(3 - 6)</w:t>
            </w:r>
          </w:p>
          <w:p w:rsidR="00072FE5" w:rsidRPr="00411B84" w:rsidRDefault="00072FE5" w:rsidP="00FA5706">
            <w:pPr>
              <w:pStyle w:val="Table"/>
            </w:pPr>
            <w:r w:rsidRPr="00411B84">
              <w:t>др. п.</w:t>
            </w:r>
          </w:p>
        </w:tc>
      </w:tr>
      <w:tr w:rsidR="00072FE5" w:rsidRPr="00411B84" w:rsidTr="00072FE5">
        <w:tc>
          <w:tcPr>
            <w:tcW w:w="586" w:type="pct"/>
            <w:vMerge/>
          </w:tcPr>
          <w:p w:rsidR="00072FE5" w:rsidRPr="00411B84" w:rsidRDefault="00072FE5" w:rsidP="00FA5706">
            <w:pPr>
              <w:pStyle w:val="Table"/>
            </w:pPr>
          </w:p>
        </w:tc>
        <w:tc>
          <w:tcPr>
            <w:tcW w:w="718" w:type="pct"/>
          </w:tcPr>
          <w:p w:rsidR="00072FE5" w:rsidRPr="00411B84" w:rsidRDefault="00072FE5" w:rsidP="00FA5706">
            <w:pPr>
              <w:pStyle w:val="Table"/>
            </w:pPr>
            <w:r w:rsidRPr="00411B84">
              <w:t xml:space="preserve">дубравы  влажные  </w:t>
            </w:r>
          </w:p>
          <w:p w:rsidR="00072FE5" w:rsidRPr="00411B84" w:rsidRDefault="00072FE5" w:rsidP="00FA5706">
            <w:pPr>
              <w:pStyle w:val="Table"/>
            </w:pPr>
            <w:r w:rsidRPr="00411B84">
              <w:t xml:space="preserve">липовые     </w:t>
            </w:r>
          </w:p>
          <w:p w:rsidR="00072FE5" w:rsidRPr="00411B84" w:rsidRDefault="00072FE5" w:rsidP="00FA5706">
            <w:pPr>
              <w:pStyle w:val="Table"/>
            </w:pPr>
            <w:r w:rsidRPr="00411B84">
              <w:t xml:space="preserve">(III - IV;  II)         </w:t>
            </w:r>
          </w:p>
        </w:tc>
        <w:tc>
          <w:tcPr>
            <w:tcW w:w="327" w:type="pct"/>
          </w:tcPr>
          <w:p w:rsidR="00072FE5" w:rsidRPr="00411B84" w:rsidRDefault="00072FE5" w:rsidP="00FA5706">
            <w:pPr>
              <w:pStyle w:val="Table"/>
            </w:pPr>
            <w:r w:rsidRPr="00411B84">
              <w:t>2 - 4</w:t>
            </w:r>
          </w:p>
        </w:tc>
        <w:tc>
          <w:tcPr>
            <w:tcW w:w="320" w:type="pct"/>
          </w:tcPr>
          <w:p w:rsidR="00072FE5" w:rsidRPr="00411B84" w:rsidRDefault="00072FE5" w:rsidP="00FA5706">
            <w:pPr>
              <w:pStyle w:val="Table"/>
            </w:pPr>
            <w:r w:rsidRPr="00411B84">
              <w:t>0,6</w:t>
            </w:r>
          </w:p>
          <w:p w:rsidR="00072FE5" w:rsidRPr="00411B84" w:rsidRDefault="00072FE5" w:rsidP="00FA5706">
            <w:pPr>
              <w:pStyle w:val="Table"/>
            </w:pPr>
            <w:r w:rsidRPr="00411B84">
              <w:t>0,4</w:t>
            </w:r>
          </w:p>
        </w:tc>
        <w:tc>
          <w:tcPr>
            <w:tcW w:w="390" w:type="pct"/>
          </w:tcPr>
          <w:p w:rsidR="00072FE5" w:rsidRPr="00411B84" w:rsidRDefault="00072FE5" w:rsidP="00FA5706">
            <w:pPr>
              <w:pStyle w:val="Table"/>
            </w:pPr>
            <w:r w:rsidRPr="00411B84">
              <w:t>40 - 70</w:t>
            </w:r>
          </w:p>
          <w:p w:rsidR="00072FE5" w:rsidRPr="00411B84" w:rsidRDefault="00072FE5" w:rsidP="00FA5706">
            <w:pPr>
              <w:pStyle w:val="Table"/>
            </w:pPr>
          </w:p>
        </w:tc>
        <w:tc>
          <w:tcPr>
            <w:tcW w:w="325" w:type="pct"/>
          </w:tcPr>
          <w:p w:rsidR="00072FE5" w:rsidRPr="00411B84" w:rsidRDefault="00072FE5" w:rsidP="00FA5706">
            <w:pPr>
              <w:pStyle w:val="Table"/>
            </w:pPr>
            <w:r w:rsidRPr="00411B84">
              <w:t>0,6</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40 - 60</w:t>
            </w:r>
          </w:p>
          <w:p w:rsidR="00072FE5" w:rsidRPr="00411B84" w:rsidRDefault="00072FE5" w:rsidP="00FA5706">
            <w:pPr>
              <w:pStyle w:val="Table"/>
            </w:pPr>
          </w:p>
        </w:tc>
        <w:tc>
          <w:tcPr>
            <w:tcW w:w="326" w:type="pct"/>
          </w:tcPr>
          <w:p w:rsidR="00072FE5" w:rsidRPr="00411B84" w:rsidRDefault="00072FE5" w:rsidP="00FA5706">
            <w:pPr>
              <w:pStyle w:val="Table"/>
            </w:pPr>
          </w:p>
        </w:tc>
        <w:tc>
          <w:tcPr>
            <w:tcW w:w="390" w:type="pct"/>
          </w:tcPr>
          <w:p w:rsidR="00072FE5" w:rsidRPr="00411B84" w:rsidRDefault="00072FE5" w:rsidP="00FA5706">
            <w:pPr>
              <w:pStyle w:val="Table"/>
            </w:pPr>
          </w:p>
        </w:tc>
        <w:tc>
          <w:tcPr>
            <w:tcW w:w="320" w:type="pct"/>
          </w:tcPr>
          <w:p w:rsidR="00072FE5" w:rsidRPr="00411B84" w:rsidRDefault="00072FE5" w:rsidP="00FA5706">
            <w:pPr>
              <w:pStyle w:val="Table"/>
            </w:pPr>
          </w:p>
        </w:tc>
        <w:tc>
          <w:tcPr>
            <w:tcW w:w="390" w:type="pct"/>
          </w:tcPr>
          <w:p w:rsidR="00072FE5" w:rsidRPr="00411B84" w:rsidRDefault="00072FE5" w:rsidP="00FA5706">
            <w:pPr>
              <w:pStyle w:val="Table"/>
            </w:pPr>
          </w:p>
        </w:tc>
        <w:tc>
          <w:tcPr>
            <w:tcW w:w="518" w:type="pct"/>
          </w:tcPr>
          <w:p w:rsidR="00072FE5" w:rsidRPr="00411B84" w:rsidRDefault="00072FE5" w:rsidP="00FA5706">
            <w:pPr>
              <w:pStyle w:val="Table"/>
            </w:pPr>
            <w:r w:rsidRPr="00411B84">
              <w:t>(4 - 7)Д</w:t>
            </w:r>
          </w:p>
          <w:p w:rsidR="00072FE5" w:rsidRPr="00411B84" w:rsidRDefault="00072FE5" w:rsidP="00FA5706">
            <w:pPr>
              <w:pStyle w:val="Table"/>
            </w:pPr>
            <w:r w:rsidRPr="00411B84">
              <w:t>(3 - 6)</w:t>
            </w:r>
          </w:p>
          <w:p w:rsidR="00072FE5" w:rsidRPr="00411B84" w:rsidRDefault="00072FE5" w:rsidP="00FA5706">
            <w:pPr>
              <w:pStyle w:val="Table"/>
            </w:pPr>
            <w:r w:rsidRPr="00411B84">
              <w:t>др. п.</w:t>
            </w:r>
          </w:p>
        </w:tc>
      </w:tr>
      <w:tr w:rsidR="00072FE5" w:rsidRPr="00411B84" w:rsidTr="00072FE5">
        <w:tc>
          <w:tcPr>
            <w:tcW w:w="586" w:type="pct"/>
            <w:vMerge/>
          </w:tcPr>
          <w:p w:rsidR="00072FE5" w:rsidRPr="00411B84" w:rsidRDefault="00072FE5" w:rsidP="00FA5706">
            <w:pPr>
              <w:pStyle w:val="Table"/>
            </w:pPr>
          </w:p>
        </w:tc>
        <w:tc>
          <w:tcPr>
            <w:tcW w:w="718" w:type="pct"/>
          </w:tcPr>
          <w:p w:rsidR="00072FE5" w:rsidRPr="00411B84" w:rsidRDefault="00072FE5" w:rsidP="00FA5706">
            <w:pPr>
              <w:pStyle w:val="Table"/>
            </w:pPr>
            <w:r w:rsidRPr="00411B84">
              <w:t xml:space="preserve">дубравы приручей-но-крупно- травные     </w:t>
            </w:r>
          </w:p>
          <w:p w:rsidR="00072FE5" w:rsidRPr="00411B84" w:rsidRDefault="00072FE5" w:rsidP="00FA5706">
            <w:pPr>
              <w:pStyle w:val="Table"/>
            </w:pPr>
            <w:r w:rsidRPr="00411B84">
              <w:t xml:space="preserve">(II - III)  </w:t>
            </w:r>
          </w:p>
        </w:tc>
        <w:tc>
          <w:tcPr>
            <w:tcW w:w="327" w:type="pct"/>
          </w:tcPr>
          <w:p w:rsidR="00072FE5" w:rsidRPr="00411B84" w:rsidRDefault="00072FE5" w:rsidP="00FA5706">
            <w:pPr>
              <w:pStyle w:val="Table"/>
            </w:pPr>
            <w:r w:rsidRPr="00411B84">
              <w:t>2 - 4</w:t>
            </w:r>
          </w:p>
        </w:tc>
        <w:tc>
          <w:tcPr>
            <w:tcW w:w="320" w:type="pct"/>
          </w:tcPr>
          <w:p w:rsidR="00072FE5" w:rsidRPr="00411B84" w:rsidRDefault="00072FE5" w:rsidP="00FA5706">
            <w:pPr>
              <w:pStyle w:val="Table"/>
            </w:pPr>
            <w:r w:rsidRPr="00411B84">
              <w:t>0,6</w:t>
            </w:r>
          </w:p>
          <w:p w:rsidR="00072FE5" w:rsidRPr="00411B84" w:rsidRDefault="00072FE5" w:rsidP="00FA5706">
            <w:pPr>
              <w:pStyle w:val="Table"/>
            </w:pPr>
            <w:r w:rsidRPr="00411B84">
              <w:t>0,4</w:t>
            </w:r>
          </w:p>
        </w:tc>
        <w:tc>
          <w:tcPr>
            <w:tcW w:w="390" w:type="pct"/>
          </w:tcPr>
          <w:p w:rsidR="00072FE5" w:rsidRPr="00411B84" w:rsidRDefault="00072FE5" w:rsidP="00FA5706">
            <w:pPr>
              <w:pStyle w:val="Table"/>
            </w:pPr>
            <w:r w:rsidRPr="00411B84">
              <w:t>40 - 70</w:t>
            </w:r>
          </w:p>
          <w:p w:rsidR="00072FE5" w:rsidRPr="00411B84" w:rsidRDefault="00072FE5" w:rsidP="00FA5706">
            <w:pPr>
              <w:pStyle w:val="Table"/>
            </w:pPr>
          </w:p>
        </w:tc>
        <w:tc>
          <w:tcPr>
            <w:tcW w:w="325" w:type="pct"/>
          </w:tcPr>
          <w:p w:rsidR="00072FE5" w:rsidRPr="00411B84" w:rsidRDefault="00072FE5" w:rsidP="00FA5706">
            <w:pPr>
              <w:pStyle w:val="Table"/>
            </w:pPr>
          </w:p>
          <w:p w:rsidR="00072FE5" w:rsidRPr="00411B84" w:rsidRDefault="00072FE5" w:rsidP="00FA5706">
            <w:pPr>
              <w:pStyle w:val="Table"/>
            </w:pPr>
            <w:r w:rsidRPr="00411B84">
              <w:t>0,6</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40 - 60</w:t>
            </w:r>
          </w:p>
          <w:p w:rsidR="00072FE5" w:rsidRPr="00411B84" w:rsidRDefault="00072FE5" w:rsidP="00FA5706">
            <w:pPr>
              <w:pStyle w:val="Table"/>
            </w:pPr>
          </w:p>
        </w:tc>
        <w:tc>
          <w:tcPr>
            <w:tcW w:w="326" w:type="pct"/>
          </w:tcPr>
          <w:p w:rsidR="00072FE5" w:rsidRPr="00411B84" w:rsidRDefault="00072FE5" w:rsidP="00FA5706">
            <w:pPr>
              <w:pStyle w:val="Table"/>
            </w:pPr>
          </w:p>
        </w:tc>
        <w:tc>
          <w:tcPr>
            <w:tcW w:w="390" w:type="pct"/>
          </w:tcPr>
          <w:p w:rsidR="00072FE5" w:rsidRPr="00411B84" w:rsidRDefault="00072FE5" w:rsidP="00FA5706">
            <w:pPr>
              <w:pStyle w:val="Table"/>
            </w:pPr>
          </w:p>
        </w:tc>
        <w:tc>
          <w:tcPr>
            <w:tcW w:w="320" w:type="pct"/>
          </w:tcPr>
          <w:p w:rsidR="00072FE5" w:rsidRPr="00411B84" w:rsidRDefault="00072FE5" w:rsidP="00FA5706">
            <w:pPr>
              <w:pStyle w:val="Table"/>
            </w:pPr>
          </w:p>
        </w:tc>
        <w:tc>
          <w:tcPr>
            <w:tcW w:w="390" w:type="pct"/>
          </w:tcPr>
          <w:p w:rsidR="00072FE5" w:rsidRPr="00411B84" w:rsidRDefault="00072FE5" w:rsidP="00FA5706">
            <w:pPr>
              <w:pStyle w:val="Table"/>
            </w:pPr>
          </w:p>
        </w:tc>
        <w:tc>
          <w:tcPr>
            <w:tcW w:w="518" w:type="pct"/>
          </w:tcPr>
          <w:p w:rsidR="00072FE5" w:rsidRPr="00411B84" w:rsidRDefault="00072FE5" w:rsidP="00FA5706">
            <w:pPr>
              <w:pStyle w:val="Table"/>
            </w:pPr>
            <w:r w:rsidRPr="00411B84">
              <w:t>(4 - 7)Д</w:t>
            </w:r>
          </w:p>
          <w:p w:rsidR="00072FE5" w:rsidRPr="00411B84" w:rsidRDefault="00072FE5" w:rsidP="00FA5706">
            <w:pPr>
              <w:pStyle w:val="Table"/>
            </w:pPr>
            <w:r w:rsidRPr="00411B84">
              <w:t>(3 - 6)</w:t>
            </w:r>
          </w:p>
          <w:p w:rsidR="00072FE5" w:rsidRPr="00411B84" w:rsidRDefault="00072FE5" w:rsidP="00FA5706">
            <w:pPr>
              <w:pStyle w:val="Table"/>
            </w:pPr>
            <w:r w:rsidRPr="00411B84">
              <w:t>Ол. ч.,др. п.</w:t>
            </w:r>
          </w:p>
        </w:tc>
      </w:tr>
    </w:tbl>
    <w:p w:rsidR="00072FE5" w:rsidRPr="00411B84" w:rsidRDefault="00072FE5" w:rsidP="00B70114">
      <w:pPr>
        <w:pStyle w:val="ConsPlusNormal"/>
        <w:spacing w:line="240" w:lineRule="auto"/>
        <w:ind w:right="-28" w:firstLine="567"/>
        <w:jc w:val="both"/>
        <w:rPr>
          <w:sz w:val="24"/>
          <w:szCs w:val="24"/>
        </w:rPr>
      </w:pPr>
      <w:bookmarkStart w:id="87" w:name="Par1237"/>
      <w:bookmarkEnd w:id="87"/>
    </w:p>
    <w:p w:rsidR="00072FE5" w:rsidRPr="00411B84" w:rsidRDefault="00072FE5" w:rsidP="00B70114">
      <w:pPr>
        <w:widowControl w:val="0"/>
        <w:autoSpaceDE w:val="0"/>
        <w:autoSpaceDN w:val="0"/>
        <w:adjustRightInd w:val="0"/>
        <w:ind w:right="-28"/>
        <w:rPr>
          <w:rFonts w:cs="Arial"/>
          <w:bCs/>
          <w:i/>
        </w:rPr>
      </w:pPr>
      <w:bookmarkStart w:id="88" w:name="_Toc434587025"/>
      <w:r w:rsidRPr="00411B84">
        <w:rPr>
          <w:rFonts w:cs="Arial"/>
          <w:i/>
        </w:rPr>
        <w:t>Примечания:</w:t>
      </w:r>
    </w:p>
    <w:p w:rsidR="00072FE5" w:rsidRPr="00411B84" w:rsidRDefault="00072FE5" w:rsidP="00B70114">
      <w:pPr>
        <w:widowControl w:val="0"/>
        <w:autoSpaceDE w:val="0"/>
        <w:autoSpaceDN w:val="0"/>
        <w:adjustRightInd w:val="0"/>
        <w:ind w:right="-28"/>
        <w:rPr>
          <w:rFonts w:cs="Arial"/>
          <w:bCs/>
        </w:rPr>
      </w:pPr>
      <w:r w:rsidRPr="00411B84">
        <w:rPr>
          <w:rFonts w:cs="Arial"/>
        </w:rPr>
        <w:t>1. Исходный состав в графе 1 для видов рубок, проводимых в целях ухода за лесными насаждениями. Доля сопутствующих древесных пород в составе целевых лесных насаждений может быть увеличена на 1-2 единицы.</w:t>
      </w:r>
    </w:p>
    <w:p w:rsidR="00072FE5" w:rsidRPr="00411B84" w:rsidRDefault="00072FE5" w:rsidP="00B70114">
      <w:pPr>
        <w:widowControl w:val="0"/>
        <w:autoSpaceDE w:val="0"/>
        <w:autoSpaceDN w:val="0"/>
        <w:adjustRightInd w:val="0"/>
        <w:ind w:right="-28"/>
        <w:rPr>
          <w:rFonts w:cs="Arial"/>
          <w:bCs/>
        </w:rPr>
      </w:pPr>
      <w:r w:rsidRPr="00411B84">
        <w:rPr>
          <w:rFonts w:cs="Arial"/>
        </w:rPr>
        <w:t>2. Максимальный процент интенсивности рубок приведен для насаждений сомкнутостью (полнотой), равной 1,0, и наличием в средневозрастных насаждениях второго яруса. При меньших показателях сомкнутости (полноты) интенсивность соответственно снижается, в средневозрастных насаждениях с отсутствием второго яруса интенсивность проходных рубок снижается на 10 %.</w:t>
      </w:r>
    </w:p>
    <w:p w:rsidR="00072FE5" w:rsidRPr="00411B84" w:rsidRDefault="00072FE5" w:rsidP="00B70114">
      <w:pPr>
        <w:widowControl w:val="0"/>
        <w:autoSpaceDE w:val="0"/>
        <w:autoSpaceDN w:val="0"/>
        <w:adjustRightInd w:val="0"/>
        <w:ind w:right="-28"/>
        <w:rPr>
          <w:rFonts w:cs="Arial"/>
          <w:bCs/>
        </w:rPr>
      </w:pPr>
      <w:r w:rsidRPr="00411B84">
        <w:rPr>
          <w:rFonts w:cs="Arial"/>
        </w:rPr>
        <w:t>3. Насаждения 3-й группы по составу, если они рубками, проводимыми в целях ухода за лесными насаждениями,в молодняках не переведены во вторую или первую группу, в возрасте прореживаний относятся к другим хозяйственным секциям (по преобладающей породе).</w:t>
      </w:r>
    </w:p>
    <w:p w:rsidR="00072FE5" w:rsidRPr="00411B84" w:rsidRDefault="00072FE5" w:rsidP="00B70114">
      <w:pPr>
        <w:ind w:right="-28"/>
        <w:jc w:val="right"/>
        <w:rPr>
          <w:rFonts w:cs="Arial"/>
          <w:i/>
        </w:rPr>
        <w:sectPr w:rsidR="00072FE5" w:rsidRPr="00411B84" w:rsidSect="004F63EB">
          <w:headerReference w:type="default" r:id="rId110"/>
          <w:footerReference w:type="default" r:id="rId111"/>
          <w:pgSz w:w="16840" w:h="11907" w:orient="landscape" w:code="9"/>
          <w:pgMar w:top="851" w:right="1418" w:bottom="1701" w:left="1418" w:header="851" w:footer="0" w:gutter="0"/>
          <w:cols w:space="708"/>
          <w:docGrid w:linePitch="326"/>
        </w:sectPr>
      </w:pPr>
    </w:p>
    <w:p w:rsidR="00072FE5" w:rsidRPr="00411B84" w:rsidRDefault="00072FE5" w:rsidP="00B70114">
      <w:pPr>
        <w:ind w:right="-28"/>
        <w:jc w:val="right"/>
        <w:rPr>
          <w:rFonts w:cs="Arial"/>
          <w:i/>
        </w:rPr>
      </w:pPr>
      <w:r w:rsidRPr="00411B84">
        <w:rPr>
          <w:rFonts w:cs="Arial"/>
          <w:i/>
        </w:rPr>
        <w:t xml:space="preserve">продолжение приложения </w:t>
      </w:r>
      <w:r w:rsidR="001E26A5" w:rsidRPr="00411B84">
        <w:rPr>
          <w:rFonts w:cs="Arial"/>
          <w:i/>
        </w:rPr>
        <w:t>1</w:t>
      </w:r>
    </w:p>
    <w:p w:rsidR="00072FE5" w:rsidRPr="00411B84" w:rsidRDefault="00072FE5" w:rsidP="00B70114">
      <w:pPr>
        <w:ind w:right="-28"/>
        <w:jc w:val="center"/>
        <w:rPr>
          <w:rFonts w:cs="Arial"/>
          <w:i/>
        </w:rPr>
      </w:pPr>
      <w:r w:rsidRPr="00411B84">
        <w:rPr>
          <w:rFonts w:cs="Arial"/>
          <w:i/>
        </w:rPr>
        <w:t>Нормативы рубок, проводимых в целях ухода за лесными насаждениями,</w:t>
      </w:r>
    </w:p>
    <w:p w:rsidR="00072FE5" w:rsidRPr="00411B84" w:rsidRDefault="00072FE5" w:rsidP="00B70114">
      <w:pPr>
        <w:ind w:right="-28"/>
        <w:jc w:val="center"/>
        <w:rPr>
          <w:rFonts w:eastAsiaTheme="minorHAnsi" w:cs="Arial"/>
          <w:i/>
        </w:rPr>
      </w:pPr>
      <w:r w:rsidRPr="00411B84">
        <w:rPr>
          <w:rFonts w:cs="Arial"/>
          <w:i/>
        </w:rPr>
        <w:t xml:space="preserve">в березовых насаждениях </w:t>
      </w:r>
      <w:r w:rsidRPr="00411B84">
        <w:rPr>
          <w:rFonts w:eastAsiaTheme="minorHAnsi" w:cs="Arial"/>
          <w:i/>
        </w:rPr>
        <w:t xml:space="preserve">района хвойно-широколиственных (смешанных) лесов </w:t>
      </w:r>
    </w:p>
    <w:p w:rsidR="00072FE5" w:rsidRPr="00411B84" w:rsidRDefault="00072FE5" w:rsidP="00B70114">
      <w:pPr>
        <w:ind w:right="-28"/>
        <w:jc w:val="center"/>
        <w:rPr>
          <w:rFonts w:eastAsiaTheme="minorHAnsi" w:cs="Arial"/>
          <w:i/>
        </w:rPr>
      </w:pPr>
      <w:r w:rsidRPr="00411B84">
        <w:rPr>
          <w:rFonts w:eastAsiaTheme="minorHAnsi" w:cs="Arial"/>
          <w:i/>
        </w:rPr>
        <w:t>европейской части Российской Федерации</w:t>
      </w:r>
      <w:bookmarkEnd w:id="88"/>
    </w:p>
    <w:p w:rsidR="00072FE5" w:rsidRPr="00411B84" w:rsidRDefault="00072FE5" w:rsidP="00B70114">
      <w:pPr>
        <w:ind w:right="-28"/>
        <w:rPr>
          <w:rFonts w:eastAsiaTheme="minorHAnsi" w:cs="Arial"/>
        </w:rPr>
      </w:pPr>
    </w:p>
    <w:tbl>
      <w:tblPr>
        <w:tblStyle w:val="ae"/>
        <w:tblW w:w="5000" w:type="pct"/>
        <w:tblLook w:val="04A0" w:firstRow="1" w:lastRow="0" w:firstColumn="1" w:lastColumn="0" w:noHBand="0" w:noVBand="1"/>
      </w:tblPr>
      <w:tblGrid>
        <w:gridCol w:w="1407"/>
        <w:gridCol w:w="1682"/>
        <w:gridCol w:w="1019"/>
        <w:gridCol w:w="1128"/>
        <w:gridCol w:w="1161"/>
        <w:gridCol w:w="1128"/>
        <w:gridCol w:w="1161"/>
        <w:gridCol w:w="1010"/>
        <w:gridCol w:w="1161"/>
        <w:gridCol w:w="1010"/>
        <w:gridCol w:w="1161"/>
        <w:gridCol w:w="1192"/>
      </w:tblGrid>
      <w:tr w:rsidR="00072FE5" w:rsidRPr="00411B84" w:rsidTr="00072FE5">
        <w:tc>
          <w:tcPr>
            <w:tcW w:w="478" w:type="pct"/>
            <w:vMerge w:val="restart"/>
            <w:vAlign w:val="center"/>
          </w:tcPr>
          <w:p w:rsidR="00072FE5" w:rsidRPr="00411B84" w:rsidRDefault="00072FE5" w:rsidP="00FA5706">
            <w:pPr>
              <w:pStyle w:val="Table0"/>
            </w:pPr>
            <w:r w:rsidRPr="00411B84">
              <w:t>Состав лесных</w:t>
            </w:r>
          </w:p>
          <w:p w:rsidR="00072FE5" w:rsidRPr="00411B84" w:rsidRDefault="00072FE5" w:rsidP="00FA5706">
            <w:pPr>
              <w:pStyle w:val="Table0"/>
            </w:pPr>
            <w:r w:rsidRPr="00411B84">
              <w:t>насаждений до рубки</w:t>
            </w:r>
          </w:p>
        </w:tc>
        <w:tc>
          <w:tcPr>
            <w:tcW w:w="649" w:type="pct"/>
            <w:vMerge w:val="restart"/>
            <w:vAlign w:val="center"/>
          </w:tcPr>
          <w:p w:rsidR="00072FE5" w:rsidRPr="00411B84" w:rsidRDefault="00072FE5" w:rsidP="00FA5706">
            <w:pPr>
              <w:pStyle w:val="Table0"/>
            </w:pPr>
            <w:r w:rsidRPr="00411B84">
              <w:t>Группы типов</w:t>
            </w:r>
          </w:p>
          <w:p w:rsidR="00072FE5" w:rsidRPr="00411B84" w:rsidRDefault="00072FE5" w:rsidP="00FA5706">
            <w:pPr>
              <w:pStyle w:val="Table0"/>
            </w:pPr>
            <w:r w:rsidRPr="00411B84">
              <w:t xml:space="preserve">леса </w:t>
            </w:r>
          </w:p>
          <w:p w:rsidR="00072FE5" w:rsidRPr="00411B84" w:rsidRDefault="00072FE5" w:rsidP="00FA5706">
            <w:pPr>
              <w:pStyle w:val="Table0"/>
            </w:pPr>
            <w:r w:rsidRPr="00411B84">
              <w:t>(класс</w:t>
            </w:r>
          </w:p>
          <w:p w:rsidR="00072FE5" w:rsidRPr="00411B84" w:rsidRDefault="00072FE5" w:rsidP="00FA5706">
            <w:pPr>
              <w:pStyle w:val="Table0"/>
            </w:pPr>
            <w:r w:rsidRPr="00411B84">
              <w:t>бонитета)</w:t>
            </w:r>
          </w:p>
        </w:tc>
        <w:tc>
          <w:tcPr>
            <w:tcW w:w="314" w:type="pct"/>
            <w:vMerge w:val="restart"/>
            <w:vAlign w:val="center"/>
          </w:tcPr>
          <w:p w:rsidR="00072FE5" w:rsidRPr="00411B84" w:rsidRDefault="00072FE5" w:rsidP="00FA5706">
            <w:pPr>
              <w:pStyle w:val="Table0"/>
            </w:pPr>
            <w:r w:rsidRPr="00411B84">
              <w:t>Возраст</w:t>
            </w:r>
          </w:p>
          <w:p w:rsidR="00072FE5" w:rsidRPr="00411B84" w:rsidRDefault="00072FE5" w:rsidP="00FA5706">
            <w:pPr>
              <w:pStyle w:val="Table0"/>
            </w:pPr>
            <w:r w:rsidRPr="00411B84">
              <w:t>начала</w:t>
            </w:r>
          </w:p>
          <w:p w:rsidR="00072FE5" w:rsidRPr="00411B84" w:rsidRDefault="00072FE5" w:rsidP="00FA5706">
            <w:pPr>
              <w:pStyle w:val="Table0"/>
            </w:pPr>
            <w:r w:rsidRPr="00411B84">
              <w:t>ухода,</w:t>
            </w:r>
          </w:p>
          <w:p w:rsidR="00072FE5" w:rsidRPr="00411B84" w:rsidRDefault="00072FE5" w:rsidP="00FA5706">
            <w:pPr>
              <w:pStyle w:val="Table0"/>
            </w:pPr>
            <w:r w:rsidRPr="00411B84">
              <w:t>лет</w:t>
            </w:r>
          </w:p>
        </w:tc>
        <w:tc>
          <w:tcPr>
            <w:tcW w:w="798" w:type="pct"/>
            <w:gridSpan w:val="2"/>
            <w:vAlign w:val="center"/>
          </w:tcPr>
          <w:p w:rsidR="00072FE5" w:rsidRPr="00411B84" w:rsidRDefault="00072FE5" w:rsidP="00FA5706">
            <w:pPr>
              <w:pStyle w:val="Table0"/>
            </w:pPr>
            <w:r w:rsidRPr="00411B84">
              <w:t>Рубки осветления</w:t>
            </w:r>
          </w:p>
        </w:tc>
        <w:tc>
          <w:tcPr>
            <w:tcW w:w="817" w:type="pct"/>
            <w:gridSpan w:val="2"/>
            <w:vAlign w:val="center"/>
          </w:tcPr>
          <w:p w:rsidR="00072FE5" w:rsidRPr="00411B84" w:rsidRDefault="00072FE5" w:rsidP="00FA5706">
            <w:pPr>
              <w:pStyle w:val="Table0"/>
            </w:pPr>
            <w:r w:rsidRPr="00411B84">
              <w:t>Рубки прочистки</w:t>
            </w:r>
          </w:p>
        </w:tc>
        <w:tc>
          <w:tcPr>
            <w:tcW w:w="779" w:type="pct"/>
            <w:gridSpan w:val="2"/>
            <w:vAlign w:val="center"/>
          </w:tcPr>
          <w:p w:rsidR="00072FE5" w:rsidRPr="00411B84" w:rsidRDefault="00072FE5" w:rsidP="00FA5706">
            <w:pPr>
              <w:pStyle w:val="Table"/>
            </w:pPr>
            <w:r w:rsidRPr="00411B84">
              <w:t>Рубки прореживания</w:t>
            </w:r>
          </w:p>
        </w:tc>
        <w:tc>
          <w:tcPr>
            <w:tcW w:w="764" w:type="pct"/>
            <w:gridSpan w:val="2"/>
            <w:vAlign w:val="center"/>
          </w:tcPr>
          <w:p w:rsidR="00072FE5" w:rsidRPr="00411B84" w:rsidRDefault="00072FE5" w:rsidP="00FA5706">
            <w:pPr>
              <w:pStyle w:val="Table"/>
            </w:pPr>
            <w:r w:rsidRPr="00411B84">
              <w:t>Проходные</w:t>
            </w:r>
          </w:p>
          <w:p w:rsidR="00072FE5" w:rsidRPr="00411B84" w:rsidRDefault="00072FE5" w:rsidP="00FA5706">
            <w:pPr>
              <w:pStyle w:val="Table"/>
              <w:rPr>
                <w:rFonts w:eastAsiaTheme="minorHAnsi"/>
              </w:rPr>
            </w:pPr>
            <w:r w:rsidRPr="00411B84">
              <w:t>рубки</w:t>
            </w:r>
          </w:p>
        </w:tc>
        <w:tc>
          <w:tcPr>
            <w:tcW w:w="401" w:type="pct"/>
            <w:vMerge w:val="restart"/>
            <w:vAlign w:val="center"/>
          </w:tcPr>
          <w:p w:rsidR="00072FE5" w:rsidRPr="00411B84" w:rsidRDefault="00072FE5" w:rsidP="00FA5706">
            <w:pPr>
              <w:pStyle w:val="Table"/>
            </w:pPr>
            <w:r w:rsidRPr="00411B84">
              <w:t>Целевой</w:t>
            </w:r>
          </w:p>
          <w:p w:rsidR="00072FE5" w:rsidRPr="00411B84" w:rsidRDefault="00072FE5" w:rsidP="00FA5706">
            <w:pPr>
              <w:pStyle w:val="Table"/>
            </w:pPr>
            <w:r w:rsidRPr="00411B84">
              <w:t>состав к</w:t>
            </w:r>
          </w:p>
          <w:p w:rsidR="00072FE5" w:rsidRPr="00411B84" w:rsidRDefault="00072FE5" w:rsidP="00FA5706">
            <w:pPr>
              <w:pStyle w:val="Table"/>
            </w:pPr>
            <w:r w:rsidRPr="00411B84">
              <w:t>возрасту</w:t>
            </w:r>
          </w:p>
          <w:p w:rsidR="00072FE5" w:rsidRPr="00411B84" w:rsidRDefault="00072FE5" w:rsidP="00FA5706">
            <w:pPr>
              <w:pStyle w:val="Table"/>
            </w:pPr>
            <w:r w:rsidRPr="00411B84">
              <w:t>рубки</w:t>
            </w:r>
          </w:p>
          <w:p w:rsidR="00072FE5" w:rsidRPr="00411B84" w:rsidRDefault="00072FE5" w:rsidP="00FA5706">
            <w:pPr>
              <w:pStyle w:val="Table"/>
            </w:pPr>
            <w:r w:rsidRPr="00411B84">
              <w:t>(спелости)</w:t>
            </w:r>
          </w:p>
        </w:tc>
      </w:tr>
      <w:tr w:rsidR="00072FE5" w:rsidRPr="00411B84" w:rsidTr="00072FE5">
        <w:tc>
          <w:tcPr>
            <w:tcW w:w="478" w:type="pct"/>
            <w:vMerge/>
            <w:vAlign w:val="center"/>
          </w:tcPr>
          <w:p w:rsidR="00072FE5" w:rsidRPr="00411B84" w:rsidRDefault="00072FE5" w:rsidP="00FA5706">
            <w:pPr>
              <w:pStyle w:val="Table"/>
            </w:pPr>
          </w:p>
        </w:tc>
        <w:tc>
          <w:tcPr>
            <w:tcW w:w="649" w:type="pct"/>
            <w:vMerge/>
            <w:vAlign w:val="center"/>
          </w:tcPr>
          <w:p w:rsidR="00072FE5" w:rsidRPr="00411B84" w:rsidRDefault="00072FE5" w:rsidP="00FA5706">
            <w:pPr>
              <w:pStyle w:val="Table"/>
            </w:pPr>
          </w:p>
        </w:tc>
        <w:tc>
          <w:tcPr>
            <w:tcW w:w="314" w:type="pct"/>
            <w:vMerge/>
            <w:vAlign w:val="center"/>
          </w:tcPr>
          <w:p w:rsidR="00072FE5" w:rsidRPr="00411B84" w:rsidRDefault="00072FE5" w:rsidP="00FA5706">
            <w:pPr>
              <w:pStyle w:val="Table"/>
            </w:pPr>
          </w:p>
        </w:tc>
        <w:tc>
          <w:tcPr>
            <w:tcW w:w="404" w:type="pct"/>
            <w:vAlign w:val="center"/>
          </w:tcPr>
          <w:p w:rsidR="00072FE5" w:rsidRPr="00411B84" w:rsidRDefault="00072FE5" w:rsidP="00FA5706">
            <w:pPr>
              <w:pStyle w:val="Table"/>
            </w:pPr>
            <w:r w:rsidRPr="00411B84">
              <w:t>Мини-мальная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тостькрон</w:t>
            </w:r>
          </w:p>
          <w:p w:rsidR="00072FE5" w:rsidRPr="00411B84" w:rsidRDefault="00072FE5" w:rsidP="00FA5706">
            <w:pPr>
              <w:pStyle w:val="Table"/>
            </w:pPr>
            <w:r w:rsidRPr="00411B84">
              <w:t>до ухода</w:t>
            </w:r>
          </w:p>
        </w:tc>
        <w:tc>
          <w:tcPr>
            <w:tcW w:w="394" w:type="pct"/>
            <w:vMerge w:val="restar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427" w:type="pct"/>
            <w:vAlign w:val="center"/>
          </w:tcPr>
          <w:p w:rsidR="00072FE5" w:rsidRPr="00411B84" w:rsidRDefault="00072FE5" w:rsidP="00FA5706">
            <w:pPr>
              <w:pStyle w:val="Table"/>
            </w:pPr>
            <w:r w:rsidRPr="00411B84">
              <w:t>Мини-мальная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тостькрон</w:t>
            </w:r>
          </w:p>
          <w:p w:rsidR="00072FE5" w:rsidRPr="00411B84" w:rsidRDefault="00072FE5" w:rsidP="00FA5706">
            <w:pPr>
              <w:pStyle w:val="Table"/>
            </w:pPr>
            <w:r w:rsidRPr="00411B84">
              <w:t>до ухода</w:t>
            </w:r>
          </w:p>
        </w:tc>
        <w:tc>
          <w:tcPr>
            <w:tcW w:w="390" w:type="pct"/>
            <w:vMerge w:val="restar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71" w:type="pct"/>
            <w:vAlign w:val="center"/>
          </w:tcPr>
          <w:p w:rsidR="00072FE5" w:rsidRPr="00411B84" w:rsidRDefault="00072FE5" w:rsidP="00FA5706">
            <w:pPr>
              <w:pStyle w:val="Table"/>
            </w:pPr>
            <w:r w:rsidRPr="00411B84">
              <w:t>Мини-мальная полнота до ухода</w:t>
            </w:r>
          </w:p>
        </w:tc>
        <w:tc>
          <w:tcPr>
            <w:tcW w:w="408" w:type="pc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59" w:type="pct"/>
            <w:vAlign w:val="center"/>
          </w:tcPr>
          <w:p w:rsidR="00072FE5" w:rsidRPr="00411B84" w:rsidRDefault="00072FE5" w:rsidP="00FA5706">
            <w:pPr>
              <w:pStyle w:val="Table"/>
            </w:pPr>
            <w:r w:rsidRPr="00411B84">
              <w:t>Мини-мальная полнота до ухода</w:t>
            </w:r>
          </w:p>
        </w:tc>
        <w:tc>
          <w:tcPr>
            <w:tcW w:w="405" w:type="pc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401" w:type="pct"/>
            <w:vMerge/>
            <w:vAlign w:val="center"/>
          </w:tcPr>
          <w:p w:rsidR="00072FE5" w:rsidRPr="00411B84" w:rsidRDefault="00072FE5" w:rsidP="00FA5706">
            <w:pPr>
              <w:pStyle w:val="Table"/>
            </w:pPr>
          </w:p>
        </w:tc>
      </w:tr>
      <w:tr w:rsidR="00072FE5" w:rsidRPr="00411B84" w:rsidTr="00072FE5">
        <w:trPr>
          <w:trHeight w:val="80"/>
        </w:trPr>
        <w:tc>
          <w:tcPr>
            <w:tcW w:w="478" w:type="pct"/>
            <w:vMerge/>
            <w:vAlign w:val="center"/>
          </w:tcPr>
          <w:p w:rsidR="00072FE5" w:rsidRPr="00411B84" w:rsidRDefault="00072FE5" w:rsidP="00FA5706">
            <w:pPr>
              <w:pStyle w:val="Table"/>
            </w:pPr>
          </w:p>
        </w:tc>
        <w:tc>
          <w:tcPr>
            <w:tcW w:w="649" w:type="pct"/>
            <w:vMerge/>
            <w:vAlign w:val="center"/>
          </w:tcPr>
          <w:p w:rsidR="00072FE5" w:rsidRPr="00411B84" w:rsidRDefault="00072FE5" w:rsidP="00FA5706">
            <w:pPr>
              <w:pStyle w:val="Table"/>
            </w:pPr>
          </w:p>
        </w:tc>
        <w:tc>
          <w:tcPr>
            <w:tcW w:w="314" w:type="pct"/>
            <w:vMerge/>
            <w:vAlign w:val="center"/>
          </w:tcPr>
          <w:p w:rsidR="00072FE5" w:rsidRPr="00411B84" w:rsidRDefault="00072FE5" w:rsidP="00FA5706">
            <w:pPr>
              <w:pStyle w:val="Table"/>
            </w:pPr>
          </w:p>
        </w:tc>
        <w:tc>
          <w:tcPr>
            <w:tcW w:w="404"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4" w:type="pct"/>
            <w:vMerge/>
            <w:vAlign w:val="center"/>
          </w:tcPr>
          <w:p w:rsidR="00072FE5" w:rsidRPr="00411B84" w:rsidRDefault="00072FE5" w:rsidP="00FA5706">
            <w:pPr>
              <w:pStyle w:val="Table"/>
            </w:pPr>
          </w:p>
        </w:tc>
        <w:tc>
          <w:tcPr>
            <w:tcW w:w="427"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Merge/>
            <w:vAlign w:val="center"/>
          </w:tcPr>
          <w:p w:rsidR="00072FE5" w:rsidRPr="00411B84" w:rsidRDefault="00072FE5" w:rsidP="00FA5706">
            <w:pPr>
              <w:pStyle w:val="Table"/>
            </w:pPr>
          </w:p>
        </w:tc>
        <w:tc>
          <w:tcPr>
            <w:tcW w:w="371"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408" w:type="pct"/>
            <w:vAlign w:val="center"/>
          </w:tcPr>
          <w:p w:rsidR="00072FE5" w:rsidRPr="00411B84" w:rsidRDefault="00072FE5" w:rsidP="00FA5706">
            <w:pPr>
              <w:pStyle w:val="Table"/>
            </w:pPr>
            <w:r w:rsidRPr="00411B84">
              <w:t>повторяе-</w:t>
            </w:r>
          </w:p>
          <w:p w:rsidR="00072FE5" w:rsidRPr="00411B84" w:rsidRDefault="00072FE5" w:rsidP="00FA5706">
            <w:pPr>
              <w:pStyle w:val="Table"/>
            </w:pPr>
            <w:r w:rsidRPr="00411B84">
              <w:t>мость</w:t>
            </w:r>
          </w:p>
          <w:p w:rsidR="00072FE5" w:rsidRPr="00411B84" w:rsidRDefault="00072FE5" w:rsidP="00FA5706">
            <w:pPr>
              <w:pStyle w:val="Table"/>
            </w:pPr>
            <w:r w:rsidRPr="00411B84">
              <w:t>(лет)</w:t>
            </w:r>
          </w:p>
        </w:tc>
        <w:tc>
          <w:tcPr>
            <w:tcW w:w="359"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405" w:type="pct"/>
            <w:vAlign w:val="center"/>
          </w:tcPr>
          <w:p w:rsidR="00072FE5" w:rsidRPr="00411B84" w:rsidRDefault="00072FE5" w:rsidP="00FA5706">
            <w:pPr>
              <w:pStyle w:val="Table"/>
            </w:pPr>
            <w:r w:rsidRPr="00411B84">
              <w:t>повторяе-</w:t>
            </w:r>
          </w:p>
          <w:p w:rsidR="00072FE5" w:rsidRPr="00411B84" w:rsidRDefault="00072FE5" w:rsidP="00FA5706">
            <w:pPr>
              <w:pStyle w:val="Table"/>
            </w:pPr>
            <w:r w:rsidRPr="00411B84">
              <w:t>мость</w:t>
            </w:r>
          </w:p>
          <w:p w:rsidR="00072FE5" w:rsidRPr="00411B84" w:rsidRDefault="00072FE5" w:rsidP="00FA5706">
            <w:pPr>
              <w:pStyle w:val="Table"/>
            </w:pPr>
            <w:r w:rsidRPr="00411B84">
              <w:t>(лет)</w:t>
            </w:r>
          </w:p>
        </w:tc>
        <w:tc>
          <w:tcPr>
            <w:tcW w:w="401" w:type="pct"/>
            <w:vMerge/>
            <w:vAlign w:val="center"/>
          </w:tcPr>
          <w:p w:rsidR="00072FE5" w:rsidRPr="00411B84" w:rsidRDefault="00072FE5" w:rsidP="00FA5706">
            <w:pPr>
              <w:pStyle w:val="Table"/>
            </w:pPr>
          </w:p>
        </w:tc>
      </w:tr>
      <w:tr w:rsidR="00072FE5" w:rsidRPr="00411B84" w:rsidTr="00072FE5">
        <w:tc>
          <w:tcPr>
            <w:tcW w:w="5000" w:type="pct"/>
            <w:gridSpan w:val="12"/>
            <w:vAlign w:val="center"/>
          </w:tcPr>
          <w:p w:rsidR="00072FE5" w:rsidRPr="00411B84" w:rsidRDefault="00072FE5" w:rsidP="00FA5706">
            <w:pPr>
              <w:pStyle w:val="Table"/>
            </w:pPr>
          </w:p>
        </w:tc>
      </w:tr>
      <w:tr w:rsidR="00072FE5" w:rsidRPr="00411B84" w:rsidTr="00072FE5">
        <w:tc>
          <w:tcPr>
            <w:tcW w:w="478" w:type="pct"/>
            <w:vMerge w:val="restart"/>
          </w:tcPr>
          <w:p w:rsidR="00072FE5" w:rsidRPr="00411B84" w:rsidRDefault="00072FE5" w:rsidP="00FA5706">
            <w:pPr>
              <w:pStyle w:val="Table"/>
            </w:pPr>
            <w:r w:rsidRPr="00411B84">
              <w:t xml:space="preserve">1. Березовые насаждения:    </w:t>
            </w:r>
          </w:p>
          <w:p w:rsidR="00072FE5" w:rsidRPr="00411B84" w:rsidRDefault="00072FE5" w:rsidP="00FA5706">
            <w:pPr>
              <w:pStyle w:val="Table"/>
            </w:pPr>
            <w:r w:rsidRPr="00411B84">
              <w:t xml:space="preserve">чистые и с небольшой      </w:t>
            </w:r>
          </w:p>
          <w:p w:rsidR="00072FE5" w:rsidRPr="00411B84" w:rsidRDefault="00072FE5" w:rsidP="00FA5706">
            <w:pPr>
              <w:pStyle w:val="Table"/>
            </w:pPr>
            <w:r w:rsidRPr="00411B84">
              <w:t xml:space="preserve">примесью других пород          </w:t>
            </w:r>
          </w:p>
        </w:tc>
        <w:tc>
          <w:tcPr>
            <w:tcW w:w="649" w:type="pct"/>
          </w:tcPr>
          <w:p w:rsidR="00072FE5" w:rsidRPr="00411B84" w:rsidRDefault="00072FE5" w:rsidP="00FA5706">
            <w:pPr>
              <w:pStyle w:val="Table"/>
            </w:pPr>
            <w:r w:rsidRPr="00411B84">
              <w:t xml:space="preserve">бруснично-  </w:t>
            </w:r>
          </w:p>
          <w:p w:rsidR="00072FE5" w:rsidRPr="00411B84" w:rsidRDefault="00072FE5" w:rsidP="00FA5706">
            <w:pPr>
              <w:pStyle w:val="Table"/>
            </w:pPr>
            <w:r w:rsidRPr="00411B84">
              <w:t xml:space="preserve">вейниковые(II - I)    </w:t>
            </w:r>
          </w:p>
        </w:tc>
        <w:tc>
          <w:tcPr>
            <w:tcW w:w="314" w:type="pct"/>
          </w:tcPr>
          <w:p w:rsidR="00072FE5" w:rsidRPr="00411B84" w:rsidRDefault="00072FE5" w:rsidP="00FA5706">
            <w:pPr>
              <w:pStyle w:val="Table"/>
            </w:pPr>
            <w:r w:rsidRPr="00411B84">
              <w:t>10 - 12</w:t>
            </w:r>
          </w:p>
        </w:tc>
        <w:tc>
          <w:tcPr>
            <w:tcW w:w="404" w:type="pct"/>
          </w:tcPr>
          <w:p w:rsidR="00072FE5" w:rsidRPr="00411B84" w:rsidRDefault="00072FE5" w:rsidP="00FA5706">
            <w:pPr>
              <w:pStyle w:val="Table"/>
            </w:pPr>
            <w:r w:rsidRPr="00411B84">
              <w:t>-</w:t>
            </w:r>
          </w:p>
        </w:tc>
        <w:tc>
          <w:tcPr>
            <w:tcW w:w="394" w:type="pct"/>
          </w:tcPr>
          <w:p w:rsidR="00072FE5" w:rsidRPr="00411B84" w:rsidRDefault="00072FE5" w:rsidP="00FA5706">
            <w:pPr>
              <w:pStyle w:val="Table"/>
            </w:pPr>
            <w:r w:rsidRPr="00411B84">
              <w:t>-</w:t>
            </w:r>
          </w:p>
        </w:tc>
        <w:tc>
          <w:tcPr>
            <w:tcW w:w="427" w:type="pct"/>
          </w:tcPr>
          <w:p w:rsidR="00072FE5" w:rsidRPr="00411B84" w:rsidRDefault="00072FE5" w:rsidP="00FA5706">
            <w:pPr>
              <w:pStyle w:val="Table"/>
            </w:pPr>
            <w:r w:rsidRPr="00411B84">
              <w:t>&gt; 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20 - 25</w:t>
            </w:r>
          </w:p>
          <w:p w:rsidR="00072FE5" w:rsidRPr="00411B84" w:rsidRDefault="00072FE5" w:rsidP="00FA5706">
            <w:pPr>
              <w:pStyle w:val="Table"/>
            </w:pPr>
          </w:p>
        </w:tc>
        <w:tc>
          <w:tcPr>
            <w:tcW w:w="371" w:type="pct"/>
          </w:tcPr>
          <w:p w:rsidR="00072FE5" w:rsidRPr="00411B84" w:rsidRDefault="00072FE5" w:rsidP="00FA5706">
            <w:pPr>
              <w:pStyle w:val="Table"/>
            </w:pPr>
            <w:r w:rsidRPr="00411B84">
              <w:t>&gt; 0,8</w:t>
            </w:r>
          </w:p>
          <w:p w:rsidR="00072FE5" w:rsidRPr="00411B84" w:rsidRDefault="00072FE5" w:rsidP="00FA5706">
            <w:pPr>
              <w:pStyle w:val="Table"/>
            </w:pPr>
            <w:r w:rsidRPr="00411B84">
              <w:t>0,7</w:t>
            </w:r>
          </w:p>
        </w:tc>
        <w:tc>
          <w:tcPr>
            <w:tcW w:w="408" w:type="pct"/>
          </w:tcPr>
          <w:p w:rsidR="00072FE5" w:rsidRPr="00411B84" w:rsidRDefault="00072FE5" w:rsidP="00FA5706">
            <w:pPr>
              <w:pStyle w:val="Table"/>
            </w:pPr>
            <w:r w:rsidRPr="00411B84">
              <w:t>20 - 30</w:t>
            </w:r>
          </w:p>
          <w:p w:rsidR="00072FE5" w:rsidRPr="00411B84" w:rsidRDefault="00072FE5" w:rsidP="00FA5706">
            <w:pPr>
              <w:pStyle w:val="Table"/>
            </w:pPr>
            <w:r w:rsidRPr="00411B84">
              <w:t>8 - 10</w:t>
            </w:r>
          </w:p>
        </w:tc>
        <w:tc>
          <w:tcPr>
            <w:tcW w:w="359"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405" w:type="pct"/>
          </w:tcPr>
          <w:p w:rsidR="00072FE5" w:rsidRPr="00411B84" w:rsidRDefault="00072FE5" w:rsidP="00FA5706">
            <w:pPr>
              <w:pStyle w:val="Table"/>
            </w:pPr>
            <w:r w:rsidRPr="00411B84">
              <w:t>25 - 30</w:t>
            </w:r>
          </w:p>
          <w:p w:rsidR="00072FE5" w:rsidRPr="00411B84" w:rsidRDefault="00072FE5" w:rsidP="00FA5706">
            <w:pPr>
              <w:pStyle w:val="Table"/>
            </w:pPr>
            <w:r w:rsidRPr="00411B84">
              <w:t>10 - 15</w:t>
            </w:r>
          </w:p>
        </w:tc>
        <w:tc>
          <w:tcPr>
            <w:tcW w:w="401" w:type="pct"/>
          </w:tcPr>
          <w:p w:rsidR="00072FE5" w:rsidRPr="00411B84" w:rsidRDefault="00072FE5" w:rsidP="00FA5706">
            <w:pPr>
              <w:pStyle w:val="Table"/>
            </w:pPr>
            <w:r w:rsidRPr="00411B84">
              <w:t>(8 - 10)Б</w:t>
            </w:r>
          </w:p>
          <w:p w:rsidR="00072FE5" w:rsidRPr="00411B84" w:rsidRDefault="00072FE5" w:rsidP="00FA5706">
            <w:pPr>
              <w:pStyle w:val="Table"/>
            </w:pPr>
            <w:r w:rsidRPr="00411B84">
              <w:t>(0 - 2)С</w:t>
            </w:r>
          </w:p>
        </w:tc>
      </w:tr>
      <w:tr w:rsidR="00072FE5" w:rsidRPr="00411B84" w:rsidTr="00072FE5">
        <w:tc>
          <w:tcPr>
            <w:tcW w:w="478" w:type="pct"/>
            <w:vMerge/>
          </w:tcPr>
          <w:p w:rsidR="00072FE5" w:rsidRPr="00411B84" w:rsidRDefault="00072FE5" w:rsidP="00FA5706">
            <w:pPr>
              <w:pStyle w:val="Table"/>
            </w:pPr>
          </w:p>
        </w:tc>
        <w:tc>
          <w:tcPr>
            <w:tcW w:w="649" w:type="pct"/>
          </w:tcPr>
          <w:p w:rsidR="00072FE5" w:rsidRPr="00411B84" w:rsidRDefault="00072FE5" w:rsidP="00FA5706">
            <w:pPr>
              <w:pStyle w:val="Table"/>
            </w:pPr>
            <w:r w:rsidRPr="00411B84">
              <w:t xml:space="preserve">сложные     </w:t>
            </w:r>
          </w:p>
          <w:p w:rsidR="00072FE5" w:rsidRPr="00411B84" w:rsidRDefault="00072FE5" w:rsidP="00FA5706">
            <w:pPr>
              <w:pStyle w:val="Table"/>
            </w:pPr>
            <w:r w:rsidRPr="00411B84">
              <w:t>мелкотравные</w:t>
            </w:r>
          </w:p>
          <w:p w:rsidR="00072FE5" w:rsidRPr="00411B84" w:rsidRDefault="00072FE5" w:rsidP="00FA5706">
            <w:pPr>
              <w:pStyle w:val="Table"/>
            </w:pPr>
            <w:r w:rsidRPr="00411B84">
              <w:t xml:space="preserve">(II - I)    </w:t>
            </w:r>
          </w:p>
        </w:tc>
        <w:tc>
          <w:tcPr>
            <w:tcW w:w="314" w:type="pct"/>
          </w:tcPr>
          <w:p w:rsidR="00072FE5" w:rsidRPr="00411B84" w:rsidRDefault="00072FE5" w:rsidP="00FA5706">
            <w:pPr>
              <w:pStyle w:val="Table"/>
            </w:pPr>
            <w:r w:rsidRPr="00411B84">
              <w:t>8 - 12</w:t>
            </w:r>
          </w:p>
        </w:tc>
        <w:tc>
          <w:tcPr>
            <w:tcW w:w="404" w:type="pct"/>
          </w:tcPr>
          <w:p w:rsidR="00072FE5" w:rsidRPr="00411B84" w:rsidRDefault="00072FE5" w:rsidP="00FA5706">
            <w:pPr>
              <w:pStyle w:val="Table"/>
            </w:pPr>
            <w:r w:rsidRPr="00411B84">
              <w:t>-</w:t>
            </w:r>
          </w:p>
        </w:tc>
        <w:tc>
          <w:tcPr>
            <w:tcW w:w="394" w:type="pct"/>
          </w:tcPr>
          <w:p w:rsidR="00072FE5" w:rsidRPr="00411B84" w:rsidRDefault="00072FE5" w:rsidP="00FA5706">
            <w:pPr>
              <w:pStyle w:val="Table"/>
            </w:pPr>
          </w:p>
        </w:tc>
        <w:tc>
          <w:tcPr>
            <w:tcW w:w="427" w:type="pct"/>
          </w:tcPr>
          <w:p w:rsidR="00072FE5" w:rsidRPr="00411B84" w:rsidRDefault="00072FE5" w:rsidP="00FA5706">
            <w:pPr>
              <w:pStyle w:val="Table"/>
            </w:pPr>
            <w:r w:rsidRPr="00411B84">
              <w:t>&gt; 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20 - 30</w:t>
            </w:r>
          </w:p>
          <w:p w:rsidR="00072FE5" w:rsidRPr="00411B84" w:rsidRDefault="00072FE5" w:rsidP="00FA5706">
            <w:pPr>
              <w:pStyle w:val="Table"/>
            </w:pPr>
          </w:p>
        </w:tc>
        <w:tc>
          <w:tcPr>
            <w:tcW w:w="371" w:type="pct"/>
          </w:tcPr>
          <w:p w:rsidR="00072FE5" w:rsidRPr="00411B84" w:rsidRDefault="00072FE5" w:rsidP="00FA5706">
            <w:pPr>
              <w:pStyle w:val="Table"/>
            </w:pPr>
            <w:r w:rsidRPr="00411B84">
              <w:t>&gt; 0,8</w:t>
            </w:r>
          </w:p>
          <w:p w:rsidR="00072FE5" w:rsidRPr="00411B84" w:rsidRDefault="00072FE5" w:rsidP="00FA5706">
            <w:pPr>
              <w:pStyle w:val="Table"/>
            </w:pPr>
            <w:r w:rsidRPr="00411B84">
              <w:t>0,7</w:t>
            </w:r>
          </w:p>
        </w:tc>
        <w:tc>
          <w:tcPr>
            <w:tcW w:w="408" w:type="pct"/>
          </w:tcPr>
          <w:p w:rsidR="00072FE5" w:rsidRPr="00411B84" w:rsidRDefault="00072FE5" w:rsidP="00FA5706">
            <w:pPr>
              <w:pStyle w:val="Table"/>
            </w:pPr>
            <w:r w:rsidRPr="00411B84">
              <w:t>20 - 30</w:t>
            </w:r>
          </w:p>
          <w:p w:rsidR="00072FE5" w:rsidRPr="00411B84" w:rsidRDefault="00072FE5" w:rsidP="00FA5706">
            <w:pPr>
              <w:pStyle w:val="Table"/>
            </w:pPr>
            <w:r w:rsidRPr="00411B84">
              <w:t>8 - 10</w:t>
            </w:r>
          </w:p>
        </w:tc>
        <w:tc>
          <w:tcPr>
            <w:tcW w:w="359"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405" w:type="pct"/>
          </w:tcPr>
          <w:p w:rsidR="00072FE5" w:rsidRPr="00411B84" w:rsidRDefault="00072FE5" w:rsidP="00FA5706">
            <w:pPr>
              <w:pStyle w:val="Table"/>
            </w:pPr>
            <w:r w:rsidRPr="00411B84">
              <w:t>25 - 30</w:t>
            </w:r>
          </w:p>
          <w:p w:rsidR="00072FE5" w:rsidRPr="00411B84" w:rsidRDefault="00072FE5" w:rsidP="00FA5706">
            <w:pPr>
              <w:pStyle w:val="Table"/>
            </w:pPr>
            <w:r w:rsidRPr="00411B84">
              <w:t>10 - 15</w:t>
            </w:r>
          </w:p>
        </w:tc>
        <w:tc>
          <w:tcPr>
            <w:tcW w:w="401" w:type="pct"/>
          </w:tcPr>
          <w:p w:rsidR="00072FE5" w:rsidRPr="00411B84" w:rsidRDefault="00072FE5" w:rsidP="00FA5706">
            <w:pPr>
              <w:pStyle w:val="Table"/>
            </w:pPr>
            <w:r w:rsidRPr="00411B84">
              <w:t>(8 - 10)Б</w:t>
            </w:r>
          </w:p>
          <w:p w:rsidR="00072FE5" w:rsidRPr="00411B84" w:rsidRDefault="00072FE5" w:rsidP="00FA5706">
            <w:pPr>
              <w:pStyle w:val="Table"/>
            </w:pPr>
            <w:r w:rsidRPr="00411B84">
              <w:t>(0 - 2)С</w:t>
            </w:r>
          </w:p>
          <w:p w:rsidR="00072FE5" w:rsidRPr="00411B84" w:rsidRDefault="00072FE5" w:rsidP="00FA5706">
            <w:pPr>
              <w:pStyle w:val="Table"/>
            </w:pPr>
            <w:r w:rsidRPr="00411B84">
              <w:t>(Е)</w:t>
            </w:r>
          </w:p>
        </w:tc>
      </w:tr>
      <w:tr w:rsidR="00072FE5" w:rsidRPr="00411B84" w:rsidTr="00072FE5">
        <w:tc>
          <w:tcPr>
            <w:tcW w:w="478" w:type="pct"/>
            <w:vMerge/>
          </w:tcPr>
          <w:p w:rsidR="00072FE5" w:rsidRPr="00411B84" w:rsidRDefault="00072FE5" w:rsidP="00FA5706">
            <w:pPr>
              <w:pStyle w:val="Table"/>
            </w:pPr>
          </w:p>
        </w:tc>
        <w:tc>
          <w:tcPr>
            <w:tcW w:w="649" w:type="pct"/>
          </w:tcPr>
          <w:p w:rsidR="00072FE5" w:rsidRPr="00411B84" w:rsidRDefault="00072FE5" w:rsidP="00FA5706">
            <w:pPr>
              <w:pStyle w:val="Table"/>
            </w:pPr>
            <w:r w:rsidRPr="00411B84">
              <w:t xml:space="preserve">чернично-   </w:t>
            </w:r>
          </w:p>
          <w:p w:rsidR="00072FE5" w:rsidRPr="00411B84" w:rsidRDefault="00072FE5" w:rsidP="00FA5706">
            <w:pPr>
              <w:pStyle w:val="Table"/>
            </w:pPr>
            <w:r w:rsidRPr="00411B84">
              <w:t>мелкотравные</w:t>
            </w:r>
          </w:p>
          <w:p w:rsidR="00072FE5" w:rsidRPr="00411B84" w:rsidRDefault="00072FE5" w:rsidP="00FA5706">
            <w:pPr>
              <w:pStyle w:val="Table"/>
            </w:pPr>
            <w:r w:rsidRPr="00411B84">
              <w:t xml:space="preserve">(II - III)  </w:t>
            </w:r>
          </w:p>
        </w:tc>
        <w:tc>
          <w:tcPr>
            <w:tcW w:w="314" w:type="pct"/>
          </w:tcPr>
          <w:p w:rsidR="00072FE5" w:rsidRPr="00411B84" w:rsidRDefault="00072FE5" w:rsidP="00FA5706">
            <w:pPr>
              <w:pStyle w:val="Table"/>
            </w:pPr>
            <w:r w:rsidRPr="00411B84">
              <w:t>8 - 12</w:t>
            </w:r>
          </w:p>
        </w:tc>
        <w:tc>
          <w:tcPr>
            <w:tcW w:w="404" w:type="pct"/>
          </w:tcPr>
          <w:p w:rsidR="00072FE5" w:rsidRPr="00411B84" w:rsidRDefault="00072FE5" w:rsidP="00FA5706">
            <w:pPr>
              <w:pStyle w:val="Table"/>
            </w:pPr>
            <w:r w:rsidRPr="00411B84">
              <w:t>-</w:t>
            </w:r>
          </w:p>
        </w:tc>
        <w:tc>
          <w:tcPr>
            <w:tcW w:w="394" w:type="pct"/>
          </w:tcPr>
          <w:p w:rsidR="00072FE5" w:rsidRPr="00411B84" w:rsidRDefault="00072FE5" w:rsidP="00FA5706">
            <w:pPr>
              <w:pStyle w:val="Table"/>
            </w:pPr>
            <w:r w:rsidRPr="00411B84">
              <w:t>-</w:t>
            </w:r>
          </w:p>
        </w:tc>
        <w:tc>
          <w:tcPr>
            <w:tcW w:w="427" w:type="pct"/>
          </w:tcPr>
          <w:p w:rsidR="00072FE5" w:rsidRPr="00411B84" w:rsidRDefault="00072FE5" w:rsidP="00FA5706">
            <w:pPr>
              <w:pStyle w:val="Table"/>
            </w:pPr>
            <w:r w:rsidRPr="00411B84">
              <w:t>&gt; 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20 - 25</w:t>
            </w:r>
          </w:p>
          <w:p w:rsidR="00072FE5" w:rsidRPr="00411B84" w:rsidRDefault="00072FE5" w:rsidP="00FA5706">
            <w:pPr>
              <w:pStyle w:val="Table"/>
            </w:pPr>
          </w:p>
        </w:tc>
        <w:tc>
          <w:tcPr>
            <w:tcW w:w="371" w:type="pct"/>
          </w:tcPr>
          <w:p w:rsidR="00072FE5" w:rsidRPr="00411B84" w:rsidRDefault="00072FE5" w:rsidP="00FA5706">
            <w:pPr>
              <w:pStyle w:val="Table"/>
            </w:pPr>
            <w:r w:rsidRPr="00411B84">
              <w:t>&gt; 0,8</w:t>
            </w:r>
          </w:p>
          <w:p w:rsidR="00072FE5" w:rsidRPr="00411B84" w:rsidRDefault="00072FE5" w:rsidP="00FA5706">
            <w:pPr>
              <w:pStyle w:val="Table"/>
            </w:pPr>
            <w:r w:rsidRPr="00411B84">
              <w:t>0,7</w:t>
            </w:r>
          </w:p>
        </w:tc>
        <w:tc>
          <w:tcPr>
            <w:tcW w:w="408" w:type="pct"/>
          </w:tcPr>
          <w:p w:rsidR="00072FE5" w:rsidRPr="00411B84" w:rsidRDefault="00072FE5" w:rsidP="00FA5706">
            <w:pPr>
              <w:pStyle w:val="Table"/>
            </w:pPr>
            <w:r w:rsidRPr="00411B84">
              <w:t>20 - 30</w:t>
            </w:r>
          </w:p>
          <w:p w:rsidR="00072FE5" w:rsidRPr="00411B84" w:rsidRDefault="00072FE5" w:rsidP="00FA5706">
            <w:pPr>
              <w:pStyle w:val="Table"/>
            </w:pPr>
            <w:r w:rsidRPr="00411B84">
              <w:t>8 - 10</w:t>
            </w:r>
          </w:p>
        </w:tc>
        <w:tc>
          <w:tcPr>
            <w:tcW w:w="359"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405" w:type="pct"/>
          </w:tcPr>
          <w:p w:rsidR="00072FE5" w:rsidRPr="00411B84" w:rsidRDefault="00072FE5" w:rsidP="00FA5706">
            <w:pPr>
              <w:pStyle w:val="Table"/>
            </w:pPr>
            <w:r w:rsidRPr="00411B84">
              <w:t>25 - 30</w:t>
            </w:r>
          </w:p>
          <w:p w:rsidR="00072FE5" w:rsidRPr="00411B84" w:rsidRDefault="00072FE5" w:rsidP="00FA5706">
            <w:pPr>
              <w:pStyle w:val="Table"/>
            </w:pPr>
            <w:r w:rsidRPr="00411B84">
              <w:t>10 - 15</w:t>
            </w:r>
          </w:p>
        </w:tc>
        <w:tc>
          <w:tcPr>
            <w:tcW w:w="401" w:type="pct"/>
          </w:tcPr>
          <w:p w:rsidR="00072FE5" w:rsidRPr="00411B84" w:rsidRDefault="00072FE5" w:rsidP="00FA5706">
            <w:pPr>
              <w:pStyle w:val="Table"/>
            </w:pPr>
            <w:r w:rsidRPr="00411B84">
              <w:t>(8 - 10)Б</w:t>
            </w:r>
          </w:p>
          <w:p w:rsidR="00072FE5" w:rsidRPr="00411B84" w:rsidRDefault="00072FE5" w:rsidP="00FA5706">
            <w:pPr>
              <w:pStyle w:val="Table"/>
            </w:pPr>
            <w:r w:rsidRPr="00411B84">
              <w:t>(0 - 2)С</w:t>
            </w:r>
          </w:p>
          <w:p w:rsidR="00072FE5" w:rsidRPr="00411B84" w:rsidRDefault="00072FE5" w:rsidP="00FA5706">
            <w:pPr>
              <w:pStyle w:val="Table"/>
            </w:pPr>
            <w:r w:rsidRPr="00411B84">
              <w:t>(Е)</w:t>
            </w:r>
          </w:p>
        </w:tc>
      </w:tr>
      <w:tr w:rsidR="00072FE5" w:rsidRPr="00411B84" w:rsidTr="00072FE5">
        <w:tc>
          <w:tcPr>
            <w:tcW w:w="478" w:type="pct"/>
            <w:vMerge/>
          </w:tcPr>
          <w:p w:rsidR="00072FE5" w:rsidRPr="00411B84" w:rsidRDefault="00072FE5" w:rsidP="00FA5706">
            <w:pPr>
              <w:pStyle w:val="Table"/>
            </w:pPr>
          </w:p>
        </w:tc>
        <w:tc>
          <w:tcPr>
            <w:tcW w:w="649" w:type="pct"/>
          </w:tcPr>
          <w:p w:rsidR="00072FE5" w:rsidRPr="00411B84" w:rsidRDefault="00072FE5" w:rsidP="00FA5706">
            <w:pPr>
              <w:pStyle w:val="Table"/>
            </w:pPr>
            <w:r w:rsidRPr="00411B84">
              <w:t xml:space="preserve">долгомошные </w:t>
            </w:r>
          </w:p>
          <w:p w:rsidR="00072FE5" w:rsidRPr="00411B84" w:rsidRDefault="00072FE5" w:rsidP="00FA5706">
            <w:pPr>
              <w:pStyle w:val="Table"/>
            </w:pPr>
            <w:r w:rsidRPr="00411B84">
              <w:t xml:space="preserve">(III - IV)  </w:t>
            </w:r>
          </w:p>
        </w:tc>
        <w:tc>
          <w:tcPr>
            <w:tcW w:w="314" w:type="pct"/>
          </w:tcPr>
          <w:p w:rsidR="00072FE5" w:rsidRPr="00411B84" w:rsidRDefault="00072FE5" w:rsidP="00FA5706">
            <w:pPr>
              <w:pStyle w:val="Table"/>
            </w:pPr>
            <w:r w:rsidRPr="00411B84">
              <w:t>12 - 15</w:t>
            </w:r>
          </w:p>
        </w:tc>
        <w:tc>
          <w:tcPr>
            <w:tcW w:w="404" w:type="pct"/>
          </w:tcPr>
          <w:p w:rsidR="00072FE5" w:rsidRPr="00411B84" w:rsidRDefault="00072FE5" w:rsidP="00FA5706">
            <w:pPr>
              <w:pStyle w:val="Table"/>
            </w:pPr>
            <w:r w:rsidRPr="00411B84">
              <w:t>-</w:t>
            </w:r>
          </w:p>
        </w:tc>
        <w:tc>
          <w:tcPr>
            <w:tcW w:w="394" w:type="pct"/>
          </w:tcPr>
          <w:p w:rsidR="00072FE5" w:rsidRPr="00411B84" w:rsidRDefault="00072FE5" w:rsidP="00FA5706">
            <w:pPr>
              <w:pStyle w:val="Table"/>
            </w:pPr>
            <w:r w:rsidRPr="00411B84">
              <w:t>-</w:t>
            </w:r>
          </w:p>
        </w:tc>
        <w:tc>
          <w:tcPr>
            <w:tcW w:w="427" w:type="pct"/>
          </w:tcPr>
          <w:p w:rsidR="00072FE5" w:rsidRPr="00411B84" w:rsidRDefault="00072FE5" w:rsidP="00FA5706">
            <w:pPr>
              <w:pStyle w:val="Table"/>
            </w:pPr>
            <w:r w:rsidRPr="00411B84">
              <w:t>&gt; 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15 - 20</w:t>
            </w:r>
          </w:p>
          <w:p w:rsidR="00072FE5" w:rsidRPr="00411B84" w:rsidRDefault="00072FE5" w:rsidP="00FA5706">
            <w:pPr>
              <w:pStyle w:val="Table"/>
            </w:pPr>
          </w:p>
        </w:tc>
        <w:tc>
          <w:tcPr>
            <w:tcW w:w="371" w:type="pct"/>
          </w:tcPr>
          <w:p w:rsidR="00072FE5" w:rsidRPr="00411B84" w:rsidRDefault="00072FE5" w:rsidP="00FA5706">
            <w:pPr>
              <w:pStyle w:val="Table"/>
            </w:pPr>
            <w:r w:rsidRPr="00411B84">
              <w:t>&gt; 0,8</w:t>
            </w:r>
          </w:p>
          <w:p w:rsidR="00072FE5" w:rsidRPr="00411B84" w:rsidRDefault="00072FE5" w:rsidP="00FA5706">
            <w:pPr>
              <w:pStyle w:val="Table"/>
            </w:pPr>
            <w:r w:rsidRPr="00411B84">
              <w:t>0,7</w:t>
            </w:r>
          </w:p>
        </w:tc>
        <w:tc>
          <w:tcPr>
            <w:tcW w:w="408" w:type="pct"/>
          </w:tcPr>
          <w:p w:rsidR="00072FE5" w:rsidRPr="00411B84" w:rsidRDefault="00072FE5" w:rsidP="00FA5706">
            <w:pPr>
              <w:pStyle w:val="Table"/>
            </w:pPr>
            <w:r w:rsidRPr="00411B84">
              <w:t>20 - 25</w:t>
            </w:r>
          </w:p>
          <w:p w:rsidR="00072FE5" w:rsidRPr="00411B84" w:rsidRDefault="00072FE5" w:rsidP="00FA5706">
            <w:pPr>
              <w:pStyle w:val="Table"/>
            </w:pPr>
            <w:r w:rsidRPr="00411B84">
              <w:t>8 - 10</w:t>
            </w:r>
          </w:p>
        </w:tc>
        <w:tc>
          <w:tcPr>
            <w:tcW w:w="359"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405" w:type="pct"/>
          </w:tcPr>
          <w:p w:rsidR="00072FE5" w:rsidRPr="00411B84" w:rsidRDefault="00072FE5" w:rsidP="00FA5706">
            <w:pPr>
              <w:pStyle w:val="Table"/>
            </w:pPr>
            <w:r w:rsidRPr="00411B84">
              <w:t>20 - 25</w:t>
            </w:r>
          </w:p>
          <w:p w:rsidR="00072FE5" w:rsidRPr="00411B84" w:rsidRDefault="00072FE5" w:rsidP="00FA5706">
            <w:pPr>
              <w:pStyle w:val="Table"/>
            </w:pPr>
            <w:r w:rsidRPr="00411B84">
              <w:t>10 - 15</w:t>
            </w:r>
          </w:p>
        </w:tc>
        <w:tc>
          <w:tcPr>
            <w:tcW w:w="401" w:type="pct"/>
          </w:tcPr>
          <w:p w:rsidR="00072FE5" w:rsidRPr="00411B84" w:rsidRDefault="00072FE5" w:rsidP="00FA5706">
            <w:pPr>
              <w:pStyle w:val="Table"/>
            </w:pPr>
            <w:r w:rsidRPr="00411B84">
              <w:t>(8 - 10)Б</w:t>
            </w:r>
          </w:p>
          <w:p w:rsidR="00072FE5" w:rsidRPr="00411B84" w:rsidRDefault="00072FE5" w:rsidP="00FA5706">
            <w:pPr>
              <w:pStyle w:val="Table"/>
            </w:pPr>
            <w:r w:rsidRPr="00411B84">
              <w:t>(0 - 2)С</w:t>
            </w:r>
          </w:p>
        </w:tc>
      </w:tr>
      <w:tr w:rsidR="00072FE5" w:rsidRPr="00411B84" w:rsidTr="00072FE5">
        <w:tc>
          <w:tcPr>
            <w:tcW w:w="478" w:type="pct"/>
            <w:vMerge/>
          </w:tcPr>
          <w:p w:rsidR="00072FE5" w:rsidRPr="00411B84" w:rsidRDefault="00072FE5" w:rsidP="00FA5706">
            <w:pPr>
              <w:pStyle w:val="Table"/>
            </w:pPr>
          </w:p>
        </w:tc>
        <w:tc>
          <w:tcPr>
            <w:tcW w:w="649" w:type="pct"/>
          </w:tcPr>
          <w:p w:rsidR="00072FE5" w:rsidRPr="00411B84" w:rsidRDefault="00072FE5" w:rsidP="00FA5706">
            <w:pPr>
              <w:pStyle w:val="Table"/>
            </w:pPr>
            <w:r w:rsidRPr="00411B84">
              <w:t xml:space="preserve">сложные     </w:t>
            </w:r>
          </w:p>
          <w:p w:rsidR="00072FE5" w:rsidRPr="00411B84" w:rsidRDefault="00072FE5" w:rsidP="00FA5706">
            <w:pPr>
              <w:pStyle w:val="Table"/>
            </w:pPr>
            <w:r w:rsidRPr="00411B84">
              <w:t>широкотравные</w:t>
            </w:r>
          </w:p>
          <w:p w:rsidR="00072FE5" w:rsidRPr="00411B84" w:rsidRDefault="00072FE5" w:rsidP="00FA5706">
            <w:pPr>
              <w:pStyle w:val="Table"/>
            </w:pPr>
            <w:r w:rsidRPr="00411B84">
              <w:t>(Ia - I)</w:t>
            </w:r>
          </w:p>
        </w:tc>
        <w:tc>
          <w:tcPr>
            <w:tcW w:w="314" w:type="pct"/>
          </w:tcPr>
          <w:p w:rsidR="00072FE5" w:rsidRPr="00411B84" w:rsidRDefault="00072FE5" w:rsidP="00FA5706">
            <w:pPr>
              <w:pStyle w:val="Table"/>
            </w:pPr>
            <w:r w:rsidRPr="00411B84">
              <w:t>8 - 10</w:t>
            </w:r>
          </w:p>
        </w:tc>
        <w:tc>
          <w:tcPr>
            <w:tcW w:w="404" w:type="pct"/>
          </w:tcPr>
          <w:p w:rsidR="00072FE5" w:rsidRPr="00411B84" w:rsidRDefault="00072FE5" w:rsidP="00FA5706">
            <w:pPr>
              <w:pStyle w:val="Table"/>
            </w:pPr>
            <w:r w:rsidRPr="00411B84">
              <w:t>-</w:t>
            </w:r>
          </w:p>
        </w:tc>
        <w:tc>
          <w:tcPr>
            <w:tcW w:w="394" w:type="pct"/>
          </w:tcPr>
          <w:p w:rsidR="00072FE5" w:rsidRPr="00411B84" w:rsidRDefault="00072FE5" w:rsidP="00FA5706">
            <w:pPr>
              <w:pStyle w:val="Table"/>
            </w:pPr>
            <w:r w:rsidRPr="00411B84">
              <w:t>-</w:t>
            </w:r>
          </w:p>
        </w:tc>
        <w:tc>
          <w:tcPr>
            <w:tcW w:w="427" w:type="pct"/>
          </w:tcPr>
          <w:p w:rsidR="00072FE5" w:rsidRPr="00411B84" w:rsidRDefault="00072FE5" w:rsidP="00FA5706">
            <w:pPr>
              <w:pStyle w:val="Table"/>
            </w:pPr>
            <w:r w:rsidRPr="00411B84">
              <w:t>&gt; 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25 - 35</w:t>
            </w:r>
          </w:p>
          <w:p w:rsidR="00072FE5" w:rsidRPr="00411B84" w:rsidRDefault="00072FE5" w:rsidP="00FA5706">
            <w:pPr>
              <w:pStyle w:val="Table"/>
            </w:pPr>
          </w:p>
        </w:tc>
        <w:tc>
          <w:tcPr>
            <w:tcW w:w="371" w:type="pct"/>
          </w:tcPr>
          <w:p w:rsidR="00072FE5" w:rsidRPr="00411B84" w:rsidRDefault="00072FE5" w:rsidP="00FA5706">
            <w:pPr>
              <w:pStyle w:val="Table"/>
            </w:pPr>
            <w:r w:rsidRPr="00411B84">
              <w:t>&gt; 0,8</w:t>
            </w:r>
          </w:p>
          <w:p w:rsidR="00072FE5" w:rsidRPr="00411B84" w:rsidRDefault="00072FE5" w:rsidP="00FA5706">
            <w:pPr>
              <w:pStyle w:val="Table"/>
            </w:pPr>
            <w:r w:rsidRPr="00411B84">
              <w:t>0,7</w:t>
            </w:r>
          </w:p>
        </w:tc>
        <w:tc>
          <w:tcPr>
            <w:tcW w:w="408" w:type="pct"/>
          </w:tcPr>
          <w:p w:rsidR="00072FE5" w:rsidRPr="00411B84" w:rsidRDefault="00072FE5" w:rsidP="00FA5706">
            <w:pPr>
              <w:pStyle w:val="Table"/>
            </w:pPr>
            <w:r w:rsidRPr="00411B84">
              <w:t>25 - 35</w:t>
            </w:r>
          </w:p>
          <w:p w:rsidR="00072FE5" w:rsidRPr="00411B84" w:rsidRDefault="00072FE5" w:rsidP="00FA5706">
            <w:pPr>
              <w:pStyle w:val="Table"/>
            </w:pPr>
            <w:r w:rsidRPr="00411B84">
              <w:t>8 - 10</w:t>
            </w:r>
          </w:p>
        </w:tc>
        <w:tc>
          <w:tcPr>
            <w:tcW w:w="359"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405" w:type="pct"/>
          </w:tcPr>
          <w:p w:rsidR="00072FE5" w:rsidRPr="00411B84" w:rsidRDefault="00072FE5" w:rsidP="00FA5706">
            <w:pPr>
              <w:pStyle w:val="Table"/>
            </w:pPr>
            <w:r w:rsidRPr="00411B84">
              <w:t>25 - 35</w:t>
            </w:r>
          </w:p>
          <w:p w:rsidR="00072FE5" w:rsidRPr="00411B84" w:rsidRDefault="00072FE5" w:rsidP="00FA5706">
            <w:pPr>
              <w:pStyle w:val="Table"/>
            </w:pPr>
            <w:r w:rsidRPr="00411B84">
              <w:t>10 - 15</w:t>
            </w:r>
          </w:p>
        </w:tc>
        <w:tc>
          <w:tcPr>
            <w:tcW w:w="401" w:type="pct"/>
          </w:tcPr>
          <w:p w:rsidR="00072FE5" w:rsidRPr="00411B84" w:rsidRDefault="00072FE5" w:rsidP="00FA5706">
            <w:pPr>
              <w:pStyle w:val="Table"/>
            </w:pPr>
            <w:r w:rsidRPr="00411B84">
              <w:t>(8 - 10)Б</w:t>
            </w:r>
          </w:p>
          <w:p w:rsidR="00072FE5" w:rsidRPr="00411B84" w:rsidRDefault="00072FE5" w:rsidP="00FA5706">
            <w:pPr>
              <w:pStyle w:val="Table"/>
            </w:pPr>
            <w:r w:rsidRPr="00411B84">
              <w:t>(0 - 2)Е</w:t>
            </w:r>
          </w:p>
          <w:p w:rsidR="00072FE5" w:rsidRPr="00411B84" w:rsidRDefault="00072FE5" w:rsidP="00FA5706">
            <w:pPr>
              <w:pStyle w:val="Table"/>
            </w:pPr>
            <w:r w:rsidRPr="00411B84">
              <w:t>(С)</w:t>
            </w:r>
          </w:p>
        </w:tc>
      </w:tr>
      <w:tr w:rsidR="00072FE5" w:rsidRPr="00411B84" w:rsidTr="00072FE5">
        <w:tc>
          <w:tcPr>
            <w:tcW w:w="478" w:type="pct"/>
            <w:vMerge/>
          </w:tcPr>
          <w:p w:rsidR="00072FE5" w:rsidRPr="00411B84" w:rsidRDefault="00072FE5" w:rsidP="00FA5706">
            <w:pPr>
              <w:pStyle w:val="Table"/>
            </w:pPr>
          </w:p>
        </w:tc>
        <w:tc>
          <w:tcPr>
            <w:tcW w:w="649" w:type="pct"/>
          </w:tcPr>
          <w:p w:rsidR="00072FE5" w:rsidRPr="00411B84" w:rsidRDefault="00072FE5" w:rsidP="00FA5706">
            <w:pPr>
              <w:pStyle w:val="Table"/>
            </w:pPr>
            <w:r w:rsidRPr="00411B84">
              <w:t xml:space="preserve">чернично-   </w:t>
            </w:r>
          </w:p>
          <w:p w:rsidR="00072FE5" w:rsidRPr="00411B84" w:rsidRDefault="00072FE5" w:rsidP="00FA5706">
            <w:pPr>
              <w:pStyle w:val="Table"/>
            </w:pPr>
            <w:r w:rsidRPr="00411B84">
              <w:t>широкотравные</w:t>
            </w:r>
          </w:p>
          <w:p w:rsidR="00072FE5" w:rsidRPr="00411B84" w:rsidRDefault="00072FE5" w:rsidP="00FA5706">
            <w:pPr>
              <w:pStyle w:val="Table"/>
            </w:pPr>
            <w:r w:rsidRPr="00411B84">
              <w:t>(I - II)</w:t>
            </w:r>
          </w:p>
        </w:tc>
        <w:tc>
          <w:tcPr>
            <w:tcW w:w="314" w:type="pct"/>
          </w:tcPr>
          <w:p w:rsidR="00072FE5" w:rsidRPr="00411B84" w:rsidRDefault="00072FE5" w:rsidP="00FA5706">
            <w:pPr>
              <w:pStyle w:val="Table"/>
            </w:pPr>
            <w:r w:rsidRPr="00411B84">
              <w:t>8 - 10</w:t>
            </w:r>
          </w:p>
        </w:tc>
        <w:tc>
          <w:tcPr>
            <w:tcW w:w="404" w:type="pct"/>
          </w:tcPr>
          <w:p w:rsidR="00072FE5" w:rsidRPr="00411B84" w:rsidRDefault="00072FE5" w:rsidP="00FA5706">
            <w:pPr>
              <w:pStyle w:val="Table"/>
            </w:pPr>
            <w:r w:rsidRPr="00411B84">
              <w:t>-</w:t>
            </w:r>
          </w:p>
        </w:tc>
        <w:tc>
          <w:tcPr>
            <w:tcW w:w="394" w:type="pct"/>
          </w:tcPr>
          <w:p w:rsidR="00072FE5" w:rsidRPr="00411B84" w:rsidRDefault="00072FE5" w:rsidP="00FA5706">
            <w:pPr>
              <w:pStyle w:val="Table"/>
            </w:pPr>
            <w:r w:rsidRPr="00411B84">
              <w:t>-</w:t>
            </w:r>
          </w:p>
        </w:tc>
        <w:tc>
          <w:tcPr>
            <w:tcW w:w="427" w:type="pct"/>
          </w:tcPr>
          <w:p w:rsidR="00072FE5" w:rsidRPr="00411B84" w:rsidRDefault="00072FE5" w:rsidP="00FA5706">
            <w:pPr>
              <w:pStyle w:val="Table"/>
            </w:pPr>
            <w:r w:rsidRPr="00411B84">
              <w:t>&gt; 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20 - 30</w:t>
            </w:r>
          </w:p>
          <w:p w:rsidR="00072FE5" w:rsidRPr="00411B84" w:rsidRDefault="00072FE5" w:rsidP="00FA5706">
            <w:pPr>
              <w:pStyle w:val="Table"/>
            </w:pPr>
          </w:p>
        </w:tc>
        <w:tc>
          <w:tcPr>
            <w:tcW w:w="371" w:type="pct"/>
          </w:tcPr>
          <w:p w:rsidR="00072FE5" w:rsidRPr="00411B84" w:rsidRDefault="00072FE5" w:rsidP="00FA5706">
            <w:pPr>
              <w:pStyle w:val="Table"/>
            </w:pPr>
            <w:r w:rsidRPr="00411B84">
              <w:t>&gt; 0,8</w:t>
            </w:r>
          </w:p>
          <w:p w:rsidR="00072FE5" w:rsidRPr="00411B84" w:rsidRDefault="00072FE5" w:rsidP="00FA5706">
            <w:pPr>
              <w:pStyle w:val="Table"/>
            </w:pPr>
            <w:r w:rsidRPr="00411B84">
              <w:t>0,7</w:t>
            </w:r>
          </w:p>
        </w:tc>
        <w:tc>
          <w:tcPr>
            <w:tcW w:w="408" w:type="pct"/>
          </w:tcPr>
          <w:p w:rsidR="00072FE5" w:rsidRPr="00411B84" w:rsidRDefault="00072FE5" w:rsidP="00FA5706">
            <w:pPr>
              <w:pStyle w:val="Table"/>
            </w:pPr>
            <w:r w:rsidRPr="00411B84">
              <w:t>25 - 30</w:t>
            </w:r>
          </w:p>
          <w:p w:rsidR="00072FE5" w:rsidRPr="00411B84" w:rsidRDefault="00072FE5" w:rsidP="00FA5706">
            <w:pPr>
              <w:pStyle w:val="Table"/>
            </w:pPr>
            <w:r w:rsidRPr="00411B84">
              <w:t>8 - 10</w:t>
            </w:r>
          </w:p>
        </w:tc>
        <w:tc>
          <w:tcPr>
            <w:tcW w:w="359"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405" w:type="pct"/>
          </w:tcPr>
          <w:p w:rsidR="00072FE5" w:rsidRPr="00411B84" w:rsidRDefault="00072FE5" w:rsidP="00FA5706">
            <w:pPr>
              <w:pStyle w:val="Table"/>
            </w:pPr>
            <w:r w:rsidRPr="00411B84">
              <w:t>25 - 30</w:t>
            </w:r>
          </w:p>
          <w:p w:rsidR="00072FE5" w:rsidRPr="00411B84" w:rsidRDefault="00072FE5" w:rsidP="00FA5706">
            <w:pPr>
              <w:pStyle w:val="Table"/>
            </w:pPr>
            <w:r w:rsidRPr="00411B84">
              <w:t>10 - 15</w:t>
            </w:r>
          </w:p>
        </w:tc>
        <w:tc>
          <w:tcPr>
            <w:tcW w:w="401" w:type="pct"/>
          </w:tcPr>
          <w:p w:rsidR="00072FE5" w:rsidRPr="00411B84" w:rsidRDefault="00072FE5" w:rsidP="00FA5706">
            <w:pPr>
              <w:pStyle w:val="Table"/>
            </w:pPr>
            <w:r w:rsidRPr="00411B84">
              <w:t>(8 - 10)Б</w:t>
            </w:r>
          </w:p>
          <w:p w:rsidR="00072FE5" w:rsidRPr="00411B84" w:rsidRDefault="00072FE5" w:rsidP="00FA5706">
            <w:pPr>
              <w:pStyle w:val="Table"/>
            </w:pPr>
            <w:r w:rsidRPr="00411B84">
              <w:t>(0 - 2)Е</w:t>
            </w:r>
          </w:p>
          <w:p w:rsidR="00072FE5" w:rsidRPr="00411B84" w:rsidRDefault="00072FE5" w:rsidP="00FA5706">
            <w:pPr>
              <w:pStyle w:val="Table"/>
            </w:pPr>
            <w:r w:rsidRPr="00411B84">
              <w:t>(С)</w:t>
            </w:r>
          </w:p>
        </w:tc>
      </w:tr>
      <w:tr w:rsidR="00072FE5" w:rsidRPr="00411B84" w:rsidTr="00072FE5">
        <w:tc>
          <w:tcPr>
            <w:tcW w:w="478" w:type="pct"/>
            <w:vMerge/>
            <w:tcBorders>
              <w:bottom w:val="nil"/>
            </w:tcBorders>
          </w:tcPr>
          <w:p w:rsidR="00072FE5" w:rsidRPr="00411B84" w:rsidRDefault="00072FE5" w:rsidP="00FA5706">
            <w:pPr>
              <w:pStyle w:val="Table"/>
            </w:pPr>
          </w:p>
        </w:tc>
        <w:tc>
          <w:tcPr>
            <w:tcW w:w="649" w:type="pct"/>
            <w:tcBorders>
              <w:bottom w:val="nil"/>
            </w:tcBorders>
          </w:tcPr>
          <w:p w:rsidR="00072FE5" w:rsidRPr="00411B84" w:rsidRDefault="00072FE5" w:rsidP="00FA5706">
            <w:pPr>
              <w:pStyle w:val="Table"/>
            </w:pPr>
            <w:r w:rsidRPr="00411B84">
              <w:t xml:space="preserve">приручейно- </w:t>
            </w:r>
          </w:p>
          <w:p w:rsidR="00072FE5" w:rsidRPr="00411B84" w:rsidRDefault="00072FE5" w:rsidP="00FA5706">
            <w:pPr>
              <w:pStyle w:val="Table"/>
            </w:pPr>
            <w:r w:rsidRPr="00411B84">
              <w:t xml:space="preserve">крупнотравные         </w:t>
            </w:r>
          </w:p>
          <w:p w:rsidR="00072FE5" w:rsidRPr="00411B84" w:rsidRDefault="00072FE5" w:rsidP="00FA5706">
            <w:pPr>
              <w:pStyle w:val="Table"/>
            </w:pPr>
            <w:r w:rsidRPr="00411B84">
              <w:t xml:space="preserve">(II - III)  </w:t>
            </w:r>
          </w:p>
        </w:tc>
        <w:tc>
          <w:tcPr>
            <w:tcW w:w="314" w:type="pct"/>
            <w:tcBorders>
              <w:bottom w:val="nil"/>
            </w:tcBorders>
          </w:tcPr>
          <w:p w:rsidR="00072FE5" w:rsidRPr="00411B84" w:rsidRDefault="00072FE5" w:rsidP="00FA5706">
            <w:pPr>
              <w:pStyle w:val="Table"/>
            </w:pPr>
            <w:r w:rsidRPr="00411B84">
              <w:t>8 - 10</w:t>
            </w:r>
          </w:p>
        </w:tc>
        <w:tc>
          <w:tcPr>
            <w:tcW w:w="404" w:type="pct"/>
            <w:tcBorders>
              <w:bottom w:val="nil"/>
            </w:tcBorders>
          </w:tcPr>
          <w:p w:rsidR="00072FE5" w:rsidRPr="00411B84" w:rsidRDefault="00072FE5" w:rsidP="00FA5706">
            <w:pPr>
              <w:pStyle w:val="Table"/>
            </w:pPr>
            <w:r w:rsidRPr="00411B84">
              <w:t>-</w:t>
            </w:r>
          </w:p>
        </w:tc>
        <w:tc>
          <w:tcPr>
            <w:tcW w:w="394" w:type="pct"/>
            <w:tcBorders>
              <w:bottom w:val="nil"/>
            </w:tcBorders>
          </w:tcPr>
          <w:p w:rsidR="00072FE5" w:rsidRPr="00411B84" w:rsidRDefault="00072FE5" w:rsidP="00FA5706">
            <w:pPr>
              <w:pStyle w:val="Table"/>
            </w:pPr>
            <w:r w:rsidRPr="00411B84">
              <w:t>-</w:t>
            </w:r>
          </w:p>
        </w:tc>
        <w:tc>
          <w:tcPr>
            <w:tcW w:w="427" w:type="pct"/>
            <w:tcBorders>
              <w:bottom w:val="nil"/>
            </w:tcBorders>
          </w:tcPr>
          <w:p w:rsidR="00072FE5" w:rsidRPr="00411B84" w:rsidRDefault="00072FE5" w:rsidP="00FA5706">
            <w:pPr>
              <w:pStyle w:val="Table"/>
            </w:pPr>
            <w:r w:rsidRPr="00411B84">
              <w:t>&gt; 0,8</w:t>
            </w:r>
          </w:p>
          <w:p w:rsidR="00072FE5" w:rsidRPr="00411B84" w:rsidRDefault="00072FE5" w:rsidP="00FA5706">
            <w:pPr>
              <w:pStyle w:val="Table"/>
            </w:pPr>
            <w:r w:rsidRPr="00411B84">
              <w:t>0,7</w:t>
            </w:r>
          </w:p>
        </w:tc>
        <w:tc>
          <w:tcPr>
            <w:tcW w:w="390" w:type="pct"/>
            <w:tcBorders>
              <w:bottom w:val="nil"/>
            </w:tcBorders>
          </w:tcPr>
          <w:p w:rsidR="00072FE5" w:rsidRPr="00411B84" w:rsidRDefault="00072FE5" w:rsidP="00FA5706">
            <w:pPr>
              <w:pStyle w:val="Table"/>
            </w:pPr>
            <w:r w:rsidRPr="00411B84">
              <w:t>20 - 25</w:t>
            </w:r>
          </w:p>
          <w:p w:rsidR="00072FE5" w:rsidRPr="00411B84" w:rsidRDefault="00072FE5" w:rsidP="00FA5706">
            <w:pPr>
              <w:pStyle w:val="Table"/>
            </w:pPr>
          </w:p>
        </w:tc>
        <w:tc>
          <w:tcPr>
            <w:tcW w:w="371" w:type="pct"/>
            <w:tcBorders>
              <w:bottom w:val="nil"/>
            </w:tcBorders>
          </w:tcPr>
          <w:p w:rsidR="00072FE5" w:rsidRPr="00411B84" w:rsidRDefault="00072FE5" w:rsidP="00FA5706">
            <w:pPr>
              <w:pStyle w:val="Table"/>
            </w:pPr>
            <w:r w:rsidRPr="00411B84">
              <w:t>&gt; 0,8</w:t>
            </w:r>
          </w:p>
          <w:p w:rsidR="00072FE5" w:rsidRPr="00411B84" w:rsidRDefault="00072FE5" w:rsidP="00FA5706">
            <w:pPr>
              <w:pStyle w:val="Table"/>
            </w:pPr>
            <w:r w:rsidRPr="00411B84">
              <w:t>0,7</w:t>
            </w:r>
          </w:p>
        </w:tc>
        <w:tc>
          <w:tcPr>
            <w:tcW w:w="408" w:type="pct"/>
            <w:tcBorders>
              <w:bottom w:val="nil"/>
            </w:tcBorders>
          </w:tcPr>
          <w:p w:rsidR="00072FE5" w:rsidRPr="00411B84" w:rsidRDefault="00072FE5" w:rsidP="00FA5706">
            <w:pPr>
              <w:pStyle w:val="Table"/>
            </w:pPr>
            <w:r w:rsidRPr="00411B84">
              <w:t>20 - 25</w:t>
            </w:r>
          </w:p>
          <w:p w:rsidR="00072FE5" w:rsidRPr="00411B84" w:rsidRDefault="00072FE5" w:rsidP="00FA5706">
            <w:pPr>
              <w:pStyle w:val="Table"/>
            </w:pPr>
            <w:r w:rsidRPr="00411B84">
              <w:t>8 - 10</w:t>
            </w:r>
          </w:p>
        </w:tc>
        <w:tc>
          <w:tcPr>
            <w:tcW w:w="359"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405" w:type="pct"/>
            <w:tcBorders>
              <w:bottom w:val="nil"/>
            </w:tcBorders>
          </w:tcPr>
          <w:p w:rsidR="00072FE5" w:rsidRPr="00411B84" w:rsidRDefault="00072FE5" w:rsidP="00FA5706">
            <w:pPr>
              <w:pStyle w:val="Table"/>
            </w:pPr>
            <w:r w:rsidRPr="00411B84">
              <w:t>20 - 25</w:t>
            </w:r>
          </w:p>
          <w:p w:rsidR="00072FE5" w:rsidRPr="00411B84" w:rsidRDefault="00072FE5" w:rsidP="00FA5706">
            <w:pPr>
              <w:pStyle w:val="Table"/>
            </w:pPr>
            <w:r w:rsidRPr="00411B84">
              <w:t>10 - 15</w:t>
            </w:r>
          </w:p>
        </w:tc>
        <w:tc>
          <w:tcPr>
            <w:tcW w:w="401" w:type="pct"/>
            <w:tcBorders>
              <w:bottom w:val="nil"/>
            </w:tcBorders>
          </w:tcPr>
          <w:p w:rsidR="00072FE5" w:rsidRPr="00411B84" w:rsidRDefault="00072FE5" w:rsidP="00FA5706">
            <w:pPr>
              <w:pStyle w:val="Table"/>
            </w:pPr>
            <w:r w:rsidRPr="00411B84">
              <w:t>(8 - 10)Б</w:t>
            </w:r>
          </w:p>
          <w:p w:rsidR="00072FE5" w:rsidRPr="00411B84" w:rsidRDefault="00072FE5" w:rsidP="00FA5706">
            <w:pPr>
              <w:pStyle w:val="Table"/>
            </w:pPr>
            <w:r w:rsidRPr="00411B84">
              <w:t>(0 - 2)Е</w:t>
            </w:r>
          </w:p>
        </w:tc>
      </w:tr>
      <w:tr w:rsidR="00072FE5" w:rsidRPr="00411B84" w:rsidTr="00072FE5">
        <w:tc>
          <w:tcPr>
            <w:tcW w:w="478" w:type="pct"/>
            <w:tcBorders>
              <w:top w:val="nil"/>
            </w:tcBorders>
          </w:tcPr>
          <w:p w:rsidR="00072FE5" w:rsidRPr="00411B84" w:rsidRDefault="00072FE5" w:rsidP="00FA5706">
            <w:pPr>
              <w:pStyle w:val="Table"/>
            </w:pPr>
          </w:p>
        </w:tc>
        <w:tc>
          <w:tcPr>
            <w:tcW w:w="649" w:type="pct"/>
            <w:tcBorders>
              <w:top w:val="nil"/>
            </w:tcBorders>
          </w:tcPr>
          <w:p w:rsidR="00072FE5" w:rsidRPr="00411B84" w:rsidRDefault="00072FE5" w:rsidP="00FA5706">
            <w:pPr>
              <w:pStyle w:val="Table"/>
            </w:pPr>
          </w:p>
        </w:tc>
        <w:tc>
          <w:tcPr>
            <w:tcW w:w="314" w:type="pct"/>
            <w:tcBorders>
              <w:top w:val="nil"/>
            </w:tcBorders>
          </w:tcPr>
          <w:p w:rsidR="00072FE5" w:rsidRPr="00411B84" w:rsidRDefault="00072FE5" w:rsidP="00FA5706">
            <w:pPr>
              <w:pStyle w:val="Table"/>
            </w:pPr>
          </w:p>
        </w:tc>
        <w:tc>
          <w:tcPr>
            <w:tcW w:w="404" w:type="pct"/>
            <w:tcBorders>
              <w:top w:val="nil"/>
            </w:tcBorders>
          </w:tcPr>
          <w:p w:rsidR="00072FE5" w:rsidRPr="00411B84" w:rsidRDefault="00072FE5" w:rsidP="00FA5706">
            <w:pPr>
              <w:pStyle w:val="Table"/>
            </w:pPr>
          </w:p>
        </w:tc>
        <w:tc>
          <w:tcPr>
            <w:tcW w:w="394" w:type="pct"/>
            <w:tcBorders>
              <w:top w:val="nil"/>
            </w:tcBorders>
          </w:tcPr>
          <w:p w:rsidR="00072FE5" w:rsidRPr="00411B84" w:rsidRDefault="00072FE5" w:rsidP="00FA5706">
            <w:pPr>
              <w:pStyle w:val="Table"/>
            </w:pPr>
          </w:p>
        </w:tc>
        <w:tc>
          <w:tcPr>
            <w:tcW w:w="427" w:type="pct"/>
            <w:tcBorders>
              <w:top w:val="nil"/>
            </w:tcBorders>
          </w:tcPr>
          <w:p w:rsidR="00072FE5" w:rsidRPr="00411B84" w:rsidRDefault="00072FE5" w:rsidP="00FA5706">
            <w:pPr>
              <w:pStyle w:val="Table"/>
            </w:pPr>
          </w:p>
        </w:tc>
        <w:tc>
          <w:tcPr>
            <w:tcW w:w="390" w:type="pct"/>
            <w:tcBorders>
              <w:top w:val="nil"/>
            </w:tcBorders>
          </w:tcPr>
          <w:p w:rsidR="00072FE5" w:rsidRPr="00411B84" w:rsidRDefault="00072FE5" w:rsidP="00FA5706">
            <w:pPr>
              <w:pStyle w:val="Table"/>
            </w:pPr>
          </w:p>
        </w:tc>
        <w:tc>
          <w:tcPr>
            <w:tcW w:w="371" w:type="pct"/>
            <w:tcBorders>
              <w:top w:val="nil"/>
            </w:tcBorders>
          </w:tcPr>
          <w:p w:rsidR="00072FE5" w:rsidRPr="00411B84" w:rsidRDefault="00072FE5" w:rsidP="00FA5706">
            <w:pPr>
              <w:pStyle w:val="Table"/>
            </w:pPr>
          </w:p>
        </w:tc>
        <w:tc>
          <w:tcPr>
            <w:tcW w:w="408" w:type="pct"/>
            <w:tcBorders>
              <w:top w:val="nil"/>
            </w:tcBorders>
          </w:tcPr>
          <w:p w:rsidR="00072FE5" w:rsidRPr="00411B84" w:rsidRDefault="00072FE5" w:rsidP="00FA5706">
            <w:pPr>
              <w:pStyle w:val="Table"/>
            </w:pPr>
          </w:p>
        </w:tc>
        <w:tc>
          <w:tcPr>
            <w:tcW w:w="359" w:type="pct"/>
            <w:tcBorders>
              <w:top w:val="nil"/>
            </w:tcBorders>
          </w:tcPr>
          <w:p w:rsidR="00072FE5" w:rsidRPr="00411B84" w:rsidRDefault="00072FE5" w:rsidP="00FA5706">
            <w:pPr>
              <w:pStyle w:val="Table"/>
            </w:pPr>
          </w:p>
        </w:tc>
        <w:tc>
          <w:tcPr>
            <w:tcW w:w="405" w:type="pct"/>
            <w:tcBorders>
              <w:top w:val="nil"/>
            </w:tcBorders>
          </w:tcPr>
          <w:p w:rsidR="00072FE5" w:rsidRPr="00411B84" w:rsidRDefault="00072FE5" w:rsidP="00FA5706">
            <w:pPr>
              <w:pStyle w:val="Table"/>
            </w:pPr>
          </w:p>
        </w:tc>
        <w:tc>
          <w:tcPr>
            <w:tcW w:w="401" w:type="pct"/>
            <w:tcBorders>
              <w:top w:val="nil"/>
            </w:tcBorders>
          </w:tcPr>
          <w:p w:rsidR="00072FE5" w:rsidRPr="00411B84" w:rsidRDefault="00072FE5" w:rsidP="00FA5706">
            <w:pPr>
              <w:pStyle w:val="Table"/>
            </w:pPr>
          </w:p>
        </w:tc>
      </w:tr>
    </w:tbl>
    <w:p w:rsidR="00072FE5" w:rsidRPr="00411B84" w:rsidRDefault="00072FE5" w:rsidP="00B70114">
      <w:pPr>
        <w:ind w:right="-28"/>
        <w:jc w:val="right"/>
        <w:rPr>
          <w:rFonts w:cs="Arial"/>
          <w:i/>
        </w:rPr>
        <w:sectPr w:rsidR="00072FE5" w:rsidRPr="00411B84" w:rsidSect="004F63EB">
          <w:headerReference w:type="even" r:id="rId112"/>
          <w:footerReference w:type="even" r:id="rId113"/>
          <w:pgSz w:w="16840" w:h="11907" w:orient="landscape" w:code="9"/>
          <w:pgMar w:top="1701" w:right="1418" w:bottom="851" w:left="1418" w:header="0" w:footer="851" w:gutter="0"/>
          <w:cols w:space="708"/>
          <w:docGrid w:linePitch="326"/>
        </w:sectPr>
      </w:pPr>
    </w:p>
    <w:p w:rsidR="00072FE5" w:rsidRPr="00411B84" w:rsidRDefault="00072FE5" w:rsidP="00B70114">
      <w:pPr>
        <w:ind w:right="-28"/>
        <w:jc w:val="right"/>
        <w:rPr>
          <w:rFonts w:cs="Arial"/>
          <w:i/>
        </w:rPr>
      </w:pPr>
      <w:r w:rsidRPr="00411B84">
        <w:rPr>
          <w:rFonts w:cs="Arial"/>
          <w:i/>
        </w:rPr>
        <w:t xml:space="preserve">продолжение приложения </w:t>
      </w:r>
      <w:r w:rsidR="001E26A5" w:rsidRPr="00411B84">
        <w:rPr>
          <w:rFonts w:cs="Arial"/>
          <w:i/>
        </w:rPr>
        <w:t>1</w:t>
      </w:r>
    </w:p>
    <w:p w:rsidR="00072FE5" w:rsidRPr="00411B84" w:rsidRDefault="00072FE5" w:rsidP="00B70114">
      <w:pPr>
        <w:ind w:right="-28"/>
        <w:rPr>
          <w:rFonts w:cs="Arial"/>
        </w:rPr>
      </w:pPr>
    </w:p>
    <w:tbl>
      <w:tblPr>
        <w:tblStyle w:val="ae"/>
        <w:tblW w:w="5000" w:type="pct"/>
        <w:tblLook w:val="04A0" w:firstRow="1" w:lastRow="0" w:firstColumn="1" w:lastColumn="0" w:noHBand="0" w:noVBand="1"/>
      </w:tblPr>
      <w:tblGrid>
        <w:gridCol w:w="1407"/>
        <w:gridCol w:w="1682"/>
        <w:gridCol w:w="1019"/>
        <w:gridCol w:w="1128"/>
        <w:gridCol w:w="1161"/>
        <w:gridCol w:w="1128"/>
        <w:gridCol w:w="1161"/>
        <w:gridCol w:w="1010"/>
        <w:gridCol w:w="1161"/>
        <w:gridCol w:w="1010"/>
        <w:gridCol w:w="1161"/>
        <w:gridCol w:w="1192"/>
      </w:tblGrid>
      <w:tr w:rsidR="00072FE5" w:rsidRPr="00411B84" w:rsidTr="00072FE5">
        <w:tc>
          <w:tcPr>
            <w:tcW w:w="478" w:type="pct"/>
            <w:vMerge w:val="restart"/>
            <w:vAlign w:val="center"/>
          </w:tcPr>
          <w:p w:rsidR="00072FE5" w:rsidRPr="00411B84" w:rsidRDefault="00072FE5" w:rsidP="00FA5706">
            <w:pPr>
              <w:pStyle w:val="Table0"/>
            </w:pPr>
            <w:r w:rsidRPr="00411B84">
              <w:t>Состав лесных</w:t>
            </w:r>
          </w:p>
          <w:p w:rsidR="00072FE5" w:rsidRPr="00411B84" w:rsidRDefault="00072FE5" w:rsidP="00FA5706">
            <w:pPr>
              <w:pStyle w:val="Table0"/>
            </w:pPr>
            <w:r w:rsidRPr="00411B84">
              <w:t>насаждений до рубки</w:t>
            </w:r>
          </w:p>
        </w:tc>
        <w:tc>
          <w:tcPr>
            <w:tcW w:w="649" w:type="pct"/>
            <w:vMerge w:val="restart"/>
            <w:vAlign w:val="center"/>
          </w:tcPr>
          <w:p w:rsidR="00072FE5" w:rsidRPr="00411B84" w:rsidRDefault="00072FE5" w:rsidP="00FA5706">
            <w:pPr>
              <w:pStyle w:val="Table0"/>
            </w:pPr>
            <w:r w:rsidRPr="00411B84">
              <w:t>Группы типов</w:t>
            </w:r>
          </w:p>
          <w:p w:rsidR="00072FE5" w:rsidRPr="00411B84" w:rsidRDefault="00072FE5" w:rsidP="00FA5706">
            <w:pPr>
              <w:pStyle w:val="Table0"/>
            </w:pPr>
            <w:r w:rsidRPr="00411B84">
              <w:t xml:space="preserve">леса </w:t>
            </w:r>
          </w:p>
          <w:p w:rsidR="00072FE5" w:rsidRPr="00411B84" w:rsidRDefault="00072FE5" w:rsidP="00FA5706">
            <w:pPr>
              <w:pStyle w:val="Table0"/>
            </w:pPr>
            <w:r w:rsidRPr="00411B84">
              <w:t>(класс</w:t>
            </w:r>
          </w:p>
          <w:p w:rsidR="00072FE5" w:rsidRPr="00411B84" w:rsidRDefault="00072FE5" w:rsidP="00FA5706">
            <w:pPr>
              <w:pStyle w:val="Table0"/>
            </w:pPr>
            <w:r w:rsidRPr="00411B84">
              <w:t>бонитета)</w:t>
            </w:r>
          </w:p>
        </w:tc>
        <w:tc>
          <w:tcPr>
            <w:tcW w:w="314" w:type="pct"/>
            <w:vMerge w:val="restart"/>
            <w:vAlign w:val="center"/>
          </w:tcPr>
          <w:p w:rsidR="00072FE5" w:rsidRPr="00411B84" w:rsidRDefault="00072FE5" w:rsidP="00FA5706">
            <w:pPr>
              <w:pStyle w:val="Table0"/>
            </w:pPr>
            <w:r w:rsidRPr="00411B84">
              <w:t>Возраст</w:t>
            </w:r>
          </w:p>
          <w:p w:rsidR="00072FE5" w:rsidRPr="00411B84" w:rsidRDefault="00072FE5" w:rsidP="00FA5706">
            <w:pPr>
              <w:pStyle w:val="Table0"/>
            </w:pPr>
            <w:r w:rsidRPr="00411B84">
              <w:t>начала</w:t>
            </w:r>
          </w:p>
          <w:p w:rsidR="00072FE5" w:rsidRPr="00411B84" w:rsidRDefault="00072FE5" w:rsidP="00FA5706">
            <w:pPr>
              <w:pStyle w:val="Table0"/>
            </w:pPr>
            <w:r w:rsidRPr="00411B84">
              <w:t>ухода,</w:t>
            </w:r>
          </w:p>
          <w:p w:rsidR="00072FE5" w:rsidRPr="00411B84" w:rsidRDefault="00072FE5" w:rsidP="00FA5706">
            <w:pPr>
              <w:pStyle w:val="Table0"/>
            </w:pPr>
            <w:r w:rsidRPr="00411B84">
              <w:t>лет</w:t>
            </w:r>
          </w:p>
        </w:tc>
        <w:tc>
          <w:tcPr>
            <w:tcW w:w="798" w:type="pct"/>
            <w:gridSpan w:val="2"/>
            <w:vAlign w:val="center"/>
          </w:tcPr>
          <w:p w:rsidR="00072FE5" w:rsidRPr="00411B84" w:rsidRDefault="00072FE5" w:rsidP="00FA5706">
            <w:pPr>
              <w:pStyle w:val="Table0"/>
            </w:pPr>
            <w:r w:rsidRPr="00411B84">
              <w:t>Рубки осветления</w:t>
            </w:r>
          </w:p>
        </w:tc>
        <w:tc>
          <w:tcPr>
            <w:tcW w:w="817" w:type="pct"/>
            <w:gridSpan w:val="2"/>
            <w:vAlign w:val="center"/>
          </w:tcPr>
          <w:p w:rsidR="00072FE5" w:rsidRPr="00411B84" w:rsidRDefault="00072FE5" w:rsidP="00FA5706">
            <w:pPr>
              <w:pStyle w:val="Table0"/>
            </w:pPr>
            <w:r w:rsidRPr="00411B84">
              <w:t>Рубки прочистки</w:t>
            </w:r>
          </w:p>
        </w:tc>
        <w:tc>
          <w:tcPr>
            <w:tcW w:w="779" w:type="pct"/>
            <w:gridSpan w:val="2"/>
            <w:vAlign w:val="center"/>
          </w:tcPr>
          <w:p w:rsidR="00072FE5" w:rsidRPr="00411B84" w:rsidRDefault="00072FE5" w:rsidP="00FA5706">
            <w:pPr>
              <w:pStyle w:val="Table"/>
            </w:pPr>
            <w:r w:rsidRPr="00411B84">
              <w:t>Рубки прореживания</w:t>
            </w:r>
          </w:p>
        </w:tc>
        <w:tc>
          <w:tcPr>
            <w:tcW w:w="764" w:type="pct"/>
            <w:gridSpan w:val="2"/>
            <w:vAlign w:val="center"/>
          </w:tcPr>
          <w:p w:rsidR="00072FE5" w:rsidRPr="00411B84" w:rsidRDefault="00072FE5" w:rsidP="00FA5706">
            <w:pPr>
              <w:pStyle w:val="Table"/>
            </w:pPr>
            <w:r w:rsidRPr="00411B84">
              <w:t>Проходные</w:t>
            </w:r>
          </w:p>
          <w:p w:rsidR="00072FE5" w:rsidRPr="00411B84" w:rsidRDefault="00072FE5" w:rsidP="00FA5706">
            <w:pPr>
              <w:pStyle w:val="Table"/>
              <w:rPr>
                <w:rFonts w:eastAsiaTheme="minorHAnsi"/>
              </w:rPr>
            </w:pPr>
            <w:r w:rsidRPr="00411B84">
              <w:t>рубки</w:t>
            </w:r>
          </w:p>
        </w:tc>
        <w:tc>
          <w:tcPr>
            <w:tcW w:w="401" w:type="pct"/>
            <w:vMerge w:val="restart"/>
            <w:vAlign w:val="center"/>
          </w:tcPr>
          <w:p w:rsidR="00072FE5" w:rsidRPr="00411B84" w:rsidRDefault="00072FE5" w:rsidP="00FA5706">
            <w:pPr>
              <w:pStyle w:val="Table"/>
            </w:pPr>
            <w:r w:rsidRPr="00411B84">
              <w:t>Целевой</w:t>
            </w:r>
          </w:p>
          <w:p w:rsidR="00072FE5" w:rsidRPr="00411B84" w:rsidRDefault="00072FE5" w:rsidP="00FA5706">
            <w:pPr>
              <w:pStyle w:val="Table"/>
            </w:pPr>
            <w:r w:rsidRPr="00411B84">
              <w:t>состав к</w:t>
            </w:r>
          </w:p>
          <w:p w:rsidR="00072FE5" w:rsidRPr="00411B84" w:rsidRDefault="00072FE5" w:rsidP="00FA5706">
            <w:pPr>
              <w:pStyle w:val="Table"/>
            </w:pPr>
            <w:r w:rsidRPr="00411B84">
              <w:t>возрасту</w:t>
            </w:r>
          </w:p>
          <w:p w:rsidR="00072FE5" w:rsidRPr="00411B84" w:rsidRDefault="00072FE5" w:rsidP="00FA5706">
            <w:pPr>
              <w:pStyle w:val="Table"/>
            </w:pPr>
            <w:r w:rsidRPr="00411B84">
              <w:t>рубки</w:t>
            </w:r>
          </w:p>
          <w:p w:rsidR="00072FE5" w:rsidRPr="00411B84" w:rsidRDefault="00072FE5" w:rsidP="00FA5706">
            <w:pPr>
              <w:pStyle w:val="Table"/>
            </w:pPr>
            <w:r w:rsidRPr="00411B84">
              <w:t>(спелости)</w:t>
            </w:r>
          </w:p>
        </w:tc>
      </w:tr>
      <w:tr w:rsidR="00072FE5" w:rsidRPr="00411B84" w:rsidTr="00072FE5">
        <w:tc>
          <w:tcPr>
            <w:tcW w:w="478" w:type="pct"/>
            <w:vMerge/>
            <w:vAlign w:val="center"/>
          </w:tcPr>
          <w:p w:rsidR="00072FE5" w:rsidRPr="00411B84" w:rsidRDefault="00072FE5" w:rsidP="00FA5706">
            <w:pPr>
              <w:pStyle w:val="Table"/>
            </w:pPr>
          </w:p>
        </w:tc>
        <w:tc>
          <w:tcPr>
            <w:tcW w:w="649" w:type="pct"/>
            <w:vMerge/>
            <w:vAlign w:val="center"/>
          </w:tcPr>
          <w:p w:rsidR="00072FE5" w:rsidRPr="00411B84" w:rsidRDefault="00072FE5" w:rsidP="00FA5706">
            <w:pPr>
              <w:pStyle w:val="Table"/>
            </w:pPr>
          </w:p>
        </w:tc>
        <w:tc>
          <w:tcPr>
            <w:tcW w:w="314" w:type="pct"/>
            <w:vMerge/>
            <w:vAlign w:val="center"/>
          </w:tcPr>
          <w:p w:rsidR="00072FE5" w:rsidRPr="00411B84" w:rsidRDefault="00072FE5" w:rsidP="00FA5706">
            <w:pPr>
              <w:pStyle w:val="Table"/>
            </w:pPr>
          </w:p>
        </w:tc>
        <w:tc>
          <w:tcPr>
            <w:tcW w:w="404" w:type="pct"/>
            <w:vAlign w:val="center"/>
          </w:tcPr>
          <w:p w:rsidR="00072FE5" w:rsidRPr="00411B84" w:rsidRDefault="00072FE5" w:rsidP="00FA5706">
            <w:pPr>
              <w:pStyle w:val="Table"/>
            </w:pPr>
            <w:r w:rsidRPr="00411B84">
              <w:t>Мини-мальная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тостькрон</w:t>
            </w:r>
          </w:p>
          <w:p w:rsidR="00072FE5" w:rsidRPr="00411B84" w:rsidRDefault="00072FE5" w:rsidP="00FA5706">
            <w:pPr>
              <w:pStyle w:val="Table"/>
            </w:pPr>
            <w:r w:rsidRPr="00411B84">
              <w:t>до ухода</w:t>
            </w:r>
          </w:p>
        </w:tc>
        <w:tc>
          <w:tcPr>
            <w:tcW w:w="394" w:type="pct"/>
            <w:vMerge w:val="restar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427" w:type="pct"/>
            <w:vAlign w:val="center"/>
          </w:tcPr>
          <w:p w:rsidR="00072FE5" w:rsidRPr="00411B84" w:rsidRDefault="00072FE5" w:rsidP="00FA5706">
            <w:pPr>
              <w:pStyle w:val="Table"/>
            </w:pPr>
            <w:r w:rsidRPr="00411B84">
              <w:t>Мини-мальная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тостькрон</w:t>
            </w:r>
          </w:p>
          <w:p w:rsidR="00072FE5" w:rsidRPr="00411B84" w:rsidRDefault="00072FE5" w:rsidP="00FA5706">
            <w:pPr>
              <w:pStyle w:val="Table"/>
            </w:pPr>
            <w:r w:rsidRPr="00411B84">
              <w:t>до ухода</w:t>
            </w:r>
          </w:p>
        </w:tc>
        <w:tc>
          <w:tcPr>
            <w:tcW w:w="390" w:type="pct"/>
            <w:vMerge w:val="restar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71" w:type="pct"/>
            <w:vAlign w:val="center"/>
          </w:tcPr>
          <w:p w:rsidR="00072FE5" w:rsidRPr="00411B84" w:rsidRDefault="00072FE5" w:rsidP="00FA5706">
            <w:pPr>
              <w:pStyle w:val="Table"/>
            </w:pPr>
            <w:r w:rsidRPr="00411B84">
              <w:t>Мини-мальная полнота до ухода</w:t>
            </w:r>
          </w:p>
        </w:tc>
        <w:tc>
          <w:tcPr>
            <w:tcW w:w="408" w:type="pc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59" w:type="pct"/>
            <w:vAlign w:val="center"/>
          </w:tcPr>
          <w:p w:rsidR="00072FE5" w:rsidRPr="00411B84" w:rsidRDefault="00072FE5" w:rsidP="00FA5706">
            <w:pPr>
              <w:pStyle w:val="Table"/>
            </w:pPr>
            <w:r w:rsidRPr="00411B84">
              <w:t>Мини-мальная полнота до ухода</w:t>
            </w:r>
          </w:p>
        </w:tc>
        <w:tc>
          <w:tcPr>
            <w:tcW w:w="405" w:type="pc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401" w:type="pct"/>
            <w:vMerge/>
            <w:vAlign w:val="center"/>
          </w:tcPr>
          <w:p w:rsidR="00072FE5" w:rsidRPr="00411B84" w:rsidRDefault="00072FE5" w:rsidP="00FA5706">
            <w:pPr>
              <w:pStyle w:val="Table"/>
            </w:pPr>
          </w:p>
        </w:tc>
      </w:tr>
      <w:tr w:rsidR="00072FE5" w:rsidRPr="00411B84" w:rsidTr="00072FE5">
        <w:trPr>
          <w:trHeight w:val="80"/>
        </w:trPr>
        <w:tc>
          <w:tcPr>
            <w:tcW w:w="478" w:type="pct"/>
            <w:vMerge/>
            <w:vAlign w:val="center"/>
          </w:tcPr>
          <w:p w:rsidR="00072FE5" w:rsidRPr="00411B84" w:rsidRDefault="00072FE5" w:rsidP="00FA5706">
            <w:pPr>
              <w:pStyle w:val="Table"/>
            </w:pPr>
          </w:p>
        </w:tc>
        <w:tc>
          <w:tcPr>
            <w:tcW w:w="649" w:type="pct"/>
            <w:vMerge/>
            <w:vAlign w:val="center"/>
          </w:tcPr>
          <w:p w:rsidR="00072FE5" w:rsidRPr="00411B84" w:rsidRDefault="00072FE5" w:rsidP="00FA5706">
            <w:pPr>
              <w:pStyle w:val="Table"/>
            </w:pPr>
          </w:p>
        </w:tc>
        <w:tc>
          <w:tcPr>
            <w:tcW w:w="314" w:type="pct"/>
            <w:vMerge/>
            <w:vAlign w:val="center"/>
          </w:tcPr>
          <w:p w:rsidR="00072FE5" w:rsidRPr="00411B84" w:rsidRDefault="00072FE5" w:rsidP="00FA5706">
            <w:pPr>
              <w:pStyle w:val="Table"/>
            </w:pPr>
          </w:p>
        </w:tc>
        <w:tc>
          <w:tcPr>
            <w:tcW w:w="404"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4" w:type="pct"/>
            <w:vMerge/>
            <w:vAlign w:val="center"/>
          </w:tcPr>
          <w:p w:rsidR="00072FE5" w:rsidRPr="00411B84" w:rsidRDefault="00072FE5" w:rsidP="00FA5706">
            <w:pPr>
              <w:pStyle w:val="Table"/>
            </w:pPr>
          </w:p>
        </w:tc>
        <w:tc>
          <w:tcPr>
            <w:tcW w:w="427"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Merge/>
            <w:vAlign w:val="center"/>
          </w:tcPr>
          <w:p w:rsidR="00072FE5" w:rsidRPr="00411B84" w:rsidRDefault="00072FE5" w:rsidP="00FA5706">
            <w:pPr>
              <w:pStyle w:val="Table"/>
            </w:pPr>
          </w:p>
        </w:tc>
        <w:tc>
          <w:tcPr>
            <w:tcW w:w="371"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408" w:type="pct"/>
            <w:vAlign w:val="center"/>
          </w:tcPr>
          <w:p w:rsidR="00072FE5" w:rsidRPr="00411B84" w:rsidRDefault="00072FE5" w:rsidP="00FA5706">
            <w:pPr>
              <w:pStyle w:val="Table"/>
            </w:pPr>
            <w:r w:rsidRPr="00411B84">
              <w:t>повторяе-</w:t>
            </w:r>
          </w:p>
          <w:p w:rsidR="00072FE5" w:rsidRPr="00411B84" w:rsidRDefault="00072FE5" w:rsidP="00FA5706">
            <w:pPr>
              <w:pStyle w:val="Table"/>
            </w:pPr>
            <w:r w:rsidRPr="00411B84">
              <w:t>мость</w:t>
            </w:r>
          </w:p>
          <w:p w:rsidR="00072FE5" w:rsidRPr="00411B84" w:rsidRDefault="00072FE5" w:rsidP="00FA5706">
            <w:pPr>
              <w:pStyle w:val="Table"/>
            </w:pPr>
            <w:r w:rsidRPr="00411B84">
              <w:t>(лет)</w:t>
            </w:r>
          </w:p>
        </w:tc>
        <w:tc>
          <w:tcPr>
            <w:tcW w:w="359"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405" w:type="pct"/>
            <w:vAlign w:val="center"/>
          </w:tcPr>
          <w:p w:rsidR="00072FE5" w:rsidRPr="00411B84" w:rsidRDefault="00072FE5" w:rsidP="00FA5706">
            <w:pPr>
              <w:pStyle w:val="Table"/>
            </w:pPr>
            <w:r w:rsidRPr="00411B84">
              <w:t>повторяе-</w:t>
            </w:r>
          </w:p>
          <w:p w:rsidR="00072FE5" w:rsidRPr="00411B84" w:rsidRDefault="00072FE5" w:rsidP="00FA5706">
            <w:pPr>
              <w:pStyle w:val="Table"/>
            </w:pPr>
            <w:r w:rsidRPr="00411B84">
              <w:t>мость</w:t>
            </w:r>
          </w:p>
          <w:p w:rsidR="00072FE5" w:rsidRPr="00411B84" w:rsidRDefault="00072FE5" w:rsidP="00FA5706">
            <w:pPr>
              <w:pStyle w:val="Table"/>
            </w:pPr>
            <w:r w:rsidRPr="00411B84">
              <w:t>(лет)</w:t>
            </w:r>
          </w:p>
        </w:tc>
        <w:tc>
          <w:tcPr>
            <w:tcW w:w="401" w:type="pct"/>
            <w:vMerge/>
            <w:vAlign w:val="center"/>
          </w:tcPr>
          <w:p w:rsidR="00072FE5" w:rsidRPr="00411B84" w:rsidRDefault="00072FE5" w:rsidP="00FA5706">
            <w:pPr>
              <w:pStyle w:val="Table"/>
            </w:pPr>
          </w:p>
        </w:tc>
      </w:tr>
      <w:tr w:rsidR="00072FE5" w:rsidRPr="00411B84" w:rsidTr="00072FE5">
        <w:tc>
          <w:tcPr>
            <w:tcW w:w="5000" w:type="pct"/>
            <w:gridSpan w:val="12"/>
            <w:vAlign w:val="center"/>
          </w:tcPr>
          <w:p w:rsidR="00072FE5" w:rsidRPr="00411B84" w:rsidRDefault="00072FE5" w:rsidP="00FA5706">
            <w:pPr>
              <w:pStyle w:val="Table"/>
            </w:pPr>
          </w:p>
        </w:tc>
      </w:tr>
      <w:tr w:rsidR="00072FE5" w:rsidRPr="00411B84" w:rsidTr="00072FE5">
        <w:tc>
          <w:tcPr>
            <w:tcW w:w="478" w:type="pct"/>
            <w:vMerge w:val="restart"/>
          </w:tcPr>
          <w:p w:rsidR="00072FE5" w:rsidRPr="00411B84" w:rsidRDefault="00072FE5" w:rsidP="00FA5706">
            <w:pPr>
              <w:pStyle w:val="Table"/>
            </w:pPr>
            <w:r w:rsidRPr="00411B84">
              <w:t xml:space="preserve">2. Березово-осиновые       </w:t>
            </w:r>
          </w:p>
          <w:p w:rsidR="00072FE5" w:rsidRPr="00411B84" w:rsidRDefault="00072FE5" w:rsidP="00FA5706">
            <w:pPr>
              <w:pStyle w:val="Table"/>
            </w:pPr>
            <w:r w:rsidRPr="00411B84">
              <w:t xml:space="preserve">насаждения, других пород   </w:t>
            </w:r>
          </w:p>
        </w:tc>
        <w:tc>
          <w:tcPr>
            <w:tcW w:w="649" w:type="pct"/>
          </w:tcPr>
          <w:p w:rsidR="00072FE5" w:rsidRPr="00411B84" w:rsidRDefault="00072FE5" w:rsidP="00FA5706">
            <w:pPr>
              <w:pStyle w:val="Table"/>
            </w:pPr>
            <w:r w:rsidRPr="00411B84">
              <w:t xml:space="preserve">сложные     </w:t>
            </w:r>
          </w:p>
          <w:p w:rsidR="00072FE5" w:rsidRPr="00411B84" w:rsidRDefault="00072FE5" w:rsidP="00FA5706">
            <w:pPr>
              <w:pStyle w:val="Table"/>
            </w:pPr>
            <w:r w:rsidRPr="00411B84">
              <w:t xml:space="preserve">мелкотравные         </w:t>
            </w:r>
          </w:p>
          <w:p w:rsidR="00072FE5" w:rsidRPr="00411B84" w:rsidRDefault="00072FE5" w:rsidP="00FA5706">
            <w:pPr>
              <w:pStyle w:val="Table"/>
            </w:pPr>
            <w:r w:rsidRPr="00411B84">
              <w:t xml:space="preserve">(II - I)    </w:t>
            </w:r>
          </w:p>
        </w:tc>
        <w:tc>
          <w:tcPr>
            <w:tcW w:w="314" w:type="pct"/>
          </w:tcPr>
          <w:p w:rsidR="00072FE5" w:rsidRPr="00411B84" w:rsidRDefault="00072FE5" w:rsidP="00FA5706">
            <w:pPr>
              <w:pStyle w:val="Table"/>
            </w:pPr>
            <w:r w:rsidRPr="00411B84">
              <w:t>6 - 8</w:t>
            </w:r>
          </w:p>
        </w:tc>
        <w:tc>
          <w:tcPr>
            <w:tcW w:w="404"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4" w:type="pct"/>
          </w:tcPr>
          <w:p w:rsidR="00072FE5" w:rsidRPr="00411B84" w:rsidRDefault="00072FE5" w:rsidP="00FA5706">
            <w:pPr>
              <w:pStyle w:val="Table"/>
            </w:pPr>
            <w:r w:rsidRPr="00411B84">
              <w:t>20 - 40</w:t>
            </w:r>
          </w:p>
          <w:p w:rsidR="00072FE5" w:rsidRPr="00411B84" w:rsidRDefault="00072FE5" w:rsidP="00FA5706">
            <w:pPr>
              <w:pStyle w:val="Table"/>
            </w:pPr>
          </w:p>
        </w:tc>
        <w:tc>
          <w:tcPr>
            <w:tcW w:w="427"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20 - 40</w:t>
            </w:r>
          </w:p>
          <w:p w:rsidR="00072FE5" w:rsidRPr="00411B84" w:rsidRDefault="00072FE5" w:rsidP="00FA5706">
            <w:pPr>
              <w:pStyle w:val="Table"/>
            </w:pPr>
          </w:p>
        </w:tc>
        <w:tc>
          <w:tcPr>
            <w:tcW w:w="371"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408" w:type="pct"/>
          </w:tcPr>
          <w:p w:rsidR="00072FE5" w:rsidRPr="00411B84" w:rsidRDefault="00072FE5" w:rsidP="00FA5706">
            <w:pPr>
              <w:pStyle w:val="Table"/>
            </w:pPr>
            <w:r w:rsidRPr="00411B84">
              <w:t>20 - 40</w:t>
            </w:r>
          </w:p>
          <w:p w:rsidR="00072FE5" w:rsidRPr="00411B84" w:rsidRDefault="00072FE5" w:rsidP="00FA5706">
            <w:pPr>
              <w:pStyle w:val="Table"/>
            </w:pPr>
            <w:r w:rsidRPr="00411B84">
              <w:t>10 - 15</w:t>
            </w:r>
          </w:p>
        </w:tc>
        <w:tc>
          <w:tcPr>
            <w:tcW w:w="359"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405" w:type="pct"/>
          </w:tcPr>
          <w:p w:rsidR="00072FE5" w:rsidRPr="00411B84" w:rsidRDefault="00072FE5" w:rsidP="00FA5706">
            <w:pPr>
              <w:pStyle w:val="Table"/>
            </w:pPr>
            <w:r w:rsidRPr="00411B84">
              <w:t>20 - 40</w:t>
            </w:r>
          </w:p>
          <w:p w:rsidR="00072FE5" w:rsidRPr="00411B84" w:rsidRDefault="00072FE5" w:rsidP="00FA5706">
            <w:pPr>
              <w:pStyle w:val="Table"/>
            </w:pPr>
            <w:r w:rsidRPr="00411B84">
              <w:t>10 - 15</w:t>
            </w:r>
          </w:p>
        </w:tc>
        <w:tc>
          <w:tcPr>
            <w:tcW w:w="401" w:type="pct"/>
          </w:tcPr>
          <w:p w:rsidR="00072FE5" w:rsidRPr="00411B84" w:rsidRDefault="00072FE5" w:rsidP="00FA5706">
            <w:pPr>
              <w:pStyle w:val="Table"/>
            </w:pPr>
            <w:r w:rsidRPr="00411B84">
              <w:t>(8 - 10)Б</w:t>
            </w:r>
          </w:p>
          <w:p w:rsidR="00072FE5" w:rsidRPr="00411B84" w:rsidRDefault="00072FE5" w:rsidP="00FA5706">
            <w:pPr>
              <w:pStyle w:val="Table"/>
            </w:pPr>
            <w:r w:rsidRPr="00411B84">
              <w:t>(0 - 2)С</w:t>
            </w:r>
          </w:p>
          <w:p w:rsidR="00072FE5" w:rsidRPr="00411B84" w:rsidRDefault="00072FE5" w:rsidP="00FA5706">
            <w:pPr>
              <w:pStyle w:val="Table"/>
            </w:pPr>
            <w:r w:rsidRPr="00411B84">
              <w:t>(0 - +)Ос</w:t>
            </w:r>
          </w:p>
        </w:tc>
      </w:tr>
      <w:tr w:rsidR="00072FE5" w:rsidRPr="00411B84" w:rsidTr="00072FE5">
        <w:tc>
          <w:tcPr>
            <w:tcW w:w="478" w:type="pct"/>
            <w:vMerge/>
          </w:tcPr>
          <w:p w:rsidR="00072FE5" w:rsidRPr="00411B84" w:rsidRDefault="00072FE5" w:rsidP="00FA5706">
            <w:pPr>
              <w:pStyle w:val="Table"/>
            </w:pPr>
          </w:p>
        </w:tc>
        <w:tc>
          <w:tcPr>
            <w:tcW w:w="649" w:type="pct"/>
          </w:tcPr>
          <w:p w:rsidR="00072FE5" w:rsidRPr="00411B84" w:rsidRDefault="00072FE5" w:rsidP="00FA5706">
            <w:pPr>
              <w:pStyle w:val="Table"/>
            </w:pPr>
            <w:r w:rsidRPr="00411B84">
              <w:t xml:space="preserve">чернично-   </w:t>
            </w:r>
          </w:p>
          <w:p w:rsidR="00072FE5" w:rsidRPr="00411B84" w:rsidRDefault="00072FE5" w:rsidP="00FA5706">
            <w:pPr>
              <w:pStyle w:val="Table"/>
            </w:pPr>
            <w:r w:rsidRPr="00411B84">
              <w:t xml:space="preserve">мелкотравные         </w:t>
            </w:r>
          </w:p>
          <w:p w:rsidR="00072FE5" w:rsidRPr="00411B84" w:rsidRDefault="00072FE5" w:rsidP="00FA5706">
            <w:pPr>
              <w:pStyle w:val="Table"/>
            </w:pPr>
            <w:r w:rsidRPr="00411B84">
              <w:t xml:space="preserve">(II - III)  </w:t>
            </w:r>
          </w:p>
        </w:tc>
        <w:tc>
          <w:tcPr>
            <w:tcW w:w="314" w:type="pct"/>
          </w:tcPr>
          <w:p w:rsidR="00072FE5" w:rsidRPr="00411B84" w:rsidRDefault="00072FE5" w:rsidP="00FA5706">
            <w:pPr>
              <w:pStyle w:val="Table"/>
            </w:pPr>
            <w:r w:rsidRPr="00411B84">
              <w:t>6 - 8</w:t>
            </w:r>
          </w:p>
        </w:tc>
        <w:tc>
          <w:tcPr>
            <w:tcW w:w="404"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4" w:type="pct"/>
          </w:tcPr>
          <w:p w:rsidR="00072FE5" w:rsidRPr="00411B84" w:rsidRDefault="00072FE5" w:rsidP="00FA5706">
            <w:pPr>
              <w:pStyle w:val="Table"/>
            </w:pPr>
            <w:r w:rsidRPr="00411B84">
              <w:t>20 - 40</w:t>
            </w:r>
          </w:p>
          <w:p w:rsidR="00072FE5" w:rsidRPr="00411B84" w:rsidRDefault="00072FE5" w:rsidP="00FA5706">
            <w:pPr>
              <w:pStyle w:val="Table"/>
            </w:pPr>
          </w:p>
        </w:tc>
        <w:tc>
          <w:tcPr>
            <w:tcW w:w="427"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20 - 40</w:t>
            </w:r>
          </w:p>
          <w:p w:rsidR="00072FE5" w:rsidRPr="00411B84" w:rsidRDefault="00072FE5" w:rsidP="00FA5706">
            <w:pPr>
              <w:pStyle w:val="Table"/>
            </w:pPr>
          </w:p>
        </w:tc>
        <w:tc>
          <w:tcPr>
            <w:tcW w:w="371"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408" w:type="pct"/>
          </w:tcPr>
          <w:p w:rsidR="00072FE5" w:rsidRPr="00411B84" w:rsidRDefault="00072FE5" w:rsidP="00FA5706">
            <w:pPr>
              <w:pStyle w:val="Table"/>
            </w:pPr>
            <w:r w:rsidRPr="00411B84">
              <w:t>20 - 40</w:t>
            </w:r>
          </w:p>
          <w:p w:rsidR="00072FE5" w:rsidRPr="00411B84" w:rsidRDefault="00072FE5" w:rsidP="00FA5706">
            <w:pPr>
              <w:pStyle w:val="Table"/>
            </w:pPr>
            <w:r w:rsidRPr="00411B84">
              <w:t>10 - 15</w:t>
            </w:r>
          </w:p>
        </w:tc>
        <w:tc>
          <w:tcPr>
            <w:tcW w:w="359"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405" w:type="pct"/>
          </w:tcPr>
          <w:p w:rsidR="00072FE5" w:rsidRPr="00411B84" w:rsidRDefault="00072FE5" w:rsidP="00FA5706">
            <w:pPr>
              <w:pStyle w:val="Table"/>
            </w:pPr>
            <w:r w:rsidRPr="00411B84">
              <w:t>20 - 40</w:t>
            </w:r>
          </w:p>
          <w:p w:rsidR="00072FE5" w:rsidRPr="00411B84" w:rsidRDefault="00072FE5" w:rsidP="00FA5706">
            <w:pPr>
              <w:pStyle w:val="Table"/>
            </w:pPr>
            <w:r w:rsidRPr="00411B84">
              <w:t>10 - 15</w:t>
            </w:r>
          </w:p>
        </w:tc>
        <w:tc>
          <w:tcPr>
            <w:tcW w:w="401" w:type="pct"/>
          </w:tcPr>
          <w:p w:rsidR="00072FE5" w:rsidRPr="00411B84" w:rsidRDefault="00072FE5" w:rsidP="00FA5706">
            <w:pPr>
              <w:pStyle w:val="Table"/>
            </w:pPr>
            <w:r w:rsidRPr="00411B84">
              <w:t>(8 - 10)Б</w:t>
            </w:r>
          </w:p>
          <w:p w:rsidR="00072FE5" w:rsidRPr="00411B84" w:rsidRDefault="00072FE5" w:rsidP="00FA5706">
            <w:pPr>
              <w:pStyle w:val="Table"/>
            </w:pPr>
            <w:r w:rsidRPr="00411B84">
              <w:t>(0 - 2)С</w:t>
            </w:r>
          </w:p>
          <w:p w:rsidR="00072FE5" w:rsidRPr="00411B84" w:rsidRDefault="00072FE5" w:rsidP="00FA5706">
            <w:pPr>
              <w:pStyle w:val="Table"/>
            </w:pPr>
            <w:r w:rsidRPr="00411B84">
              <w:t>(0 - +)Ос</w:t>
            </w:r>
          </w:p>
        </w:tc>
      </w:tr>
      <w:tr w:rsidR="00072FE5" w:rsidRPr="00411B84" w:rsidTr="00072FE5">
        <w:tc>
          <w:tcPr>
            <w:tcW w:w="478" w:type="pct"/>
            <w:vMerge/>
          </w:tcPr>
          <w:p w:rsidR="00072FE5" w:rsidRPr="00411B84" w:rsidRDefault="00072FE5" w:rsidP="00FA5706">
            <w:pPr>
              <w:pStyle w:val="Table"/>
            </w:pPr>
          </w:p>
        </w:tc>
        <w:tc>
          <w:tcPr>
            <w:tcW w:w="649" w:type="pct"/>
          </w:tcPr>
          <w:p w:rsidR="00072FE5" w:rsidRPr="00411B84" w:rsidRDefault="00072FE5" w:rsidP="00FA5706">
            <w:pPr>
              <w:pStyle w:val="Table"/>
            </w:pPr>
            <w:r w:rsidRPr="00411B84">
              <w:t xml:space="preserve">сложные     </w:t>
            </w:r>
          </w:p>
          <w:p w:rsidR="00072FE5" w:rsidRPr="00411B84" w:rsidRDefault="00072FE5" w:rsidP="00FA5706">
            <w:pPr>
              <w:pStyle w:val="Table"/>
            </w:pPr>
            <w:r w:rsidRPr="00411B84">
              <w:t xml:space="preserve">широкотравные         </w:t>
            </w:r>
          </w:p>
          <w:p w:rsidR="00072FE5" w:rsidRPr="00411B84" w:rsidRDefault="00072FE5" w:rsidP="00FA5706">
            <w:pPr>
              <w:pStyle w:val="Table"/>
            </w:pPr>
            <w:r w:rsidRPr="00411B84">
              <w:t xml:space="preserve">(Ia - I)    </w:t>
            </w:r>
          </w:p>
        </w:tc>
        <w:tc>
          <w:tcPr>
            <w:tcW w:w="314" w:type="pct"/>
          </w:tcPr>
          <w:p w:rsidR="00072FE5" w:rsidRPr="00411B84" w:rsidRDefault="00072FE5" w:rsidP="00FA5706">
            <w:pPr>
              <w:pStyle w:val="Table"/>
            </w:pPr>
            <w:r w:rsidRPr="00411B84">
              <w:t>6 - 8</w:t>
            </w:r>
          </w:p>
        </w:tc>
        <w:tc>
          <w:tcPr>
            <w:tcW w:w="404"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4" w:type="pct"/>
          </w:tcPr>
          <w:p w:rsidR="00072FE5" w:rsidRPr="00411B84" w:rsidRDefault="00072FE5" w:rsidP="00FA5706">
            <w:pPr>
              <w:pStyle w:val="Table"/>
            </w:pPr>
            <w:r w:rsidRPr="00411B84">
              <w:t>20 - 40</w:t>
            </w:r>
          </w:p>
          <w:p w:rsidR="00072FE5" w:rsidRPr="00411B84" w:rsidRDefault="00072FE5" w:rsidP="00FA5706">
            <w:pPr>
              <w:pStyle w:val="Table"/>
            </w:pPr>
          </w:p>
        </w:tc>
        <w:tc>
          <w:tcPr>
            <w:tcW w:w="427"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20 - 40</w:t>
            </w:r>
          </w:p>
          <w:p w:rsidR="00072FE5" w:rsidRPr="00411B84" w:rsidRDefault="00072FE5" w:rsidP="00FA5706">
            <w:pPr>
              <w:pStyle w:val="Table"/>
            </w:pPr>
          </w:p>
        </w:tc>
        <w:tc>
          <w:tcPr>
            <w:tcW w:w="371"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408" w:type="pct"/>
          </w:tcPr>
          <w:p w:rsidR="00072FE5" w:rsidRPr="00411B84" w:rsidRDefault="00072FE5" w:rsidP="00FA5706">
            <w:pPr>
              <w:pStyle w:val="Table"/>
            </w:pPr>
            <w:r w:rsidRPr="00411B84">
              <w:t>20 - 40</w:t>
            </w:r>
          </w:p>
          <w:p w:rsidR="00072FE5" w:rsidRPr="00411B84" w:rsidRDefault="00072FE5" w:rsidP="00FA5706">
            <w:pPr>
              <w:pStyle w:val="Table"/>
            </w:pPr>
            <w:r w:rsidRPr="00411B84">
              <w:t>10 - 15</w:t>
            </w:r>
          </w:p>
        </w:tc>
        <w:tc>
          <w:tcPr>
            <w:tcW w:w="359"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405" w:type="pct"/>
          </w:tcPr>
          <w:p w:rsidR="00072FE5" w:rsidRPr="00411B84" w:rsidRDefault="00072FE5" w:rsidP="00FA5706">
            <w:pPr>
              <w:pStyle w:val="Table"/>
            </w:pPr>
            <w:r w:rsidRPr="00411B84">
              <w:t>20 - 40</w:t>
            </w:r>
          </w:p>
          <w:p w:rsidR="00072FE5" w:rsidRPr="00411B84" w:rsidRDefault="00072FE5" w:rsidP="00FA5706">
            <w:pPr>
              <w:pStyle w:val="Table"/>
            </w:pPr>
            <w:r w:rsidRPr="00411B84">
              <w:t>10 - 15</w:t>
            </w:r>
          </w:p>
        </w:tc>
        <w:tc>
          <w:tcPr>
            <w:tcW w:w="401" w:type="pct"/>
          </w:tcPr>
          <w:p w:rsidR="00072FE5" w:rsidRPr="00411B84" w:rsidRDefault="00072FE5" w:rsidP="00FA5706">
            <w:pPr>
              <w:pStyle w:val="Table"/>
            </w:pPr>
            <w:r w:rsidRPr="00411B84">
              <w:t>(8 - 10)Б</w:t>
            </w:r>
          </w:p>
          <w:p w:rsidR="00072FE5" w:rsidRPr="00411B84" w:rsidRDefault="00072FE5" w:rsidP="00FA5706">
            <w:pPr>
              <w:pStyle w:val="Table"/>
            </w:pPr>
            <w:r w:rsidRPr="00411B84">
              <w:t>(0 - 2)</w:t>
            </w:r>
          </w:p>
          <w:p w:rsidR="00072FE5" w:rsidRPr="00411B84" w:rsidRDefault="00072FE5" w:rsidP="00FA5706">
            <w:pPr>
              <w:pStyle w:val="Table"/>
            </w:pPr>
            <w:r w:rsidRPr="00411B84">
              <w:t>Е, С</w:t>
            </w:r>
          </w:p>
          <w:p w:rsidR="00072FE5" w:rsidRPr="00411B84" w:rsidRDefault="00072FE5" w:rsidP="00FA5706">
            <w:pPr>
              <w:pStyle w:val="Table"/>
            </w:pPr>
            <w:r w:rsidRPr="00411B84">
              <w:t>(0 - +)Ос</w:t>
            </w:r>
          </w:p>
        </w:tc>
      </w:tr>
      <w:tr w:rsidR="00072FE5" w:rsidRPr="00411B84" w:rsidTr="00072FE5">
        <w:tc>
          <w:tcPr>
            <w:tcW w:w="478" w:type="pct"/>
            <w:vMerge/>
          </w:tcPr>
          <w:p w:rsidR="00072FE5" w:rsidRPr="00411B84" w:rsidRDefault="00072FE5" w:rsidP="00FA5706">
            <w:pPr>
              <w:pStyle w:val="Table"/>
            </w:pPr>
          </w:p>
        </w:tc>
        <w:tc>
          <w:tcPr>
            <w:tcW w:w="649" w:type="pct"/>
          </w:tcPr>
          <w:p w:rsidR="00072FE5" w:rsidRPr="00411B84" w:rsidRDefault="00072FE5" w:rsidP="00FA5706">
            <w:pPr>
              <w:pStyle w:val="Table"/>
            </w:pPr>
            <w:r w:rsidRPr="00411B84">
              <w:t xml:space="preserve">чернично-   </w:t>
            </w:r>
          </w:p>
          <w:p w:rsidR="00072FE5" w:rsidRPr="00411B84" w:rsidRDefault="00072FE5" w:rsidP="00FA5706">
            <w:pPr>
              <w:pStyle w:val="Table"/>
            </w:pPr>
            <w:r w:rsidRPr="00411B84">
              <w:t xml:space="preserve">широкотравные </w:t>
            </w:r>
          </w:p>
          <w:p w:rsidR="00072FE5" w:rsidRPr="00411B84" w:rsidRDefault="00072FE5" w:rsidP="00FA5706">
            <w:pPr>
              <w:pStyle w:val="Table"/>
            </w:pPr>
            <w:r w:rsidRPr="00411B84">
              <w:t>(I - II)</w:t>
            </w:r>
          </w:p>
        </w:tc>
        <w:tc>
          <w:tcPr>
            <w:tcW w:w="314" w:type="pct"/>
          </w:tcPr>
          <w:p w:rsidR="00072FE5" w:rsidRPr="00411B84" w:rsidRDefault="00072FE5" w:rsidP="00FA5706">
            <w:pPr>
              <w:pStyle w:val="Table"/>
            </w:pPr>
            <w:r w:rsidRPr="00411B84">
              <w:t>6 - 8</w:t>
            </w:r>
          </w:p>
        </w:tc>
        <w:tc>
          <w:tcPr>
            <w:tcW w:w="404"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4" w:type="pct"/>
          </w:tcPr>
          <w:p w:rsidR="00072FE5" w:rsidRPr="00411B84" w:rsidRDefault="00072FE5" w:rsidP="00FA5706">
            <w:pPr>
              <w:pStyle w:val="Table"/>
            </w:pPr>
            <w:r w:rsidRPr="00411B84">
              <w:t>20 - 40</w:t>
            </w:r>
          </w:p>
          <w:p w:rsidR="00072FE5" w:rsidRPr="00411B84" w:rsidRDefault="00072FE5" w:rsidP="00FA5706">
            <w:pPr>
              <w:pStyle w:val="Table"/>
            </w:pPr>
          </w:p>
        </w:tc>
        <w:tc>
          <w:tcPr>
            <w:tcW w:w="427"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20 - 40</w:t>
            </w:r>
          </w:p>
          <w:p w:rsidR="00072FE5" w:rsidRPr="00411B84" w:rsidRDefault="00072FE5" w:rsidP="00FA5706">
            <w:pPr>
              <w:pStyle w:val="Table"/>
            </w:pPr>
          </w:p>
        </w:tc>
        <w:tc>
          <w:tcPr>
            <w:tcW w:w="371"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408" w:type="pct"/>
          </w:tcPr>
          <w:p w:rsidR="00072FE5" w:rsidRPr="00411B84" w:rsidRDefault="00072FE5" w:rsidP="00FA5706">
            <w:pPr>
              <w:pStyle w:val="Table"/>
            </w:pPr>
            <w:r w:rsidRPr="00411B84">
              <w:t>20 - 40</w:t>
            </w:r>
          </w:p>
          <w:p w:rsidR="00072FE5" w:rsidRPr="00411B84" w:rsidRDefault="00072FE5" w:rsidP="00FA5706">
            <w:pPr>
              <w:pStyle w:val="Table"/>
            </w:pPr>
            <w:r w:rsidRPr="00411B84">
              <w:t>10 - 15</w:t>
            </w:r>
          </w:p>
        </w:tc>
        <w:tc>
          <w:tcPr>
            <w:tcW w:w="359"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405" w:type="pct"/>
          </w:tcPr>
          <w:p w:rsidR="00072FE5" w:rsidRPr="00411B84" w:rsidRDefault="00072FE5" w:rsidP="00FA5706">
            <w:pPr>
              <w:pStyle w:val="Table"/>
            </w:pPr>
            <w:r w:rsidRPr="00411B84">
              <w:t>20 - 40</w:t>
            </w:r>
          </w:p>
          <w:p w:rsidR="00072FE5" w:rsidRPr="00411B84" w:rsidRDefault="00072FE5" w:rsidP="00FA5706">
            <w:pPr>
              <w:pStyle w:val="Table"/>
            </w:pPr>
            <w:r w:rsidRPr="00411B84">
              <w:t>10 - 15</w:t>
            </w:r>
          </w:p>
        </w:tc>
        <w:tc>
          <w:tcPr>
            <w:tcW w:w="401" w:type="pct"/>
          </w:tcPr>
          <w:p w:rsidR="00072FE5" w:rsidRPr="00411B84" w:rsidRDefault="00072FE5" w:rsidP="00FA5706">
            <w:pPr>
              <w:pStyle w:val="Table"/>
            </w:pPr>
            <w:r w:rsidRPr="00411B84">
              <w:t>(8 - 10)Б</w:t>
            </w:r>
          </w:p>
          <w:p w:rsidR="00072FE5" w:rsidRPr="00411B84" w:rsidRDefault="00072FE5" w:rsidP="00FA5706">
            <w:pPr>
              <w:pStyle w:val="Table"/>
            </w:pPr>
            <w:r w:rsidRPr="00411B84">
              <w:t>(0 - 2)Е</w:t>
            </w:r>
          </w:p>
          <w:p w:rsidR="00072FE5" w:rsidRPr="00411B84" w:rsidRDefault="00072FE5" w:rsidP="00FA5706">
            <w:pPr>
              <w:pStyle w:val="Table"/>
            </w:pPr>
            <w:r w:rsidRPr="00411B84">
              <w:t>(0 - +)Ос</w:t>
            </w:r>
          </w:p>
        </w:tc>
      </w:tr>
      <w:tr w:rsidR="00072FE5" w:rsidRPr="00411B84" w:rsidTr="00072FE5">
        <w:tc>
          <w:tcPr>
            <w:tcW w:w="478" w:type="pct"/>
            <w:vMerge/>
            <w:tcBorders>
              <w:bottom w:val="nil"/>
            </w:tcBorders>
          </w:tcPr>
          <w:p w:rsidR="00072FE5" w:rsidRPr="00411B84" w:rsidRDefault="00072FE5" w:rsidP="00FA5706">
            <w:pPr>
              <w:pStyle w:val="Table"/>
            </w:pPr>
          </w:p>
        </w:tc>
        <w:tc>
          <w:tcPr>
            <w:tcW w:w="649" w:type="pct"/>
            <w:tcBorders>
              <w:bottom w:val="nil"/>
            </w:tcBorders>
          </w:tcPr>
          <w:p w:rsidR="00072FE5" w:rsidRPr="00411B84" w:rsidRDefault="00072FE5" w:rsidP="00FA5706">
            <w:pPr>
              <w:pStyle w:val="Table"/>
            </w:pPr>
            <w:r w:rsidRPr="00411B84">
              <w:t xml:space="preserve">приручейно- </w:t>
            </w:r>
          </w:p>
          <w:p w:rsidR="00072FE5" w:rsidRPr="00411B84" w:rsidRDefault="00072FE5" w:rsidP="00FA5706">
            <w:pPr>
              <w:pStyle w:val="Table"/>
            </w:pPr>
            <w:r w:rsidRPr="00411B84">
              <w:t xml:space="preserve">крупнотравные         </w:t>
            </w:r>
          </w:p>
          <w:p w:rsidR="00072FE5" w:rsidRPr="00411B84" w:rsidRDefault="00072FE5" w:rsidP="00FA5706">
            <w:pPr>
              <w:pStyle w:val="Table"/>
            </w:pPr>
            <w:r w:rsidRPr="00411B84">
              <w:t xml:space="preserve">(II - III)  </w:t>
            </w:r>
          </w:p>
        </w:tc>
        <w:tc>
          <w:tcPr>
            <w:tcW w:w="314" w:type="pct"/>
            <w:tcBorders>
              <w:bottom w:val="nil"/>
            </w:tcBorders>
          </w:tcPr>
          <w:p w:rsidR="00072FE5" w:rsidRPr="00411B84" w:rsidRDefault="00072FE5" w:rsidP="00FA5706">
            <w:pPr>
              <w:pStyle w:val="Table"/>
            </w:pPr>
            <w:r w:rsidRPr="00411B84">
              <w:t>6 - 8</w:t>
            </w:r>
          </w:p>
        </w:tc>
        <w:tc>
          <w:tcPr>
            <w:tcW w:w="404"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4" w:type="pct"/>
            <w:tcBorders>
              <w:bottom w:val="nil"/>
            </w:tcBorders>
          </w:tcPr>
          <w:p w:rsidR="00072FE5" w:rsidRPr="00411B84" w:rsidRDefault="00072FE5" w:rsidP="00FA5706">
            <w:pPr>
              <w:pStyle w:val="Table"/>
            </w:pPr>
            <w:r w:rsidRPr="00411B84">
              <w:t>20 - 35</w:t>
            </w:r>
          </w:p>
          <w:p w:rsidR="00072FE5" w:rsidRPr="00411B84" w:rsidRDefault="00072FE5" w:rsidP="00FA5706">
            <w:pPr>
              <w:pStyle w:val="Table"/>
            </w:pPr>
          </w:p>
        </w:tc>
        <w:tc>
          <w:tcPr>
            <w:tcW w:w="427"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Borders>
              <w:bottom w:val="nil"/>
            </w:tcBorders>
          </w:tcPr>
          <w:p w:rsidR="00072FE5" w:rsidRPr="00411B84" w:rsidRDefault="00072FE5" w:rsidP="00FA5706">
            <w:pPr>
              <w:pStyle w:val="Table"/>
            </w:pPr>
            <w:r w:rsidRPr="00411B84">
              <w:t>20 - 35</w:t>
            </w:r>
          </w:p>
          <w:p w:rsidR="00072FE5" w:rsidRPr="00411B84" w:rsidRDefault="00072FE5" w:rsidP="00FA5706">
            <w:pPr>
              <w:pStyle w:val="Table"/>
            </w:pPr>
          </w:p>
        </w:tc>
        <w:tc>
          <w:tcPr>
            <w:tcW w:w="371"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408" w:type="pct"/>
            <w:tcBorders>
              <w:bottom w:val="nil"/>
            </w:tcBorders>
          </w:tcPr>
          <w:p w:rsidR="00072FE5" w:rsidRPr="00411B84" w:rsidRDefault="00072FE5" w:rsidP="00FA5706">
            <w:pPr>
              <w:pStyle w:val="Table"/>
            </w:pPr>
            <w:r w:rsidRPr="00411B84">
              <w:t>20 - 30</w:t>
            </w:r>
          </w:p>
          <w:p w:rsidR="00072FE5" w:rsidRPr="00411B84" w:rsidRDefault="00072FE5" w:rsidP="00FA5706">
            <w:pPr>
              <w:pStyle w:val="Table"/>
            </w:pPr>
            <w:r w:rsidRPr="00411B84">
              <w:t>10 - 15</w:t>
            </w:r>
          </w:p>
        </w:tc>
        <w:tc>
          <w:tcPr>
            <w:tcW w:w="359" w:type="pct"/>
            <w:tcBorders>
              <w:bottom w:val="nil"/>
            </w:tcBorders>
          </w:tcPr>
          <w:p w:rsidR="00072FE5" w:rsidRPr="00411B84" w:rsidRDefault="00072FE5" w:rsidP="00FA5706">
            <w:pPr>
              <w:pStyle w:val="Table"/>
            </w:pPr>
            <w:r w:rsidRPr="00411B84">
              <w:t>0,7</w:t>
            </w:r>
          </w:p>
          <w:p w:rsidR="00072FE5" w:rsidRPr="00411B84" w:rsidRDefault="00072FE5" w:rsidP="00FA5706">
            <w:pPr>
              <w:pStyle w:val="Table"/>
            </w:pPr>
            <w:r w:rsidRPr="00411B84">
              <w:t>0,6</w:t>
            </w:r>
          </w:p>
        </w:tc>
        <w:tc>
          <w:tcPr>
            <w:tcW w:w="405" w:type="pct"/>
            <w:tcBorders>
              <w:bottom w:val="nil"/>
            </w:tcBorders>
          </w:tcPr>
          <w:p w:rsidR="00072FE5" w:rsidRPr="00411B84" w:rsidRDefault="00072FE5" w:rsidP="00FA5706">
            <w:pPr>
              <w:pStyle w:val="Table"/>
            </w:pPr>
            <w:r w:rsidRPr="00411B84">
              <w:t>20 - 30</w:t>
            </w:r>
          </w:p>
          <w:p w:rsidR="00072FE5" w:rsidRPr="00411B84" w:rsidRDefault="00072FE5" w:rsidP="00FA5706">
            <w:pPr>
              <w:pStyle w:val="Table"/>
            </w:pPr>
            <w:r w:rsidRPr="00411B84">
              <w:t>10 - 15</w:t>
            </w:r>
          </w:p>
        </w:tc>
        <w:tc>
          <w:tcPr>
            <w:tcW w:w="401" w:type="pct"/>
            <w:tcBorders>
              <w:bottom w:val="nil"/>
            </w:tcBorders>
          </w:tcPr>
          <w:p w:rsidR="00072FE5" w:rsidRPr="00411B84" w:rsidRDefault="00072FE5" w:rsidP="00FA5706">
            <w:pPr>
              <w:pStyle w:val="Table"/>
            </w:pPr>
            <w:r w:rsidRPr="00411B84">
              <w:t>(8 - 10)Б</w:t>
            </w:r>
          </w:p>
          <w:p w:rsidR="00072FE5" w:rsidRPr="00411B84" w:rsidRDefault="00072FE5" w:rsidP="00FA5706">
            <w:pPr>
              <w:pStyle w:val="Table"/>
            </w:pPr>
            <w:r w:rsidRPr="00411B84">
              <w:t>(0 - 2)Е</w:t>
            </w:r>
          </w:p>
          <w:p w:rsidR="00072FE5" w:rsidRPr="00411B84" w:rsidRDefault="00072FE5" w:rsidP="00FA5706">
            <w:pPr>
              <w:pStyle w:val="Table"/>
            </w:pPr>
            <w:r w:rsidRPr="00411B84">
              <w:t>(0 - +)Ос</w:t>
            </w:r>
          </w:p>
        </w:tc>
      </w:tr>
      <w:tr w:rsidR="00072FE5" w:rsidRPr="00411B84" w:rsidTr="00072FE5">
        <w:tc>
          <w:tcPr>
            <w:tcW w:w="478" w:type="pct"/>
            <w:tcBorders>
              <w:top w:val="nil"/>
            </w:tcBorders>
          </w:tcPr>
          <w:p w:rsidR="00072FE5" w:rsidRPr="00411B84" w:rsidRDefault="00072FE5" w:rsidP="00FA5706">
            <w:pPr>
              <w:pStyle w:val="Table"/>
            </w:pPr>
          </w:p>
        </w:tc>
        <w:tc>
          <w:tcPr>
            <w:tcW w:w="649" w:type="pct"/>
            <w:tcBorders>
              <w:top w:val="nil"/>
            </w:tcBorders>
          </w:tcPr>
          <w:p w:rsidR="00072FE5" w:rsidRPr="00411B84" w:rsidRDefault="00072FE5" w:rsidP="00FA5706">
            <w:pPr>
              <w:pStyle w:val="Table"/>
            </w:pPr>
          </w:p>
        </w:tc>
        <w:tc>
          <w:tcPr>
            <w:tcW w:w="314" w:type="pct"/>
            <w:tcBorders>
              <w:top w:val="nil"/>
            </w:tcBorders>
          </w:tcPr>
          <w:p w:rsidR="00072FE5" w:rsidRPr="00411B84" w:rsidRDefault="00072FE5" w:rsidP="00FA5706">
            <w:pPr>
              <w:pStyle w:val="Table"/>
            </w:pPr>
          </w:p>
        </w:tc>
        <w:tc>
          <w:tcPr>
            <w:tcW w:w="404" w:type="pct"/>
            <w:tcBorders>
              <w:top w:val="nil"/>
            </w:tcBorders>
          </w:tcPr>
          <w:p w:rsidR="00072FE5" w:rsidRPr="00411B84" w:rsidRDefault="00072FE5" w:rsidP="00FA5706">
            <w:pPr>
              <w:pStyle w:val="Table"/>
            </w:pPr>
          </w:p>
        </w:tc>
        <w:tc>
          <w:tcPr>
            <w:tcW w:w="394" w:type="pct"/>
            <w:tcBorders>
              <w:top w:val="nil"/>
            </w:tcBorders>
          </w:tcPr>
          <w:p w:rsidR="00072FE5" w:rsidRPr="00411B84" w:rsidRDefault="00072FE5" w:rsidP="00FA5706">
            <w:pPr>
              <w:pStyle w:val="Table"/>
            </w:pPr>
          </w:p>
        </w:tc>
        <w:tc>
          <w:tcPr>
            <w:tcW w:w="427" w:type="pct"/>
            <w:tcBorders>
              <w:top w:val="nil"/>
            </w:tcBorders>
          </w:tcPr>
          <w:p w:rsidR="00072FE5" w:rsidRPr="00411B84" w:rsidRDefault="00072FE5" w:rsidP="00FA5706">
            <w:pPr>
              <w:pStyle w:val="Table"/>
            </w:pPr>
          </w:p>
        </w:tc>
        <w:tc>
          <w:tcPr>
            <w:tcW w:w="390" w:type="pct"/>
            <w:tcBorders>
              <w:top w:val="nil"/>
            </w:tcBorders>
          </w:tcPr>
          <w:p w:rsidR="00072FE5" w:rsidRPr="00411B84" w:rsidRDefault="00072FE5" w:rsidP="00FA5706">
            <w:pPr>
              <w:pStyle w:val="Table"/>
            </w:pPr>
          </w:p>
        </w:tc>
        <w:tc>
          <w:tcPr>
            <w:tcW w:w="371" w:type="pct"/>
            <w:tcBorders>
              <w:top w:val="nil"/>
            </w:tcBorders>
          </w:tcPr>
          <w:p w:rsidR="00072FE5" w:rsidRPr="00411B84" w:rsidRDefault="00072FE5" w:rsidP="00FA5706">
            <w:pPr>
              <w:pStyle w:val="Table"/>
            </w:pPr>
          </w:p>
        </w:tc>
        <w:tc>
          <w:tcPr>
            <w:tcW w:w="408" w:type="pct"/>
            <w:tcBorders>
              <w:top w:val="nil"/>
            </w:tcBorders>
          </w:tcPr>
          <w:p w:rsidR="00072FE5" w:rsidRPr="00411B84" w:rsidRDefault="00072FE5" w:rsidP="00FA5706">
            <w:pPr>
              <w:pStyle w:val="Table"/>
            </w:pPr>
          </w:p>
        </w:tc>
        <w:tc>
          <w:tcPr>
            <w:tcW w:w="359" w:type="pct"/>
            <w:tcBorders>
              <w:top w:val="nil"/>
            </w:tcBorders>
          </w:tcPr>
          <w:p w:rsidR="00072FE5" w:rsidRPr="00411B84" w:rsidRDefault="00072FE5" w:rsidP="00FA5706">
            <w:pPr>
              <w:pStyle w:val="Table"/>
            </w:pPr>
          </w:p>
        </w:tc>
        <w:tc>
          <w:tcPr>
            <w:tcW w:w="405" w:type="pct"/>
            <w:tcBorders>
              <w:top w:val="nil"/>
            </w:tcBorders>
          </w:tcPr>
          <w:p w:rsidR="00072FE5" w:rsidRPr="00411B84" w:rsidRDefault="00072FE5" w:rsidP="00FA5706">
            <w:pPr>
              <w:pStyle w:val="Table"/>
            </w:pPr>
          </w:p>
        </w:tc>
        <w:tc>
          <w:tcPr>
            <w:tcW w:w="401" w:type="pct"/>
            <w:tcBorders>
              <w:top w:val="nil"/>
            </w:tcBorders>
          </w:tcPr>
          <w:p w:rsidR="00072FE5" w:rsidRPr="00411B84" w:rsidRDefault="00072FE5" w:rsidP="00FA5706">
            <w:pPr>
              <w:pStyle w:val="Table"/>
            </w:pPr>
          </w:p>
        </w:tc>
      </w:tr>
    </w:tbl>
    <w:p w:rsidR="00072FE5" w:rsidRPr="00411B84" w:rsidRDefault="00072FE5" w:rsidP="00B70114">
      <w:pPr>
        <w:ind w:right="-28"/>
        <w:rPr>
          <w:rFonts w:cs="Arial"/>
        </w:rPr>
      </w:pPr>
    </w:p>
    <w:p w:rsidR="00072FE5" w:rsidRPr="00411B84" w:rsidRDefault="00072FE5" w:rsidP="00B70114">
      <w:pPr>
        <w:ind w:right="-28"/>
        <w:rPr>
          <w:rFonts w:cs="Arial"/>
        </w:rPr>
      </w:pPr>
    </w:p>
    <w:p w:rsidR="00072FE5" w:rsidRPr="00411B84" w:rsidRDefault="00072FE5" w:rsidP="00B70114">
      <w:pPr>
        <w:ind w:right="-28"/>
        <w:rPr>
          <w:rFonts w:cs="Arial"/>
        </w:rPr>
      </w:pPr>
    </w:p>
    <w:p w:rsidR="00072FE5" w:rsidRPr="00411B84" w:rsidRDefault="00072FE5" w:rsidP="00B70114">
      <w:pPr>
        <w:ind w:right="-28"/>
        <w:rPr>
          <w:rFonts w:cs="Arial"/>
        </w:rPr>
      </w:pPr>
    </w:p>
    <w:p w:rsidR="00072FE5" w:rsidRPr="00411B84" w:rsidRDefault="00072FE5" w:rsidP="00B70114">
      <w:pPr>
        <w:ind w:right="-28"/>
        <w:rPr>
          <w:rFonts w:cs="Arial"/>
        </w:rPr>
      </w:pPr>
    </w:p>
    <w:p w:rsidR="00072FE5" w:rsidRPr="00411B84" w:rsidRDefault="00072FE5" w:rsidP="00B70114">
      <w:pPr>
        <w:ind w:right="-28"/>
        <w:rPr>
          <w:rFonts w:cs="Arial"/>
        </w:rPr>
      </w:pPr>
    </w:p>
    <w:p w:rsidR="00072FE5" w:rsidRPr="00411B84" w:rsidRDefault="00072FE5" w:rsidP="00B70114">
      <w:pPr>
        <w:ind w:right="-28"/>
        <w:rPr>
          <w:rFonts w:cs="Arial"/>
        </w:rPr>
      </w:pPr>
    </w:p>
    <w:p w:rsidR="00072FE5" w:rsidRPr="00411B84" w:rsidRDefault="00072FE5" w:rsidP="00B70114">
      <w:pPr>
        <w:ind w:right="-28"/>
        <w:rPr>
          <w:rFonts w:cs="Arial"/>
        </w:rPr>
        <w:sectPr w:rsidR="00072FE5" w:rsidRPr="00411B84" w:rsidSect="004F63EB">
          <w:headerReference w:type="default" r:id="rId114"/>
          <w:footerReference w:type="default" r:id="rId115"/>
          <w:pgSz w:w="16840" w:h="11907" w:orient="landscape" w:code="9"/>
          <w:pgMar w:top="851" w:right="1418" w:bottom="1701" w:left="1418" w:header="851" w:footer="0" w:gutter="0"/>
          <w:cols w:space="708"/>
          <w:docGrid w:linePitch="326"/>
        </w:sectPr>
      </w:pPr>
    </w:p>
    <w:p w:rsidR="00072FE5" w:rsidRPr="00411B84" w:rsidRDefault="00072FE5" w:rsidP="00B70114">
      <w:pPr>
        <w:ind w:right="-28"/>
        <w:jc w:val="right"/>
        <w:rPr>
          <w:rFonts w:cs="Arial"/>
          <w:i/>
        </w:rPr>
      </w:pPr>
      <w:r w:rsidRPr="00411B84">
        <w:rPr>
          <w:rFonts w:cs="Arial"/>
          <w:i/>
        </w:rPr>
        <w:t xml:space="preserve">продолжение приложения </w:t>
      </w:r>
      <w:r w:rsidR="001E26A5" w:rsidRPr="00411B84">
        <w:rPr>
          <w:rFonts w:cs="Arial"/>
          <w:i/>
        </w:rPr>
        <w:t>1</w:t>
      </w:r>
    </w:p>
    <w:p w:rsidR="00072FE5" w:rsidRPr="00411B84" w:rsidRDefault="00072FE5" w:rsidP="00B70114">
      <w:pPr>
        <w:ind w:right="-28"/>
        <w:rPr>
          <w:rFonts w:cs="Arial"/>
        </w:rPr>
      </w:pPr>
    </w:p>
    <w:tbl>
      <w:tblPr>
        <w:tblStyle w:val="ae"/>
        <w:tblW w:w="5000" w:type="pct"/>
        <w:tblLook w:val="04A0" w:firstRow="1" w:lastRow="0" w:firstColumn="1" w:lastColumn="0" w:noHBand="0" w:noVBand="1"/>
      </w:tblPr>
      <w:tblGrid>
        <w:gridCol w:w="1447"/>
        <w:gridCol w:w="1678"/>
        <w:gridCol w:w="1016"/>
        <w:gridCol w:w="1124"/>
        <w:gridCol w:w="1157"/>
        <w:gridCol w:w="1124"/>
        <w:gridCol w:w="1157"/>
        <w:gridCol w:w="1007"/>
        <w:gridCol w:w="1157"/>
        <w:gridCol w:w="1007"/>
        <w:gridCol w:w="1157"/>
        <w:gridCol w:w="1189"/>
      </w:tblGrid>
      <w:tr w:rsidR="00072FE5" w:rsidRPr="00411B84" w:rsidTr="00072FE5">
        <w:tc>
          <w:tcPr>
            <w:tcW w:w="478" w:type="pct"/>
            <w:vMerge w:val="restart"/>
            <w:vAlign w:val="center"/>
          </w:tcPr>
          <w:p w:rsidR="00072FE5" w:rsidRPr="00411B84" w:rsidRDefault="00072FE5" w:rsidP="00FA5706">
            <w:pPr>
              <w:pStyle w:val="Table0"/>
            </w:pPr>
            <w:r w:rsidRPr="00411B84">
              <w:t>Состав лесных</w:t>
            </w:r>
          </w:p>
          <w:p w:rsidR="00072FE5" w:rsidRPr="00411B84" w:rsidRDefault="00072FE5" w:rsidP="00FA5706">
            <w:pPr>
              <w:pStyle w:val="Table0"/>
            </w:pPr>
            <w:r w:rsidRPr="00411B84">
              <w:t>насаждений до рубки</w:t>
            </w:r>
          </w:p>
        </w:tc>
        <w:tc>
          <w:tcPr>
            <w:tcW w:w="649" w:type="pct"/>
            <w:vMerge w:val="restart"/>
            <w:vAlign w:val="center"/>
          </w:tcPr>
          <w:p w:rsidR="00072FE5" w:rsidRPr="00411B84" w:rsidRDefault="00072FE5" w:rsidP="00FA5706">
            <w:pPr>
              <w:pStyle w:val="Table0"/>
            </w:pPr>
            <w:r w:rsidRPr="00411B84">
              <w:t>Группы типов</w:t>
            </w:r>
          </w:p>
          <w:p w:rsidR="00072FE5" w:rsidRPr="00411B84" w:rsidRDefault="00072FE5" w:rsidP="00FA5706">
            <w:pPr>
              <w:pStyle w:val="Table0"/>
            </w:pPr>
            <w:r w:rsidRPr="00411B84">
              <w:t xml:space="preserve">леса </w:t>
            </w:r>
          </w:p>
          <w:p w:rsidR="00072FE5" w:rsidRPr="00411B84" w:rsidRDefault="00072FE5" w:rsidP="00FA5706">
            <w:pPr>
              <w:pStyle w:val="Table0"/>
            </w:pPr>
            <w:r w:rsidRPr="00411B84">
              <w:t>(класс</w:t>
            </w:r>
          </w:p>
          <w:p w:rsidR="00072FE5" w:rsidRPr="00411B84" w:rsidRDefault="00072FE5" w:rsidP="00FA5706">
            <w:pPr>
              <w:pStyle w:val="Table0"/>
            </w:pPr>
            <w:r w:rsidRPr="00411B84">
              <w:t>бонитета)</w:t>
            </w:r>
          </w:p>
        </w:tc>
        <w:tc>
          <w:tcPr>
            <w:tcW w:w="314" w:type="pct"/>
            <w:vMerge w:val="restart"/>
            <w:vAlign w:val="center"/>
          </w:tcPr>
          <w:p w:rsidR="00072FE5" w:rsidRPr="00411B84" w:rsidRDefault="00072FE5" w:rsidP="00FA5706">
            <w:pPr>
              <w:pStyle w:val="Table0"/>
            </w:pPr>
            <w:r w:rsidRPr="00411B84">
              <w:t>Возраст</w:t>
            </w:r>
          </w:p>
          <w:p w:rsidR="00072FE5" w:rsidRPr="00411B84" w:rsidRDefault="00072FE5" w:rsidP="00FA5706">
            <w:pPr>
              <w:pStyle w:val="Table0"/>
            </w:pPr>
            <w:r w:rsidRPr="00411B84">
              <w:t>начала</w:t>
            </w:r>
          </w:p>
          <w:p w:rsidR="00072FE5" w:rsidRPr="00411B84" w:rsidRDefault="00072FE5" w:rsidP="00FA5706">
            <w:pPr>
              <w:pStyle w:val="Table0"/>
            </w:pPr>
            <w:r w:rsidRPr="00411B84">
              <w:t>ухода,</w:t>
            </w:r>
          </w:p>
          <w:p w:rsidR="00072FE5" w:rsidRPr="00411B84" w:rsidRDefault="00072FE5" w:rsidP="00FA5706">
            <w:pPr>
              <w:pStyle w:val="Table0"/>
            </w:pPr>
            <w:r w:rsidRPr="00411B84">
              <w:t>лет</w:t>
            </w:r>
          </w:p>
        </w:tc>
        <w:tc>
          <w:tcPr>
            <w:tcW w:w="798" w:type="pct"/>
            <w:gridSpan w:val="2"/>
            <w:vAlign w:val="center"/>
          </w:tcPr>
          <w:p w:rsidR="00072FE5" w:rsidRPr="00411B84" w:rsidRDefault="00072FE5" w:rsidP="00FA5706">
            <w:pPr>
              <w:pStyle w:val="Table0"/>
            </w:pPr>
            <w:r w:rsidRPr="00411B84">
              <w:t>Рубки осветления</w:t>
            </w:r>
          </w:p>
        </w:tc>
        <w:tc>
          <w:tcPr>
            <w:tcW w:w="817" w:type="pct"/>
            <w:gridSpan w:val="2"/>
            <w:vAlign w:val="center"/>
          </w:tcPr>
          <w:p w:rsidR="00072FE5" w:rsidRPr="00411B84" w:rsidRDefault="00072FE5" w:rsidP="00FA5706">
            <w:pPr>
              <w:pStyle w:val="Table0"/>
            </w:pPr>
            <w:r w:rsidRPr="00411B84">
              <w:t>Рубки прочистки</w:t>
            </w:r>
          </w:p>
        </w:tc>
        <w:tc>
          <w:tcPr>
            <w:tcW w:w="779" w:type="pct"/>
            <w:gridSpan w:val="2"/>
            <w:vAlign w:val="center"/>
          </w:tcPr>
          <w:p w:rsidR="00072FE5" w:rsidRPr="00411B84" w:rsidRDefault="00072FE5" w:rsidP="00FA5706">
            <w:pPr>
              <w:pStyle w:val="Table"/>
            </w:pPr>
            <w:r w:rsidRPr="00411B84">
              <w:t>Рубки прореживания</w:t>
            </w:r>
          </w:p>
        </w:tc>
        <w:tc>
          <w:tcPr>
            <w:tcW w:w="764" w:type="pct"/>
            <w:gridSpan w:val="2"/>
            <w:vAlign w:val="center"/>
          </w:tcPr>
          <w:p w:rsidR="00072FE5" w:rsidRPr="00411B84" w:rsidRDefault="00072FE5" w:rsidP="00FA5706">
            <w:pPr>
              <w:pStyle w:val="Table"/>
            </w:pPr>
            <w:r w:rsidRPr="00411B84">
              <w:t>Проходные</w:t>
            </w:r>
          </w:p>
          <w:p w:rsidR="00072FE5" w:rsidRPr="00411B84" w:rsidRDefault="00072FE5" w:rsidP="00FA5706">
            <w:pPr>
              <w:pStyle w:val="Table"/>
              <w:rPr>
                <w:rFonts w:eastAsiaTheme="minorHAnsi"/>
              </w:rPr>
            </w:pPr>
            <w:r w:rsidRPr="00411B84">
              <w:t>рубки</w:t>
            </w:r>
          </w:p>
        </w:tc>
        <w:tc>
          <w:tcPr>
            <w:tcW w:w="401" w:type="pct"/>
            <w:vMerge w:val="restart"/>
            <w:vAlign w:val="center"/>
          </w:tcPr>
          <w:p w:rsidR="00072FE5" w:rsidRPr="00411B84" w:rsidRDefault="00072FE5" w:rsidP="00FA5706">
            <w:pPr>
              <w:pStyle w:val="Table"/>
            </w:pPr>
            <w:r w:rsidRPr="00411B84">
              <w:t>Целевой</w:t>
            </w:r>
          </w:p>
          <w:p w:rsidR="00072FE5" w:rsidRPr="00411B84" w:rsidRDefault="00072FE5" w:rsidP="00FA5706">
            <w:pPr>
              <w:pStyle w:val="Table"/>
            </w:pPr>
            <w:r w:rsidRPr="00411B84">
              <w:t>состав к</w:t>
            </w:r>
          </w:p>
          <w:p w:rsidR="00072FE5" w:rsidRPr="00411B84" w:rsidRDefault="00072FE5" w:rsidP="00FA5706">
            <w:pPr>
              <w:pStyle w:val="Table"/>
            </w:pPr>
            <w:r w:rsidRPr="00411B84">
              <w:t>возрасту</w:t>
            </w:r>
          </w:p>
          <w:p w:rsidR="00072FE5" w:rsidRPr="00411B84" w:rsidRDefault="00072FE5" w:rsidP="00FA5706">
            <w:pPr>
              <w:pStyle w:val="Table"/>
            </w:pPr>
            <w:r w:rsidRPr="00411B84">
              <w:t>рубки</w:t>
            </w:r>
          </w:p>
          <w:p w:rsidR="00072FE5" w:rsidRPr="00411B84" w:rsidRDefault="00072FE5" w:rsidP="00FA5706">
            <w:pPr>
              <w:pStyle w:val="Table"/>
            </w:pPr>
            <w:r w:rsidRPr="00411B84">
              <w:t>(спелости)</w:t>
            </w:r>
          </w:p>
        </w:tc>
      </w:tr>
      <w:tr w:rsidR="00072FE5" w:rsidRPr="00411B84" w:rsidTr="00072FE5">
        <w:tc>
          <w:tcPr>
            <w:tcW w:w="478" w:type="pct"/>
            <w:vMerge/>
            <w:vAlign w:val="center"/>
          </w:tcPr>
          <w:p w:rsidR="00072FE5" w:rsidRPr="00411B84" w:rsidRDefault="00072FE5" w:rsidP="00FA5706">
            <w:pPr>
              <w:pStyle w:val="Table"/>
            </w:pPr>
          </w:p>
        </w:tc>
        <w:tc>
          <w:tcPr>
            <w:tcW w:w="649" w:type="pct"/>
            <w:vMerge/>
            <w:vAlign w:val="center"/>
          </w:tcPr>
          <w:p w:rsidR="00072FE5" w:rsidRPr="00411B84" w:rsidRDefault="00072FE5" w:rsidP="00FA5706">
            <w:pPr>
              <w:pStyle w:val="Table"/>
            </w:pPr>
          </w:p>
        </w:tc>
        <w:tc>
          <w:tcPr>
            <w:tcW w:w="314" w:type="pct"/>
            <w:vMerge/>
            <w:vAlign w:val="center"/>
          </w:tcPr>
          <w:p w:rsidR="00072FE5" w:rsidRPr="00411B84" w:rsidRDefault="00072FE5" w:rsidP="00FA5706">
            <w:pPr>
              <w:pStyle w:val="Table"/>
            </w:pPr>
          </w:p>
        </w:tc>
        <w:tc>
          <w:tcPr>
            <w:tcW w:w="404" w:type="pct"/>
            <w:vAlign w:val="center"/>
          </w:tcPr>
          <w:p w:rsidR="00072FE5" w:rsidRPr="00411B84" w:rsidRDefault="00072FE5" w:rsidP="00FA5706">
            <w:pPr>
              <w:pStyle w:val="Table"/>
            </w:pPr>
            <w:r w:rsidRPr="00411B84">
              <w:t>Мини-мальная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тостькрон</w:t>
            </w:r>
          </w:p>
          <w:p w:rsidR="00072FE5" w:rsidRPr="00411B84" w:rsidRDefault="00072FE5" w:rsidP="00FA5706">
            <w:pPr>
              <w:pStyle w:val="Table"/>
            </w:pPr>
            <w:r w:rsidRPr="00411B84">
              <w:t>до ухода</w:t>
            </w:r>
          </w:p>
        </w:tc>
        <w:tc>
          <w:tcPr>
            <w:tcW w:w="394" w:type="pct"/>
            <w:vMerge w:val="restar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427" w:type="pct"/>
            <w:vAlign w:val="center"/>
          </w:tcPr>
          <w:p w:rsidR="00072FE5" w:rsidRPr="00411B84" w:rsidRDefault="00072FE5" w:rsidP="00FA5706">
            <w:pPr>
              <w:pStyle w:val="Table"/>
            </w:pPr>
            <w:r w:rsidRPr="00411B84">
              <w:t>Мини-мальная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тостькрон</w:t>
            </w:r>
          </w:p>
          <w:p w:rsidR="00072FE5" w:rsidRPr="00411B84" w:rsidRDefault="00072FE5" w:rsidP="00FA5706">
            <w:pPr>
              <w:pStyle w:val="Table"/>
            </w:pPr>
            <w:r w:rsidRPr="00411B84">
              <w:t>до ухода</w:t>
            </w:r>
          </w:p>
        </w:tc>
        <w:tc>
          <w:tcPr>
            <w:tcW w:w="390" w:type="pct"/>
            <w:vMerge w:val="restar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71" w:type="pct"/>
            <w:vAlign w:val="center"/>
          </w:tcPr>
          <w:p w:rsidR="00072FE5" w:rsidRPr="00411B84" w:rsidRDefault="00072FE5" w:rsidP="00FA5706">
            <w:pPr>
              <w:pStyle w:val="Table"/>
            </w:pPr>
            <w:r w:rsidRPr="00411B84">
              <w:t>Мини-мальная полнота доухода</w:t>
            </w:r>
          </w:p>
        </w:tc>
        <w:tc>
          <w:tcPr>
            <w:tcW w:w="408" w:type="pc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59" w:type="pct"/>
            <w:vAlign w:val="center"/>
          </w:tcPr>
          <w:p w:rsidR="00072FE5" w:rsidRPr="00411B84" w:rsidRDefault="00072FE5" w:rsidP="00FA5706">
            <w:pPr>
              <w:pStyle w:val="Table"/>
            </w:pPr>
            <w:r w:rsidRPr="00411B84">
              <w:t>Мини-мальная полнота до ухода</w:t>
            </w:r>
          </w:p>
        </w:tc>
        <w:tc>
          <w:tcPr>
            <w:tcW w:w="405" w:type="pc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401" w:type="pct"/>
            <w:vMerge/>
            <w:vAlign w:val="center"/>
          </w:tcPr>
          <w:p w:rsidR="00072FE5" w:rsidRPr="00411B84" w:rsidRDefault="00072FE5" w:rsidP="00FA5706">
            <w:pPr>
              <w:pStyle w:val="Table"/>
            </w:pPr>
          </w:p>
        </w:tc>
      </w:tr>
      <w:tr w:rsidR="00072FE5" w:rsidRPr="00411B84" w:rsidTr="00072FE5">
        <w:trPr>
          <w:trHeight w:val="80"/>
        </w:trPr>
        <w:tc>
          <w:tcPr>
            <w:tcW w:w="478" w:type="pct"/>
            <w:vMerge/>
            <w:vAlign w:val="center"/>
          </w:tcPr>
          <w:p w:rsidR="00072FE5" w:rsidRPr="00411B84" w:rsidRDefault="00072FE5" w:rsidP="00FA5706">
            <w:pPr>
              <w:pStyle w:val="Table"/>
            </w:pPr>
          </w:p>
        </w:tc>
        <w:tc>
          <w:tcPr>
            <w:tcW w:w="649" w:type="pct"/>
            <w:vMerge/>
            <w:vAlign w:val="center"/>
          </w:tcPr>
          <w:p w:rsidR="00072FE5" w:rsidRPr="00411B84" w:rsidRDefault="00072FE5" w:rsidP="00FA5706">
            <w:pPr>
              <w:pStyle w:val="Table"/>
            </w:pPr>
          </w:p>
        </w:tc>
        <w:tc>
          <w:tcPr>
            <w:tcW w:w="314" w:type="pct"/>
            <w:vMerge/>
            <w:vAlign w:val="center"/>
          </w:tcPr>
          <w:p w:rsidR="00072FE5" w:rsidRPr="00411B84" w:rsidRDefault="00072FE5" w:rsidP="00FA5706">
            <w:pPr>
              <w:pStyle w:val="Table"/>
            </w:pPr>
          </w:p>
        </w:tc>
        <w:tc>
          <w:tcPr>
            <w:tcW w:w="404"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4" w:type="pct"/>
            <w:vMerge/>
            <w:vAlign w:val="center"/>
          </w:tcPr>
          <w:p w:rsidR="00072FE5" w:rsidRPr="00411B84" w:rsidRDefault="00072FE5" w:rsidP="00FA5706">
            <w:pPr>
              <w:pStyle w:val="Table"/>
            </w:pPr>
          </w:p>
        </w:tc>
        <w:tc>
          <w:tcPr>
            <w:tcW w:w="427"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Merge/>
            <w:vAlign w:val="center"/>
          </w:tcPr>
          <w:p w:rsidR="00072FE5" w:rsidRPr="00411B84" w:rsidRDefault="00072FE5" w:rsidP="00FA5706">
            <w:pPr>
              <w:pStyle w:val="Table"/>
            </w:pPr>
          </w:p>
        </w:tc>
        <w:tc>
          <w:tcPr>
            <w:tcW w:w="371"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408" w:type="pct"/>
            <w:vAlign w:val="center"/>
          </w:tcPr>
          <w:p w:rsidR="00072FE5" w:rsidRPr="00411B84" w:rsidRDefault="00072FE5" w:rsidP="00FA5706">
            <w:pPr>
              <w:pStyle w:val="Table"/>
            </w:pPr>
            <w:r w:rsidRPr="00411B84">
              <w:t>повторяе-</w:t>
            </w:r>
          </w:p>
          <w:p w:rsidR="00072FE5" w:rsidRPr="00411B84" w:rsidRDefault="00072FE5" w:rsidP="00FA5706">
            <w:pPr>
              <w:pStyle w:val="Table"/>
            </w:pPr>
            <w:r w:rsidRPr="00411B84">
              <w:t>мость</w:t>
            </w:r>
          </w:p>
          <w:p w:rsidR="00072FE5" w:rsidRPr="00411B84" w:rsidRDefault="00072FE5" w:rsidP="00FA5706">
            <w:pPr>
              <w:pStyle w:val="Table"/>
            </w:pPr>
            <w:r w:rsidRPr="00411B84">
              <w:t>(лет)</w:t>
            </w:r>
          </w:p>
        </w:tc>
        <w:tc>
          <w:tcPr>
            <w:tcW w:w="359"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405" w:type="pct"/>
            <w:vAlign w:val="center"/>
          </w:tcPr>
          <w:p w:rsidR="00072FE5" w:rsidRPr="00411B84" w:rsidRDefault="00072FE5" w:rsidP="00FA5706">
            <w:pPr>
              <w:pStyle w:val="Table"/>
            </w:pPr>
            <w:r w:rsidRPr="00411B84">
              <w:t>повторяе-</w:t>
            </w:r>
          </w:p>
          <w:p w:rsidR="00072FE5" w:rsidRPr="00411B84" w:rsidRDefault="00072FE5" w:rsidP="00FA5706">
            <w:pPr>
              <w:pStyle w:val="Table"/>
            </w:pPr>
            <w:r w:rsidRPr="00411B84">
              <w:t>мость</w:t>
            </w:r>
          </w:p>
          <w:p w:rsidR="00072FE5" w:rsidRPr="00411B84" w:rsidRDefault="00072FE5" w:rsidP="00FA5706">
            <w:pPr>
              <w:pStyle w:val="Table"/>
            </w:pPr>
            <w:r w:rsidRPr="00411B84">
              <w:t>(лет)</w:t>
            </w:r>
          </w:p>
        </w:tc>
        <w:tc>
          <w:tcPr>
            <w:tcW w:w="401" w:type="pct"/>
            <w:vMerge/>
            <w:vAlign w:val="center"/>
          </w:tcPr>
          <w:p w:rsidR="00072FE5" w:rsidRPr="00411B84" w:rsidRDefault="00072FE5" w:rsidP="00FA5706">
            <w:pPr>
              <w:pStyle w:val="Table"/>
            </w:pPr>
          </w:p>
        </w:tc>
      </w:tr>
      <w:tr w:rsidR="00072FE5" w:rsidRPr="00411B84" w:rsidTr="00072FE5">
        <w:tc>
          <w:tcPr>
            <w:tcW w:w="5000" w:type="pct"/>
            <w:gridSpan w:val="12"/>
            <w:vAlign w:val="center"/>
          </w:tcPr>
          <w:p w:rsidR="00072FE5" w:rsidRPr="00411B84" w:rsidRDefault="00072FE5" w:rsidP="00FA5706">
            <w:pPr>
              <w:pStyle w:val="Table"/>
            </w:pPr>
          </w:p>
        </w:tc>
      </w:tr>
      <w:tr w:rsidR="00072FE5" w:rsidRPr="00411B84" w:rsidTr="00072FE5">
        <w:tc>
          <w:tcPr>
            <w:tcW w:w="478" w:type="pct"/>
            <w:vMerge w:val="restart"/>
          </w:tcPr>
          <w:p w:rsidR="00072FE5" w:rsidRPr="00411B84" w:rsidRDefault="00072FE5" w:rsidP="00FA5706">
            <w:pPr>
              <w:pStyle w:val="Table"/>
            </w:pPr>
            <w:r w:rsidRPr="00411B84">
              <w:t xml:space="preserve">3. Березово-еловые (с      </w:t>
            </w:r>
          </w:p>
          <w:p w:rsidR="00072FE5" w:rsidRPr="00411B84" w:rsidRDefault="00072FE5" w:rsidP="00FA5706">
            <w:pPr>
              <w:pStyle w:val="Table"/>
            </w:pPr>
            <w:r w:rsidRPr="00411B84">
              <w:t xml:space="preserve">наличием под пологом березы достаточного   </w:t>
            </w:r>
          </w:p>
          <w:p w:rsidR="00072FE5" w:rsidRPr="00411B84" w:rsidRDefault="00072FE5" w:rsidP="00FA5706">
            <w:pPr>
              <w:pStyle w:val="Table"/>
            </w:pPr>
            <w:r w:rsidRPr="00411B84">
              <w:t>количества деревьев ели - второй ярус ели или</w:t>
            </w:r>
          </w:p>
          <w:p w:rsidR="00072FE5" w:rsidRPr="00411B84" w:rsidRDefault="00072FE5" w:rsidP="00FA5706">
            <w:pPr>
              <w:pStyle w:val="Table"/>
            </w:pPr>
            <w:r w:rsidRPr="00411B84">
              <w:t xml:space="preserve">подрост)       </w:t>
            </w:r>
          </w:p>
        </w:tc>
        <w:tc>
          <w:tcPr>
            <w:tcW w:w="649" w:type="pct"/>
          </w:tcPr>
          <w:p w:rsidR="00072FE5" w:rsidRPr="00411B84" w:rsidRDefault="00072FE5" w:rsidP="00FA5706">
            <w:pPr>
              <w:pStyle w:val="Table"/>
            </w:pPr>
            <w:r w:rsidRPr="00411B84">
              <w:t xml:space="preserve">сложные     </w:t>
            </w:r>
          </w:p>
          <w:p w:rsidR="00072FE5" w:rsidRPr="00411B84" w:rsidRDefault="00072FE5" w:rsidP="00FA5706">
            <w:pPr>
              <w:pStyle w:val="Table"/>
            </w:pPr>
            <w:r w:rsidRPr="00411B84">
              <w:t xml:space="preserve">широкотравные         </w:t>
            </w:r>
          </w:p>
          <w:p w:rsidR="00072FE5" w:rsidRPr="00411B84" w:rsidRDefault="00072FE5" w:rsidP="00FA5706">
            <w:pPr>
              <w:pStyle w:val="Table"/>
            </w:pPr>
            <w:r w:rsidRPr="00411B84">
              <w:t xml:space="preserve">(Ia - I)    </w:t>
            </w:r>
          </w:p>
        </w:tc>
        <w:tc>
          <w:tcPr>
            <w:tcW w:w="314" w:type="pct"/>
          </w:tcPr>
          <w:p w:rsidR="00072FE5" w:rsidRPr="00411B84" w:rsidRDefault="00072FE5" w:rsidP="00FA5706">
            <w:pPr>
              <w:pStyle w:val="Table"/>
            </w:pPr>
            <w:r w:rsidRPr="00411B84">
              <w:t>4 - 6</w:t>
            </w:r>
          </w:p>
        </w:tc>
        <w:tc>
          <w:tcPr>
            <w:tcW w:w="404"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4" w:type="pct"/>
          </w:tcPr>
          <w:p w:rsidR="00072FE5" w:rsidRPr="00411B84" w:rsidRDefault="00072FE5" w:rsidP="00FA5706">
            <w:pPr>
              <w:pStyle w:val="Table"/>
            </w:pPr>
            <w:r w:rsidRPr="00411B84">
              <w:t>20 - 30</w:t>
            </w:r>
          </w:p>
          <w:p w:rsidR="00072FE5" w:rsidRPr="00411B84" w:rsidRDefault="00072FE5" w:rsidP="00FA5706">
            <w:pPr>
              <w:pStyle w:val="Table"/>
            </w:pPr>
          </w:p>
        </w:tc>
        <w:tc>
          <w:tcPr>
            <w:tcW w:w="427"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20 - 30</w:t>
            </w:r>
          </w:p>
          <w:p w:rsidR="00072FE5" w:rsidRPr="00411B84" w:rsidRDefault="00072FE5" w:rsidP="00FA5706">
            <w:pPr>
              <w:pStyle w:val="Table"/>
            </w:pPr>
          </w:p>
        </w:tc>
        <w:tc>
          <w:tcPr>
            <w:tcW w:w="371"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408" w:type="pct"/>
          </w:tcPr>
          <w:p w:rsidR="00072FE5" w:rsidRPr="00411B84" w:rsidRDefault="00072FE5" w:rsidP="00FA5706">
            <w:pPr>
              <w:pStyle w:val="Table"/>
            </w:pPr>
            <w:r w:rsidRPr="00411B84">
              <w:t>20 - 35</w:t>
            </w:r>
          </w:p>
          <w:p w:rsidR="00072FE5" w:rsidRPr="00411B84" w:rsidRDefault="00072FE5" w:rsidP="00FA5706">
            <w:pPr>
              <w:pStyle w:val="Table"/>
            </w:pPr>
            <w:r w:rsidRPr="00411B84">
              <w:t>10 - 15</w:t>
            </w:r>
          </w:p>
        </w:tc>
        <w:tc>
          <w:tcPr>
            <w:tcW w:w="359"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405" w:type="pct"/>
          </w:tcPr>
          <w:p w:rsidR="00072FE5" w:rsidRPr="00411B84" w:rsidRDefault="00072FE5" w:rsidP="00FA5706">
            <w:pPr>
              <w:pStyle w:val="Table"/>
            </w:pPr>
            <w:r w:rsidRPr="00411B84">
              <w:t>25 - 35</w:t>
            </w:r>
          </w:p>
          <w:p w:rsidR="00072FE5" w:rsidRPr="00411B84" w:rsidRDefault="00072FE5" w:rsidP="00FA5706">
            <w:pPr>
              <w:pStyle w:val="Table"/>
            </w:pPr>
            <w:r w:rsidRPr="00411B84">
              <w:t>10 - 15</w:t>
            </w:r>
          </w:p>
        </w:tc>
        <w:tc>
          <w:tcPr>
            <w:tcW w:w="401" w:type="pct"/>
          </w:tcPr>
          <w:p w:rsidR="00072FE5" w:rsidRPr="00411B84" w:rsidRDefault="00072FE5" w:rsidP="00FA5706">
            <w:pPr>
              <w:pStyle w:val="Table"/>
            </w:pPr>
            <w:r w:rsidRPr="00411B84">
              <w:t>(7 - 10)Б</w:t>
            </w:r>
          </w:p>
          <w:p w:rsidR="00072FE5" w:rsidRPr="00411B84" w:rsidRDefault="00072FE5" w:rsidP="00FA5706">
            <w:pPr>
              <w:pStyle w:val="Table"/>
            </w:pPr>
            <w:r w:rsidRPr="00411B84">
              <w:t>(0 - 3)Е</w:t>
            </w:r>
          </w:p>
          <w:p w:rsidR="00072FE5" w:rsidRPr="00411B84" w:rsidRDefault="00072FE5" w:rsidP="00FA5706">
            <w:pPr>
              <w:pStyle w:val="Table"/>
            </w:pPr>
            <w:r w:rsidRPr="00411B84">
              <w:t>II яр.</w:t>
            </w:r>
          </w:p>
          <w:p w:rsidR="00072FE5" w:rsidRPr="00411B84" w:rsidRDefault="00072FE5" w:rsidP="00FA5706">
            <w:pPr>
              <w:pStyle w:val="Table"/>
            </w:pPr>
            <w:r w:rsidRPr="00411B84">
              <w:t>(Пдр)</w:t>
            </w:r>
          </w:p>
          <w:p w:rsidR="00072FE5" w:rsidRPr="00411B84" w:rsidRDefault="00072FE5" w:rsidP="00FA5706">
            <w:pPr>
              <w:pStyle w:val="Table"/>
            </w:pPr>
            <w:r w:rsidRPr="00411B84">
              <w:t>10Е</w:t>
            </w:r>
          </w:p>
        </w:tc>
      </w:tr>
      <w:tr w:rsidR="00072FE5" w:rsidRPr="00411B84" w:rsidTr="00072FE5">
        <w:tc>
          <w:tcPr>
            <w:tcW w:w="478" w:type="pct"/>
            <w:vMerge/>
          </w:tcPr>
          <w:p w:rsidR="00072FE5" w:rsidRPr="00411B84" w:rsidRDefault="00072FE5" w:rsidP="00FA5706">
            <w:pPr>
              <w:pStyle w:val="Table"/>
            </w:pPr>
          </w:p>
        </w:tc>
        <w:tc>
          <w:tcPr>
            <w:tcW w:w="649" w:type="pct"/>
          </w:tcPr>
          <w:p w:rsidR="00072FE5" w:rsidRPr="00411B84" w:rsidRDefault="00072FE5" w:rsidP="00FA5706">
            <w:pPr>
              <w:pStyle w:val="Table"/>
            </w:pPr>
            <w:r w:rsidRPr="00411B84">
              <w:t xml:space="preserve">чернично-   </w:t>
            </w:r>
          </w:p>
          <w:p w:rsidR="00072FE5" w:rsidRPr="00411B84" w:rsidRDefault="00072FE5" w:rsidP="00FA5706">
            <w:pPr>
              <w:pStyle w:val="Table"/>
            </w:pPr>
            <w:r w:rsidRPr="00411B84">
              <w:t xml:space="preserve">широкотравные         </w:t>
            </w:r>
          </w:p>
          <w:p w:rsidR="00072FE5" w:rsidRPr="00411B84" w:rsidRDefault="00072FE5" w:rsidP="00FA5706">
            <w:pPr>
              <w:pStyle w:val="Table"/>
            </w:pPr>
            <w:r w:rsidRPr="00411B84">
              <w:t xml:space="preserve">(I - II)    </w:t>
            </w:r>
          </w:p>
          <w:p w:rsidR="00072FE5" w:rsidRPr="00411B84" w:rsidRDefault="00072FE5" w:rsidP="00FA5706">
            <w:pPr>
              <w:pStyle w:val="Table"/>
            </w:pPr>
          </w:p>
          <w:p w:rsidR="00072FE5" w:rsidRPr="00411B84" w:rsidRDefault="00072FE5" w:rsidP="00FA5706">
            <w:pPr>
              <w:pStyle w:val="Table"/>
            </w:pPr>
          </w:p>
        </w:tc>
        <w:tc>
          <w:tcPr>
            <w:tcW w:w="314" w:type="pct"/>
          </w:tcPr>
          <w:p w:rsidR="00072FE5" w:rsidRPr="00411B84" w:rsidRDefault="00072FE5" w:rsidP="00FA5706">
            <w:pPr>
              <w:pStyle w:val="Table"/>
            </w:pPr>
            <w:r w:rsidRPr="00411B84">
              <w:t>4 - 6</w:t>
            </w:r>
          </w:p>
          <w:p w:rsidR="00072FE5" w:rsidRPr="00411B84" w:rsidRDefault="00072FE5" w:rsidP="00FA5706">
            <w:pPr>
              <w:pStyle w:val="Table"/>
            </w:pPr>
          </w:p>
          <w:p w:rsidR="00072FE5" w:rsidRPr="00411B84" w:rsidRDefault="00072FE5" w:rsidP="00FA5706">
            <w:pPr>
              <w:pStyle w:val="Table"/>
            </w:pPr>
          </w:p>
          <w:p w:rsidR="00072FE5" w:rsidRPr="00411B84" w:rsidRDefault="00072FE5" w:rsidP="00FA5706">
            <w:pPr>
              <w:pStyle w:val="Table"/>
            </w:pPr>
          </w:p>
          <w:p w:rsidR="00072FE5" w:rsidRPr="00411B84" w:rsidRDefault="00072FE5" w:rsidP="00FA5706">
            <w:pPr>
              <w:pStyle w:val="Table"/>
            </w:pPr>
          </w:p>
        </w:tc>
        <w:tc>
          <w:tcPr>
            <w:tcW w:w="404"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p w:rsidR="00072FE5" w:rsidRPr="00411B84" w:rsidRDefault="00072FE5" w:rsidP="00FA5706">
            <w:pPr>
              <w:pStyle w:val="Table"/>
            </w:pPr>
          </w:p>
          <w:p w:rsidR="00072FE5" w:rsidRPr="00411B84" w:rsidRDefault="00072FE5" w:rsidP="00FA5706">
            <w:pPr>
              <w:pStyle w:val="Table"/>
            </w:pPr>
          </w:p>
          <w:p w:rsidR="00072FE5" w:rsidRPr="00411B84" w:rsidRDefault="00072FE5" w:rsidP="00FA5706">
            <w:pPr>
              <w:pStyle w:val="Table"/>
            </w:pPr>
          </w:p>
        </w:tc>
        <w:tc>
          <w:tcPr>
            <w:tcW w:w="394" w:type="pct"/>
          </w:tcPr>
          <w:p w:rsidR="00072FE5" w:rsidRPr="00411B84" w:rsidRDefault="00072FE5" w:rsidP="00FA5706">
            <w:pPr>
              <w:pStyle w:val="Table"/>
            </w:pPr>
            <w:r w:rsidRPr="00411B84">
              <w:t>20 - 30</w:t>
            </w:r>
          </w:p>
          <w:p w:rsidR="00072FE5" w:rsidRPr="00411B84" w:rsidRDefault="00072FE5" w:rsidP="00FA5706">
            <w:pPr>
              <w:pStyle w:val="Table"/>
            </w:pPr>
          </w:p>
          <w:p w:rsidR="00072FE5" w:rsidRPr="00411B84" w:rsidRDefault="00072FE5" w:rsidP="00FA5706">
            <w:pPr>
              <w:pStyle w:val="Table"/>
            </w:pPr>
          </w:p>
          <w:p w:rsidR="00072FE5" w:rsidRPr="00411B84" w:rsidRDefault="00072FE5" w:rsidP="00FA5706">
            <w:pPr>
              <w:pStyle w:val="Table"/>
            </w:pPr>
          </w:p>
          <w:p w:rsidR="00072FE5" w:rsidRPr="00411B84" w:rsidRDefault="00072FE5" w:rsidP="00FA5706">
            <w:pPr>
              <w:pStyle w:val="Table"/>
            </w:pPr>
          </w:p>
        </w:tc>
        <w:tc>
          <w:tcPr>
            <w:tcW w:w="427"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p w:rsidR="00072FE5" w:rsidRPr="00411B84" w:rsidRDefault="00072FE5" w:rsidP="00FA5706">
            <w:pPr>
              <w:pStyle w:val="Table"/>
            </w:pPr>
          </w:p>
          <w:p w:rsidR="00072FE5" w:rsidRPr="00411B84" w:rsidRDefault="00072FE5" w:rsidP="00FA5706">
            <w:pPr>
              <w:pStyle w:val="Table"/>
            </w:pPr>
          </w:p>
          <w:p w:rsidR="00072FE5" w:rsidRPr="00411B84" w:rsidRDefault="00072FE5" w:rsidP="00FA5706">
            <w:pPr>
              <w:pStyle w:val="Table"/>
            </w:pPr>
          </w:p>
        </w:tc>
        <w:tc>
          <w:tcPr>
            <w:tcW w:w="390" w:type="pct"/>
          </w:tcPr>
          <w:p w:rsidR="00072FE5" w:rsidRPr="00411B84" w:rsidRDefault="00072FE5" w:rsidP="00FA5706">
            <w:pPr>
              <w:pStyle w:val="Table"/>
            </w:pPr>
            <w:r w:rsidRPr="00411B84">
              <w:t>20 - 30</w:t>
            </w:r>
          </w:p>
          <w:p w:rsidR="00072FE5" w:rsidRPr="00411B84" w:rsidRDefault="00072FE5" w:rsidP="00FA5706">
            <w:pPr>
              <w:pStyle w:val="Table"/>
            </w:pPr>
          </w:p>
          <w:p w:rsidR="00072FE5" w:rsidRPr="00411B84" w:rsidRDefault="00072FE5" w:rsidP="00FA5706">
            <w:pPr>
              <w:pStyle w:val="Table"/>
            </w:pPr>
          </w:p>
          <w:p w:rsidR="00072FE5" w:rsidRPr="00411B84" w:rsidRDefault="00072FE5" w:rsidP="00FA5706">
            <w:pPr>
              <w:pStyle w:val="Table"/>
            </w:pPr>
          </w:p>
          <w:p w:rsidR="00072FE5" w:rsidRPr="00411B84" w:rsidRDefault="00072FE5" w:rsidP="00FA5706">
            <w:pPr>
              <w:pStyle w:val="Table"/>
            </w:pPr>
          </w:p>
        </w:tc>
        <w:tc>
          <w:tcPr>
            <w:tcW w:w="371"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p w:rsidR="00072FE5" w:rsidRPr="00411B84" w:rsidRDefault="00072FE5" w:rsidP="00FA5706">
            <w:pPr>
              <w:pStyle w:val="Table"/>
            </w:pPr>
          </w:p>
          <w:p w:rsidR="00072FE5" w:rsidRPr="00411B84" w:rsidRDefault="00072FE5" w:rsidP="00FA5706">
            <w:pPr>
              <w:pStyle w:val="Table"/>
            </w:pPr>
          </w:p>
          <w:p w:rsidR="00072FE5" w:rsidRPr="00411B84" w:rsidRDefault="00072FE5" w:rsidP="00FA5706">
            <w:pPr>
              <w:pStyle w:val="Table"/>
            </w:pPr>
          </w:p>
        </w:tc>
        <w:tc>
          <w:tcPr>
            <w:tcW w:w="408" w:type="pct"/>
          </w:tcPr>
          <w:p w:rsidR="00072FE5" w:rsidRPr="00411B84" w:rsidRDefault="00072FE5" w:rsidP="00FA5706">
            <w:pPr>
              <w:pStyle w:val="Table"/>
            </w:pPr>
            <w:r w:rsidRPr="00411B84">
              <w:t>20 - 30</w:t>
            </w:r>
          </w:p>
          <w:p w:rsidR="00072FE5" w:rsidRPr="00411B84" w:rsidRDefault="00072FE5" w:rsidP="00FA5706">
            <w:pPr>
              <w:pStyle w:val="Table"/>
            </w:pPr>
            <w:r w:rsidRPr="00411B84">
              <w:t>10 - 15</w:t>
            </w:r>
          </w:p>
          <w:p w:rsidR="00072FE5" w:rsidRPr="00411B84" w:rsidRDefault="00072FE5" w:rsidP="00FA5706">
            <w:pPr>
              <w:pStyle w:val="Table"/>
            </w:pPr>
          </w:p>
          <w:p w:rsidR="00072FE5" w:rsidRPr="00411B84" w:rsidRDefault="00072FE5" w:rsidP="00FA5706">
            <w:pPr>
              <w:pStyle w:val="Table"/>
            </w:pPr>
          </w:p>
          <w:p w:rsidR="00072FE5" w:rsidRPr="00411B84" w:rsidRDefault="00072FE5" w:rsidP="00FA5706">
            <w:pPr>
              <w:pStyle w:val="Table"/>
            </w:pPr>
          </w:p>
        </w:tc>
        <w:tc>
          <w:tcPr>
            <w:tcW w:w="359"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p w:rsidR="00072FE5" w:rsidRPr="00411B84" w:rsidRDefault="00072FE5" w:rsidP="00FA5706">
            <w:pPr>
              <w:pStyle w:val="Table"/>
            </w:pPr>
          </w:p>
          <w:p w:rsidR="00072FE5" w:rsidRPr="00411B84" w:rsidRDefault="00072FE5" w:rsidP="00FA5706">
            <w:pPr>
              <w:pStyle w:val="Table"/>
            </w:pPr>
          </w:p>
          <w:p w:rsidR="00072FE5" w:rsidRPr="00411B84" w:rsidRDefault="00072FE5" w:rsidP="00FA5706">
            <w:pPr>
              <w:pStyle w:val="Table"/>
            </w:pPr>
          </w:p>
        </w:tc>
        <w:tc>
          <w:tcPr>
            <w:tcW w:w="405" w:type="pct"/>
          </w:tcPr>
          <w:p w:rsidR="00072FE5" w:rsidRPr="00411B84" w:rsidRDefault="00072FE5" w:rsidP="00FA5706">
            <w:pPr>
              <w:pStyle w:val="Table"/>
            </w:pPr>
            <w:r w:rsidRPr="00411B84">
              <w:t>25 - 35</w:t>
            </w:r>
          </w:p>
          <w:p w:rsidR="00072FE5" w:rsidRPr="00411B84" w:rsidRDefault="00072FE5" w:rsidP="00FA5706">
            <w:pPr>
              <w:pStyle w:val="Table"/>
            </w:pPr>
            <w:r w:rsidRPr="00411B84">
              <w:t>10 - 15</w:t>
            </w:r>
          </w:p>
          <w:p w:rsidR="00072FE5" w:rsidRPr="00411B84" w:rsidRDefault="00072FE5" w:rsidP="00FA5706">
            <w:pPr>
              <w:pStyle w:val="Table"/>
            </w:pPr>
          </w:p>
          <w:p w:rsidR="00072FE5" w:rsidRPr="00411B84" w:rsidRDefault="00072FE5" w:rsidP="00FA5706">
            <w:pPr>
              <w:pStyle w:val="Table"/>
            </w:pPr>
          </w:p>
          <w:p w:rsidR="00072FE5" w:rsidRPr="00411B84" w:rsidRDefault="00072FE5" w:rsidP="00FA5706">
            <w:pPr>
              <w:pStyle w:val="Table"/>
            </w:pPr>
          </w:p>
        </w:tc>
        <w:tc>
          <w:tcPr>
            <w:tcW w:w="401" w:type="pct"/>
          </w:tcPr>
          <w:p w:rsidR="00072FE5" w:rsidRPr="00411B84" w:rsidRDefault="00072FE5" w:rsidP="00FA5706">
            <w:pPr>
              <w:pStyle w:val="Table"/>
            </w:pPr>
            <w:r w:rsidRPr="00411B84">
              <w:t>(7 - 10)Б</w:t>
            </w:r>
          </w:p>
          <w:p w:rsidR="00072FE5" w:rsidRPr="00411B84" w:rsidRDefault="00072FE5" w:rsidP="00FA5706">
            <w:pPr>
              <w:pStyle w:val="Table"/>
            </w:pPr>
            <w:r w:rsidRPr="00411B84">
              <w:t>(0 - 3)Е</w:t>
            </w:r>
          </w:p>
          <w:p w:rsidR="00072FE5" w:rsidRPr="00411B84" w:rsidRDefault="00072FE5" w:rsidP="00FA5706">
            <w:pPr>
              <w:pStyle w:val="Table"/>
            </w:pPr>
            <w:r w:rsidRPr="00411B84">
              <w:t>II яр.</w:t>
            </w:r>
          </w:p>
          <w:p w:rsidR="00072FE5" w:rsidRPr="00411B84" w:rsidRDefault="00072FE5" w:rsidP="00FA5706">
            <w:pPr>
              <w:pStyle w:val="Table"/>
            </w:pPr>
            <w:r w:rsidRPr="00411B84">
              <w:t>(Пдр)</w:t>
            </w:r>
          </w:p>
          <w:p w:rsidR="00072FE5" w:rsidRPr="00411B84" w:rsidRDefault="00072FE5" w:rsidP="00FA5706">
            <w:pPr>
              <w:pStyle w:val="Table"/>
            </w:pPr>
            <w:r w:rsidRPr="00411B84">
              <w:t>10Е</w:t>
            </w:r>
          </w:p>
        </w:tc>
      </w:tr>
      <w:tr w:rsidR="00072FE5" w:rsidRPr="00411B84" w:rsidTr="00072FE5">
        <w:tc>
          <w:tcPr>
            <w:tcW w:w="478" w:type="pct"/>
            <w:vMerge/>
          </w:tcPr>
          <w:p w:rsidR="00072FE5" w:rsidRPr="00411B84" w:rsidRDefault="00072FE5" w:rsidP="00FA5706">
            <w:pPr>
              <w:pStyle w:val="Table"/>
            </w:pPr>
          </w:p>
        </w:tc>
        <w:tc>
          <w:tcPr>
            <w:tcW w:w="649" w:type="pct"/>
          </w:tcPr>
          <w:p w:rsidR="00072FE5" w:rsidRPr="00411B84" w:rsidRDefault="00072FE5" w:rsidP="00FA5706">
            <w:pPr>
              <w:pStyle w:val="Table"/>
            </w:pPr>
            <w:r w:rsidRPr="00411B84">
              <w:t xml:space="preserve">приручейно- </w:t>
            </w:r>
          </w:p>
          <w:p w:rsidR="00072FE5" w:rsidRPr="00411B84" w:rsidRDefault="00072FE5" w:rsidP="00FA5706">
            <w:pPr>
              <w:pStyle w:val="Table"/>
            </w:pPr>
            <w:r w:rsidRPr="00411B84">
              <w:t xml:space="preserve">крупнотравные         </w:t>
            </w:r>
          </w:p>
          <w:p w:rsidR="00072FE5" w:rsidRPr="00411B84" w:rsidRDefault="00072FE5" w:rsidP="00FA5706">
            <w:pPr>
              <w:pStyle w:val="Table"/>
            </w:pPr>
            <w:r w:rsidRPr="00411B84">
              <w:t xml:space="preserve">(II - III)  </w:t>
            </w:r>
          </w:p>
        </w:tc>
        <w:tc>
          <w:tcPr>
            <w:tcW w:w="314" w:type="pct"/>
          </w:tcPr>
          <w:p w:rsidR="00072FE5" w:rsidRPr="00411B84" w:rsidRDefault="00072FE5" w:rsidP="00FA5706">
            <w:pPr>
              <w:pStyle w:val="Table"/>
            </w:pPr>
            <w:r w:rsidRPr="00411B84">
              <w:t>4 - 6</w:t>
            </w:r>
          </w:p>
        </w:tc>
        <w:tc>
          <w:tcPr>
            <w:tcW w:w="404"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4" w:type="pct"/>
          </w:tcPr>
          <w:p w:rsidR="00072FE5" w:rsidRPr="00411B84" w:rsidRDefault="00072FE5" w:rsidP="00FA5706">
            <w:pPr>
              <w:pStyle w:val="Table"/>
            </w:pPr>
            <w:r w:rsidRPr="00411B84">
              <w:t>20 - 30</w:t>
            </w:r>
          </w:p>
          <w:p w:rsidR="00072FE5" w:rsidRPr="00411B84" w:rsidRDefault="00072FE5" w:rsidP="00FA5706">
            <w:pPr>
              <w:pStyle w:val="Table"/>
            </w:pPr>
          </w:p>
        </w:tc>
        <w:tc>
          <w:tcPr>
            <w:tcW w:w="427"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20 - 30</w:t>
            </w:r>
          </w:p>
          <w:p w:rsidR="00072FE5" w:rsidRPr="00411B84" w:rsidRDefault="00072FE5" w:rsidP="00FA5706">
            <w:pPr>
              <w:pStyle w:val="Table"/>
            </w:pPr>
          </w:p>
        </w:tc>
        <w:tc>
          <w:tcPr>
            <w:tcW w:w="371"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408" w:type="pct"/>
          </w:tcPr>
          <w:p w:rsidR="00072FE5" w:rsidRPr="00411B84" w:rsidRDefault="00072FE5" w:rsidP="00FA5706">
            <w:pPr>
              <w:pStyle w:val="Table"/>
            </w:pPr>
            <w:r w:rsidRPr="00411B84">
              <w:t>20 - 30</w:t>
            </w:r>
          </w:p>
          <w:p w:rsidR="00072FE5" w:rsidRPr="00411B84" w:rsidRDefault="00072FE5" w:rsidP="00FA5706">
            <w:pPr>
              <w:pStyle w:val="Table"/>
            </w:pPr>
            <w:r w:rsidRPr="00411B84">
              <w:t>10 - 15</w:t>
            </w:r>
          </w:p>
        </w:tc>
        <w:tc>
          <w:tcPr>
            <w:tcW w:w="359" w:type="pct"/>
          </w:tcPr>
          <w:p w:rsidR="00072FE5" w:rsidRPr="00411B84" w:rsidRDefault="00072FE5" w:rsidP="00FA5706">
            <w:pPr>
              <w:pStyle w:val="Table"/>
            </w:pPr>
            <w:r w:rsidRPr="00411B84">
              <w:t>0,7</w:t>
            </w:r>
          </w:p>
          <w:p w:rsidR="00072FE5" w:rsidRPr="00411B84" w:rsidRDefault="00072FE5" w:rsidP="00FA5706">
            <w:pPr>
              <w:pStyle w:val="Table"/>
            </w:pPr>
            <w:r w:rsidRPr="00411B84">
              <w:t>0,6</w:t>
            </w:r>
          </w:p>
        </w:tc>
        <w:tc>
          <w:tcPr>
            <w:tcW w:w="405" w:type="pct"/>
          </w:tcPr>
          <w:p w:rsidR="00072FE5" w:rsidRPr="00411B84" w:rsidRDefault="00072FE5" w:rsidP="00FA5706">
            <w:pPr>
              <w:pStyle w:val="Table"/>
            </w:pPr>
            <w:r w:rsidRPr="00411B84">
              <w:t>25 - 30</w:t>
            </w:r>
          </w:p>
          <w:p w:rsidR="00072FE5" w:rsidRPr="00411B84" w:rsidRDefault="00072FE5" w:rsidP="00FA5706">
            <w:pPr>
              <w:pStyle w:val="Table"/>
            </w:pPr>
            <w:r w:rsidRPr="00411B84">
              <w:t>10 - 15</w:t>
            </w:r>
          </w:p>
        </w:tc>
        <w:tc>
          <w:tcPr>
            <w:tcW w:w="401" w:type="pct"/>
          </w:tcPr>
          <w:p w:rsidR="00072FE5" w:rsidRPr="00411B84" w:rsidRDefault="00072FE5" w:rsidP="00FA5706">
            <w:pPr>
              <w:pStyle w:val="Table"/>
            </w:pPr>
            <w:r w:rsidRPr="00411B84">
              <w:t>(7 - 10)Б</w:t>
            </w:r>
          </w:p>
          <w:p w:rsidR="00072FE5" w:rsidRPr="00411B84" w:rsidRDefault="00072FE5" w:rsidP="00FA5706">
            <w:pPr>
              <w:pStyle w:val="Table"/>
            </w:pPr>
            <w:r w:rsidRPr="00411B84">
              <w:t>(0 - 3)Е</w:t>
            </w:r>
          </w:p>
          <w:p w:rsidR="00072FE5" w:rsidRPr="00411B84" w:rsidRDefault="00072FE5" w:rsidP="00FA5706">
            <w:pPr>
              <w:pStyle w:val="Table"/>
            </w:pPr>
            <w:r w:rsidRPr="00411B84">
              <w:t>II яр.</w:t>
            </w:r>
          </w:p>
          <w:p w:rsidR="00072FE5" w:rsidRPr="00411B84" w:rsidRDefault="00072FE5" w:rsidP="00FA5706">
            <w:pPr>
              <w:pStyle w:val="Table"/>
            </w:pPr>
            <w:r w:rsidRPr="00411B84">
              <w:t>(Пдр)</w:t>
            </w:r>
          </w:p>
          <w:p w:rsidR="00072FE5" w:rsidRPr="00411B84" w:rsidRDefault="00072FE5" w:rsidP="00FA5706">
            <w:pPr>
              <w:pStyle w:val="Table"/>
            </w:pPr>
            <w:r w:rsidRPr="00411B84">
              <w:t>10Е</w:t>
            </w:r>
          </w:p>
        </w:tc>
      </w:tr>
    </w:tbl>
    <w:p w:rsidR="00072FE5" w:rsidRPr="00411B84" w:rsidRDefault="00072FE5" w:rsidP="00B70114">
      <w:pPr>
        <w:pStyle w:val="ConsPlusNormal"/>
        <w:spacing w:line="240" w:lineRule="auto"/>
        <w:ind w:right="-28" w:firstLine="567"/>
        <w:jc w:val="both"/>
        <w:rPr>
          <w:sz w:val="24"/>
          <w:szCs w:val="24"/>
        </w:rPr>
      </w:pPr>
    </w:p>
    <w:p w:rsidR="00072FE5" w:rsidRPr="00411B84" w:rsidRDefault="00072FE5" w:rsidP="00B70114">
      <w:pPr>
        <w:pStyle w:val="ConsPlusNormal"/>
        <w:spacing w:line="240" w:lineRule="auto"/>
        <w:ind w:right="-28" w:firstLine="567"/>
        <w:jc w:val="both"/>
        <w:rPr>
          <w:sz w:val="24"/>
          <w:szCs w:val="24"/>
        </w:rPr>
      </w:pPr>
    </w:p>
    <w:p w:rsidR="00072FE5" w:rsidRPr="00411B84" w:rsidRDefault="00072FE5" w:rsidP="00B70114">
      <w:pPr>
        <w:pStyle w:val="ConsPlusNormal"/>
        <w:spacing w:line="240" w:lineRule="auto"/>
        <w:ind w:right="-28" w:firstLine="567"/>
        <w:jc w:val="both"/>
        <w:rPr>
          <w:i/>
          <w:sz w:val="24"/>
          <w:szCs w:val="24"/>
        </w:rPr>
      </w:pPr>
      <w:r w:rsidRPr="00411B84">
        <w:rPr>
          <w:i/>
          <w:sz w:val="24"/>
          <w:szCs w:val="24"/>
        </w:rPr>
        <w:t>Примечания:</w:t>
      </w:r>
    </w:p>
    <w:p w:rsidR="00072FE5" w:rsidRPr="00411B84" w:rsidRDefault="00072FE5" w:rsidP="00B70114">
      <w:pPr>
        <w:pStyle w:val="ConsPlusNormal"/>
        <w:spacing w:line="240" w:lineRule="auto"/>
        <w:ind w:right="-28" w:firstLine="567"/>
        <w:jc w:val="both"/>
        <w:rPr>
          <w:sz w:val="24"/>
          <w:szCs w:val="24"/>
        </w:rPr>
      </w:pPr>
      <w:r w:rsidRPr="00411B84">
        <w:rPr>
          <w:sz w:val="24"/>
          <w:szCs w:val="24"/>
        </w:rPr>
        <w:t>1. Исходный состав в графе 1 для всех видов рубок, проводимых в целях ухода за лесными насаждениями, от рубок осветления до проходных рубок.</w:t>
      </w:r>
    </w:p>
    <w:p w:rsidR="00072FE5" w:rsidRPr="00411B84" w:rsidRDefault="00072FE5" w:rsidP="00B70114">
      <w:pPr>
        <w:pStyle w:val="ConsPlusNormal"/>
        <w:spacing w:line="240" w:lineRule="auto"/>
        <w:ind w:right="-28" w:firstLine="567"/>
        <w:jc w:val="both"/>
        <w:rPr>
          <w:sz w:val="24"/>
          <w:szCs w:val="24"/>
        </w:rPr>
      </w:pPr>
      <w:r w:rsidRPr="00411B84">
        <w:rPr>
          <w:sz w:val="24"/>
          <w:szCs w:val="24"/>
        </w:rPr>
        <w:t>2. Максимальный процент интенсивности рубок приведен для насаждений сомкнутостью (полнотой), равной 1,0. При меньших показателях сомкнутости (полноты), наличии опасности резкого снижения устойчивости и других неблагоприятных условиях, а также проведении ухода на участках с сетью технологических коридоров интенсивность рубки соответственно снижается.</w:t>
      </w:r>
    </w:p>
    <w:p w:rsidR="00072FE5" w:rsidRPr="00411B84" w:rsidRDefault="00072FE5" w:rsidP="00B70114">
      <w:pPr>
        <w:pStyle w:val="ConsPlusNormal"/>
        <w:spacing w:line="240" w:lineRule="auto"/>
        <w:ind w:right="-28" w:firstLine="567"/>
        <w:jc w:val="both"/>
        <w:rPr>
          <w:sz w:val="24"/>
          <w:szCs w:val="24"/>
        </w:rPr>
      </w:pPr>
      <w:r w:rsidRPr="00411B84">
        <w:rPr>
          <w:sz w:val="24"/>
          <w:szCs w:val="24"/>
        </w:rPr>
        <w:t>Повышение интенсивности может допускаться при прорубке технологических коридоров на (5-7 % по запасу) и необходимости удаления большого количества нежелательных деревьев, не вызывающего отрицательных последствий.</w:t>
      </w:r>
    </w:p>
    <w:p w:rsidR="00072FE5" w:rsidRPr="00411B84" w:rsidRDefault="00072FE5" w:rsidP="00B70114">
      <w:pPr>
        <w:ind w:right="-28"/>
        <w:jc w:val="right"/>
        <w:rPr>
          <w:rFonts w:cs="Arial"/>
          <w:i/>
        </w:rPr>
        <w:sectPr w:rsidR="00072FE5" w:rsidRPr="00411B84" w:rsidSect="004F63EB">
          <w:headerReference w:type="even" r:id="rId116"/>
          <w:footerReference w:type="even" r:id="rId117"/>
          <w:pgSz w:w="16840" w:h="11907" w:orient="landscape" w:code="9"/>
          <w:pgMar w:top="1701" w:right="1418" w:bottom="851" w:left="1418" w:header="0" w:footer="851" w:gutter="0"/>
          <w:cols w:space="708"/>
          <w:docGrid w:linePitch="326"/>
        </w:sectPr>
      </w:pPr>
      <w:bookmarkStart w:id="89" w:name="_Toc434587027"/>
    </w:p>
    <w:p w:rsidR="00072FE5" w:rsidRPr="00411B84" w:rsidRDefault="00072FE5" w:rsidP="00B70114">
      <w:pPr>
        <w:ind w:right="-28"/>
        <w:jc w:val="right"/>
        <w:rPr>
          <w:rFonts w:cs="Arial"/>
          <w:i/>
        </w:rPr>
      </w:pPr>
      <w:r w:rsidRPr="00411B84">
        <w:rPr>
          <w:rFonts w:cs="Arial"/>
          <w:i/>
        </w:rPr>
        <w:t xml:space="preserve">продолжение приложения </w:t>
      </w:r>
      <w:r w:rsidR="001E26A5" w:rsidRPr="00411B84">
        <w:rPr>
          <w:rFonts w:cs="Arial"/>
          <w:i/>
        </w:rPr>
        <w:t>1</w:t>
      </w:r>
    </w:p>
    <w:p w:rsidR="00072FE5" w:rsidRPr="00411B84" w:rsidRDefault="00072FE5" w:rsidP="00B70114">
      <w:pPr>
        <w:ind w:right="-28"/>
        <w:jc w:val="center"/>
        <w:rPr>
          <w:rFonts w:cs="Arial"/>
          <w:i/>
        </w:rPr>
      </w:pPr>
      <w:r w:rsidRPr="00411B84">
        <w:rPr>
          <w:rFonts w:cs="Arial"/>
          <w:i/>
        </w:rPr>
        <w:t>Нормативы рубок, проводимых в целях ухода за лесными насаждениями,</w:t>
      </w:r>
    </w:p>
    <w:p w:rsidR="00072FE5" w:rsidRPr="00411B84" w:rsidRDefault="00072FE5" w:rsidP="00B70114">
      <w:pPr>
        <w:ind w:right="-28"/>
        <w:jc w:val="center"/>
        <w:rPr>
          <w:rFonts w:eastAsiaTheme="minorHAnsi" w:cs="Arial"/>
          <w:i/>
        </w:rPr>
      </w:pPr>
      <w:r w:rsidRPr="00411B84">
        <w:rPr>
          <w:rFonts w:cs="Arial"/>
          <w:i/>
        </w:rPr>
        <w:t>в осиновых насаждениях</w:t>
      </w:r>
      <w:r w:rsidRPr="00411B84">
        <w:rPr>
          <w:rFonts w:eastAsiaTheme="minorHAnsi" w:cs="Arial"/>
          <w:i/>
        </w:rPr>
        <w:t xml:space="preserve"> района хвойно-широколиственных (смешанных) лесов </w:t>
      </w:r>
    </w:p>
    <w:p w:rsidR="00072FE5" w:rsidRPr="00411B84" w:rsidRDefault="00072FE5" w:rsidP="00B70114">
      <w:pPr>
        <w:ind w:right="-28"/>
        <w:jc w:val="center"/>
        <w:rPr>
          <w:rFonts w:eastAsiaTheme="minorHAnsi" w:cs="Arial"/>
          <w:i/>
        </w:rPr>
      </w:pPr>
      <w:r w:rsidRPr="00411B84">
        <w:rPr>
          <w:rFonts w:eastAsiaTheme="minorHAnsi" w:cs="Arial"/>
          <w:i/>
        </w:rPr>
        <w:t>европейской части Российской Федерации</w:t>
      </w:r>
      <w:bookmarkEnd w:id="89"/>
    </w:p>
    <w:p w:rsidR="00072FE5" w:rsidRPr="00411B84" w:rsidRDefault="00072FE5" w:rsidP="00B70114">
      <w:pPr>
        <w:ind w:right="-28"/>
        <w:rPr>
          <w:rFonts w:eastAsiaTheme="minorHAnsi" w:cs="Arial"/>
        </w:rPr>
      </w:pPr>
    </w:p>
    <w:tbl>
      <w:tblPr>
        <w:tblStyle w:val="ae"/>
        <w:tblW w:w="5000" w:type="pct"/>
        <w:tblLook w:val="04A0" w:firstRow="1" w:lastRow="0" w:firstColumn="1" w:lastColumn="0" w:noHBand="0" w:noVBand="1"/>
      </w:tblPr>
      <w:tblGrid>
        <w:gridCol w:w="1397"/>
        <w:gridCol w:w="1789"/>
        <w:gridCol w:w="1010"/>
        <w:gridCol w:w="1118"/>
        <w:gridCol w:w="1151"/>
        <w:gridCol w:w="1118"/>
        <w:gridCol w:w="1151"/>
        <w:gridCol w:w="1001"/>
        <w:gridCol w:w="1151"/>
        <w:gridCol w:w="1001"/>
        <w:gridCol w:w="1151"/>
        <w:gridCol w:w="1182"/>
      </w:tblGrid>
      <w:tr w:rsidR="00072FE5" w:rsidRPr="00411B84" w:rsidTr="00072FE5">
        <w:tc>
          <w:tcPr>
            <w:tcW w:w="478" w:type="pct"/>
            <w:vMerge w:val="restart"/>
            <w:vAlign w:val="center"/>
          </w:tcPr>
          <w:p w:rsidR="00072FE5" w:rsidRPr="00411B84" w:rsidRDefault="00072FE5" w:rsidP="00FA5706">
            <w:pPr>
              <w:pStyle w:val="Table0"/>
            </w:pPr>
            <w:r w:rsidRPr="00411B84">
              <w:t>Состав лесных</w:t>
            </w:r>
          </w:p>
          <w:p w:rsidR="00072FE5" w:rsidRPr="00411B84" w:rsidRDefault="00072FE5" w:rsidP="00FA5706">
            <w:pPr>
              <w:pStyle w:val="Table0"/>
            </w:pPr>
            <w:r w:rsidRPr="00411B84">
              <w:t>насаждений дорубки</w:t>
            </w:r>
          </w:p>
        </w:tc>
        <w:tc>
          <w:tcPr>
            <w:tcW w:w="554" w:type="pct"/>
            <w:vMerge w:val="restart"/>
            <w:vAlign w:val="center"/>
          </w:tcPr>
          <w:p w:rsidR="00072FE5" w:rsidRPr="00411B84" w:rsidRDefault="00072FE5" w:rsidP="00FA5706">
            <w:pPr>
              <w:pStyle w:val="Table0"/>
            </w:pPr>
            <w:r w:rsidRPr="00411B84">
              <w:t>Группы типов</w:t>
            </w:r>
          </w:p>
          <w:p w:rsidR="00072FE5" w:rsidRPr="00411B84" w:rsidRDefault="00072FE5" w:rsidP="00FA5706">
            <w:pPr>
              <w:pStyle w:val="Table0"/>
            </w:pPr>
            <w:r w:rsidRPr="00411B84">
              <w:t xml:space="preserve">леса </w:t>
            </w:r>
          </w:p>
          <w:p w:rsidR="00072FE5" w:rsidRPr="00411B84" w:rsidRDefault="00072FE5" w:rsidP="00FA5706">
            <w:pPr>
              <w:pStyle w:val="Table0"/>
            </w:pPr>
            <w:r w:rsidRPr="00411B84">
              <w:t>(классбонитета)</w:t>
            </w:r>
          </w:p>
        </w:tc>
        <w:tc>
          <w:tcPr>
            <w:tcW w:w="314" w:type="pct"/>
            <w:vMerge w:val="restart"/>
            <w:vAlign w:val="center"/>
          </w:tcPr>
          <w:p w:rsidR="00072FE5" w:rsidRPr="00411B84" w:rsidRDefault="00072FE5" w:rsidP="00FA5706">
            <w:pPr>
              <w:pStyle w:val="Table0"/>
            </w:pPr>
            <w:r w:rsidRPr="00411B84">
              <w:t>Возраст</w:t>
            </w:r>
          </w:p>
          <w:p w:rsidR="00072FE5" w:rsidRPr="00411B84" w:rsidRDefault="00072FE5" w:rsidP="00FA5706">
            <w:pPr>
              <w:pStyle w:val="Table0"/>
            </w:pPr>
            <w:r w:rsidRPr="00411B84">
              <w:t>начала</w:t>
            </w:r>
          </w:p>
          <w:p w:rsidR="00072FE5" w:rsidRPr="00411B84" w:rsidRDefault="00072FE5" w:rsidP="00FA5706">
            <w:pPr>
              <w:pStyle w:val="Table0"/>
            </w:pPr>
            <w:r w:rsidRPr="00411B84">
              <w:t>ухода,</w:t>
            </w:r>
          </w:p>
          <w:p w:rsidR="00072FE5" w:rsidRPr="00411B84" w:rsidRDefault="00072FE5" w:rsidP="00FA5706">
            <w:pPr>
              <w:pStyle w:val="Table0"/>
            </w:pPr>
            <w:r w:rsidRPr="00411B84">
              <w:t>лет</w:t>
            </w:r>
          </w:p>
        </w:tc>
        <w:tc>
          <w:tcPr>
            <w:tcW w:w="814" w:type="pct"/>
            <w:gridSpan w:val="2"/>
            <w:vAlign w:val="center"/>
          </w:tcPr>
          <w:p w:rsidR="00072FE5" w:rsidRPr="00411B84" w:rsidRDefault="00072FE5" w:rsidP="00FA5706">
            <w:pPr>
              <w:pStyle w:val="Table0"/>
            </w:pPr>
            <w:r w:rsidRPr="00411B84">
              <w:t>Рубки осветления</w:t>
            </w:r>
          </w:p>
        </w:tc>
        <w:tc>
          <w:tcPr>
            <w:tcW w:w="814" w:type="pct"/>
            <w:gridSpan w:val="2"/>
            <w:vAlign w:val="center"/>
          </w:tcPr>
          <w:p w:rsidR="00072FE5" w:rsidRPr="00411B84" w:rsidRDefault="00072FE5" w:rsidP="00FA5706">
            <w:pPr>
              <w:pStyle w:val="Table0"/>
            </w:pPr>
            <w:r w:rsidRPr="00411B84">
              <w:t>Рубки прочистки</w:t>
            </w:r>
          </w:p>
        </w:tc>
        <w:tc>
          <w:tcPr>
            <w:tcW w:w="816" w:type="pct"/>
            <w:gridSpan w:val="2"/>
            <w:vAlign w:val="center"/>
          </w:tcPr>
          <w:p w:rsidR="00072FE5" w:rsidRPr="00411B84" w:rsidRDefault="00072FE5" w:rsidP="00FA5706">
            <w:pPr>
              <w:pStyle w:val="Table0"/>
            </w:pPr>
            <w:r w:rsidRPr="00411B84">
              <w:t>Рубки прореживания</w:t>
            </w:r>
          </w:p>
        </w:tc>
        <w:tc>
          <w:tcPr>
            <w:tcW w:w="816" w:type="pct"/>
            <w:gridSpan w:val="2"/>
            <w:vAlign w:val="center"/>
          </w:tcPr>
          <w:p w:rsidR="00072FE5" w:rsidRPr="00411B84" w:rsidRDefault="00072FE5" w:rsidP="00FA5706">
            <w:pPr>
              <w:pStyle w:val="Table"/>
            </w:pPr>
            <w:r w:rsidRPr="00411B84">
              <w:t>Проходные</w:t>
            </w:r>
          </w:p>
          <w:p w:rsidR="00072FE5" w:rsidRPr="00411B84" w:rsidRDefault="00072FE5" w:rsidP="00FA5706">
            <w:pPr>
              <w:pStyle w:val="Table"/>
              <w:rPr>
                <w:rFonts w:eastAsiaTheme="minorHAnsi"/>
              </w:rPr>
            </w:pPr>
            <w:r w:rsidRPr="00411B84">
              <w:t>рубки</w:t>
            </w:r>
          </w:p>
        </w:tc>
        <w:tc>
          <w:tcPr>
            <w:tcW w:w="393" w:type="pct"/>
            <w:vMerge w:val="restart"/>
            <w:vAlign w:val="center"/>
          </w:tcPr>
          <w:p w:rsidR="00072FE5" w:rsidRPr="00411B84" w:rsidRDefault="00072FE5" w:rsidP="00FA5706">
            <w:pPr>
              <w:pStyle w:val="Table"/>
            </w:pPr>
            <w:r w:rsidRPr="00411B84">
              <w:t>Целевой</w:t>
            </w:r>
          </w:p>
          <w:p w:rsidR="00072FE5" w:rsidRPr="00411B84" w:rsidRDefault="00072FE5" w:rsidP="00FA5706">
            <w:pPr>
              <w:pStyle w:val="Table"/>
            </w:pPr>
            <w:r w:rsidRPr="00411B84">
              <w:t>состав к</w:t>
            </w:r>
          </w:p>
          <w:p w:rsidR="00072FE5" w:rsidRPr="00411B84" w:rsidRDefault="00072FE5" w:rsidP="00FA5706">
            <w:pPr>
              <w:pStyle w:val="Table"/>
            </w:pPr>
            <w:r w:rsidRPr="00411B84">
              <w:t>возрасту</w:t>
            </w:r>
          </w:p>
          <w:p w:rsidR="00072FE5" w:rsidRPr="00411B84" w:rsidRDefault="00072FE5" w:rsidP="00FA5706">
            <w:pPr>
              <w:pStyle w:val="Table"/>
            </w:pPr>
            <w:r w:rsidRPr="00411B84">
              <w:t>рубки</w:t>
            </w:r>
          </w:p>
          <w:p w:rsidR="00072FE5" w:rsidRPr="00411B84" w:rsidRDefault="00072FE5" w:rsidP="00FA5706">
            <w:pPr>
              <w:pStyle w:val="Table"/>
            </w:pPr>
            <w:r w:rsidRPr="00411B84">
              <w:t>(спелости)</w:t>
            </w:r>
          </w:p>
        </w:tc>
      </w:tr>
      <w:tr w:rsidR="00072FE5" w:rsidRPr="00411B84" w:rsidTr="00072FE5">
        <w:tc>
          <w:tcPr>
            <w:tcW w:w="478" w:type="pct"/>
            <w:vMerge/>
            <w:vAlign w:val="center"/>
          </w:tcPr>
          <w:p w:rsidR="00072FE5" w:rsidRPr="00411B84" w:rsidRDefault="00072FE5" w:rsidP="00FA5706">
            <w:pPr>
              <w:pStyle w:val="Table"/>
            </w:pPr>
          </w:p>
        </w:tc>
        <w:tc>
          <w:tcPr>
            <w:tcW w:w="554" w:type="pct"/>
            <w:vMerge/>
            <w:vAlign w:val="center"/>
          </w:tcPr>
          <w:p w:rsidR="00072FE5" w:rsidRPr="00411B84" w:rsidRDefault="00072FE5" w:rsidP="00FA5706">
            <w:pPr>
              <w:pStyle w:val="Table"/>
            </w:pPr>
          </w:p>
        </w:tc>
        <w:tc>
          <w:tcPr>
            <w:tcW w:w="314" w:type="pct"/>
            <w:vMerge/>
            <w:vAlign w:val="center"/>
          </w:tcPr>
          <w:p w:rsidR="00072FE5" w:rsidRPr="00411B84" w:rsidRDefault="00072FE5" w:rsidP="00FA5706">
            <w:pPr>
              <w:pStyle w:val="Table"/>
            </w:pPr>
          </w:p>
        </w:tc>
        <w:tc>
          <w:tcPr>
            <w:tcW w:w="425" w:type="pct"/>
            <w:vAlign w:val="center"/>
          </w:tcPr>
          <w:p w:rsidR="00072FE5" w:rsidRPr="00411B84" w:rsidRDefault="00072FE5" w:rsidP="00FA5706">
            <w:pPr>
              <w:pStyle w:val="Table"/>
            </w:pPr>
            <w:r w:rsidRPr="00411B84">
              <w:t>Мини-мальная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тостькрон</w:t>
            </w:r>
          </w:p>
          <w:p w:rsidR="00072FE5" w:rsidRPr="00411B84" w:rsidRDefault="00072FE5" w:rsidP="00FA5706">
            <w:pPr>
              <w:pStyle w:val="Table"/>
            </w:pPr>
            <w:r w:rsidRPr="00411B84">
              <w:t>доухода</w:t>
            </w:r>
          </w:p>
        </w:tc>
        <w:tc>
          <w:tcPr>
            <w:tcW w:w="390" w:type="pct"/>
            <w:vMerge w:val="restar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425" w:type="pct"/>
            <w:vAlign w:val="center"/>
          </w:tcPr>
          <w:p w:rsidR="00072FE5" w:rsidRPr="00411B84" w:rsidRDefault="00072FE5" w:rsidP="00FA5706">
            <w:pPr>
              <w:pStyle w:val="Table"/>
            </w:pPr>
            <w:r w:rsidRPr="00411B84">
              <w:t>Мини-мальная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тостькрон</w:t>
            </w:r>
          </w:p>
          <w:p w:rsidR="00072FE5" w:rsidRPr="00411B84" w:rsidRDefault="00072FE5" w:rsidP="00FA5706">
            <w:pPr>
              <w:pStyle w:val="Table"/>
            </w:pPr>
            <w:r w:rsidRPr="00411B84">
              <w:t>доухода</w:t>
            </w:r>
          </w:p>
        </w:tc>
        <w:tc>
          <w:tcPr>
            <w:tcW w:w="390" w:type="pct"/>
            <w:vMerge w:val="restar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426" w:type="pct"/>
            <w:vAlign w:val="center"/>
          </w:tcPr>
          <w:p w:rsidR="00072FE5" w:rsidRPr="00411B84" w:rsidRDefault="00072FE5" w:rsidP="00FA5706">
            <w:pPr>
              <w:pStyle w:val="Table"/>
            </w:pPr>
            <w:r w:rsidRPr="00411B84">
              <w:t xml:space="preserve">Мини-мальная полнота </w:t>
            </w:r>
          </w:p>
          <w:p w:rsidR="00072FE5" w:rsidRPr="00411B84" w:rsidRDefault="00072FE5" w:rsidP="00FA5706">
            <w:pPr>
              <w:pStyle w:val="Table"/>
            </w:pPr>
            <w:r w:rsidRPr="00411B84">
              <w:t>до ухода</w:t>
            </w:r>
          </w:p>
        </w:tc>
        <w:tc>
          <w:tcPr>
            <w:tcW w:w="390" w:type="pc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426" w:type="pct"/>
            <w:vAlign w:val="center"/>
          </w:tcPr>
          <w:p w:rsidR="00072FE5" w:rsidRPr="00411B84" w:rsidRDefault="00072FE5" w:rsidP="00FA5706">
            <w:pPr>
              <w:pStyle w:val="Table"/>
            </w:pPr>
            <w:r w:rsidRPr="00411B84">
              <w:t>Мини-мальная полнота</w:t>
            </w:r>
          </w:p>
          <w:p w:rsidR="00072FE5" w:rsidRPr="00411B84" w:rsidRDefault="00072FE5" w:rsidP="00FA5706">
            <w:pPr>
              <w:pStyle w:val="Table"/>
            </w:pPr>
            <w:r w:rsidRPr="00411B84">
              <w:t xml:space="preserve"> до ухода</w:t>
            </w:r>
          </w:p>
        </w:tc>
        <w:tc>
          <w:tcPr>
            <w:tcW w:w="390" w:type="pc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93" w:type="pct"/>
            <w:vMerge/>
            <w:vAlign w:val="center"/>
          </w:tcPr>
          <w:p w:rsidR="00072FE5" w:rsidRPr="00411B84" w:rsidRDefault="00072FE5" w:rsidP="00FA5706">
            <w:pPr>
              <w:pStyle w:val="Table"/>
            </w:pPr>
          </w:p>
        </w:tc>
      </w:tr>
      <w:tr w:rsidR="00072FE5" w:rsidRPr="00411B84" w:rsidTr="00072FE5">
        <w:tc>
          <w:tcPr>
            <w:tcW w:w="478" w:type="pct"/>
            <w:vMerge/>
            <w:vAlign w:val="center"/>
          </w:tcPr>
          <w:p w:rsidR="00072FE5" w:rsidRPr="00411B84" w:rsidRDefault="00072FE5" w:rsidP="00FA5706">
            <w:pPr>
              <w:pStyle w:val="Table"/>
            </w:pPr>
          </w:p>
        </w:tc>
        <w:tc>
          <w:tcPr>
            <w:tcW w:w="554" w:type="pct"/>
            <w:vMerge/>
            <w:vAlign w:val="center"/>
          </w:tcPr>
          <w:p w:rsidR="00072FE5" w:rsidRPr="00411B84" w:rsidRDefault="00072FE5" w:rsidP="00FA5706">
            <w:pPr>
              <w:pStyle w:val="Table"/>
            </w:pPr>
          </w:p>
        </w:tc>
        <w:tc>
          <w:tcPr>
            <w:tcW w:w="314" w:type="pct"/>
            <w:vMerge/>
            <w:vAlign w:val="center"/>
          </w:tcPr>
          <w:p w:rsidR="00072FE5" w:rsidRPr="00411B84" w:rsidRDefault="00072FE5" w:rsidP="00FA5706">
            <w:pPr>
              <w:pStyle w:val="Table"/>
            </w:pPr>
          </w:p>
        </w:tc>
        <w:tc>
          <w:tcPr>
            <w:tcW w:w="425"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Merge/>
            <w:vAlign w:val="center"/>
          </w:tcPr>
          <w:p w:rsidR="00072FE5" w:rsidRPr="00411B84" w:rsidRDefault="00072FE5" w:rsidP="00FA5706">
            <w:pPr>
              <w:pStyle w:val="Table"/>
            </w:pPr>
          </w:p>
        </w:tc>
        <w:tc>
          <w:tcPr>
            <w:tcW w:w="425"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Merge/>
            <w:vAlign w:val="center"/>
          </w:tcPr>
          <w:p w:rsidR="00072FE5" w:rsidRPr="00411B84" w:rsidRDefault="00072FE5" w:rsidP="00FA5706">
            <w:pPr>
              <w:pStyle w:val="Table"/>
            </w:pPr>
          </w:p>
        </w:tc>
        <w:tc>
          <w:tcPr>
            <w:tcW w:w="426"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Align w:val="center"/>
          </w:tcPr>
          <w:p w:rsidR="00072FE5" w:rsidRPr="00411B84" w:rsidRDefault="00072FE5" w:rsidP="00FA5706">
            <w:pPr>
              <w:pStyle w:val="Table"/>
            </w:pPr>
            <w:r w:rsidRPr="00411B84">
              <w:t>повторяе-</w:t>
            </w:r>
          </w:p>
          <w:p w:rsidR="00072FE5" w:rsidRPr="00411B84" w:rsidRDefault="00072FE5" w:rsidP="00FA5706">
            <w:pPr>
              <w:pStyle w:val="Table"/>
            </w:pPr>
            <w:r w:rsidRPr="00411B84">
              <w:t>мость</w:t>
            </w:r>
          </w:p>
          <w:p w:rsidR="00072FE5" w:rsidRPr="00411B84" w:rsidRDefault="00072FE5" w:rsidP="00FA5706">
            <w:pPr>
              <w:pStyle w:val="Table"/>
            </w:pPr>
            <w:r w:rsidRPr="00411B84">
              <w:t>(лет)</w:t>
            </w:r>
          </w:p>
        </w:tc>
        <w:tc>
          <w:tcPr>
            <w:tcW w:w="426"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Align w:val="center"/>
          </w:tcPr>
          <w:p w:rsidR="00072FE5" w:rsidRPr="00411B84" w:rsidRDefault="00072FE5" w:rsidP="00FA5706">
            <w:pPr>
              <w:pStyle w:val="Table"/>
            </w:pPr>
            <w:r w:rsidRPr="00411B84">
              <w:t>повторяе-</w:t>
            </w:r>
          </w:p>
          <w:p w:rsidR="00072FE5" w:rsidRPr="00411B84" w:rsidRDefault="00072FE5" w:rsidP="00FA5706">
            <w:pPr>
              <w:pStyle w:val="Table"/>
            </w:pPr>
            <w:r w:rsidRPr="00411B84">
              <w:t>мость</w:t>
            </w:r>
          </w:p>
          <w:p w:rsidR="00072FE5" w:rsidRPr="00411B84" w:rsidRDefault="00072FE5" w:rsidP="00FA5706">
            <w:pPr>
              <w:pStyle w:val="Table"/>
            </w:pPr>
            <w:r w:rsidRPr="00411B84">
              <w:t>(лет)</w:t>
            </w:r>
          </w:p>
        </w:tc>
        <w:tc>
          <w:tcPr>
            <w:tcW w:w="393" w:type="pct"/>
            <w:vMerge/>
            <w:vAlign w:val="center"/>
          </w:tcPr>
          <w:p w:rsidR="00072FE5" w:rsidRPr="00411B84" w:rsidRDefault="00072FE5" w:rsidP="00FA5706">
            <w:pPr>
              <w:pStyle w:val="Table"/>
            </w:pPr>
          </w:p>
        </w:tc>
      </w:tr>
      <w:tr w:rsidR="00072FE5" w:rsidRPr="00411B84" w:rsidTr="00072FE5">
        <w:tc>
          <w:tcPr>
            <w:tcW w:w="5000" w:type="pct"/>
            <w:gridSpan w:val="12"/>
            <w:vAlign w:val="center"/>
          </w:tcPr>
          <w:p w:rsidR="00072FE5" w:rsidRPr="00411B84" w:rsidRDefault="00072FE5" w:rsidP="00FA5706">
            <w:pPr>
              <w:pStyle w:val="Table"/>
            </w:pPr>
          </w:p>
        </w:tc>
      </w:tr>
      <w:tr w:rsidR="00072FE5" w:rsidRPr="00411B84" w:rsidTr="00072FE5">
        <w:tc>
          <w:tcPr>
            <w:tcW w:w="478" w:type="pct"/>
            <w:vMerge w:val="restart"/>
          </w:tcPr>
          <w:p w:rsidR="00072FE5" w:rsidRPr="00411B84" w:rsidRDefault="00072FE5" w:rsidP="00FA5706">
            <w:pPr>
              <w:pStyle w:val="Table"/>
            </w:pPr>
            <w:r w:rsidRPr="00411B84">
              <w:t xml:space="preserve">1. Осиновые насаждения:    </w:t>
            </w:r>
          </w:p>
          <w:p w:rsidR="00072FE5" w:rsidRPr="00411B84" w:rsidRDefault="00072FE5" w:rsidP="00FA5706">
            <w:pPr>
              <w:pStyle w:val="Table"/>
            </w:pPr>
            <w:r w:rsidRPr="00411B84">
              <w:t xml:space="preserve">чистые и с примесью </w:t>
            </w:r>
          </w:p>
          <w:p w:rsidR="00072FE5" w:rsidRPr="00411B84" w:rsidRDefault="00072FE5" w:rsidP="00FA5706">
            <w:pPr>
              <w:pStyle w:val="Table"/>
            </w:pPr>
            <w:r w:rsidRPr="00411B84">
              <w:t xml:space="preserve">других пород   </w:t>
            </w:r>
          </w:p>
        </w:tc>
        <w:tc>
          <w:tcPr>
            <w:tcW w:w="554" w:type="pct"/>
          </w:tcPr>
          <w:p w:rsidR="00072FE5" w:rsidRPr="00411B84" w:rsidRDefault="00072FE5" w:rsidP="00FA5706">
            <w:pPr>
              <w:pStyle w:val="Table"/>
            </w:pPr>
            <w:r w:rsidRPr="00411B84">
              <w:t xml:space="preserve">сложные     </w:t>
            </w:r>
          </w:p>
          <w:p w:rsidR="00072FE5" w:rsidRPr="00411B84" w:rsidRDefault="00072FE5" w:rsidP="00FA5706">
            <w:pPr>
              <w:pStyle w:val="Table"/>
            </w:pPr>
            <w:r w:rsidRPr="00411B84">
              <w:t>мелкотравные</w:t>
            </w:r>
          </w:p>
          <w:p w:rsidR="00072FE5" w:rsidRPr="00411B84" w:rsidRDefault="00072FE5" w:rsidP="00FA5706">
            <w:pPr>
              <w:pStyle w:val="Table"/>
            </w:pPr>
            <w:r w:rsidRPr="00411B84">
              <w:t xml:space="preserve">(II - I)    </w:t>
            </w:r>
          </w:p>
        </w:tc>
        <w:tc>
          <w:tcPr>
            <w:tcW w:w="314" w:type="pct"/>
          </w:tcPr>
          <w:p w:rsidR="00072FE5" w:rsidRPr="00411B84" w:rsidRDefault="00072FE5" w:rsidP="00FA5706">
            <w:pPr>
              <w:pStyle w:val="Table"/>
            </w:pPr>
            <w:r w:rsidRPr="00411B84">
              <w:t>10 - 15</w:t>
            </w:r>
          </w:p>
        </w:tc>
        <w:tc>
          <w:tcPr>
            <w:tcW w:w="425" w:type="pct"/>
          </w:tcPr>
          <w:p w:rsidR="00072FE5" w:rsidRPr="00411B84" w:rsidRDefault="00072FE5" w:rsidP="00FA5706">
            <w:pPr>
              <w:pStyle w:val="Table"/>
            </w:pPr>
            <w:r w:rsidRPr="00411B84">
              <w:t>-</w:t>
            </w:r>
          </w:p>
        </w:tc>
        <w:tc>
          <w:tcPr>
            <w:tcW w:w="390" w:type="pct"/>
          </w:tcPr>
          <w:p w:rsidR="00072FE5" w:rsidRPr="00411B84" w:rsidRDefault="00072FE5" w:rsidP="00FA5706">
            <w:pPr>
              <w:pStyle w:val="Table"/>
            </w:pPr>
            <w:r w:rsidRPr="00411B84">
              <w:t>-</w:t>
            </w:r>
          </w:p>
        </w:tc>
        <w:tc>
          <w:tcPr>
            <w:tcW w:w="425" w:type="pct"/>
          </w:tcPr>
          <w:p w:rsidR="00072FE5" w:rsidRPr="00411B84" w:rsidRDefault="00072FE5" w:rsidP="00FA5706">
            <w:pPr>
              <w:pStyle w:val="Table"/>
            </w:pPr>
            <w:r w:rsidRPr="00411B84">
              <w:t>&gt; 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30 - 40</w:t>
            </w:r>
          </w:p>
          <w:p w:rsidR="00072FE5" w:rsidRPr="00411B84" w:rsidRDefault="00072FE5" w:rsidP="00FA5706">
            <w:pPr>
              <w:pStyle w:val="Table"/>
            </w:pPr>
          </w:p>
        </w:tc>
        <w:tc>
          <w:tcPr>
            <w:tcW w:w="426"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30 - 40</w:t>
            </w:r>
          </w:p>
          <w:p w:rsidR="00072FE5" w:rsidRPr="00411B84" w:rsidRDefault="00072FE5" w:rsidP="00FA5706">
            <w:pPr>
              <w:pStyle w:val="Table"/>
            </w:pPr>
            <w:r w:rsidRPr="00411B84">
              <w:t>8 - 12</w:t>
            </w:r>
          </w:p>
        </w:tc>
        <w:tc>
          <w:tcPr>
            <w:tcW w:w="426"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30 - 35</w:t>
            </w:r>
          </w:p>
          <w:p w:rsidR="00072FE5" w:rsidRPr="00411B84" w:rsidRDefault="00072FE5" w:rsidP="00FA5706">
            <w:pPr>
              <w:pStyle w:val="Table"/>
            </w:pPr>
            <w:r w:rsidRPr="00411B84">
              <w:t>10 - 15</w:t>
            </w:r>
          </w:p>
        </w:tc>
        <w:tc>
          <w:tcPr>
            <w:tcW w:w="393" w:type="pct"/>
          </w:tcPr>
          <w:p w:rsidR="00072FE5" w:rsidRPr="00411B84" w:rsidRDefault="00072FE5" w:rsidP="00FA5706">
            <w:pPr>
              <w:pStyle w:val="Table"/>
            </w:pPr>
            <w:r w:rsidRPr="00411B84">
              <w:t>(7 - 10)Ос</w:t>
            </w:r>
          </w:p>
          <w:p w:rsidR="00072FE5" w:rsidRPr="00411B84" w:rsidRDefault="00072FE5" w:rsidP="00FA5706">
            <w:pPr>
              <w:pStyle w:val="Table"/>
            </w:pPr>
            <w:r w:rsidRPr="00411B84">
              <w:t>(0 - 3)Е,</w:t>
            </w:r>
          </w:p>
          <w:p w:rsidR="00072FE5" w:rsidRPr="00411B84" w:rsidRDefault="00072FE5" w:rsidP="00FA5706">
            <w:pPr>
              <w:pStyle w:val="Table"/>
            </w:pPr>
            <w:r w:rsidRPr="00411B84">
              <w:t>Б</w:t>
            </w:r>
          </w:p>
        </w:tc>
      </w:tr>
      <w:tr w:rsidR="00072FE5" w:rsidRPr="00411B84" w:rsidTr="00072FE5">
        <w:tc>
          <w:tcPr>
            <w:tcW w:w="478" w:type="pct"/>
            <w:vMerge/>
          </w:tcPr>
          <w:p w:rsidR="00072FE5" w:rsidRPr="00411B84" w:rsidRDefault="00072FE5" w:rsidP="00FA5706">
            <w:pPr>
              <w:pStyle w:val="Table"/>
            </w:pPr>
          </w:p>
        </w:tc>
        <w:tc>
          <w:tcPr>
            <w:tcW w:w="554" w:type="pct"/>
          </w:tcPr>
          <w:p w:rsidR="00072FE5" w:rsidRPr="00411B84" w:rsidRDefault="00072FE5" w:rsidP="00FA5706">
            <w:pPr>
              <w:pStyle w:val="Table"/>
            </w:pPr>
            <w:r w:rsidRPr="00411B84">
              <w:t xml:space="preserve">чернично-   </w:t>
            </w:r>
          </w:p>
          <w:p w:rsidR="00072FE5" w:rsidRPr="00411B84" w:rsidRDefault="00072FE5" w:rsidP="00FA5706">
            <w:pPr>
              <w:pStyle w:val="Table"/>
            </w:pPr>
            <w:r w:rsidRPr="00411B84">
              <w:t>мелкотравные</w:t>
            </w:r>
          </w:p>
          <w:p w:rsidR="00072FE5" w:rsidRPr="00411B84" w:rsidRDefault="00072FE5" w:rsidP="00FA5706">
            <w:pPr>
              <w:pStyle w:val="Table"/>
            </w:pPr>
            <w:r w:rsidRPr="00411B84">
              <w:t xml:space="preserve">(III - II)  </w:t>
            </w:r>
          </w:p>
        </w:tc>
        <w:tc>
          <w:tcPr>
            <w:tcW w:w="314" w:type="pct"/>
          </w:tcPr>
          <w:p w:rsidR="00072FE5" w:rsidRPr="00411B84" w:rsidRDefault="00072FE5" w:rsidP="00FA5706">
            <w:pPr>
              <w:pStyle w:val="Table"/>
            </w:pPr>
            <w:r w:rsidRPr="00411B84">
              <w:t>10 - 15</w:t>
            </w:r>
          </w:p>
        </w:tc>
        <w:tc>
          <w:tcPr>
            <w:tcW w:w="425" w:type="pct"/>
          </w:tcPr>
          <w:p w:rsidR="00072FE5" w:rsidRPr="00411B84" w:rsidRDefault="00072FE5" w:rsidP="00FA5706">
            <w:pPr>
              <w:pStyle w:val="Table"/>
            </w:pPr>
            <w:r w:rsidRPr="00411B84">
              <w:t>-</w:t>
            </w:r>
          </w:p>
        </w:tc>
        <w:tc>
          <w:tcPr>
            <w:tcW w:w="390" w:type="pct"/>
          </w:tcPr>
          <w:p w:rsidR="00072FE5" w:rsidRPr="00411B84" w:rsidRDefault="00072FE5" w:rsidP="00FA5706">
            <w:pPr>
              <w:pStyle w:val="Table"/>
            </w:pPr>
            <w:r w:rsidRPr="00411B84">
              <w:t>-</w:t>
            </w:r>
          </w:p>
        </w:tc>
        <w:tc>
          <w:tcPr>
            <w:tcW w:w="425"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30 - 35</w:t>
            </w:r>
          </w:p>
          <w:p w:rsidR="00072FE5" w:rsidRPr="00411B84" w:rsidRDefault="00072FE5" w:rsidP="00FA5706">
            <w:pPr>
              <w:pStyle w:val="Table"/>
            </w:pPr>
          </w:p>
        </w:tc>
        <w:tc>
          <w:tcPr>
            <w:tcW w:w="426"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25 - 35</w:t>
            </w:r>
          </w:p>
          <w:p w:rsidR="00072FE5" w:rsidRPr="00411B84" w:rsidRDefault="00072FE5" w:rsidP="00FA5706">
            <w:pPr>
              <w:pStyle w:val="Table"/>
            </w:pPr>
            <w:r w:rsidRPr="00411B84">
              <w:t>8 - 12</w:t>
            </w:r>
          </w:p>
        </w:tc>
        <w:tc>
          <w:tcPr>
            <w:tcW w:w="426"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25 - 30</w:t>
            </w:r>
          </w:p>
          <w:p w:rsidR="00072FE5" w:rsidRPr="00411B84" w:rsidRDefault="00072FE5" w:rsidP="00FA5706">
            <w:pPr>
              <w:pStyle w:val="Table"/>
            </w:pPr>
            <w:r w:rsidRPr="00411B84">
              <w:t>10 - 15</w:t>
            </w:r>
          </w:p>
        </w:tc>
        <w:tc>
          <w:tcPr>
            <w:tcW w:w="393" w:type="pct"/>
          </w:tcPr>
          <w:p w:rsidR="00072FE5" w:rsidRPr="00411B84" w:rsidRDefault="00072FE5" w:rsidP="00FA5706">
            <w:pPr>
              <w:pStyle w:val="Table"/>
            </w:pPr>
            <w:r w:rsidRPr="00411B84">
              <w:t>(7 - 10)Ос</w:t>
            </w:r>
          </w:p>
          <w:p w:rsidR="00072FE5" w:rsidRPr="00411B84" w:rsidRDefault="00072FE5" w:rsidP="00FA5706">
            <w:pPr>
              <w:pStyle w:val="Table"/>
            </w:pPr>
            <w:r w:rsidRPr="00411B84">
              <w:t>(0 - 3)Е,</w:t>
            </w:r>
          </w:p>
          <w:p w:rsidR="00072FE5" w:rsidRPr="00411B84" w:rsidRDefault="00072FE5" w:rsidP="00FA5706">
            <w:pPr>
              <w:pStyle w:val="Table"/>
            </w:pPr>
            <w:r w:rsidRPr="00411B84">
              <w:t>Б</w:t>
            </w:r>
          </w:p>
        </w:tc>
      </w:tr>
      <w:tr w:rsidR="00072FE5" w:rsidRPr="00411B84" w:rsidTr="00072FE5">
        <w:tc>
          <w:tcPr>
            <w:tcW w:w="478" w:type="pct"/>
            <w:vMerge/>
          </w:tcPr>
          <w:p w:rsidR="00072FE5" w:rsidRPr="00411B84" w:rsidRDefault="00072FE5" w:rsidP="00FA5706">
            <w:pPr>
              <w:pStyle w:val="Table"/>
            </w:pPr>
          </w:p>
        </w:tc>
        <w:tc>
          <w:tcPr>
            <w:tcW w:w="554" w:type="pct"/>
          </w:tcPr>
          <w:p w:rsidR="00072FE5" w:rsidRPr="00411B84" w:rsidRDefault="00072FE5" w:rsidP="00FA5706">
            <w:pPr>
              <w:pStyle w:val="Table"/>
            </w:pPr>
            <w:r w:rsidRPr="00411B84">
              <w:t xml:space="preserve">сложные     </w:t>
            </w:r>
          </w:p>
          <w:p w:rsidR="00072FE5" w:rsidRPr="00411B84" w:rsidRDefault="00072FE5" w:rsidP="00FA5706">
            <w:pPr>
              <w:pStyle w:val="Table"/>
            </w:pPr>
            <w:r w:rsidRPr="00411B84">
              <w:t xml:space="preserve">широкотравные         </w:t>
            </w:r>
          </w:p>
          <w:p w:rsidR="00072FE5" w:rsidRPr="00411B84" w:rsidRDefault="00072FE5" w:rsidP="00FA5706">
            <w:pPr>
              <w:pStyle w:val="Table"/>
            </w:pPr>
            <w:r w:rsidRPr="00411B84">
              <w:t xml:space="preserve">(Ia - I)    </w:t>
            </w:r>
          </w:p>
        </w:tc>
        <w:tc>
          <w:tcPr>
            <w:tcW w:w="314" w:type="pct"/>
          </w:tcPr>
          <w:p w:rsidR="00072FE5" w:rsidRPr="00411B84" w:rsidRDefault="00072FE5" w:rsidP="00FA5706">
            <w:pPr>
              <w:pStyle w:val="Table"/>
            </w:pPr>
            <w:r w:rsidRPr="00411B84">
              <w:t>8 - 12</w:t>
            </w:r>
          </w:p>
        </w:tc>
        <w:tc>
          <w:tcPr>
            <w:tcW w:w="425" w:type="pct"/>
          </w:tcPr>
          <w:p w:rsidR="00072FE5" w:rsidRPr="00411B84" w:rsidRDefault="00072FE5" w:rsidP="00FA5706">
            <w:pPr>
              <w:pStyle w:val="Table"/>
            </w:pPr>
            <w:r w:rsidRPr="00411B84">
              <w:t>-</w:t>
            </w:r>
          </w:p>
        </w:tc>
        <w:tc>
          <w:tcPr>
            <w:tcW w:w="390" w:type="pct"/>
          </w:tcPr>
          <w:p w:rsidR="00072FE5" w:rsidRPr="00411B84" w:rsidRDefault="00072FE5" w:rsidP="00FA5706">
            <w:pPr>
              <w:pStyle w:val="Table"/>
            </w:pPr>
            <w:r w:rsidRPr="00411B84">
              <w:t>-</w:t>
            </w:r>
          </w:p>
        </w:tc>
        <w:tc>
          <w:tcPr>
            <w:tcW w:w="425" w:type="pct"/>
          </w:tcPr>
          <w:p w:rsidR="00072FE5" w:rsidRPr="00411B84" w:rsidRDefault="00072FE5" w:rsidP="00FA5706">
            <w:pPr>
              <w:pStyle w:val="Table"/>
            </w:pPr>
            <w:r w:rsidRPr="00411B84">
              <w:t>&gt; 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30 - 40</w:t>
            </w:r>
          </w:p>
          <w:p w:rsidR="00072FE5" w:rsidRPr="00411B84" w:rsidRDefault="00072FE5" w:rsidP="00FA5706">
            <w:pPr>
              <w:pStyle w:val="Table"/>
            </w:pPr>
          </w:p>
        </w:tc>
        <w:tc>
          <w:tcPr>
            <w:tcW w:w="426"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30 - 40</w:t>
            </w:r>
          </w:p>
          <w:p w:rsidR="00072FE5" w:rsidRPr="00411B84" w:rsidRDefault="00072FE5" w:rsidP="00FA5706">
            <w:pPr>
              <w:pStyle w:val="Table"/>
            </w:pPr>
            <w:r w:rsidRPr="00411B84">
              <w:t>8 - 12</w:t>
            </w:r>
          </w:p>
        </w:tc>
        <w:tc>
          <w:tcPr>
            <w:tcW w:w="426"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30 - 35</w:t>
            </w:r>
          </w:p>
          <w:p w:rsidR="00072FE5" w:rsidRPr="00411B84" w:rsidRDefault="00072FE5" w:rsidP="00FA5706">
            <w:pPr>
              <w:pStyle w:val="Table"/>
            </w:pPr>
            <w:r w:rsidRPr="00411B84">
              <w:t>10 - 15</w:t>
            </w:r>
          </w:p>
        </w:tc>
        <w:tc>
          <w:tcPr>
            <w:tcW w:w="393" w:type="pct"/>
          </w:tcPr>
          <w:p w:rsidR="00072FE5" w:rsidRPr="00411B84" w:rsidRDefault="00072FE5" w:rsidP="00FA5706">
            <w:pPr>
              <w:pStyle w:val="Table"/>
            </w:pPr>
            <w:r w:rsidRPr="00411B84">
              <w:t>(7 - 10)Ос</w:t>
            </w:r>
          </w:p>
          <w:p w:rsidR="00072FE5" w:rsidRPr="00411B84" w:rsidRDefault="00072FE5" w:rsidP="00FA5706">
            <w:pPr>
              <w:pStyle w:val="Table"/>
            </w:pPr>
            <w:r w:rsidRPr="00411B84">
              <w:t>(0 - 3)Е,</w:t>
            </w:r>
          </w:p>
          <w:p w:rsidR="00072FE5" w:rsidRPr="00411B84" w:rsidRDefault="00072FE5" w:rsidP="00FA5706">
            <w:pPr>
              <w:pStyle w:val="Table"/>
            </w:pPr>
            <w:r w:rsidRPr="00411B84">
              <w:t>С, Б</w:t>
            </w:r>
          </w:p>
        </w:tc>
      </w:tr>
      <w:tr w:rsidR="00072FE5" w:rsidRPr="00411B84" w:rsidTr="00072FE5">
        <w:tc>
          <w:tcPr>
            <w:tcW w:w="478" w:type="pct"/>
            <w:vMerge/>
          </w:tcPr>
          <w:p w:rsidR="00072FE5" w:rsidRPr="00411B84" w:rsidRDefault="00072FE5" w:rsidP="00FA5706">
            <w:pPr>
              <w:pStyle w:val="Table"/>
            </w:pPr>
          </w:p>
        </w:tc>
        <w:tc>
          <w:tcPr>
            <w:tcW w:w="554" w:type="pct"/>
          </w:tcPr>
          <w:p w:rsidR="00072FE5" w:rsidRPr="00411B84" w:rsidRDefault="00072FE5" w:rsidP="00FA5706">
            <w:pPr>
              <w:pStyle w:val="Table"/>
            </w:pPr>
            <w:r w:rsidRPr="00411B84">
              <w:t xml:space="preserve">чернично-   </w:t>
            </w:r>
          </w:p>
          <w:p w:rsidR="00072FE5" w:rsidRPr="00411B84" w:rsidRDefault="00072FE5" w:rsidP="00FA5706">
            <w:pPr>
              <w:pStyle w:val="Table"/>
            </w:pPr>
            <w:r w:rsidRPr="00411B84">
              <w:t xml:space="preserve">широкотравные         </w:t>
            </w:r>
          </w:p>
          <w:p w:rsidR="00072FE5" w:rsidRPr="00411B84" w:rsidRDefault="00072FE5" w:rsidP="00FA5706">
            <w:pPr>
              <w:pStyle w:val="Table"/>
            </w:pPr>
            <w:r w:rsidRPr="00411B84">
              <w:t xml:space="preserve">(I - II)    </w:t>
            </w:r>
          </w:p>
        </w:tc>
        <w:tc>
          <w:tcPr>
            <w:tcW w:w="314" w:type="pct"/>
          </w:tcPr>
          <w:p w:rsidR="00072FE5" w:rsidRPr="00411B84" w:rsidRDefault="00072FE5" w:rsidP="00FA5706">
            <w:pPr>
              <w:pStyle w:val="Table"/>
            </w:pPr>
            <w:r w:rsidRPr="00411B84">
              <w:t>8 - 12</w:t>
            </w:r>
          </w:p>
        </w:tc>
        <w:tc>
          <w:tcPr>
            <w:tcW w:w="425" w:type="pct"/>
          </w:tcPr>
          <w:p w:rsidR="00072FE5" w:rsidRPr="00411B84" w:rsidRDefault="00072FE5" w:rsidP="00FA5706">
            <w:pPr>
              <w:pStyle w:val="Table"/>
            </w:pPr>
            <w:r w:rsidRPr="00411B84">
              <w:t>-</w:t>
            </w:r>
          </w:p>
        </w:tc>
        <w:tc>
          <w:tcPr>
            <w:tcW w:w="390" w:type="pct"/>
          </w:tcPr>
          <w:p w:rsidR="00072FE5" w:rsidRPr="00411B84" w:rsidRDefault="00072FE5" w:rsidP="00FA5706">
            <w:pPr>
              <w:pStyle w:val="Table"/>
            </w:pPr>
            <w:r w:rsidRPr="00411B84">
              <w:t>-</w:t>
            </w:r>
          </w:p>
        </w:tc>
        <w:tc>
          <w:tcPr>
            <w:tcW w:w="425"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30 - 35</w:t>
            </w:r>
          </w:p>
          <w:p w:rsidR="00072FE5" w:rsidRPr="00411B84" w:rsidRDefault="00072FE5" w:rsidP="00FA5706">
            <w:pPr>
              <w:pStyle w:val="Table"/>
            </w:pPr>
          </w:p>
        </w:tc>
        <w:tc>
          <w:tcPr>
            <w:tcW w:w="426"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25 - 35</w:t>
            </w:r>
          </w:p>
          <w:p w:rsidR="00072FE5" w:rsidRPr="00411B84" w:rsidRDefault="00072FE5" w:rsidP="00FA5706">
            <w:pPr>
              <w:pStyle w:val="Table"/>
            </w:pPr>
            <w:r w:rsidRPr="00411B84">
              <w:t>8 - 12</w:t>
            </w:r>
          </w:p>
        </w:tc>
        <w:tc>
          <w:tcPr>
            <w:tcW w:w="426"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25 - 30</w:t>
            </w:r>
          </w:p>
          <w:p w:rsidR="00072FE5" w:rsidRPr="00411B84" w:rsidRDefault="00072FE5" w:rsidP="00FA5706">
            <w:pPr>
              <w:pStyle w:val="Table"/>
            </w:pPr>
            <w:r w:rsidRPr="00411B84">
              <w:t>10 - 15</w:t>
            </w:r>
          </w:p>
        </w:tc>
        <w:tc>
          <w:tcPr>
            <w:tcW w:w="393" w:type="pct"/>
          </w:tcPr>
          <w:p w:rsidR="00072FE5" w:rsidRPr="00411B84" w:rsidRDefault="00072FE5" w:rsidP="00FA5706">
            <w:pPr>
              <w:pStyle w:val="Table"/>
            </w:pPr>
            <w:r w:rsidRPr="00411B84">
              <w:t>(7 - 10)Ос</w:t>
            </w:r>
          </w:p>
          <w:p w:rsidR="00072FE5" w:rsidRPr="00411B84" w:rsidRDefault="00072FE5" w:rsidP="00FA5706">
            <w:pPr>
              <w:pStyle w:val="Table"/>
            </w:pPr>
            <w:r w:rsidRPr="00411B84">
              <w:t>(0 - 3)Е,</w:t>
            </w:r>
          </w:p>
          <w:p w:rsidR="00072FE5" w:rsidRPr="00411B84" w:rsidRDefault="00072FE5" w:rsidP="00FA5706">
            <w:pPr>
              <w:pStyle w:val="Table"/>
            </w:pPr>
            <w:r w:rsidRPr="00411B84">
              <w:t>С, Б</w:t>
            </w:r>
          </w:p>
        </w:tc>
      </w:tr>
      <w:tr w:rsidR="00072FE5" w:rsidRPr="00411B84" w:rsidTr="00072FE5">
        <w:tc>
          <w:tcPr>
            <w:tcW w:w="478" w:type="pct"/>
            <w:vMerge/>
            <w:tcBorders>
              <w:bottom w:val="nil"/>
            </w:tcBorders>
          </w:tcPr>
          <w:p w:rsidR="00072FE5" w:rsidRPr="00411B84" w:rsidRDefault="00072FE5" w:rsidP="00FA5706">
            <w:pPr>
              <w:pStyle w:val="Table"/>
            </w:pPr>
          </w:p>
        </w:tc>
        <w:tc>
          <w:tcPr>
            <w:tcW w:w="554" w:type="pct"/>
            <w:tcBorders>
              <w:bottom w:val="nil"/>
            </w:tcBorders>
          </w:tcPr>
          <w:p w:rsidR="00072FE5" w:rsidRPr="00411B84" w:rsidRDefault="00072FE5" w:rsidP="00FA5706">
            <w:pPr>
              <w:pStyle w:val="Table"/>
            </w:pPr>
            <w:r w:rsidRPr="00411B84">
              <w:t xml:space="preserve">приручейно- </w:t>
            </w:r>
          </w:p>
          <w:p w:rsidR="00072FE5" w:rsidRPr="00411B84" w:rsidRDefault="00072FE5" w:rsidP="00FA5706">
            <w:pPr>
              <w:pStyle w:val="Table"/>
            </w:pPr>
            <w:r w:rsidRPr="00411B84">
              <w:t xml:space="preserve">крупнотравные         </w:t>
            </w:r>
          </w:p>
          <w:p w:rsidR="00072FE5" w:rsidRPr="00411B84" w:rsidRDefault="00072FE5" w:rsidP="00FA5706">
            <w:pPr>
              <w:pStyle w:val="Table"/>
            </w:pPr>
            <w:r w:rsidRPr="00411B84">
              <w:t xml:space="preserve">(II - I)    </w:t>
            </w:r>
          </w:p>
        </w:tc>
        <w:tc>
          <w:tcPr>
            <w:tcW w:w="314" w:type="pct"/>
            <w:tcBorders>
              <w:bottom w:val="nil"/>
            </w:tcBorders>
          </w:tcPr>
          <w:p w:rsidR="00072FE5" w:rsidRPr="00411B84" w:rsidRDefault="00072FE5" w:rsidP="00FA5706">
            <w:pPr>
              <w:pStyle w:val="Table"/>
            </w:pPr>
            <w:r w:rsidRPr="00411B84">
              <w:t>8 - 12</w:t>
            </w:r>
          </w:p>
        </w:tc>
        <w:tc>
          <w:tcPr>
            <w:tcW w:w="425" w:type="pct"/>
            <w:tcBorders>
              <w:bottom w:val="nil"/>
            </w:tcBorders>
          </w:tcPr>
          <w:p w:rsidR="00072FE5" w:rsidRPr="00411B84" w:rsidRDefault="00072FE5" w:rsidP="00FA5706">
            <w:pPr>
              <w:pStyle w:val="Table"/>
            </w:pPr>
            <w:r w:rsidRPr="00411B84">
              <w:t>-</w:t>
            </w:r>
          </w:p>
        </w:tc>
        <w:tc>
          <w:tcPr>
            <w:tcW w:w="390" w:type="pct"/>
            <w:tcBorders>
              <w:bottom w:val="nil"/>
            </w:tcBorders>
          </w:tcPr>
          <w:p w:rsidR="00072FE5" w:rsidRPr="00411B84" w:rsidRDefault="00072FE5" w:rsidP="00FA5706">
            <w:pPr>
              <w:pStyle w:val="Table"/>
            </w:pPr>
            <w:r w:rsidRPr="00411B84">
              <w:t>-</w:t>
            </w:r>
          </w:p>
        </w:tc>
        <w:tc>
          <w:tcPr>
            <w:tcW w:w="425"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Borders>
              <w:bottom w:val="nil"/>
            </w:tcBorders>
          </w:tcPr>
          <w:p w:rsidR="00072FE5" w:rsidRPr="00411B84" w:rsidRDefault="00072FE5" w:rsidP="00FA5706">
            <w:pPr>
              <w:pStyle w:val="Table"/>
            </w:pPr>
            <w:r w:rsidRPr="00411B84">
              <w:t>25 - 35</w:t>
            </w:r>
          </w:p>
          <w:p w:rsidR="00072FE5" w:rsidRPr="00411B84" w:rsidRDefault="00072FE5" w:rsidP="00FA5706">
            <w:pPr>
              <w:pStyle w:val="Table"/>
            </w:pPr>
          </w:p>
        </w:tc>
        <w:tc>
          <w:tcPr>
            <w:tcW w:w="426"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Borders>
              <w:bottom w:val="nil"/>
            </w:tcBorders>
          </w:tcPr>
          <w:p w:rsidR="00072FE5" w:rsidRPr="00411B84" w:rsidRDefault="00072FE5" w:rsidP="00FA5706">
            <w:pPr>
              <w:pStyle w:val="Table"/>
            </w:pPr>
            <w:r w:rsidRPr="00411B84">
              <w:t>25 - 30</w:t>
            </w:r>
          </w:p>
          <w:p w:rsidR="00072FE5" w:rsidRPr="00411B84" w:rsidRDefault="00072FE5" w:rsidP="00FA5706">
            <w:pPr>
              <w:pStyle w:val="Table"/>
            </w:pPr>
            <w:r w:rsidRPr="00411B84">
              <w:t>8 - 12</w:t>
            </w:r>
          </w:p>
        </w:tc>
        <w:tc>
          <w:tcPr>
            <w:tcW w:w="426"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Borders>
              <w:bottom w:val="nil"/>
            </w:tcBorders>
          </w:tcPr>
          <w:p w:rsidR="00072FE5" w:rsidRPr="00411B84" w:rsidRDefault="00072FE5" w:rsidP="00FA5706">
            <w:pPr>
              <w:pStyle w:val="Table"/>
            </w:pPr>
            <w:r w:rsidRPr="00411B84">
              <w:t>25 - 30</w:t>
            </w:r>
          </w:p>
          <w:p w:rsidR="00072FE5" w:rsidRPr="00411B84" w:rsidRDefault="00072FE5" w:rsidP="00FA5706">
            <w:pPr>
              <w:pStyle w:val="Table"/>
            </w:pPr>
            <w:r w:rsidRPr="00411B84">
              <w:t>10 - 15</w:t>
            </w:r>
          </w:p>
        </w:tc>
        <w:tc>
          <w:tcPr>
            <w:tcW w:w="393" w:type="pct"/>
            <w:tcBorders>
              <w:bottom w:val="nil"/>
            </w:tcBorders>
          </w:tcPr>
          <w:p w:rsidR="00072FE5" w:rsidRPr="00411B84" w:rsidRDefault="00072FE5" w:rsidP="00FA5706">
            <w:pPr>
              <w:pStyle w:val="Table"/>
            </w:pPr>
            <w:r w:rsidRPr="00411B84">
              <w:t>(7 - 10)Ос</w:t>
            </w:r>
          </w:p>
          <w:p w:rsidR="00072FE5" w:rsidRPr="00411B84" w:rsidRDefault="00072FE5" w:rsidP="00FA5706">
            <w:pPr>
              <w:pStyle w:val="Table"/>
            </w:pPr>
            <w:r w:rsidRPr="00411B84">
              <w:t>(0 - 3)Е,</w:t>
            </w:r>
          </w:p>
          <w:p w:rsidR="00072FE5" w:rsidRPr="00411B84" w:rsidRDefault="00072FE5" w:rsidP="00FA5706">
            <w:pPr>
              <w:pStyle w:val="Table"/>
            </w:pPr>
            <w:r w:rsidRPr="00411B84">
              <w:t>Б</w:t>
            </w:r>
          </w:p>
        </w:tc>
      </w:tr>
      <w:tr w:rsidR="00072FE5" w:rsidRPr="00411B84" w:rsidTr="00072FE5">
        <w:tc>
          <w:tcPr>
            <w:tcW w:w="478" w:type="pct"/>
            <w:tcBorders>
              <w:top w:val="nil"/>
            </w:tcBorders>
          </w:tcPr>
          <w:p w:rsidR="00072FE5" w:rsidRPr="00411B84" w:rsidRDefault="00072FE5" w:rsidP="00FA5706">
            <w:pPr>
              <w:pStyle w:val="Table"/>
            </w:pPr>
          </w:p>
        </w:tc>
        <w:tc>
          <w:tcPr>
            <w:tcW w:w="554" w:type="pct"/>
            <w:tcBorders>
              <w:top w:val="nil"/>
            </w:tcBorders>
          </w:tcPr>
          <w:p w:rsidR="00072FE5" w:rsidRPr="00411B84" w:rsidRDefault="00072FE5" w:rsidP="00FA5706">
            <w:pPr>
              <w:pStyle w:val="Table"/>
            </w:pPr>
          </w:p>
        </w:tc>
        <w:tc>
          <w:tcPr>
            <w:tcW w:w="314" w:type="pct"/>
            <w:tcBorders>
              <w:top w:val="nil"/>
            </w:tcBorders>
          </w:tcPr>
          <w:p w:rsidR="00072FE5" w:rsidRPr="00411B84" w:rsidRDefault="00072FE5" w:rsidP="00FA5706">
            <w:pPr>
              <w:pStyle w:val="Table"/>
            </w:pPr>
          </w:p>
        </w:tc>
        <w:tc>
          <w:tcPr>
            <w:tcW w:w="425" w:type="pct"/>
            <w:tcBorders>
              <w:top w:val="nil"/>
            </w:tcBorders>
          </w:tcPr>
          <w:p w:rsidR="00072FE5" w:rsidRPr="00411B84" w:rsidRDefault="00072FE5" w:rsidP="00FA5706">
            <w:pPr>
              <w:pStyle w:val="Table"/>
            </w:pPr>
          </w:p>
        </w:tc>
        <w:tc>
          <w:tcPr>
            <w:tcW w:w="390" w:type="pct"/>
            <w:tcBorders>
              <w:top w:val="nil"/>
            </w:tcBorders>
          </w:tcPr>
          <w:p w:rsidR="00072FE5" w:rsidRPr="00411B84" w:rsidRDefault="00072FE5" w:rsidP="00FA5706">
            <w:pPr>
              <w:pStyle w:val="Table"/>
            </w:pPr>
          </w:p>
        </w:tc>
        <w:tc>
          <w:tcPr>
            <w:tcW w:w="425" w:type="pct"/>
            <w:tcBorders>
              <w:top w:val="nil"/>
            </w:tcBorders>
          </w:tcPr>
          <w:p w:rsidR="00072FE5" w:rsidRPr="00411B84" w:rsidRDefault="00072FE5" w:rsidP="00FA5706">
            <w:pPr>
              <w:pStyle w:val="Table"/>
            </w:pPr>
          </w:p>
        </w:tc>
        <w:tc>
          <w:tcPr>
            <w:tcW w:w="390" w:type="pct"/>
            <w:tcBorders>
              <w:top w:val="nil"/>
            </w:tcBorders>
          </w:tcPr>
          <w:p w:rsidR="00072FE5" w:rsidRPr="00411B84" w:rsidRDefault="00072FE5" w:rsidP="00FA5706">
            <w:pPr>
              <w:pStyle w:val="Table"/>
            </w:pPr>
          </w:p>
        </w:tc>
        <w:tc>
          <w:tcPr>
            <w:tcW w:w="426" w:type="pct"/>
            <w:tcBorders>
              <w:top w:val="nil"/>
            </w:tcBorders>
          </w:tcPr>
          <w:p w:rsidR="00072FE5" w:rsidRPr="00411B84" w:rsidRDefault="00072FE5" w:rsidP="00FA5706">
            <w:pPr>
              <w:pStyle w:val="Table"/>
            </w:pPr>
          </w:p>
        </w:tc>
        <w:tc>
          <w:tcPr>
            <w:tcW w:w="390" w:type="pct"/>
            <w:tcBorders>
              <w:top w:val="nil"/>
            </w:tcBorders>
          </w:tcPr>
          <w:p w:rsidR="00072FE5" w:rsidRPr="00411B84" w:rsidRDefault="00072FE5" w:rsidP="00FA5706">
            <w:pPr>
              <w:pStyle w:val="Table"/>
            </w:pPr>
          </w:p>
        </w:tc>
        <w:tc>
          <w:tcPr>
            <w:tcW w:w="426" w:type="pct"/>
            <w:tcBorders>
              <w:top w:val="nil"/>
            </w:tcBorders>
          </w:tcPr>
          <w:p w:rsidR="00072FE5" w:rsidRPr="00411B84" w:rsidRDefault="00072FE5" w:rsidP="00FA5706">
            <w:pPr>
              <w:pStyle w:val="Table"/>
            </w:pPr>
          </w:p>
        </w:tc>
        <w:tc>
          <w:tcPr>
            <w:tcW w:w="390" w:type="pct"/>
            <w:tcBorders>
              <w:top w:val="nil"/>
            </w:tcBorders>
          </w:tcPr>
          <w:p w:rsidR="00072FE5" w:rsidRPr="00411B84" w:rsidRDefault="00072FE5" w:rsidP="00FA5706">
            <w:pPr>
              <w:pStyle w:val="Table"/>
            </w:pPr>
          </w:p>
        </w:tc>
        <w:tc>
          <w:tcPr>
            <w:tcW w:w="393" w:type="pct"/>
            <w:tcBorders>
              <w:top w:val="nil"/>
            </w:tcBorders>
          </w:tcPr>
          <w:p w:rsidR="00072FE5" w:rsidRPr="00411B84" w:rsidRDefault="00072FE5" w:rsidP="00FA5706">
            <w:pPr>
              <w:pStyle w:val="Table"/>
            </w:pPr>
          </w:p>
        </w:tc>
      </w:tr>
    </w:tbl>
    <w:p w:rsidR="00072FE5" w:rsidRPr="00411B84" w:rsidRDefault="00072FE5" w:rsidP="00B70114">
      <w:pPr>
        <w:ind w:right="-28"/>
        <w:rPr>
          <w:rFonts w:cs="Arial"/>
        </w:rPr>
      </w:pPr>
    </w:p>
    <w:p w:rsidR="00072FE5" w:rsidRPr="00411B84" w:rsidRDefault="00072FE5" w:rsidP="00B70114">
      <w:pPr>
        <w:ind w:right="-28"/>
        <w:rPr>
          <w:rFonts w:cs="Arial"/>
        </w:rPr>
      </w:pPr>
    </w:p>
    <w:p w:rsidR="00072FE5" w:rsidRPr="00411B84" w:rsidRDefault="00072FE5" w:rsidP="00B70114">
      <w:pPr>
        <w:ind w:right="-28"/>
        <w:rPr>
          <w:rFonts w:cs="Arial"/>
        </w:rPr>
      </w:pPr>
    </w:p>
    <w:p w:rsidR="00072FE5" w:rsidRPr="00411B84" w:rsidRDefault="00072FE5" w:rsidP="00B70114">
      <w:pPr>
        <w:ind w:right="-28"/>
        <w:jc w:val="right"/>
        <w:rPr>
          <w:rFonts w:cs="Arial"/>
          <w:i/>
        </w:rPr>
        <w:sectPr w:rsidR="00072FE5" w:rsidRPr="00411B84" w:rsidSect="004F63EB">
          <w:headerReference w:type="default" r:id="rId118"/>
          <w:footerReference w:type="default" r:id="rId119"/>
          <w:pgSz w:w="16840" w:h="11907" w:orient="landscape" w:code="9"/>
          <w:pgMar w:top="851" w:right="1418" w:bottom="1701" w:left="1418" w:header="851" w:footer="0" w:gutter="0"/>
          <w:cols w:space="708"/>
          <w:docGrid w:linePitch="326"/>
        </w:sectPr>
      </w:pPr>
    </w:p>
    <w:p w:rsidR="00072FE5" w:rsidRPr="00411B84" w:rsidRDefault="00072FE5" w:rsidP="00B70114">
      <w:pPr>
        <w:ind w:right="-28"/>
        <w:jc w:val="right"/>
        <w:rPr>
          <w:rFonts w:cs="Arial"/>
          <w:i/>
        </w:rPr>
      </w:pPr>
      <w:r w:rsidRPr="00411B84">
        <w:rPr>
          <w:rFonts w:cs="Arial"/>
          <w:i/>
        </w:rPr>
        <w:t xml:space="preserve">продолжение приложения </w:t>
      </w:r>
      <w:r w:rsidR="001E26A5" w:rsidRPr="00411B84">
        <w:rPr>
          <w:rFonts w:cs="Arial"/>
          <w:i/>
        </w:rPr>
        <w:t>1</w:t>
      </w:r>
    </w:p>
    <w:p w:rsidR="00072FE5" w:rsidRPr="00411B84" w:rsidRDefault="00072FE5" w:rsidP="00B70114">
      <w:pPr>
        <w:ind w:right="-28"/>
        <w:rPr>
          <w:rFonts w:cs="Arial"/>
        </w:rPr>
      </w:pPr>
    </w:p>
    <w:tbl>
      <w:tblPr>
        <w:tblStyle w:val="ae"/>
        <w:tblW w:w="5000" w:type="pct"/>
        <w:tblLook w:val="04A0" w:firstRow="1" w:lastRow="0" w:firstColumn="1" w:lastColumn="0" w:noHBand="0" w:noVBand="1"/>
      </w:tblPr>
      <w:tblGrid>
        <w:gridCol w:w="1397"/>
        <w:gridCol w:w="1789"/>
        <w:gridCol w:w="1010"/>
        <w:gridCol w:w="1118"/>
        <w:gridCol w:w="1151"/>
        <w:gridCol w:w="1118"/>
        <w:gridCol w:w="1151"/>
        <w:gridCol w:w="1001"/>
        <w:gridCol w:w="1151"/>
        <w:gridCol w:w="1001"/>
        <w:gridCol w:w="1151"/>
        <w:gridCol w:w="1182"/>
      </w:tblGrid>
      <w:tr w:rsidR="00072FE5" w:rsidRPr="00411B84" w:rsidTr="00072FE5">
        <w:tc>
          <w:tcPr>
            <w:tcW w:w="477" w:type="pct"/>
            <w:vMerge w:val="restart"/>
            <w:vAlign w:val="center"/>
          </w:tcPr>
          <w:p w:rsidR="00072FE5" w:rsidRPr="00411B84" w:rsidRDefault="00072FE5" w:rsidP="00FA5706">
            <w:pPr>
              <w:pStyle w:val="Table0"/>
            </w:pPr>
            <w:r w:rsidRPr="00411B84">
              <w:t>Состав лесных</w:t>
            </w:r>
          </w:p>
          <w:p w:rsidR="00072FE5" w:rsidRPr="00411B84" w:rsidRDefault="00072FE5" w:rsidP="00FA5706">
            <w:pPr>
              <w:pStyle w:val="Table0"/>
            </w:pPr>
            <w:r w:rsidRPr="00411B84">
              <w:t>насаждений дорубки</w:t>
            </w:r>
          </w:p>
        </w:tc>
        <w:tc>
          <w:tcPr>
            <w:tcW w:w="554" w:type="pct"/>
            <w:vMerge w:val="restart"/>
            <w:vAlign w:val="center"/>
          </w:tcPr>
          <w:p w:rsidR="00072FE5" w:rsidRPr="00411B84" w:rsidRDefault="00072FE5" w:rsidP="00FA5706">
            <w:pPr>
              <w:pStyle w:val="Table0"/>
            </w:pPr>
            <w:r w:rsidRPr="00411B84">
              <w:t>Группы типов</w:t>
            </w:r>
          </w:p>
          <w:p w:rsidR="00072FE5" w:rsidRPr="00411B84" w:rsidRDefault="00072FE5" w:rsidP="00FA5706">
            <w:pPr>
              <w:pStyle w:val="Table0"/>
            </w:pPr>
            <w:r w:rsidRPr="00411B84">
              <w:t xml:space="preserve">леса </w:t>
            </w:r>
          </w:p>
          <w:p w:rsidR="00072FE5" w:rsidRPr="00411B84" w:rsidRDefault="00072FE5" w:rsidP="00FA5706">
            <w:pPr>
              <w:pStyle w:val="Table0"/>
            </w:pPr>
            <w:r w:rsidRPr="00411B84">
              <w:t>(классбонитета)</w:t>
            </w:r>
          </w:p>
        </w:tc>
        <w:tc>
          <w:tcPr>
            <w:tcW w:w="314" w:type="pct"/>
            <w:vMerge w:val="restart"/>
            <w:vAlign w:val="center"/>
          </w:tcPr>
          <w:p w:rsidR="00072FE5" w:rsidRPr="00411B84" w:rsidRDefault="00072FE5" w:rsidP="00FA5706">
            <w:pPr>
              <w:pStyle w:val="Table0"/>
            </w:pPr>
            <w:r w:rsidRPr="00411B84">
              <w:t>Возраст</w:t>
            </w:r>
          </w:p>
          <w:p w:rsidR="00072FE5" w:rsidRPr="00411B84" w:rsidRDefault="00072FE5" w:rsidP="00FA5706">
            <w:pPr>
              <w:pStyle w:val="Table0"/>
            </w:pPr>
            <w:r w:rsidRPr="00411B84">
              <w:t>начала</w:t>
            </w:r>
          </w:p>
          <w:p w:rsidR="00072FE5" w:rsidRPr="00411B84" w:rsidRDefault="00072FE5" w:rsidP="00FA5706">
            <w:pPr>
              <w:pStyle w:val="Table0"/>
            </w:pPr>
            <w:r w:rsidRPr="00411B84">
              <w:t>ухода,</w:t>
            </w:r>
          </w:p>
          <w:p w:rsidR="00072FE5" w:rsidRPr="00411B84" w:rsidRDefault="00072FE5" w:rsidP="00FA5706">
            <w:pPr>
              <w:pStyle w:val="Table0"/>
            </w:pPr>
            <w:r w:rsidRPr="00411B84">
              <w:t>лет</w:t>
            </w:r>
          </w:p>
        </w:tc>
        <w:tc>
          <w:tcPr>
            <w:tcW w:w="814" w:type="pct"/>
            <w:gridSpan w:val="2"/>
            <w:vAlign w:val="center"/>
          </w:tcPr>
          <w:p w:rsidR="00072FE5" w:rsidRPr="00411B84" w:rsidRDefault="00072FE5" w:rsidP="00FA5706">
            <w:pPr>
              <w:pStyle w:val="Table0"/>
            </w:pPr>
            <w:r w:rsidRPr="00411B84">
              <w:t>Рубки осветления</w:t>
            </w:r>
          </w:p>
        </w:tc>
        <w:tc>
          <w:tcPr>
            <w:tcW w:w="815" w:type="pct"/>
            <w:gridSpan w:val="2"/>
            <w:vAlign w:val="center"/>
          </w:tcPr>
          <w:p w:rsidR="00072FE5" w:rsidRPr="00411B84" w:rsidRDefault="00072FE5" w:rsidP="00FA5706">
            <w:pPr>
              <w:pStyle w:val="Table0"/>
            </w:pPr>
            <w:r w:rsidRPr="00411B84">
              <w:t>Рубки прочистки</w:t>
            </w:r>
          </w:p>
        </w:tc>
        <w:tc>
          <w:tcPr>
            <w:tcW w:w="816" w:type="pct"/>
            <w:gridSpan w:val="2"/>
            <w:vAlign w:val="center"/>
          </w:tcPr>
          <w:p w:rsidR="00072FE5" w:rsidRPr="00411B84" w:rsidRDefault="00072FE5" w:rsidP="00FA5706">
            <w:pPr>
              <w:pStyle w:val="Table0"/>
            </w:pPr>
            <w:r w:rsidRPr="00411B84">
              <w:t>Рубки прореживания</w:t>
            </w:r>
          </w:p>
        </w:tc>
        <w:tc>
          <w:tcPr>
            <w:tcW w:w="816" w:type="pct"/>
            <w:gridSpan w:val="2"/>
            <w:vAlign w:val="center"/>
          </w:tcPr>
          <w:p w:rsidR="00072FE5" w:rsidRPr="00411B84" w:rsidRDefault="00072FE5" w:rsidP="00FA5706">
            <w:pPr>
              <w:pStyle w:val="Table"/>
            </w:pPr>
            <w:r w:rsidRPr="00411B84">
              <w:t>Проходные</w:t>
            </w:r>
          </w:p>
          <w:p w:rsidR="00072FE5" w:rsidRPr="00411B84" w:rsidRDefault="00072FE5" w:rsidP="00FA5706">
            <w:pPr>
              <w:pStyle w:val="Table"/>
              <w:rPr>
                <w:rFonts w:eastAsiaTheme="minorHAnsi"/>
              </w:rPr>
            </w:pPr>
            <w:r w:rsidRPr="00411B84">
              <w:t>рубки</w:t>
            </w:r>
          </w:p>
        </w:tc>
        <w:tc>
          <w:tcPr>
            <w:tcW w:w="393" w:type="pct"/>
            <w:vMerge w:val="restart"/>
            <w:vAlign w:val="center"/>
          </w:tcPr>
          <w:p w:rsidR="00072FE5" w:rsidRPr="00411B84" w:rsidRDefault="00072FE5" w:rsidP="00FA5706">
            <w:pPr>
              <w:pStyle w:val="Table"/>
            </w:pPr>
            <w:r w:rsidRPr="00411B84">
              <w:t>Целевой</w:t>
            </w:r>
          </w:p>
          <w:p w:rsidR="00072FE5" w:rsidRPr="00411B84" w:rsidRDefault="00072FE5" w:rsidP="00FA5706">
            <w:pPr>
              <w:pStyle w:val="Table"/>
            </w:pPr>
            <w:r w:rsidRPr="00411B84">
              <w:t>состав к</w:t>
            </w:r>
          </w:p>
          <w:p w:rsidR="00072FE5" w:rsidRPr="00411B84" w:rsidRDefault="00072FE5" w:rsidP="00FA5706">
            <w:pPr>
              <w:pStyle w:val="Table"/>
            </w:pPr>
            <w:r w:rsidRPr="00411B84">
              <w:t>возрасту</w:t>
            </w:r>
          </w:p>
          <w:p w:rsidR="00072FE5" w:rsidRPr="00411B84" w:rsidRDefault="00072FE5" w:rsidP="00FA5706">
            <w:pPr>
              <w:pStyle w:val="Table"/>
            </w:pPr>
            <w:r w:rsidRPr="00411B84">
              <w:t>рубки</w:t>
            </w:r>
          </w:p>
          <w:p w:rsidR="00072FE5" w:rsidRPr="00411B84" w:rsidRDefault="00072FE5" w:rsidP="00FA5706">
            <w:pPr>
              <w:pStyle w:val="Table"/>
            </w:pPr>
            <w:r w:rsidRPr="00411B84">
              <w:t>(спелости)</w:t>
            </w:r>
          </w:p>
        </w:tc>
      </w:tr>
      <w:tr w:rsidR="00072FE5" w:rsidRPr="00411B84" w:rsidTr="00072FE5">
        <w:tc>
          <w:tcPr>
            <w:tcW w:w="477" w:type="pct"/>
            <w:vMerge/>
            <w:vAlign w:val="center"/>
          </w:tcPr>
          <w:p w:rsidR="00072FE5" w:rsidRPr="00411B84" w:rsidRDefault="00072FE5" w:rsidP="00FA5706">
            <w:pPr>
              <w:pStyle w:val="Table"/>
            </w:pPr>
          </w:p>
        </w:tc>
        <w:tc>
          <w:tcPr>
            <w:tcW w:w="554" w:type="pct"/>
            <w:vMerge/>
            <w:vAlign w:val="center"/>
          </w:tcPr>
          <w:p w:rsidR="00072FE5" w:rsidRPr="00411B84" w:rsidRDefault="00072FE5" w:rsidP="00FA5706">
            <w:pPr>
              <w:pStyle w:val="Table"/>
            </w:pPr>
          </w:p>
        </w:tc>
        <w:tc>
          <w:tcPr>
            <w:tcW w:w="314" w:type="pct"/>
            <w:vMerge/>
            <w:vAlign w:val="center"/>
          </w:tcPr>
          <w:p w:rsidR="00072FE5" w:rsidRPr="00411B84" w:rsidRDefault="00072FE5" w:rsidP="00FA5706">
            <w:pPr>
              <w:pStyle w:val="Table"/>
            </w:pPr>
          </w:p>
        </w:tc>
        <w:tc>
          <w:tcPr>
            <w:tcW w:w="425" w:type="pct"/>
            <w:vAlign w:val="center"/>
          </w:tcPr>
          <w:p w:rsidR="00072FE5" w:rsidRPr="00411B84" w:rsidRDefault="00072FE5" w:rsidP="00FA5706">
            <w:pPr>
              <w:pStyle w:val="Table"/>
            </w:pPr>
            <w:r w:rsidRPr="00411B84">
              <w:t>Мини-мальная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тостькрон</w:t>
            </w:r>
          </w:p>
          <w:p w:rsidR="00072FE5" w:rsidRPr="00411B84" w:rsidRDefault="00072FE5" w:rsidP="00FA5706">
            <w:pPr>
              <w:pStyle w:val="Table"/>
            </w:pPr>
            <w:r w:rsidRPr="00411B84">
              <w:t>доухода</w:t>
            </w:r>
          </w:p>
        </w:tc>
        <w:tc>
          <w:tcPr>
            <w:tcW w:w="390" w:type="pct"/>
            <w:vMerge w:val="restar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425" w:type="pct"/>
            <w:vAlign w:val="center"/>
          </w:tcPr>
          <w:p w:rsidR="00072FE5" w:rsidRPr="00411B84" w:rsidRDefault="00072FE5" w:rsidP="00FA5706">
            <w:pPr>
              <w:pStyle w:val="Table"/>
            </w:pPr>
            <w:r w:rsidRPr="00411B84">
              <w:t>Мини-мальная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тостькрон</w:t>
            </w:r>
          </w:p>
          <w:p w:rsidR="00072FE5" w:rsidRPr="00411B84" w:rsidRDefault="00072FE5" w:rsidP="00FA5706">
            <w:pPr>
              <w:pStyle w:val="Table"/>
            </w:pPr>
            <w:r w:rsidRPr="00411B84">
              <w:t>доухода</w:t>
            </w:r>
          </w:p>
        </w:tc>
        <w:tc>
          <w:tcPr>
            <w:tcW w:w="390" w:type="pct"/>
            <w:vMerge w:val="restar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426" w:type="pct"/>
            <w:vAlign w:val="center"/>
          </w:tcPr>
          <w:p w:rsidR="00072FE5" w:rsidRPr="00411B84" w:rsidRDefault="00072FE5" w:rsidP="00FA5706">
            <w:pPr>
              <w:pStyle w:val="Table"/>
            </w:pPr>
            <w:r w:rsidRPr="00411B84">
              <w:t xml:space="preserve">Мини-мальная полнота </w:t>
            </w:r>
          </w:p>
          <w:p w:rsidR="00072FE5" w:rsidRPr="00411B84" w:rsidRDefault="00072FE5" w:rsidP="00FA5706">
            <w:pPr>
              <w:pStyle w:val="Table"/>
            </w:pPr>
            <w:r w:rsidRPr="00411B84">
              <w:t>до ухода</w:t>
            </w:r>
          </w:p>
        </w:tc>
        <w:tc>
          <w:tcPr>
            <w:tcW w:w="390" w:type="pc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426" w:type="pct"/>
            <w:vAlign w:val="center"/>
          </w:tcPr>
          <w:p w:rsidR="00072FE5" w:rsidRPr="00411B84" w:rsidRDefault="00072FE5" w:rsidP="00FA5706">
            <w:pPr>
              <w:pStyle w:val="Table"/>
            </w:pPr>
            <w:r w:rsidRPr="00411B84">
              <w:t>Мини-мальная полнота</w:t>
            </w:r>
          </w:p>
          <w:p w:rsidR="00072FE5" w:rsidRPr="00411B84" w:rsidRDefault="00072FE5" w:rsidP="00FA5706">
            <w:pPr>
              <w:pStyle w:val="Table"/>
            </w:pPr>
            <w:r w:rsidRPr="00411B84">
              <w:t xml:space="preserve"> до ухода</w:t>
            </w:r>
          </w:p>
        </w:tc>
        <w:tc>
          <w:tcPr>
            <w:tcW w:w="390" w:type="pc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93" w:type="pct"/>
            <w:vMerge/>
            <w:vAlign w:val="center"/>
          </w:tcPr>
          <w:p w:rsidR="00072FE5" w:rsidRPr="00411B84" w:rsidRDefault="00072FE5" w:rsidP="00FA5706">
            <w:pPr>
              <w:pStyle w:val="Table"/>
            </w:pPr>
          </w:p>
        </w:tc>
      </w:tr>
      <w:tr w:rsidR="00072FE5" w:rsidRPr="00411B84" w:rsidTr="00072FE5">
        <w:tc>
          <w:tcPr>
            <w:tcW w:w="477" w:type="pct"/>
            <w:vMerge/>
            <w:vAlign w:val="center"/>
          </w:tcPr>
          <w:p w:rsidR="00072FE5" w:rsidRPr="00411B84" w:rsidRDefault="00072FE5" w:rsidP="00FA5706">
            <w:pPr>
              <w:pStyle w:val="Table"/>
            </w:pPr>
          </w:p>
        </w:tc>
        <w:tc>
          <w:tcPr>
            <w:tcW w:w="554" w:type="pct"/>
            <w:vMerge/>
            <w:vAlign w:val="center"/>
          </w:tcPr>
          <w:p w:rsidR="00072FE5" w:rsidRPr="00411B84" w:rsidRDefault="00072FE5" w:rsidP="00FA5706">
            <w:pPr>
              <w:pStyle w:val="Table"/>
            </w:pPr>
          </w:p>
        </w:tc>
        <w:tc>
          <w:tcPr>
            <w:tcW w:w="314" w:type="pct"/>
            <w:vMerge/>
            <w:vAlign w:val="center"/>
          </w:tcPr>
          <w:p w:rsidR="00072FE5" w:rsidRPr="00411B84" w:rsidRDefault="00072FE5" w:rsidP="00FA5706">
            <w:pPr>
              <w:pStyle w:val="Table"/>
            </w:pPr>
          </w:p>
        </w:tc>
        <w:tc>
          <w:tcPr>
            <w:tcW w:w="425"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Merge/>
            <w:vAlign w:val="center"/>
          </w:tcPr>
          <w:p w:rsidR="00072FE5" w:rsidRPr="00411B84" w:rsidRDefault="00072FE5" w:rsidP="00FA5706">
            <w:pPr>
              <w:pStyle w:val="Table"/>
            </w:pPr>
          </w:p>
        </w:tc>
        <w:tc>
          <w:tcPr>
            <w:tcW w:w="425"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Merge/>
            <w:vAlign w:val="center"/>
          </w:tcPr>
          <w:p w:rsidR="00072FE5" w:rsidRPr="00411B84" w:rsidRDefault="00072FE5" w:rsidP="00FA5706">
            <w:pPr>
              <w:pStyle w:val="Table"/>
            </w:pPr>
          </w:p>
        </w:tc>
        <w:tc>
          <w:tcPr>
            <w:tcW w:w="426"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Align w:val="center"/>
          </w:tcPr>
          <w:p w:rsidR="00072FE5" w:rsidRPr="00411B84" w:rsidRDefault="00072FE5" w:rsidP="00FA5706">
            <w:pPr>
              <w:pStyle w:val="Table"/>
            </w:pPr>
            <w:r w:rsidRPr="00411B84">
              <w:t>повторяе-</w:t>
            </w:r>
          </w:p>
          <w:p w:rsidR="00072FE5" w:rsidRPr="00411B84" w:rsidRDefault="00072FE5" w:rsidP="00FA5706">
            <w:pPr>
              <w:pStyle w:val="Table"/>
            </w:pPr>
            <w:r w:rsidRPr="00411B84">
              <w:t>мость</w:t>
            </w:r>
          </w:p>
          <w:p w:rsidR="00072FE5" w:rsidRPr="00411B84" w:rsidRDefault="00072FE5" w:rsidP="00FA5706">
            <w:pPr>
              <w:pStyle w:val="Table"/>
            </w:pPr>
            <w:r w:rsidRPr="00411B84">
              <w:t>(лет)</w:t>
            </w:r>
          </w:p>
        </w:tc>
        <w:tc>
          <w:tcPr>
            <w:tcW w:w="426"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Align w:val="center"/>
          </w:tcPr>
          <w:p w:rsidR="00072FE5" w:rsidRPr="00411B84" w:rsidRDefault="00072FE5" w:rsidP="00FA5706">
            <w:pPr>
              <w:pStyle w:val="Table"/>
            </w:pPr>
            <w:r w:rsidRPr="00411B84">
              <w:t>повторяе-</w:t>
            </w:r>
          </w:p>
          <w:p w:rsidR="00072FE5" w:rsidRPr="00411B84" w:rsidRDefault="00072FE5" w:rsidP="00FA5706">
            <w:pPr>
              <w:pStyle w:val="Table"/>
            </w:pPr>
            <w:r w:rsidRPr="00411B84">
              <w:t>мость</w:t>
            </w:r>
          </w:p>
          <w:p w:rsidR="00072FE5" w:rsidRPr="00411B84" w:rsidRDefault="00072FE5" w:rsidP="00FA5706">
            <w:pPr>
              <w:pStyle w:val="Table"/>
            </w:pPr>
            <w:r w:rsidRPr="00411B84">
              <w:t>(лет)</w:t>
            </w:r>
          </w:p>
        </w:tc>
        <w:tc>
          <w:tcPr>
            <w:tcW w:w="393" w:type="pct"/>
            <w:vMerge/>
            <w:vAlign w:val="center"/>
          </w:tcPr>
          <w:p w:rsidR="00072FE5" w:rsidRPr="00411B84" w:rsidRDefault="00072FE5" w:rsidP="00FA5706">
            <w:pPr>
              <w:pStyle w:val="Table"/>
            </w:pPr>
          </w:p>
        </w:tc>
      </w:tr>
      <w:tr w:rsidR="00072FE5" w:rsidRPr="00411B84" w:rsidTr="00072FE5">
        <w:tc>
          <w:tcPr>
            <w:tcW w:w="5000" w:type="pct"/>
            <w:gridSpan w:val="12"/>
            <w:vAlign w:val="center"/>
          </w:tcPr>
          <w:p w:rsidR="00072FE5" w:rsidRPr="00411B84" w:rsidRDefault="00072FE5" w:rsidP="00FA5706">
            <w:pPr>
              <w:pStyle w:val="Table"/>
            </w:pPr>
          </w:p>
        </w:tc>
      </w:tr>
      <w:tr w:rsidR="00072FE5" w:rsidRPr="00411B84" w:rsidTr="00072FE5">
        <w:tc>
          <w:tcPr>
            <w:tcW w:w="478" w:type="pct"/>
            <w:vMerge w:val="restart"/>
          </w:tcPr>
          <w:p w:rsidR="00072FE5" w:rsidRPr="00411B84" w:rsidRDefault="00072FE5" w:rsidP="00FA5706">
            <w:pPr>
              <w:pStyle w:val="Table"/>
            </w:pPr>
            <w:r w:rsidRPr="00411B84">
              <w:t xml:space="preserve">2. Осиново-еловые (с      </w:t>
            </w:r>
          </w:p>
          <w:p w:rsidR="00072FE5" w:rsidRPr="00411B84" w:rsidRDefault="00072FE5" w:rsidP="00FA5706">
            <w:pPr>
              <w:pStyle w:val="Table"/>
            </w:pPr>
            <w:r w:rsidRPr="00411B84">
              <w:t xml:space="preserve">наличием под пологом осины доста-точногоко-личества деревьев ели - второй ярус или подрост)   </w:t>
            </w:r>
          </w:p>
        </w:tc>
        <w:tc>
          <w:tcPr>
            <w:tcW w:w="554" w:type="pct"/>
          </w:tcPr>
          <w:p w:rsidR="00072FE5" w:rsidRPr="00411B84" w:rsidRDefault="00072FE5" w:rsidP="00FA5706">
            <w:pPr>
              <w:pStyle w:val="Table"/>
            </w:pPr>
            <w:r w:rsidRPr="00411B84">
              <w:t xml:space="preserve">сложные     </w:t>
            </w:r>
          </w:p>
          <w:p w:rsidR="00072FE5" w:rsidRPr="00411B84" w:rsidRDefault="00072FE5" w:rsidP="00FA5706">
            <w:pPr>
              <w:pStyle w:val="Table"/>
            </w:pPr>
            <w:r w:rsidRPr="00411B84">
              <w:t xml:space="preserve">широкотравные         </w:t>
            </w:r>
          </w:p>
          <w:p w:rsidR="00072FE5" w:rsidRPr="00411B84" w:rsidRDefault="00072FE5" w:rsidP="00FA5706">
            <w:pPr>
              <w:pStyle w:val="Table"/>
            </w:pPr>
            <w:r w:rsidRPr="00411B84">
              <w:t xml:space="preserve">(Ia - I)    </w:t>
            </w:r>
          </w:p>
        </w:tc>
        <w:tc>
          <w:tcPr>
            <w:tcW w:w="314" w:type="pct"/>
          </w:tcPr>
          <w:p w:rsidR="00072FE5" w:rsidRPr="00411B84" w:rsidRDefault="00072FE5" w:rsidP="00FA5706">
            <w:pPr>
              <w:pStyle w:val="Table"/>
            </w:pPr>
            <w:r w:rsidRPr="00411B84">
              <w:t>4 - 8</w:t>
            </w:r>
          </w:p>
        </w:tc>
        <w:tc>
          <w:tcPr>
            <w:tcW w:w="425" w:type="pct"/>
          </w:tcPr>
          <w:p w:rsidR="00072FE5" w:rsidRPr="00411B84" w:rsidRDefault="00072FE5" w:rsidP="00FA5706">
            <w:pPr>
              <w:pStyle w:val="Table"/>
            </w:pPr>
            <w:r w:rsidRPr="00411B84">
              <w:t>0,8</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30 - 45</w:t>
            </w:r>
          </w:p>
          <w:p w:rsidR="00072FE5" w:rsidRPr="00411B84" w:rsidRDefault="00072FE5" w:rsidP="00FA5706">
            <w:pPr>
              <w:pStyle w:val="Table"/>
            </w:pPr>
          </w:p>
        </w:tc>
        <w:tc>
          <w:tcPr>
            <w:tcW w:w="425" w:type="pct"/>
          </w:tcPr>
          <w:p w:rsidR="00072FE5" w:rsidRPr="00411B84" w:rsidRDefault="00072FE5" w:rsidP="00FA5706">
            <w:pPr>
              <w:pStyle w:val="Table"/>
            </w:pPr>
            <w:r w:rsidRPr="00411B84">
              <w:t>0,8</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35 - 45</w:t>
            </w:r>
          </w:p>
          <w:p w:rsidR="00072FE5" w:rsidRPr="00411B84" w:rsidRDefault="00072FE5" w:rsidP="00FA5706">
            <w:pPr>
              <w:pStyle w:val="Table"/>
            </w:pPr>
          </w:p>
        </w:tc>
        <w:tc>
          <w:tcPr>
            <w:tcW w:w="426"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30 - 40</w:t>
            </w:r>
          </w:p>
          <w:p w:rsidR="00072FE5" w:rsidRPr="00411B84" w:rsidRDefault="00072FE5" w:rsidP="00FA5706">
            <w:pPr>
              <w:pStyle w:val="Table"/>
            </w:pPr>
            <w:r w:rsidRPr="00411B84">
              <w:t>10 - 12</w:t>
            </w:r>
          </w:p>
        </w:tc>
        <w:tc>
          <w:tcPr>
            <w:tcW w:w="426"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30 - 40</w:t>
            </w:r>
          </w:p>
          <w:p w:rsidR="00072FE5" w:rsidRPr="00411B84" w:rsidRDefault="00072FE5" w:rsidP="00FA5706">
            <w:pPr>
              <w:pStyle w:val="Table"/>
            </w:pPr>
            <w:r w:rsidRPr="00411B84">
              <w:t>10 - 15</w:t>
            </w:r>
          </w:p>
        </w:tc>
        <w:tc>
          <w:tcPr>
            <w:tcW w:w="392" w:type="pct"/>
          </w:tcPr>
          <w:p w:rsidR="00072FE5" w:rsidRPr="00411B84" w:rsidRDefault="00072FE5" w:rsidP="00FA5706">
            <w:pPr>
              <w:pStyle w:val="Table"/>
            </w:pPr>
            <w:r w:rsidRPr="00411B84">
              <w:t>(7 - 10)Ос</w:t>
            </w:r>
          </w:p>
          <w:p w:rsidR="00072FE5" w:rsidRPr="00411B84" w:rsidRDefault="00072FE5" w:rsidP="00FA5706">
            <w:pPr>
              <w:pStyle w:val="Table"/>
            </w:pPr>
            <w:r w:rsidRPr="00411B84">
              <w:t>(0 - 3)Е,</w:t>
            </w:r>
          </w:p>
          <w:p w:rsidR="00072FE5" w:rsidRPr="00411B84" w:rsidRDefault="00072FE5" w:rsidP="00FA5706">
            <w:pPr>
              <w:pStyle w:val="Table"/>
            </w:pPr>
            <w:r w:rsidRPr="00411B84">
              <w:t>Б</w:t>
            </w:r>
          </w:p>
          <w:p w:rsidR="00072FE5" w:rsidRPr="00411B84" w:rsidRDefault="00072FE5" w:rsidP="00FA5706">
            <w:pPr>
              <w:pStyle w:val="Table"/>
            </w:pPr>
            <w:r w:rsidRPr="00411B84">
              <w:t>II яр.</w:t>
            </w:r>
          </w:p>
          <w:p w:rsidR="00072FE5" w:rsidRPr="00411B84" w:rsidRDefault="00072FE5" w:rsidP="00FA5706">
            <w:pPr>
              <w:pStyle w:val="Table"/>
            </w:pPr>
            <w:r w:rsidRPr="00411B84">
              <w:t>(Пдр) 10Е</w:t>
            </w:r>
          </w:p>
        </w:tc>
      </w:tr>
      <w:tr w:rsidR="00072FE5" w:rsidRPr="00411B84" w:rsidTr="00072FE5">
        <w:tc>
          <w:tcPr>
            <w:tcW w:w="478" w:type="pct"/>
            <w:vMerge/>
          </w:tcPr>
          <w:p w:rsidR="00072FE5" w:rsidRPr="00411B84" w:rsidRDefault="00072FE5" w:rsidP="00FA5706">
            <w:pPr>
              <w:pStyle w:val="Table"/>
            </w:pPr>
          </w:p>
        </w:tc>
        <w:tc>
          <w:tcPr>
            <w:tcW w:w="554" w:type="pct"/>
          </w:tcPr>
          <w:p w:rsidR="00072FE5" w:rsidRPr="00411B84" w:rsidRDefault="00072FE5" w:rsidP="00FA5706">
            <w:pPr>
              <w:pStyle w:val="Table"/>
            </w:pPr>
            <w:r w:rsidRPr="00411B84">
              <w:t xml:space="preserve">чернично-   </w:t>
            </w:r>
          </w:p>
          <w:p w:rsidR="00072FE5" w:rsidRPr="00411B84" w:rsidRDefault="00072FE5" w:rsidP="00FA5706">
            <w:pPr>
              <w:pStyle w:val="Table"/>
            </w:pPr>
            <w:r w:rsidRPr="00411B84">
              <w:t xml:space="preserve">широкотравные         </w:t>
            </w:r>
          </w:p>
          <w:p w:rsidR="00072FE5" w:rsidRPr="00411B84" w:rsidRDefault="00072FE5" w:rsidP="00FA5706">
            <w:pPr>
              <w:pStyle w:val="Table"/>
            </w:pPr>
            <w:r w:rsidRPr="00411B84">
              <w:t xml:space="preserve">(I - II)    </w:t>
            </w:r>
          </w:p>
        </w:tc>
        <w:tc>
          <w:tcPr>
            <w:tcW w:w="314" w:type="pct"/>
          </w:tcPr>
          <w:p w:rsidR="00072FE5" w:rsidRPr="00411B84" w:rsidRDefault="00072FE5" w:rsidP="00FA5706">
            <w:pPr>
              <w:pStyle w:val="Table"/>
            </w:pPr>
            <w:r w:rsidRPr="00411B84">
              <w:t>4 - 8</w:t>
            </w:r>
          </w:p>
        </w:tc>
        <w:tc>
          <w:tcPr>
            <w:tcW w:w="425"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30 - 40</w:t>
            </w:r>
          </w:p>
          <w:p w:rsidR="00072FE5" w:rsidRPr="00411B84" w:rsidRDefault="00072FE5" w:rsidP="00FA5706">
            <w:pPr>
              <w:pStyle w:val="Table"/>
            </w:pPr>
          </w:p>
        </w:tc>
        <w:tc>
          <w:tcPr>
            <w:tcW w:w="425"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30 - 40</w:t>
            </w:r>
          </w:p>
          <w:p w:rsidR="00072FE5" w:rsidRPr="00411B84" w:rsidRDefault="00072FE5" w:rsidP="00FA5706">
            <w:pPr>
              <w:pStyle w:val="Table"/>
            </w:pPr>
          </w:p>
        </w:tc>
        <w:tc>
          <w:tcPr>
            <w:tcW w:w="426"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30 - 35</w:t>
            </w:r>
          </w:p>
          <w:p w:rsidR="00072FE5" w:rsidRPr="00411B84" w:rsidRDefault="00072FE5" w:rsidP="00FA5706">
            <w:pPr>
              <w:pStyle w:val="Table"/>
            </w:pPr>
            <w:r w:rsidRPr="00411B84">
              <w:t>10 - 12</w:t>
            </w:r>
          </w:p>
        </w:tc>
        <w:tc>
          <w:tcPr>
            <w:tcW w:w="426"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25 - 35</w:t>
            </w:r>
          </w:p>
          <w:p w:rsidR="00072FE5" w:rsidRPr="00411B84" w:rsidRDefault="00072FE5" w:rsidP="00FA5706">
            <w:pPr>
              <w:pStyle w:val="Table"/>
            </w:pPr>
            <w:r w:rsidRPr="00411B84">
              <w:t>10 - 15</w:t>
            </w:r>
          </w:p>
        </w:tc>
        <w:tc>
          <w:tcPr>
            <w:tcW w:w="392" w:type="pct"/>
          </w:tcPr>
          <w:p w:rsidR="00072FE5" w:rsidRPr="00411B84" w:rsidRDefault="00072FE5" w:rsidP="00FA5706">
            <w:pPr>
              <w:pStyle w:val="Table"/>
            </w:pPr>
            <w:r w:rsidRPr="00411B84">
              <w:t>(7 - 10)Ос</w:t>
            </w:r>
          </w:p>
          <w:p w:rsidR="00072FE5" w:rsidRPr="00411B84" w:rsidRDefault="00072FE5" w:rsidP="00FA5706">
            <w:pPr>
              <w:pStyle w:val="Table"/>
            </w:pPr>
            <w:r w:rsidRPr="00411B84">
              <w:t>(0 - 3)Е,</w:t>
            </w:r>
          </w:p>
          <w:p w:rsidR="00072FE5" w:rsidRPr="00411B84" w:rsidRDefault="00072FE5" w:rsidP="00FA5706">
            <w:pPr>
              <w:pStyle w:val="Table"/>
            </w:pPr>
            <w:r w:rsidRPr="00411B84">
              <w:t>С, Б</w:t>
            </w:r>
          </w:p>
          <w:p w:rsidR="00072FE5" w:rsidRPr="00411B84" w:rsidRDefault="00072FE5" w:rsidP="00FA5706">
            <w:pPr>
              <w:pStyle w:val="Table"/>
            </w:pPr>
            <w:r w:rsidRPr="00411B84">
              <w:t>II яр.</w:t>
            </w:r>
          </w:p>
          <w:p w:rsidR="00072FE5" w:rsidRPr="00411B84" w:rsidRDefault="00072FE5" w:rsidP="00FA5706">
            <w:pPr>
              <w:pStyle w:val="Table"/>
            </w:pPr>
            <w:r w:rsidRPr="00411B84">
              <w:t>(Пдр) 10Е</w:t>
            </w:r>
          </w:p>
        </w:tc>
      </w:tr>
      <w:tr w:rsidR="00072FE5" w:rsidRPr="00411B84" w:rsidTr="00072FE5">
        <w:tc>
          <w:tcPr>
            <w:tcW w:w="478" w:type="pct"/>
            <w:vMerge/>
            <w:tcBorders>
              <w:bottom w:val="nil"/>
            </w:tcBorders>
          </w:tcPr>
          <w:p w:rsidR="00072FE5" w:rsidRPr="00411B84" w:rsidRDefault="00072FE5" w:rsidP="00FA5706">
            <w:pPr>
              <w:pStyle w:val="Table"/>
            </w:pPr>
          </w:p>
        </w:tc>
        <w:tc>
          <w:tcPr>
            <w:tcW w:w="554" w:type="pct"/>
            <w:tcBorders>
              <w:bottom w:val="nil"/>
            </w:tcBorders>
          </w:tcPr>
          <w:p w:rsidR="00072FE5" w:rsidRPr="00411B84" w:rsidRDefault="00072FE5" w:rsidP="00FA5706">
            <w:pPr>
              <w:pStyle w:val="Table"/>
            </w:pPr>
            <w:r w:rsidRPr="00411B84">
              <w:t xml:space="preserve">приручейно- </w:t>
            </w:r>
          </w:p>
          <w:p w:rsidR="00072FE5" w:rsidRPr="00411B84" w:rsidRDefault="00072FE5" w:rsidP="00FA5706">
            <w:pPr>
              <w:pStyle w:val="Table"/>
            </w:pPr>
            <w:r w:rsidRPr="00411B84">
              <w:t xml:space="preserve">крупнотравные         </w:t>
            </w:r>
          </w:p>
          <w:p w:rsidR="00072FE5" w:rsidRPr="00411B84" w:rsidRDefault="00072FE5" w:rsidP="00FA5706">
            <w:pPr>
              <w:pStyle w:val="Table"/>
            </w:pPr>
            <w:r w:rsidRPr="00411B84">
              <w:t xml:space="preserve">(II - I)    </w:t>
            </w:r>
          </w:p>
        </w:tc>
        <w:tc>
          <w:tcPr>
            <w:tcW w:w="314" w:type="pct"/>
            <w:tcBorders>
              <w:bottom w:val="nil"/>
            </w:tcBorders>
          </w:tcPr>
          <w:p w:rsidR="00072FE5" w:rsidRPr="00411B84" w:rsidRDefault="00072FE5" w:rsidP="00FA5706">
            <w:pPr>
              <w:pStyle w:val="Table"/>
            </w:pPr>
            <w:r w:rsidRPr="00411B84">
              <w:t>4 - 8</w:t>
            </w:r>
          </w:p>
        </w:tc>
        <w:tc>
          <w:tcPr>
            <w:tcW w:w="425"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Borders>
              <w:bottom w:val="nil"/>
            </w:tcBorders>
          </w:tcPr>
          <w:p w:rsidR="00072FE5" w:rsidRPr="00411B84" w:rsidRDefault="00072FE5" w:rsidP="00FA5706">
            <w:pPr>
              <w:pStyle w:val="Table"/>
            </w:pPr>
            <w:r w:rsidRPr="00411B84">
              <w:t>30 - 40</w:t>
            </w:r>
          </w:p>
          <w:p w:rsidR="00072FE5" w:rsidRPr="00411B84" w:rsidRDefault="00072FE5" w:rsidP="00FA5706">
            <w:pPr>
              <w:pStyle w:val="Table"/>
            </w:pPr>
          </w:p>
        </w:tc>
        <w:tc>
          <w:tcPr>
            <w:tcW w:w="425"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Borders>
              <w:bottom w:val="nil"/>
            </w:tcBorders>
          </w:tcPr>
          <w:p w:rsidR="00072FE5" w:rsidRPr="00411B84" w:rsidRDefault="00072FE5" w:rsidP="00FA5706">
            <w:pPr>
              <w:pStyle w:val="Table"/>
            </w:pPr>
            <w:r w:rsidRPr="00411B84">
              <w:t>30 - 40</w:t>
            </w:r>
          </w:p>
          <w:p w:rsidR="00072FE5" w:rsidRPr="00411B84" w:rsidRDefault="00072FE5" w:rsidP="00FA5706">
            <w:pPr>
              <w:pStyle w:val="Table"/>
            </w:pPr>
          </w:p>
        </w:tc>
        <w:tc>
          <w:tcPr>
            <w:tcW w:w="426"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Borders>
              <w:bottom w:val="nil"/>
            </w:tcBorders>
          </w:tcPr>
          <w:p w:rsidR="00072FE5" w:rsidRPr="00411B84" w:rsidRDefault="00072FE5" w:rsidP="00FA5706">
            <w:pPr>
              <w:pStyle w:val="Table"/>
            </w:pPr>
            <w:r w:rsidRPr="00411B84">
              <w:t>30 - 35</w:t>
            </w:r>
          </w:p>
          <w:p w:rsidR="00072FE5" w:rsidRPr="00411B84" w:rsidRDefault="00072FE5" w:rsidP="00FA5706">
            <w:pPr>
              <w:pStyle w:val="Table"/>
            </w:pPr>
            <w:r w:rsidRPr="00411B84">
              <w:t>10 - 12</w:t>
            </w:r>
          </w:p>
        </w:tc>
        <w:tc>
          <w:tcPr>
            <w:tcW w:w="426" w:type="pct"/>
            <w:tcBorders>
              <w:bottom w:val="nil"/>
            </w:tcBorders>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Borders>
              <w:bottom w:val="nil"/>
            </w:tcBorders>
          </w:tcPr>
          <w:p w:rsidR="00072FE5" w:rsidRPr="00411B84" w:rsidRDefault="00072FE5" w:rsidP="00FA5706">
            <w:pPr>
              <w:pStyle w:val="Table"/>
            </w:pPr>
            <w:r w:rsidRPr="00411B84">
              <w:t>25 - 35</w:t>
            </w:r>
          </w:p>
          <w:p w:rsidR="00072FE5" w:rsidRPr="00411B84" w:rsidRDefault="00072FE5" w:rsidP="00FA5706">
            <w:pPr>
              <w:pStyle w:val="Table"/>
            </w:pPr>
            <w:r w:rsidRPr="00411B84">
              <w:t>10 - 15</w:t>
            </w:r>
          </w:p>
        </w:tc>
        <w:tc>
          <w:tcPr>
            <w:tcW w:w="392" w:type="pct"/>
            <w:tcBorders>
              <w:bottom w:val="nil"/>
            </w:tcBorders>
          </w:tcPr>
          <w:p w:rsidR="00072FE5" w:rsidRPr="00411B84" w:rsidRDefault="00072FE5" w:rsidP="00FA5706">
            <w:pPr>
              <w:pStyle w:val="Table"/>
            </w:pPr>
            <w:r w:rsidRPr="00411B84">
              <w:t>(7 - 10)Ос</w:t>
            </w:r>
          </w:p>
          <w:p w:rsidR="00072FE5" w:rsidRPr="00411B84" w:rsidRDefault="00072FE5" w:rsidP="00FA5706">
            <w:pPr>
              <w:pStyle w:val="Table"/>
            </w:pPr>
            <w:r w:rsidRPr="00411B84">
              <w:t>(0 - 3)Е,</w:t>
            </w:r>
          </w:p>
          <w:p w:rsidR="00072FE5" w:rsidRPr="00411B84" w:rsidRDefault="00072FE5" w:rsidP="00FA5706">
            <w:pPr>
              <w:pStyle w:val="Table"/>
            </w:pPr>
            <w:r w:rsidRPr="00411B84">
              <w:t>Б</w:t>
            </w:r>
          </w:p>
          <w:p w:rsidR="00072FE5" w:rsidRPr="00411B84" w:rsidRDefault="00072FE5" w:rsidP="00FA5706">
            <w:pPr>
              <w:pStyle w:val="Table"/>
            </w:pPr>
            <w:r w:rsidRPr="00411B84">
              <w:t>II яр.</w:t>
            </w:r>
          </w:p>
          <w:p w:rsidR="00072FE5" w:rsidRPr="00411B84" w:rsidRDefault="00072FE5" w:rsidP="00FA5706">
            <w:pPr>
              <w:pStyle w:val="Table"/>
            </w:pPr>
            <w:r w:rsidRPr="00411B84">
              <w:t>(Пдр) 10Е</w:t>
            </w:r>
          </w:p>
        </w:tc>
      </w:tr>
      <w:tr w:rsidR="00072FE5" w:rsidRPr="00411B84" w:rsidTr="00072FE5">
        <w:tc>
          <w:tcPr>
            <w:tcW w:w="478" w:type="pct"/>
            <w:tcBorders>
              <w:top w:val="nil"/>
            </w:tcBorders>
          </w:tcPr>
          <w:p w:rsidR="00072FE5" w:rsidRPr="00411B84" w:rsidRDefault="00072FE5" w:rsidP="00FA5706">
            <w:pPr>
              <w:pStyle w:val="Table"/>
            </w:pPr>
          </w:p>
        </w:tc>
        <w:tc>
          <w:tcPr>
            <w:tcW w:w="554" w:type="pct"/>
            <w:tcBorders>
              <w:top w:val="nil"/>
            </w:tcBorders>
          </w:tcPr>
          <w:p w:rsidR="00072FE5" w:rsidRPr="00411B84" w:rsidRDefault="00072FE5" w:rsidP="00FA5706">
            <w:pPr>
              <w:pStyle w:val="Table"/>
            </w:pPr>
          </w:p>
        </w:tc>
        <w:tc>
          <w:tcPr>
            <w:tcW w:w="314" w:type="pct"/>
            <w:tcBorders>
              <w:top w:val="nil"/>
            </w:tcBorders>
          </w:tcPr>
          <w:p w:rsidR="00072FE5" w:rsidRPr="00411B84" w:rsidRDefault="00072FE5" w:rsidP="00FA5706">
            <w:pPr>
              <w:pStyle w:val="Table"/>
            </w:pPr>
          </w:p>
        </w:tc>
        <w:tc>
          <w:tcPr>
            <w:tcW w:w="425" w:type="pct"/>
            <w:tcBorders>
              <w:top w:val="nil"/>
            </w:tcBorders>
          </w:tcPr>
          <w:p w:rsidR="00072FE5" w:rsidRPr="00411B84" w:rsidRDefault="00072FE5" w:rsidP="00FA5706">
            <w:pPr>
              <w:pStyle w:val="Table"/>
            </w:pPr>
          </w:p>
        </w:tc>
        <w:tc>
          <w:tcPr>
            <w:tcW w:w="390" w:type="pct"/>
            <w:tcBorders>
              <w:top w:val="nil"/>
            </w:tcBorders>
          </w:tcPr>
          <w:p w:rsidR="00072FE5" w:rsidRPr="00411B84" w:rsidRDefault="00072FE5" w:rsidP="00FA5706">
            <w:pPr>
              <w:pStyle w:val="Table"/>
            </w:pPr>
          </w:p>
        </w:tc>
        <w:tc>
          <w:tcPr>
            <w:tcW w:w="425" w:type="pct"/>
            <w:tcBorders>
              <w:top w:val="nil"/>
            </w:tcBorders>
          </w:tcPr>
          <w:p w:rsidR="00072FE5" w:rsidRPr="00411B84" w:rsidRDefault="00072FE5" w:rsidP="00FA5706">
            <w:pPr>
              <w:pStyle w:val="Table"/>
            </w:pPr>
          </w:p>
        </w:tc>
        <w:tc>
          <w:tcPr>
            <w:tcW w:w="390" w:type="pct"/>
            <w:tcBorders>
              <w:top w:val="nil"/>
            </w:tcBorders>
          </w:tcPr>
          <w:p w:rsidR="00072FE5" w:rsidRPr="00411B84" w:rsidRDefault="00072FE5" w:rsidP="00FA5706">
            <w:pPr>
              <w:pStyle w:val="Table"/>
            </w:pPr>
          </w:p>
        </w:tc>
        <w:tc>
          <w:tcPr>
            <w:tcW w:w="426" w:type="pct"/>
            <w:tcBorders>
              <w:top w:val="nil"/>
            </w:tcBorders>
          </w:tcPr>
          <w:p w:rsidR="00072FE5" w:rsidRPr="00411B84" w:rsidRDefault="00072FE5" w:rsidP="00FA5706">
            <w:pPr>
              <w:pStyle w:val="Table"/>
            </w:pPr>
          </w:p>
        </w:tc>
        <w:tc>
          <w:tcPr>
            <w:tcW w:w="390" w:type="pct"/>
            <w:tcBorders>
              <w:top w:val="nil"/>
            </w:tcBorders>
          </w:tcPr>
          <w:p w:rsidR="00072FE5" w:rsidRPr="00411B84" w:rsidRDefault="00072FE5" w:rsidP="00FA5706">
            <w:pPr>
              <w:pStyle w:val="Table"/>
            </w:pPr>
          </w:p>
        </w:tc>
        <w:tc>
          <w:tcPr>
            <w:tcW w:w="426" w:type="pct"/>
            <w:tcBorders>
              <w:top w:val="nil"/>
            </w:tcBorders>
          </w:tcPr>
          <w:p w:rsidR="00072FE5" w:rsidRPr="00411B84" w:rsidRDefault="00072FE5" w:rsidP="00FA5706">
            <w:pPr>
              <w:pStyle w:val="Table"/>
            </w:pPr>
          </w:p>
        </w:tc>
        <w:tc>
          <w:tcPr>
            <w:tcW w:w="390" w:type="pct"/>
            <w:tcBorders>
              <w:top w:val="nil"/>
            </w:tcBorders>
          </w:tcPr>
          <w:p w:rsidR="00072FE5" w:rsidRPr="00411B84" w:rsidRDefault="00072FE5" w:rsidP="00FA5706">
            <w:pPr>
              <w:pStyle w:val="Table"/>
            </w:pPr>
          </w:p>
        </w:tc>
        <w:tc>
          <w:tcPr>
            <w:tcW w:w="392" w:type="pct"/>
            <w:tcBorders>
              <w:top w:val="nil"/>
            </w:tcBorders>
          </w:tcPr>
          <w:p w:rsidR="00072FE5" w:rsidRPr="00411B84" w:rsidRDefault="00072FE5" w:rsidP="00FA5706">
            <w:pPr>
              <w:pStyle w:val="Table"/>
            </w:pPr>
          </w:p>
        </w:tc>
      </w:tr>
    </w:tbl>
    <w:p w:rsidR="00072FE5" w:rsidRPr="00411B84" w:rsidRDefault="00072FE5" w:rsidP="00B70114">
      <w:pPr>
        <w:ind w:right="-28"/>
        <w:rPr>
          <w:rFonts w:eastAsiaTheme="minorHAnsi" w:cs="Arial"/>
        </w:rPr>
      </w:pPr>
    </w:p>
    <w:p w:rsidR="00072FE5" w:rsidRPr="00411B84" w:rsidRDefault="00072FE5" w:rsidP="00B70114">
      <w:pPr>
        <w:pStyle w:val="ConsPlusNormal"/>
        <w:spacing w:line="240" w:lineRule="auto"/>
        <w:ind w:right="-28" w:firstLine="567"/>
        <w:jc w:val="both"/>
        <w:rPr>
          <w:i/>
          <w:sz w:val="24"/>
          <w:szCs w:val="24"/>
        </w:rPr>
      </w:pPr>
      <w:r w:rsidRPr="00411B84">
        <w:rPr>
          <w:i/>
          <w:sz w:val="24"/>
          <w:szCs w:val="24"/>
        </w:rPr>
        <w:t>Примечания:</w:t>
      </w:r>
    </w:p>
    <w:p w:rsidR="00072FE5" w:rsidRPr="00411B84" w:rsidRDefault="00072FE5" w:rsidP="00B70114">
      <w:pPr>
        <w:pStyle w:val="ConsPlusNormal"/>
        <w:spacing w:line="240" w:lineRule="auto"/>
        <w:ind w:right="-28" w:firstLine="567"/>
        <w:jc w:val="both"/>
        <w:rPr>
          <w:sz w:val="24"/>
          <w:szCs w:val="24"/>
        </w:rPr>
      </w:pPr>
      <w:r w:rsidRPr="00411B84">
        <w:rPr>
          <w:sz w:val="24"/>
          <w:szCs w:val="24"/>
        </w:rPr>
        <w:t>1. Исходный состав в графе 1 для всех видов рубок, проводимых в целях ухода за лесными насаждениями - от рубок осветления до проходных рубок.</w:t>
      </w:r>
    </w:p>
    <w:p w:rsidR="00072FE5" w:rsidRPr="00411B84" w:rsidRDefault="00072FE5" w:rsidP="00B70114">
      <w:pPr>
        <w:pStyle w:val="ConsPlusNormal"/>
        <w:spacing w:line="240" w:lineRule="auto"/>
        <w:ind w:right="-28" w:firstLine="567"/>
        <w:jc w:val="both"/>
        <w:rPr>
          <w:sz w:val="24"/>
          <w:szCs w:val="24"/>
        </w:rPr>
      </w:pPr>
      <w:r w:rsidRPr="00411B84">
        <w:rPr>
          <w:sz w:val="24"/>
          <w:szCs w:val="24"/>
        </w:rPr>
        <w:t>2. Максимальный процент интенсивности рубок, проводимых в целях ухода за лесными насаждениями, приведен для насаждений сомкнутостью (полнотой), равной 1,0. При меньших показателях сомкнутости (полноты), наличии опасности резкого снижения устойчивости и других неблагоприятных условиях, а также проведении ухода на участках с сетью технологических коридоров интенсивность рубки соответственно снижается.</w:t>
      </w:r>
    </w:p>
    <w:p w:rsidR="00072FE5" w:rsidRPr="00411B84" w:rsidRDefault="00072FE5" w:rsidP="00B70114">
      <w:pPr>
        <w:pStyle w:val="ConsPlusNormal"/>
        <w:spacing w:line="240" w:lineRule="auto"/>
        <w:ind w:right="-28" w:firstLine="567"/>
        <w:jc w:val="both"/>
        <w:rPr>
          <w:sz w:val="24"/>
          <w:szCs w:val="24"/>
        </w:rPr>
      </w:pPr>
      <w:r w:rsidRPr="00411B84">
        <w:rPr>
          <w:sz w:val="24"/>
          <w:szCs w:val="24"/>
        </w:rPr>
        <w:t>Превышение интенсивности может допускаться при прорубке технологических коридоров (на 5-7 % по запасу) и необходимости удаления большого количества нежелательных деревьев, не вызывающего отрицательных последствий.</w:t>
      </w:r>
    </w:p>
    <w:p w:rsidR="00072FE5" w:rsidRPr="00411B84" w:rsidRDefault="00072FE5" w:rsidP="00B70114">
      <w:pPr>
        <w:ind w:right="-28"/>
        <w:jc w:val="right"/>
        <w:rPr>
          <w:rFonts w:cs="Arial"/>
          <w:i/>
        </w:rPr>
        <w:sectPr w:rsidR="00072FE5" w:rsidRPr="00411B84" w:rsidSect="00921EDA">
          <w:headerReference w:type="even" r:id="rId120"/>
          <w:footerReference w:type="even" r:id="rId121"/>
          <w:pgSz w:w="16840" w:h="11907" w:orient="landscape" w:code="9"/>
          <w:pgMar w:top="1701" w:right="1418" w:bottom="851" w:left="1418" w:header="0" w:footer="851" w:gutter="0"/>
          <w:cols w:space="708"/>
          <w:docGrid w:linePitch="326"/>
        </w:sectPr>
      </w:pPr>
    </w:p>
    <w:p w:rsidR="00072FE5" w:rsidRPr="00411B84" w:rsidRDefault="00072FE5" w:rsidP="00B70114">
      <w:pPr>
        <w:ind w:right="-28"/>
        <w:jc w:val="right"/>
        <w:rPr>
          <w:rFonts w:cs="Arial"/>
          <w:i/>
        </w:rPr>
      </w:pPr>
      <w:r w:rsidRPr="00411B84">
        <w:rPr>
          <w:rFonts w:cs="Arial"/>
          <w:i/>
        </w:rPr>
        <w:t xml:space="preserve">продолжение приложения </w:t>
      </w:r>
      <w:r w:rsidR="001E26A5" w:rsidRPr="00411B84">
        <w:rPr>
          <w:rFonts w:cs="Arial"/>
          <w:i/>
        </w:rPr>
        <w:t>1</w:t>
      </w:r>
    </w:p>
    <w:p w:rsidR="00072FE5" w:rsidRPr="00411B84" w:rsidRDefault="00072FE5" w:rsidP="00B70114">
      <w:pPr>
        <w:ind w:right="-28"/>
        <w:jc w:val="center"/>
        <w:rPr>
          <w:rFonts w:cs="Arial"/>
          <w:i/>
        </w:rPr>
      </w:pPr>
      <w:r w:rsidRPr="00411B84">
        <w:rPr>
          <w:rFonts w:cs="Arial"/>
          <w:i/>
        </w:rPr>
        <w:t>Нормативы рубок, проводимых в целях ухода за лесными насаждениями,</w:t>
      </w:r>
    </w:p>
    <w:p w:rsidR="00072FE5" w:rsidRPr="00411B84" w:rsidRDefault="00072FE5" w:rsidP="00B70114">
      <w:pPr>
        <w:ind w:right="-28"/>
        <w:jc w:val="center"/>
        <w:rPr>
          <w:rFonts w:cs="Arial"/>
          <w:i/>
        </w:rPr>
      </w:pPr>
      <w:r w:rsidRPr="00411B84">
        <w:rPr>
          <w:rFonts w:cs="Arial"/>
          <w:i/>
        </w:rPr>
        <w:t xml:space="preserve">в липняках района хвойно-широколиственных (смешанных) лесов </w:t>
      </w:r>
    </w:p>
    <w:p w:rsidR="00072FE5" w:rsidRPr="00411B84" w:rsidRDefault="00072FE5" w:rsidP="00B70114">
      <w:pPr>
        <w:ind w:right="-28"/>
        <w:jc w:val="center"/>
        <w:rPr>
          <w:rFonts w:cs="Arial"/>
          <w:i/>
        </w:rPr>
      </w:pPr>
      <w:r w:rsidRPr="00411B84">
        <w:rPr>
          <w:rFonts w:cs="Arial"/>
          <w:i/>
        </w:rPr>
        <w:t>европейской части Российской Федерации</w:t>
      </w:r>
    </w:p>
    <w:p w:rsidR="00072FE5" w:rsidRPr="00411B84" w:rsidRDefault="00072FE5" w:rsidP="00B70114">
      <w:pPr>
        <w:ind w:right="-28"/>
        <w:rPr>
          <w:rFonts w:cs="Arial"/>
        </w:rPr>
      </w:pPr>
    </w:p>
    <w:tbl>
      <w:tblPr>
        <w:tblStyle w:val="ae"/>
        <w:tblW w:w="5000" w:type="pct"/>
        <w:tblLook w:val="04A0" w:firstRow="1" w:lastRow="0" w:firstColumn="1" w:lastColumn="0" w:noHBand="0" w:noVBand="1"/>
      </w:tblPr>
      <w:tblGrid>
        <w:gridCol w:w="1667"/>
        <w:gridCol w:w="1783"/>
        <w:gridCol w:w="1007"/>
        <w:gridCol w:w="998"/>
        <w:gridCol w:w="1148"/>
        <w:gridCol w:w="998"/>
        <w:gridCol w:w="1148"/>
        <w:gridCol w:w="998"/>
        <w:gridCol w:w="1148"/>
        <w:gridCol w:w="998"/>
        <w:gridCol w:w="1148"/>
        <w:gridCol w:w="1179"/>
      </w:tblGrid>
      <w:tr w:rsidR="00072FE5" w:rsidRPr="00411B84" w:rsidTr="00072FE5">
        <w:tc>
          <w:tcPr>
            <w:tcW w:w="536" w:type="pct"/>
            <w:vMerge w:val="restart"/>
            <w:vAlign w:val="center"/>
          </w:tcPr>
          <w:p w:rsidR="00072FE5" w:rsidRPr="00411B84" w:rsidRDefault="00072FE5" w:rsidP="00FA5706">
            <w:pPr>
              <w:pStyle w:val="Table0"/>
            </w:pPr>
            <w:r w:rsidRPr="00411B84">
              <w:t>Состав лесных</w:t>
            </w:r>
          </w:p>
          <w:p w:rsidR="00072FE5" w:rsidRPr="00411B84" w:rsidRDefault="00072FE5" w:rsidP="00FA5706">
            <w:pPr>
              <w:pStyle w:val="Table0"/>
            </w:pPr>
            <w:r w:rsidRPr="00411B84">
              <w:t xml:space="preserve">насаждений </w:t>
            </w:r>
          </w:p>
          <w:p w:rsidR="00072FE5" w:rsidRPr="00411B84" w:rsidRDefault="00072FE5" w:rsidP="00FA5706">
            <w:pPr>
              <w:pStyle w:val="Table0"/>
            </w:pPr>
            <w:r w:rsidRPr="00411B84">
              <w:t>дорубки</w:t>
            </w:r>
          </w:p>
        </w:tc>
        <w:tc>
          <w:tcPr>
            <w:tcW w:w="664" w:type="pct"/>
            <w:vMerge w:val="restart"/>
            <w:vAlign w:val="center"/>
          </w:tcPr>
          <w:p w:rsidR="00072FE5" w:rsidRPr="00411B84" w:rsidRDefault="00072FE5" w:rsidP="00FA5706">
            <w:pPr>
              <w:pStyle w:val="Table0"/>
            </w:pPr>
            <w:r w:rsidRPr="00411B84">
              <w:t>Группы типов</w:t>
            </w:r>
          </w:p>
          <w:p w:rsidR="00072FE5" w:rsidRPr="00411B84" w:rsidRDefault="00072FE5" w:rsidP="00FA5706">
            <w:pPr>
              <w:pStyle w:val="Table0"/>
            </w:pPr>
            <w:r w:rsidRPr="00411B84">
              <w:t>леса</w:t>
            </w:r>
          </w:p>
          <w:p w:rsidR="00072FE5" w:rsidRPr="00411B84" w:rsidRDefault="00072FE5" w:rsidP="00FA5706">
            <w:pPr>
              <w:pStyle w:val="Table0"/>
            </w:pPr>
            <w:r w:rsidRPr="00411B84">
              <w:t>(классбонитета)</w:t>
            </w:r>
          </w:p>
        </w:tc>
        <w:tc>
          <w:tcPr>
            <w:tcW w:w="314" w:type="pct"/>
            <w:vMerge w:val="restart"/>
            <w:vAlign w:val="center"/>
          </w:tcPr>
          <w:p w:rsidR="00072FE5" w:rsidRPr="00411B84" w:rsidRDefault="00072FE5" w:rsidP="00FA5706">
            <w:pPr>
              <w:pStyle w:val="Table0"/>
            </w:pPr>
            <w:r w:rsidRPr="00411B84">
              <w:t>Возраст</w:t>
            </w:r>
          </w:p>
          <w:p w:rsidR="00072FE5" w:rsidRPr="00411B84" w:rsidRDefault="00072FE5" w:rsidP="00FA5706">
            <w:pPr>
              <w:pStyle w:val="Table0"/>
            </w:pPr>
            <w:r w:rsidRPr="00411B84">
              <w:t>начала</w:t>
            </w:r>
          </w:p>
          <w:p w:rsidR="00072FE5" w:rsidRPr="00411B84" w:rsidRDefault="00072FE5" w:rsidP="00FA5706">
            <w:pPr>
              <w:pStyle w:val="Table0"/>
            </w:pPr>
            <w:r w:rsidRPr="00411B84">
              <w:t>ухода,</w:t>
            </w:r>
          </w:p>
          <w:p w:rsidR="00072FE5" w:rsidRPr="00411B84" w:rsidRDefault="00072FE5" w:rsidP="00FA5706">
            <w:pPr>
              <w:pStyle w:val="Table0"/>
            </w:pPr>
            <w:r w:rsidRPr="00411B84">
              <w:t>лет</w:t>
            </w:r>
          </w:p>
        </w:tc>
        <w:tc>
          <w:tcPr>
            <w:tcW w:w="772" w:type="pct"/>
            <w:gridSpan w:val="2"/>
            <w:vAlign w:val="center"/>
          </w:tcPr>
          <w:p w:rsidR="00072FE5" w:rsidRPr="00411B84" w:rsidRDefault="00072FE5" w:rsidP="00FA5706">
            <w:pPr>
              <w:pStyle w:val="Table0"/>
            </w:pPr>
            <w:r w:rsidRPr="00411B84">
              <w:t>Рубки осветления</w:t>
            </w:r>
          </w:p>
        </w:tc>
        <w:tc>
          <w:tcPr>
            <w:tcW w:w="748" w:type="pct"/>
            <w:gridSpan w:val="2"/>
            <w:vAlign w:val="center"/>
          </w:tcPr>
          <w:p w:rsidR="00072FE5" w:rsidRPr="00411B84" w:rsidRDefault="00072FE5" w:rsidP="00FA5706">
            <w:pPr>
              <w:pStyle w:val="Table0"/>
            </w:pPr>
            <w:r w:rsidRPr="00411B84">
              <w:t>Рубки прочистки</w:t>
            </w:r>
          </w:p>
        </w:tc>
        <w:tc>
          <w:tcPr>
            <w:tcW w:w="751" w:type="pct"/>
            <w:gridSpan w:val="2"/>
            <w:vAlign w:val="center"/>
          </w:tcPr>
          <w:p w:rsidR="00072FE5" w:rsidRPr="00411B84" w:rsidRDefault="00072FE5" w:rsidP="00FA5706">
            <w:pPr>
              <w:pStyle w:val="Table"/>
            </w:pPr>
            <w:r w:rsidRPr="00411B84">
              <w:t>Рубки прореживания</w:t>
            </w:r>
          </w:p>
        </w:tc>
        <w:tc>
          <w:tcPr>
            <w:tcW w:w="748" w:type="pct"/>
            <w:gridSpan w:val="2"/>
            <w:vAlign w:val="center"/>
          </w:tcPr>
          <w:p w:rsidR="00072FE5" w:rsidRPr="00411B84" w:rsidRDefault="00072FE5" w:rsidP="00FA5706">
            <w:pPr>
              <w:pStyle w:val="Table"/>
            </w:pPr>
            <w:r w:rsidRPr="00411B84">
              <w:t>Проходные</w:t>
            </w:r>
          </w:p>
          <w:p w:rsidR="00072FE5" w:rsidRPr="00411B84" w:rsidRDefault="00072FE5" w:rsidP="00FA5706">
            <w:pPr>
              <w:pStyle w:val="Table"/>
            </w:pPr>
            <w:r w:rsidRPr="00411B84">
              <w:t>рубки</w:t>
            </w:r>
          </w:p>
        </w:tc>
        <w:tc>
          <w:tcPr>
            <w:tcW w:w="467" w:type="pct"/>
            <w:vMerge w:val="restart"/>
            <w:vAlign w:val="center"/>
          </w:tcPr>
          <w:p w:rsidR="00072FE5" w:rsidRPr="00411B84" w:rsidRDefault="00072FE5" w:rsidP="00FA5706">
            <w:pPr>
              <w:pStyle w:val="Table"/>
            </w:pPr>
            <w:r w:rsidRPr="00411B84">
              <w:t>Целевой</w:t>
            </w:r>
          </w:p>
          <w:p w:rsidR="00072FE5" w:rsidRPr="00411B84" w:rsidRDefault="00072FE5" w:rsidP="00FA5706">
            <w:pPr>
              <w:pStyle w:val="Table"/>
            </w:pPr>
            <w:r w:rsidRPr="00411B84">
              <w:t>состав к</w:t>
            </w:r>
          </w:p>
          <w:p w:rsidR="00072FE5" w:rsidRPr="00411B84" w:rsidRDefault="00072FE5" w:rsidP="00FA5706">
            <w:pPr>
              <w:pStyle w:val="Table"/>
            </w:pPr>
            <w:r w:rsidRPr="00411B84">
              <w:t>возрасту</w:t>
            </w:r>
          </w:p>
          <w:p w:rsidR="00072FE5" w:rsidRPr="00411B84" w:rsidRDefault="00072FE5" w:rsidP="00FA5706">
            <w:pPr>
              <w:pStyle w:val="Table"/>
            </w:pPr>
            <w:r w:rsidRPr="00411B84">
              <w:t>рубки</w:t>
            </w:r>
          </w:p>
          <w:p w:rsidR="00072FE5" w:rsidRPr="00411B84" w:rsidRDefault="00072FE5" w:rsidP="00FA5706">
            <w:pPr>
              <w:pStyle w:val="Table"/>
            </w:pPr>
            <w:r w:rsidRPr="00411B84">
              <w:t>(спелости)</w:t>
            </w:r>
          </w:p>
        </w:tc>
      </w:tr>
      <w:tr w:rsidR="00072FE5" w:rsidRPr="00411B84" w:rsidTr="00072FE5">
        <w:tc>
          <w:tcPr>
            <w:tcW w:w="536" w:type="pct"/>
            <w:vMerge/>
            <w:vAlign w:val="center"/>
          </w:tcPr>
          <w:p w:rsidR="00072FE5" w:rsidRPr="00411B84" w:rsidRDefault="00072FE5" w:rsidP="00FA5706">
            <w:pPr>
              <w:pStyle w:val="Table"/>
            </w:pPr>
          </w:p>
        </w:tc>
        <w:tc>
          <w:tcPr>
            <w:tcW w:w="664" w:type="pct"/>
            <w:vMerge/>
            <w:vAlign w:val="center"/>
          </w:tcPr>
          <w:p w:rsidR="00072FE5" w:rsidRPr="00411B84" w:rsidRDefault="00072FE5" w:rsidP="00FA5706">
            <w:pPr>
              <w:pStyle w:val="Table"/>
            </w:pPr>
          </w:p>
        </w:tc>
        <w:tc>
          <w:tcPr>
            <w:tcW w:w="314" w:type="pct"/>
            <w:vMerge/>
            <w:vAlign w:val="center"/>
          </w:tcPr>
          <w:p w:rsidR="00072FE5" w:rsidRPr="00411B84" w:rsidRDefault="00072FE5" w:rsidP="00FA5706">
            <w:pPr>
              <w:pStyle w:val="Table"/>
            </w:pPr>
          </w:p>
        </w:tc>
        <w:tc>
          <w:tcPr>
            <w:tcW w:w="382" w:type="pct"/>
            <w:vAlign w:val="center"/>
          </w:tcPr>
          <w:p w:rsidR="00072FE5" w:rsidRPr="00411B84" w:rsidRDefault="00072FE5" w:rsidP="00FA5706">
            <w:pPr>
              <w:pStyle w:val="Table"/>
            </w:pPr>
            <w:r w:rsidRPr="00411B84">
              <w:t>Мини-мальная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 крон</w:t>
            </w:r>
          </w:p>
          <w:p w:rsidR="00072FE5" w:rsidRPr="00411B84" w:rsidRDefault="00072FE5" w:rsidP="00FA5706">
            <w:pPr>
              <w:pStyle w:val="Table"/>
            </w:pPr>
            <w:r w:rsidRPr="00411B84">
              <w:t>до ухода</w:t>
            </w:r>
          </w:p>
        </w:tc>
        <w:tc>
          <w:tcPr>
            <w:tcW w:w="390" w:type="pct"/>
            <w:vMerge w:val="restar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58" w:type="pct"/>
            <w:vAlign w:val="center"/>
          </w:tcPr>
          <w:p w:rsidR="00072FE5" w:rsidRPr="00411B84" w:rsidRDefault="00072FE5" w:rsidP="00FA5706">
            <w:pPr>
              <w:pStyle w:val="Table"/>
            </w:pPr>
            <w:r w:rsidRPr="00411B84">
              <w:t>Мини-мальная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 крон</w:t>
            </w:r>
          </w:p>
          <w:p w:rsidR="00072FE5" w:rsidRPr="00411B84" w:rsidRDefault="00072FE5" w:rsidP="00FA5706">
            <w:pPr>
              <w:pStyle w:val="Table"/>
            </w:pPr>
            <w:r w:rsidRPr="00411B84">
              <w:t>до ухода</w:t>
            </w:r>
          </w:p>
        </w:tc>
        <w:tc>
          <w:tcPr>
            <w:tcW w:w="390" w:type="pct"/>
            <w:vMerge w:val="restar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61" w:type="pct"/>
            <w:vAlign w:val="center"/>
          </w:tcPr>
          <w:p w:rsidR="00072FE5" w:rsidRPr="00411B84" w:rsidRDefault="00072FE5" w:rsidP="00FA5706">
            <w:pPr>
              <w:pStyle w:val="Table"/>
            </w:pPr>
            <w:r w:rsidRPr="00411B84">
              <w:t>Мини-мальная полнота</w:t>
            </w:r>
          </w:p>
          <w:p w:rsidR="00072FE5" w:rsidRPr="00411B84" w:rsidRDefault="00072FE5" w:rsidP="00FA5706">
            <w:pPr>
              <w:pStyle w:val="Table"/>
            </w:pPr>
            <w:r w:rsidRPr="00411B84">
              <w:t>до ухода</w:t>
            </w:r>
          </w:p>
        </w:tc>
        <w:tc>
          <w:tcPr>
            <w:tcW w:w="390" w:type="pc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58" w:type="pct"/>
            <w:vAlign w:val="center"/>
          </w:tcPr>
          <w:p w:rsidR="00072FE5" w:rsidRPr="00411B84" w:rsidRDefault="00072FE5" w:rsidP="00FA5706">
            <w:pPr>
              <w:pStyle w:val="Table"/>
            </w:pPr>
            <w:r w:rsidRPr="00411B84">
              <w:t>Мини-мальная полнота</w:t>
            </w:r>
          </w:p>
          <w:p w:rsidR="00072FE5" w:rsidRPr="00411B84" w:rsidRDefault="00072FE5" w:rsidP="00FA5706">
            <w:pPr>
              <w:pStyle w:val="Table"/>
            </w:pPr>
            <w:r w:rsidRPr="00411B84">
              <w:t>до ухода</w:t>
            </w:r>
          </w:p>
        </w:tc>
        <w:tc>
          <w:tcPr>
            <w:tcW w:w="390" w:type="pc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467" w:type="pct"/>
            <w:vMerge/>
            <w:vAlign w:val="center"/>
          </w:tcPr>
          <w:p w:rsidR="00072FE5" w:rsidRPr="00411B84" w:rsidRDefault="00072FE5" w:rsidP="00FA5706">
            <w:pPr>
              <w:pStyle w:val="Table"/>
            </w:pPr>
          </w:p>
        </w:tc>
      </w:tr>
      <w:tr w:rsidR="00072FE5" w:rsidRPr="00411B84" w:rsidTr="00072FE5">
        <w:tc>
          <w:tcPr>
            <w:tcW w:w="536" w:type="pct"/>
            <w:vMerge/>
            <w:vAlign w:val="center"/>
          </w:tcPr>
          <w:p w:rsidR="00072FE5" w:rsidRPr="00411B84" w:rsidRDefault="00072FE5" w:rsidP="00FA5706">
            <w:pPr>
              <w:pStyle w:val="Table"/>
            </w:pPr>
          </w:p>
        </w:tc>
        <w:tc>
          <w:tcPr>
            <w:tcW w:w="664" w:type="pct"/>
            <w:vMerge/>
            <w:vAlign w:val="center"/>
          </w:tcPr>
          <w:p w:rsidR="00072FE5" w:rsidRPr="00411B84" w:rsidRDefault="00072FE5" w:rsidP="00FA5706">
            <w:pPr>
              <w:pStyle w:val="Table"/>
            </w:pPr>
          </w:p>
        </w:tc>
        <w:tc>
          <w:tcPr>
            <w:tcW w:w="314" w:type="pct"/>
            <w:vMerge/>
            <w:vAlign w:val="center"/>
          </w:tcPr>
          <w:p w:rsidR="00072FE5" w:rsidRPr="00411B84" w:rsidRDefault="00072FE5" w:rsidP="00FA5706">
            <w:pPr>
              <w:pStyle w:val="Table"/>
            </w:pPr>
          </w:p>
        </w:tc>
        <w:tc>
          <w:tcPr>
            <w:tcW w:w="382"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Merge/>
            <w:vAlign w:val="center"/>
          </w:tcPr>
          <w:p w:rsidR="00072FE5" w:rsidRPr="00411B84" w:rsidRDefault="00072FE5" w:rsidP="00FA5706">
            <w:pPr>
              <w:pStyle w:val="Table"/>
            </w:pPr>
          </w:p>
        </w:tc>
        <w:tc>
          <w:tcPr>
            <w:tcW w:w="358"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Merge/>
            <w:vAlign w:val="center"/>
          </w:tcPr>
          <w:p w:rsidR="00072FE5" w:rsidRPr="00411B84" w:rsidRDefault="00072FE5" w:rsidP="00FA5706">
            <w:pPr>
              <w:pStyle w:val="Table"/>
            </w:pPr>
          </w:p>
        </w:tc>
        <w:tc>
          <w:tcPr>
            <w:tcW w:w="361"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Align w:val="center"/>
          </w:tcPr>
          <w:p w:rsidR="00072FE5" w:rsidRPr="00411B84" w:rsidRDefault="00072FE5" w:rsidP="00FA5706">
            <w:pPr>
              <w:pStyle w:val="Table"/>
            </w:pPr>
            <w:r w:rsidRPr="00411B84">
              <w:t>повторяе-</w:t>
            </w:r>
          </w:p>
          <w:p w:rsidR="00072FE5" w:rsidRPr="00411B84" w:rsidRDefault="00072FE5" w:rsidP="00FA5706">
            <w:pPr>
              <w:pStyle w:val="Table"/>
            </w:pPr>
            <w:r w:rsidRPr="00411B84">
              <w:t>мость</w:t>
            </w:r>
          </w:p>
          <w:p w:rsidR="00072FE5" w:rsidRPr="00411B84" w:rsidRDefault="00072FE5" w:rsidP="00FA5706">
            <w:pPr>
              <w:pStyle w:val="Table"/>
            </w:pPr>
            <w:r w:rsidRPr="00411B84">
              <w:t>(лет)</w:t>
            </w:r>
          </w:p>
        </w:tc>
        <w:tc>
          <w:tcPr>
            <w:tcW w:w="358"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Align w:val="center"/>
          </w:tcPr>
          <w:p w:rsidR="00072FE5" w:rsidRPr="00411B84" w:rsidRDefault="00072FE5" w:rsidP="00FA5706">
            <w:pPr>
              <w:pStyle w:val="Table"/>
            </w:pPr>
            <w:r w:rsidRPr="00411B84">
              <w:t>повторяе-</w:t>
            </w:r>
          </w:p>
          <w:p w:rsidR="00072FE5" w:rsidRPr="00411B84" w:rsidRDefault="00072FE5" w:rsidP="00FA5706">
            <w:pPr>
              <w:pStyle w:val="Table"/>
            </w:pPr>
            <w:r w:rsidRPr="00411B84">
              <w:t>мость</w:t>
            </w:r>
          </w:p>
          <w:p w:rsidR="00072FE5" w:rsidRPr="00411B84" w:rsidRDefault="00072FE5" w:rsidP="00FA5706">
            <w:pPr>
              <w:pStyle w:val="Table"/>
            </w:pPr>
            <w:r w:rsidRPr="00411B84">
              <w:t>(лет)</w:t>
            </w:r>
          </w:p>
        </w:tc>
        <w:tc>
          <w:tcPr>
            <w:tcW w:w="467" w:type="pct"/>
            <w:vMerge/>
            <w:vAlign w:val="center"/>
          </w:tcPr>
          <w:p w:rsidR="00072FE5" w:rsidRPr="00411B84" w:rsidRDefault="00072FE5" w:rsidP="00FA5706">
            <w:pPr>
              <w:pStyle w:val="Table"/>
            </w:pPr>
          </w:p>
        </w:tc>
      </w:tr>
      <w:tr w:rsidR="00072FE5" w:rsidRPr="00411B84" w:rsidTr="00072FE5">
        <w:tc>
          <w:tcPr>
            <w:tcW w:w="5000" w:type="pct"/>
            <w:gridSpan w:val="12"/>
            <w:vAlign w:val="center"/>
          </w:tcPr>
          <w:p w:rsidR="00072FE5" w:rsidRPr="00411B84" w:rsidRDefault="00072FE5" w:rsidP="00FA5706">
            <w:pPr>
              <w:pStyle w:val="Table"/>
            </w:pPr>
          </w:p>
        </w:tc>
      </w:tr>
      <w:tr w:rsidR="00072FE5" w:rsidRPr="00411B84" w:rsidTr="00072FE5">
        <w:tc>
          <w:tcPr>
            <w:tcW w:w="5000" w:type="pct"/>
            <w:gridSpan w:val="12"/>
          </w:tcPr>
          <w:p w:rsidR="00072FE5" w:rsidRPr="00411B84" w:rsidRDefault="00072FE5" w:rsidP="00FA5706">
            <w:pPr>
              <w:pStyle w:val="Table"/>
            </w:pPr>
            <w:r w:rsidRPr="00411B84">
              <w:t>I. Насаждения многоцелевого назначения, в том числе для получения древесины</w:t>
            </w:r>
          </w:p>
        </w:tc>
      </w:tr>
      <w:tr w:rsidR="00072FE5" w:rsidRPr="00411B84" w:rsidTr="00072FE5">
        <w:tc>
          <w:tcPr>
            <w:tcW w:w="536" w:type="pct"/>
            <w:vMerge w:val="restart"/>
          </w:tcPr>
          <w:p w:rsidR="00072FE5" w:rsidRPr="00411B84" w:rsidRDefault="00072FE5" w:rsidP="00FA5706">
            <w:pPr>
              <w:pStyle w:val="Table"/>
            </w:pPr>
            <w:r w:rsidRPr="00411B84">
              <w:t xml:space="preserve">1. Липовые насаждения     </w:t>
            </w:r>
          </w:p>
          <w:p w:rsidR="00072FE5" w:rsidRPr="00411B84" w:rsidRDefault="00072FE5" w:rsidP="00FA5706">
            <w:pPr>
              <w:pStyle w:val="Table"/>
            </w:pPr>
            <w:r w:rsidRPr="00411B84">
              <w:t xml:space="preserve">чистые и с небольшой      </w:t>
            </w:r>
          </w:p>
          <w:p w:rsidR="00072FE5" w:rsidRPr="00411B84" w:rsidRDefault="00072FE5" w:rsidP="00FA5706">
            <w:pPr>
              <w:pStyle w:val="Table"/>
            </w:pPr>
            <w:r w:rsidRPr="00411B84">
              <w:t xml:space="preserve">примесью других пород   </w:t>
            </w:r>
          </w:p>
          <w:p w:rsidR="00072FE5" w:rsidRPr="00411B84" w:rsidRDefault="00072FE5" w:rsidP="00FA5706">
            <w:pPr>
              <w:pStyle w:val="Table"/>
            </w:pPr>
            <w:r w:rsidRPr="00411B84">
              <w:t xml:space="preserve">(до 2 единиц)  </w:t>
            </w:r>
          </w:p>
        </w:tc>
        <w:tc>
          <w:tcPr>
            <w:tcW w:w="664" w:type="pct"/>
          </w:tcPr>
          <w:p w:rsidR="00072FE5" w:rsidRPr="00411B84" w:rsidRDefault="00072FE5" w:rsidP="00FA5706">
            <w:pPr>
              <w:pStyle w:val="Table"/>
            </w:pPr>
            <w:r w:rsidRPr="00411B84">
              <w:t xml:space="preserve">Липнякисложные     </w:t>
            </w:r>
          </w:p>
          <w:p w:rsidR="00072FE5" w:rsidRPr="00411B84" w:rsidRDefault="00072FE5" w:rsidP="00FA5706">
            <w:pPr>
              <w:pStyle w:val="Table"/>
            </w:pPr>
            <w:r w:rsidRPr="00411B84">
              <w:t>мелкотравные</w:t>
            </w:r>
          </w:p>
          <w:p w:rsidR="00072FE5" w:rsidRPr="00411B84" w:rsidRDefault="00072FE5" w:rsidP="00FA5706">
            <w:pPr>
              <w:pStyle w:val="Table"/>
            </w:pPr>
            <w:r w:rsidRPr="00411B84">
              <w:t xml:space="preserve">(II - III)  </w:t>
            </w:r>
          </w:p>
        </w:tc>
        <w:tc>
          <w:tcPr>
            <w:tcW w:w="314" w:type="pct"/>
          </w:tcPr>
          <w:p w:rsidR="00072FE5" w:rsidRPr="00411B84" w:rsidRDefault="00072FE5" w:rsidP="00FA5706">
            <w:pPr>
              <w:pStyle w:val="Table"/>
            </w:pPr>
            <w:r w:rsidRPr="00411B84">
              <w:t>10 - 15</w:t>
            </w:r>
          </w:p>
        </w:tc>
        <w:tc>
          <w:tcPr>
            <w:tcW w:w="382" w:type="pct"/>
          </w:tcPr>
          <w:p w:rsidR="00072FE5" w:rsidRPr="00411B84" w:rsidRDefault="00072FE5" w:rsidP="00FA5706">
            <w:pPr>
              <w:pStyle w:val="Table"/>
            </w:pPr>
            <w:r w:rsidRPr="00411B84">
              <w:t>-</w:t>
            </w:r>
          </w:p>
        </w:tc>
        <w:tc>
          <w:tcPr>
            <w:tcW w:w="390" w:type="pct"/>
          </w:tcPr>
          <w:p w:rsidR="00072FE5" w:rsidRPr="00411B84" w:rsidRDefault="00072FE5" w:rsidP="00FA5706">
            <w:pPr>
              <w:pStyle w:val="Table"/>
            </w:pPr>
            <w:r w:rsidRPr="00411B84">
              <w:t>-</w:t>
            </w:r>
          </w:p>
        </w:tc>
        <w:tc>
          <w:tcPr>
            <w:tcW w:w="358"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20 - 30</w:t>
            </w:r>
          </w:p>
          <w:p w:rsidR="00072FE5" w:rsidRPr="00411B84" w:rsidRDefault="00072FE5" w:rsidP="00FA5706">
            <w:pPr>
              <w:pStyle w:val="Table"/>
            </w:pPr>
          </w:p>
        </w:tc>
        <w:tc>
          <w:tcPr>
            <w:tcW w:w="361"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25 - 30</w:t>
            </w:r>
          </w:p>
          <w:p w:rsidR="00072FE5" w:rsidRPr="00411B84" w:rsidRDefault="00072FE5" w:rsidP="00FA5706">
            <w:pPr>
              <w:pStyle w:val="Table"/>
            </w:pPr>
            <w:r w:rsidRPr="00411B84">
              <w:t>8 - 12</w:t>
            </w:r>
          </w:p>
        </w:tc>
        <w:tc>
          <w:tcPr>
            <w:tcW w:w="358"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15 - 20</w:t>
            </w:r>
          </w:p>
          <w:p w:rsidR="00072FE5" w:rsidRPr="00411B84" w:rsidRDefault="00072FE5" w:rsidP="00FA5706">
            <w:pPr>
              <w:pStyle w:val="Table"/>
            </w:pPr>
            <w:r w:rsidRPr="00411B84">
              <w:t>10 - 15</w:t>
            </w:r>
          </w:p>
        </w:tc>
        <w:tc>
          <w:tcPr>
            <w:tcW w:w="467" w:type="pct"/>
          </w:tcPr>
          <w:p w:rsidR="00072FE5" w:rsidRPr="00411B84" w:rsidRDefault="00072FE5" w:rsidP="00FA5706">
            <w:pPr>
              <w:pStyle w:val="Table"/>
            </w:pPr>
            <w:r w:rsidRPr="00411B84">
              <w:t>(8 - 10)Лп</w:t>
            </w:r>
          </w:p>
          <w:p w:rsidR="00072FE5" w:rsidRPr="00411B84" w:rsidRDefault="00072FE5" w:rsidP="00FA5706">
            <w:pPr>
              <w:pStyle w:val="Table"/>
            </w:pPr>
            <w:r w:rsidRPr="00411B84">
              <w:t>(0 - 2)С,</w:t>
            </w:r>
          </w:p>
          <w:p w:rsidR="00072FE5" w:rsidRPr="00411B84" w:rsidRDefault="00072FE5" w:rsidP="00FA5706">
            <w:pPr>
              <w:pStyle w:val="Table"/>
            </w:pPr>
            <w:r w:rsidRPr="00411B84">
              <w:t>Е, др.п.</w:t>
            </w:r>
          </w:p>
        </w:tc>
      </w:tr>
      <w:tr w:rsidR="00072FE5" w:rsidRPr="00411B84" w:rsidTr="00072FE5">
        <w:tc>
          <w:tcPr>
            <w:tcW w:w="536" w:type="pct"/>
            <w:vMerge/>
          </w:tcPr>
          <w:p w:rsidR="00072FE5" w:rsidRPr="00411B84" w:rsidRDefault="00072FE5" w:rsidP="00FA5706">
            <w:pPr>
              <w:pStyle w:val="Table"/>
            </w:pPr>
          </w:p>
        </w:tc>
        <w:tc>
          <w:tcPr>
            <w:tcW w:w="664" w:type="pct"/>
          </w:tcPr>
          <w:p w:rsidR="00072FE5" w:rsidRPr="00411B84" w:rsidRDefault="00072FE5" w:rsidP="00FA5706">
            <w:pPr>
              <w:pStyle w:val="Table"/>
            </w:pPr>
            <w:r w:rsidRPr="00411B84">
              <w:t xml:space="preserve">чернично-   </w:t>
            </w:r>
          </w:p>
          <w:p w:rsidR="00072FE5" w:rsidRPr="00411B84" w:rsidRDefault="00072FE5" w:rsidP="00FA5706">
            <w:pPr>
              <w:pStyle w:val="Table"/>
            </w:pPr>
            <w:r w:rsidRPr="00411B84">
              <w:t>мелкотравные</w:t>
            </w:r>
          </w:p>
          <w:p w:rsidR="00072FE5" w:rsidRPr="00411B84" w:rsidRDefault="00072FE5" w:rsidP="00FA5706">
            <w:pPr>
              <w:pStyle w:val="Table"/>
            </w:pPr>
            <w:r w:rsidRPr="00411B84">
              <w:t xml:space="preserve">(III - IV)  </w:t>
            </w:r>
          </w:p>
        </w:tc>
        <w:tc>
          <w:tcPr>
            <w:tcW w:w="314" w:type="pct"/>
          </w:tcPr>
          <w:p w:rsidR="00072FE5" w:rsidRPr="00411B84" w:rsidRDefault="00072FE5" w:rsidP="00FA5706">
            <w:pPr>
              <w:pStyle w:val="Table"/>
            </w:pPr>
            <w:r w:rsidRPr="00411B84">
              <w:t>10 - 15</w:t>
            </w:r>
          </w:p>
        </w:tc>
        <w:tc>
          <w:tcPr>
            <w:tcW w:w="382" w:type="pct"/>
          </w:tcPr>
          <w:p w:rsidR="00072FE5" w:rsidRPr="00411B84" w:rsidRDefault="00072FE5" w:rsidP="00FA5706">
            <w:pPr>
              <w:pStyle w:val="Table"/>
            </w:pPr>
            <w:r w:rsidRPr="00411B84">
              <w:t>-</w:t>
            </w:r>
          </w:p>
        </w:tc>
        <w:tc>
          <w:tcPr>
            <w:tcW w:w="390" w:type="pct"/>
          </w:tcPr>
          <w:p w:rsidR="00072FE5" w:rsidRPr="00411B84" w:rsidRDefault="00072FE5" w:rsidP="00FA5706">
            <w:pPr>
              <w:pStyle w:val="Table"/>
            </w:pPr>
            <w:r w:rsidRPr="00411B84">
              <w:t>-</w:t>
            </w:r>
          </w:p>
        </w:tc>
        <w:tc>
          <w:tcPr>
            <w:tcW w:w="358"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20 - 25</w:t>
            </w:r>
          </w:p>
          <w:p w:rsidR="00072FE5" w:rsidRPr="00411B84" w:rsidRDefault="00072FE5" w:rsidP="00FA5706">
            <w:pPr>
              <w:pStyle w:val="Table"/>
            </w:pPr>
          </w:p>
        </w:tc>
        <w:tc>
          <w:tcPr>
            <w:tcW w:w="361"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20 - 25</w:t>
            </w:r>
          </w:p>
          <w:p w:rsidR="00072FE5" w:rsidRPr="00411B84" w:rsidRDefault="00072FE5" w:rsidP="00FA5706">
            <w:pPr>
              <w:pStyle w:val="Table"/>
            </w:pPr>
            <w:r w:rsidRPr="00411B84">
              <w:t>8 - 12</w:t>
            </w:r>
          </w:p>
        </w:tc>
        <w:tc>
          <w:tcPr>
            <w:tcW w:w="358"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15 - 20</w:t>
            </w:r>
          </w:p>
          <w:p w:rsidR="00072FE5" w:rsidRPr="00411B84" w:rsidRDefault="00072FE5" w:rsidP="00FA5706">
            <w:pPr>
              <w:pStyle w:val="Table"/>
            </w:pPr>
            <w:r w:rsidRPr="00411B84">
              <w:t>10 - 15</w:t>
            </w:r>
          </w:p>
        </w:tc>
        <w:tc>
          <w:tcPr>
            <w:tcW w:w="467" w:type="pct"/>
          </w:tcPr>
          <w:p w:rsidR="00072FE5" w:rsidRPr="00411B84" w:rsidRDefault="00072FE5" w:rsidP="00FA5706">
            <w:pPr>
              <w:pStyle w:val="Table"/>
            </w:pPr>
            <w:r w:rsidRPr="00411B84">
              <w:t>(8 - 10)Лп</w:t>
            </w:r>
          </w:p>
          <w:p w:rsidR="00072FE5" w:rsidRPr="00411B84" w:rsidRDefault="00072FE5" w:rsidP="00FA5706">
            <w:pPr>
              <w:pStyle w:val="Table"/>
            </w:pPr>
            <w:r w:rsidRPr="00411B84">
              <w:t>(0 - 2) С,</w:t>
            </w:r>
          </w:p>
          <w:p w:rsidR="00072FE5" w:rsidRPr="00411B84" w:rsidRDefault="00072FE5" w:rsidP="00FA5706">
            <w:pPr>
              <w:pStyle w:val="Table"/>
            </w:pPr>
            <w:r w:rsidRPr="00411B84">
              <w:t>Е, др.п.</w:t>
            </w:r>
          </w:p>
        </w:tc>
      </w:tr>
      <w:tr w:rsidR="00072FE5" w:rsidRPr="00411B84" w:rsidTr="00072FE5">
        <w:tc>
          <w:tcPr>
            <w:tcW w:w="536" w:type="pct"/>
            <w:vMerge/>
          </w:tcPr>
          <w:p w:rsidR="00072FE5" w:rsidRPr="00411B84" w:rsidRDefault="00072FE5" w:rsidP="00FA5706">
            <w:pPr>
              <w:pStyle w:val="Table"/>
            </w:pPr>
          </w:p>
        </w:tc>
        <w:tc>
          <w:tcPr>
            <w:tcW w:w="664" w:type="pct"/>
          </w:tcPr>
          <w:p w:rsidR="00072FE5" w:rsidRPr="00411B84" w:rsidRDefault="00072FE5" w:rsidP="00FA5706">
            <w:pPr>
              <w:pStyle w:val="Table"/>
            </w:pPr>
            <w:r w:rsidRPr="00411B84">
              <w:t xml:space="preserve">сложные     </w:t>
            </w:r>
          </w:p>
          <w:p w:rsidR="00072FE5" w:rsidRPr="00411B84" w:rsidRDefault="00072FE5" w:rsidP="00FA5706">
            <w:pPr>
              <w:pStyle w:val="Table"/>
            </w:pPr>
            <w:r w:rsidRPr="00411B84">
              <w:t xml:space="preserve">широкотравные         </w:t>
            </w:r>
          </w:p>
          <w:p w:rsidR="00072FE5" w:rsidRPr="00411B84" w:rsidRDefault="00072FE5" w:rsidP="00FA5706">
            <w:pPr>
              <w:pStyle w:val="Table"/>
            </w:pPr>
            <w:r w:rsidRPr="00411B84">
              <w:t xml:space="preserve">(I - II)    </w:t>
            </w:r>
          </w:p>
        </w:tc>
        <w:tc>
          <w:tcPr>
            <w:tcW w:w="314" w:type="pct"/>
          </w:tcPr>
          <w:p w:rsidR="00072FE5" w:rsidRPr="00411B84" w:rsidRDefault="00072FE5" w:rsidP="00FA5706">
            <w:pPr>
              <w:pStyle w:val="Table"/>
            </w:pPr>
            <w:r w:rsidRPr="00411B84">
              <w:t>10 - 15</w:t>
            </w:r>
          </w:p>
        </w:tc>
        <w:tc>
          <w:tcPr>
            <w:tcW w:w="382" w:type="pct"/>
          </w:tcPr>
          <w:p w:rsidR="00072FE5" w:rsidRPr="00411B84" w:rsidRDefault="00072FE5" w:rsidP="00FA5706">
            <w:pPr>
              <w:pStyle w:val="Table"/>
            </w:pPr>
            <w:r w:rsidRPr="00411B84">
              <w:t>-</w:t>
            </w:r>
          </w:p>
        </w:tc>
        <w:tc>
          <w:tcPr>
            <w:tcW w:w="390" w:type="pct"/>
          </w:tcPr>
          <w:p w:rsidR="00072FE5" w:rsidRPr="00411B84" w:rsidRDefault="00072FE5" w:rsidP="00FA5706">
            <w:pPr>
              <w:pStyle w:val="Table"/>
            </w:pPr>
            <w:r w:rsidRPr="00411B84">
              <w:t>-</w:t>
            </w:r>
          </w:p>
        </w:tc>
        <w:tc>
          <w:tcPr>
            <w:tcW w:w="358"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25 - 30</w:t>
            </w:r>
          </w:p>
          <w:p w:rsidR="00072FE5" w:rsidRPr="00411B84" w:rsidRDefault="00072FE5" w:rsidP="00FA5706">
            <w:pPr>
              <w:pStyle w:val="Table"/>
            </w:pPr>
          </w:p>
        </w:tc>
        <w:tc>
          <w:tcPr>
            <w:tcW w:w="361"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25 - 30</w:t>
            </w:r>
          </w:p>
          <w:p w:rsidR="00072FE5" w:rsidRPr="00411B84" w:rsidRDefault="00072FE5" w:rsidP="00FA5706">
            <w:pPr>
              <w:pStyle w:val="Table"/>
            </w:pPr>
            <w:r w:rsidRPr="00411B84">
              <w:t>8 - 12</w:t>
            </w:r>
          </w:p>
        </w:tc>
        <w:tc>
          <w:tcPr>
            <w:tcW w:w="358"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15 - 25</w:t>
            </w:r>
          </w:p>
          <w:p w:rsidR="00072FE5" w:rsidRPr="00411B84" w:rsidRDefault="00072FE5" w:rsidP="00FA5706">
            <w:pPr>
              <w:pStyle w:val="Table"/>
            </w:pPr>
            <w:r w:rsidRPr="00411B84">
              <w:t>10 - 15</w:t>
            </w:r>
          </w:p>
        </w:tc>
        <w:tc>
          <w:tcPr>
            <w:tcW w:w="467" w:type="pct"/>
          </w:tcPr>
          <w:p w:rsidR="00072FE5" w:rsidRPr="00411B84" w:rsidRDefault="00072FE5" w:rsidP="00FA5706">
            <w:pPr>
              <w:pStyle w:val="Table"/>
            </w:pPr>
            <w:r w:rsidRPr="00411B84">
              <w:t>(8 - 10)Лп</w:t>
            </w:r>
          </w:p>
          <w:p w:rsidR="00072FE5" w:rsidRPr="00411B84" w:rsidRDefault="00072FE5" w:rsidP="00FA5706">
            <w:pPr>
              <w:pStyle w:val="Table"/>
            </w:pPr>
            <w:r w:rsidRPr="00411B84">
              <w:t>(0 - 2) Е,</w:t>
            </w:r>
          </w:p>
          <w:p w:rsidR="00072FE5" w:rsidRPr="00411B84" w:rsidRDefault="00072FE5" w:rsidP="00FA5706">
            <w:pPr>
              <w:pStyle w:val="Table"/>
            </w:pPr>
            <w:r w:rsidRPr="00411B84">
              <w:t>Д, др.п.</w:t>
            </w:r>
          </w:p>
        </w:tc>
      </w:tr>
      <w:tr w:rsidR="00072FE5" w:rsidRPr="00411B84" w:rsidTr="00072FE5">
        <w:tc>
          <w:tcPr>
            <w:tcW w:w="536" w:type="pct"/>
            <w:vMerge/>
          </w:tcPr>
          <w:p w:rsidR="00072FE5" w:rsidRPr="00411B84" w:rsidRDefault="00072FE5" w:rsidP="00FA5706">
            <w:pPr>
              <w:pStyle w:val="Table"/>
            </w:pPr>
          </w:p>
        </w:tc>
        <w:tc>
          <w:tcPr>
            <w:tcW w:w="664" w:type="pct"/>
          </w:tcPr>
          <w:p w:rsidR="00072FE5" w:rsidRPr="00411B84" w:rsidRDefault="00072FE5" w:rsidP="00FA5706">
            <w:pPr>
              <w:pStyle w:val="Table"/>
            </w:pPr>
            <w:r w:rsidRPr="00411B84">
              <w:t xml:space="preserve">чернично-   </w:t>
            </w:r>
          </w:p>
          <w:p w:rsidR="00072FE5" w:rsidRPr="00411B84" w:rsidRDefault="00072FE5" w:rsidP="00FA5706">
            <w:pPr>
              <w:pStyle w:val="Table"/>
            </w:pPr>
            <w:r w:rsidRPr="00411B84">
              <w:t xml:space="preserve">широкотравные         </w:t>
            </w:r>
          </w:p>
          <w:p w:rsidR="00072FE5" w:rsidRPr="00411B84" w:rsidRDefault="00072FE5" w:rsidP="00FA5706">
            <w:pPr>
              <w:pStyle w:val="Table"/>
            </w:pPr>
            <w:r w:rsidRPr="00411B84">
              <w:t xml:space="preserve">(II - III)  </w:t>
            </w:r>
          </w:p>
        </w:tc>
        <w:tc>
          <w:tcPr>
            <w:tcW w:w="314" w:type="pct"/>
          </w:tcPr>
          <w:p w:rsidR="00072FE5" w:rsidRPr="00411B84" w:rsidRDefault="00072FE5" w:rsidP="00FA5706">
            <w:pPr>
              <w:pStyle w:val="Table"/>
            </w:pPr>
            <w:r w:rsidRPr="00411B84">
              <w:t>10 - 15</w:t>
            </w:r>
          </w:p>
        </w:tc>
        <w:tc>
          <w:tcPr>
            <w:tcW w:w="382" w:type="pct"/>
          </w:tcPr>
          <w:p w:rsidR="00072FE5" w:rsidRPr="00411B84" w:rsidRDefault="00072FE5" w:rsidP="00FA5706">
            <w:pPr>
              <w:pStyle w:val="Table"/>
            </w:pPr>
            <w:r w:rsidRPr="00411B84">
              <w:t>-</w:t>
            </w:r>
          </w:p>
        </w:tc>
        <w:tc>
          <w:tcPr>
            <w:tcW w:w="390" w:type="pct"/>
          </w:tcPr>
          <w:p w:rsidR="00072FE5" w:rsidRPr="00411B84" w:rsidRDefault="00072FE5" w:rsidP="00FA5706">
            <w:pPr>
              <w:pStyle w:val="Table"/>
            </w:pPr>
            <w:r w:rsidRPr="00411B84">
              <w:t>-</w:t>
            </w:r>
          </w:p>
        </w:tc>
        <w:tc>
          <w:tcPr>
            <w:tcW w:w="358"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20 - 30</w:t>
            </w:r>
          </w:p>
          <w:p w:rsidR="00072FE5" w:rsidRPr="00411B84" w:rsidRDefault="00072FE5" w:rsidP="00FA5706">
            <w:pPr>
              <w:pStyle w:val="Table"/>
            </w:pPr>
          </w:p>
        </w:tc>
        <w:tc>
          <w:tcPr>
            <w:tcW w:w="361"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25 - 30</w:t>
            </w:r>
          </w:p>
          <w:p w:rsidR="00072FE5" w:rsidRPr="00411B84" w:rsidRDefault="00072FE5" w:rsidP="00FA5706">
            <w:pPr>
              <w:pStyle w:val="Table"/>
            </w:pPr>
            <w:r w:rsidRPr="00411B84">
              <w:t>8 - 12</w:t>
            </w:r>
          </w:p>
        </w:tc>
        <w:tc>
          <w:tcPr>
            <w:tcW w:w="358"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15 - 20</w:t>
            </w:r>
          </w:p>
          <w:p w:rsidR="00072FE5" w:rsidRPr="00411B84" w:rsidRDefault="00072FE5" w:rsidP="00FA5706">
            <w:pPr>
              <w:pStyle w:val="Table"/>
            </w:pPr>
            <w:r w:rsidRPr="00411B84">
              <w:t>10 - 15</w:t>
            </w:r>
          </w:p>
        </w:tc>
        <w:tc>
          <w:tcPr>
            <w:tcW w:w="467" w:type="pct"/>
          </w:tcPr>
          <w:p w:rsidR="00072FE5" w:rsidRPr="00411B84" w:rsidRDefault="00072FE5" w:rsidP="00FA5706">
            <w:pPr>
              <w:pStyle w:val="Table"/>
            </w:pPr>
            <w:r w:rsidRPr="00411B84">
              <w:t>(8 - 10)Лп</w:t>
            </w:r>
          </w:p>
          <w:p w:rsidR="00072FE5" w:rsidRPr="00411B84" w:rsidRDefault="00072FE5" w:rsidP="00FA5706">
            <w:pPr>
              <w:pStyle w:val="Table"/>
            </w:pPr>
            <w:r w:rsidRPr="00411B84">
              <w:t>(0 - 2)Е,</w:t>
            </w:r>
          </w:p>
          <w:p w:rsidR="00072FE5" w:rsidRPr="00411B84" w:rsidRDefault="00072FE5" w:rsidP="00FA5706">
            <w:pPr>
              <w:pStyle w:val="Table"/>
            </w:pPr>
            <w:r w:rsidRPr="00411B84">
              <w:t>Д, др.п.</w:t>
            </w:r>
          </w:p>
        </w:tc>
      </w:tr>
      <w:tr w:rsidR="00072FE5" w:rsidRPr="00411B84" w:rsidTr="00072FE5">
        <w:tc>
          <w:tcPr>
            <w:tcW w:w="536" w:type="pct"/>
            <w:vMerge w:val="restart"/>
          </w:tcPr>
          <w:p w:rsidR="00072FE5" w:rsidRPr="00411B84" w:rsidRDefault="00072FE5" w:rsidP="00FA5706">
            <w:pPr>
              <w:pStyle w:val="Table"/>
            </w:pPr>
            <w:r w:rsidRPr="00411B84">
              <w:t xml:space="preserve">2. Смешанные насаждения с преобладанием  </w:t>
            </w:r>
          </w:p>
          <w:p w:rsidR="00072FE5" w:rsidRPr="00411B84" w:rsidRDefault="00072FE5" w:rsidP="00FA5706">
            <w:pPr>
              <w:pStyle w:val="Table"/>
            </w:pPr>
            <w:r w:rsidRPr="00411B84">
              <w:t xml:space="preserve">липы в составе </w:t>
            </w:r>
          </w:p>
        </w:tc>
        <w:tc>
          <w:tcPr>
            <w:tcW w:w="664" w:type="pct"/>
          </w:tcPr>
          <w:p w:rsidR="00072FE5" w:rsidRPr="00411B84" w:rsidRDefault="00072FE5" w:rsidP="00FA5706">
            <w:pPr>
              <w:pStyle w:val="Table"/>
            </w:pPr>
            <w:r w:rsidRPr="00411B84">
              <w:t xml:space="preserve">сложные     </w:t>
            </w:r>
          </w:p>
          <w:p w:rsidR="00072FE5" w:rsidRPr="00411B84" w:rsidRDefault="00072FE5" w:rsidP="00FA5706">
            <w:pPr>
              <w:pStyle w:val="Table"/>
            </w:pPr>
            <w:r w:rsidRPr="00411B84">
              <w:t>мелкотравные</w:t>
            </w:r>
          </w:p>
          <w:p w:rsidR="00072FE5" w:rsidRPr="00411B84" w:rsidRDefault="00072FE5" w:rsidP="00FA5706">
            <w:pPr>
              <w:pStyle w:val="Table"/>
            </w:pPr>
            <w:r w:rsidRPr="00411B84">
              <w:t xml:space="preserve">(II - III)  </w:t>
            </w:r>
          </w:p>
        </w:tc>
        <w:tc>
          <w:tcPr>
            <w:tcW w:w="314" w:type="pct"/>
          </w:tcPr>
          <w:p w:rsidR="00072FE5" w:rsidRPr="00411B84" w:rsidRDefault="00072FE5" w:rsidP="00FA5706">
            <w:pPr>
              <w:pStyle w:val="Table"/>
            </w:pPr>
            <w:r w:rsidRPr="00411B84">
              <w:t>6 - 8</w:t>
            </w:r>
          </w:p>
        </w:tc>
        <w:tc>
          <w:tcPr>
            <w:tcW w:w="382"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25 - 35</w:t>
            </w:r>
          </w:p>
          <w:p w:rsidR="00072FE5" w:rsidRPr="00411B84" w:rsidRDefault="00072FE5" w:rsidP="00FA5706">
            <w:pPr>
              <w:pStyle w:val="Table"/>
            </w:pPr>
          </w:p>
        </w:tc>
        <w:tc>
          <w:tcPr>
            <w:tcW w:w="358"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25 - 35</w:t>
            </w:r>
          </w:p>
          <w:p w:rsidR="00072FE5" w:rsidRPr="00411B84" w:rsidRDefault="00072FE5" w:rsidP="00FA5706">
            <w:pPr>
              <w:pStyle w:val="Table"/>
            </w:pPr>
          </w:p>
        </w:tc>
        <w:tc>
          <w:tcPr>
            <w:tcW w:w="361"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25 - 30</w:t>
            </w:r>
          </w:p>
          <w:p w:rsidR="00072FE5" w:rsidRPr="00411B84" w:rsidRDefault="00072FE5" w:rsidP="00FA5706">
            <w:pPr>
              <w:pStyle w:val="Table"/>
            </w:pPr>
            <w:r w:rsidRPr="00411B84">
              <w:t>8 - 12</w:t>
            </w:r>
          </w:p>
        </w:tc>
        <w:tc>
          <w:tcPr>
            <w:tcW w:w="358"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20 - 25</w:t>
            </w:r>
          </w:p>
          <w:p w:rsidR="00072FE5" w:rsidRPr="00411B84" w:rsidRDefault="00072FE5" w:rsidP="00FA5706">
            <w:pPr>
              <w:pStyle w:val="Table"/>
            </w:pPr>
            <w:r w:rsidRPr="00411B84">
              <w:t>10 - 15</w:t>
            </w:r>
          </w:p>
        </w:tc>
        <w:tc>
          <w:tcPr>
            <w:tcW w:w="467" w:type="pct"/>
          </w:tcPr>
          <w:p w:rsidR="00072FE5" w:rsidRPr="00411B84" w:rsidRDefault="00072FE5" w:rsidP="00FA5706">
            <w:pPr>
              <w:pStyle w:val="Table"/>
            </w:pPr>
            <w:r w:rsidRPr="00411B84">
              <w:t>(7 - 10)Лп</w:t>
            </w:r>
          </w:p>
          <w:p w:rsidR="00072FE5" w:rsidRPr="00411B84" w:rsidRDefault="00072FE5" w:rsidP="00FA5706">
            <w:pPr>
              <w:pStyle w:val="Table"/>
            </w:pPr>
            <w:r w:rsidRPr="00411B84">
              <w:t>(0 - 3)С,</w:t>
            </w:r>
          </w:p>
          <w:p w:rsidR="00072FE5" w:rsidRPr="00411B84" w:rsidRDefault="00072FE5" w:rsidP="00FA5706">
            <w:pPr>
              <w:pStyle w:val="Table"/>
            </w:pPr>
            <w:r w:rsidRPr="00411B84">
              <w:t>Е, др.п.</w:t>
            </w:r>
          </w:p>
        </w:tc>
      </w:tr>
      <w:tr w:rsidR="00072FE5" w:rsidRPr="00411B84" w:rsidTr="00072FE5">
        <w:tc>
          <w:tcPr>
            <w:tcW w:w="536" w:type="pct"/>
            <w:vMerge/>
            <w:tcBorders>
              <w:bottom w:val="nil"/>
            </w:tcBorders>
          </w:tcPr>
          <w:p w:rsidR="00072FE5" w:rsidRPr="00411B84" w:rsidRDefault="00072FE5" w:rsidP="00FA5706">
            <w:pPr>
              <w:pStyle w:val="Table"/>
            </w:pPr>
          </w:p>
        </w:tc>
        <w:tc>
          <w:tcPr>
            <w:tcW w:w="664" w:type="pct"/>
            <w:tcBorders>
              <w:bottom w:val="nil"/>
            </w:tcBorders>
          </w:tcPr>
          <w:p w:rsidR="00072FE5" w:rsidRPr="00411B84" w:rsidRDefault="00072FE5" w:rsidP="00FA5706">
            <w:pPr>
              <w:pStyle w:val="Table"/>
            </w:pPr>
            <w:r w:rsidRPr="00411B84">
              <w:t xml:space="preserve">чернично-   </w:t>
            </w:r>
          </w:p>
          <w:p w:rsidR="00072FE5" w:rsidRPr="00411B84" w:rsidRDefault="00072FE5" w:rsidP="00FA5706">
            <w:pPr>
              <w:pStyle w:val="Table"/>
            </w:pPr>
            <w:r w:rsidRPr="00411B84">
              <w:t>мелкотравные</w:t>
            </w:r>
          </w:p>
          <w:p w:rsidR="00072FE5" w:rsidRPr="00411B84" w:rsidRDefault="00072FE5" w:rsidP="00FA5706">
            <w:pPr>
              <w:pStyle w:val="Table"/>
            </w:pPr>
            <w:r w:rsidRPr="00411B84">
              <w:t xml:space="preserve">(III - IV)  </w:t>
            </w:r>
          </w:p>
        </w:tc>
        <w:tc>
          <w:tcPr>
            <w:tcW w:w="314" w:type="pct"/>
            <w:tcBorders>
              <w:bottom w:val="nil"/>
            </w:tcBorders>
          </w:tcPr>
          <w:p w:rsidR="00072FE5" w:rsidRPr="00411B84" w:rsidRDefault="00072FE5" w:rsidP="00FA5706">
            <w:pPr>
              <w:pStyle w:val="Table"/>
            </w:pPr>
            <w:r w:rsidRPr="00411B84">
              <w:t>6 - 8</w:t>
            </w:r>
          </w:p>
        </w:tc>
        <w:tc>
          <w:tcPr>
            <w:tcW w:w="382"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Borders>
              <w:bottom w:val="nil"/>
            </w:tcBorders>
          </w:tcPr>
          <w:p w:rsidR="00072FE5" w:rsidRPr="00411B84" w:rsidRDefault="00072FE5" w:rsidP="00FA5706">
            <w:pPr>
              <w:pStyle w:val="Table"/>
            </w:pPr>
            <w:r w:rsidRPr="00411B84">
              <w:t>20 - 30</w:t>
            </w:r>
          </w:p>
          <w:p w:rsidR="00072FE5" w:rsidRPr="00411B84" w:rsidRDefault="00072FE5" w:rsidP="00FA5706">
            <w:pPr>
              <w:pStyle w:val="Table"/>
            </w:pPr>
          </w:p>
        </w:tc>
        <w:tc>
          <w:tcPr>
            <w:tcW w:w="358"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Borders>
              <w:bottom w:val="nil"/>
            </w:tcBorders>
          </w:tcPr>
          <w:p w:rsidR="00072FE5" w:rsidRPr="00411B84" w:rsidRDefault="00072FE5" w:rsidP="00FA5706">
            <w:pPr>
              <w:pStyle w:val="Table"/>
            </w:pPr>
            <w:r w:rsidRPr="00411B84">
              <w:t>25 - 30</w:t>
            </w:r>
          </w:p>
          <w:p w:rsidR="00072FE5" w:rsidRPr="00411B84" w:rsidRDefault="00072FE5" w:rsidP="00FA5706">
            <w:pPr>
              <w:pStyle w:val="Table"/>
            </w:pPr>
          </w:p>
        </w:tc>
        <w:tc>
          <w:tcPr>
            <w:tcW w:w="361"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Borders>
              <w:bottom w:val="nil"/>
            </w:tcBorders>
          </w:tcPr>
          <w:p w:rsidR="00072FE5" w:rsidRPr="00411B84" w:rsidRDefault="00072FE5" w:rsidP="00FA5706">
            <w:pPr>
              <w:pStyle w:val="Table"/>
            </w:pPr>
            <w:r w:rsidRPr="00411B84">
              <w:t>25 - 30</w:t>
            </w:r>
          </w:p>
          <w:p w:rsidR="00072FE5" w:rsidRPr="00411B84" w:rsidRDefault="00072FE5" w:rsidP="00FA5706">
            <w:pPr>
              <w:pStyle w:val="Table"/>
            </w:pPr>
            <w:r w:rsidRPr="00411B84">
              <w:t>8 - 12</w:t>
            </w:r>
          </w:p>
        </w:tc>
        <w:tc>
          <w:tcPr>
            <w:tcW w:w="358"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Borders>
              <w:bottom w:val="nil"/>
            </w:tcBorders>
          </w:tcPr>
          <w:p w:rsidR="00072FE5" w:rsidRPr="00411B84" w:rsidRDefault="00072FE5" w:rsidP="00FA5706">
            <w:pPr>
              <w:pStyle w:val="Table"/>
            </w:pPr>
            <w:r w:rsidRPr="00411B84">
              <w:t>20 - 25</w:t>
            </w:r>
          </w:p>
          <w:p w:rsidR="00072FE5" w:rsidRPr="00411B84" w:rsidRDefault="00072FE5" w:rsidP="00FA5706">
            <w:pPr>
              <w:pStyle w:val="Table"/>
            </w:pPr>
            <w:r w:rsidRPr="00411B84">
              <w:t>10 - 15</w:t>
            </w:r>
          </w:p>
        </w:tc>
        <w:tc>
          <w:tcPr>
            <w:tcW w:w="467" w:type="pct"/>
            <w:tcBorders>
              <w:bottom w:val="nil"/>
            </w:tcBorders>
          </w:tcPr>
          <w:p w:rsidR="00072FE5" w:rsidRPr="00411B84" w:rsidRDefault="00072FE5" w:rsidP="00FA5706">
            <w:pPr>
              <w:pStyle w:val="Table"/>
            </w:pPr>
            <w:r w:rsidRPr="00411B84">
              <w:t>(7 - 10)Лп</w:t>
            </w:r>
          </w:p>
          <w:p w:rsidR="00072FE5" w:rsidRPr="00411B84" w:rsidRDefault="00072FE5" w:rsidP="00FA5706">
            <w:pPr>
              <w:pStyle w:val="Table"/>
            </w:pPr>
            <w:r w:rsidRPr="00411B84">
              <w:t>(0 - 3)С,</w:t>
            </w:r>
          </w:p>
          <w:p w:rsidR="00072FE5" w:rsidRPr="00411B84" w:rsidRDefault="00072FE5" w:rsidP="00FA5706">
            <w:pPr>
              <w:pStyle w:val="Table"/>
            </w:pPr>
            <w:r w:rsidRPr="00411B84">
              <w:t>Е, др.п.</w:t>
            </w:r>
          </w:p>
        </w:tc>
      </w:tr>
      <w:tr w:rsidR="00072FE5" w:rsidRPr="00411B84" w:rsidTr="00072FE5">
        <w:tc>
          <w:tcPr>
            <w:tcW w:w="536" w:type="pct"/>
            <w:tcBorders>
              <w:top w:val="nil"/>
            </w:tcBorders>
          </w:tcPr>
          <w:p w:rsidR="00072FE5" w:rsidRPr="00411B84" w:rsidRDefault="00072FE5" w:rsidP="00FA5706">
            <w:pPr>
              <w:pStyle w:val="Table"/>
            </w:pPr>
          </w:p>
        </w:tc>
        <w:tc>
          <w:tcPr>
            <w:tcW w:w="664" w:type="pct"/>
            <w:tcBorders>
              <w:top w:val="nil"/>
            </w:tcBorders>
          </w:tcPr>
          <w:p w:rsidR="00072FE5" w:rsidRPr="00411B84" w:rsidRDefault="00072FE5" w:rsidP="00FA5706">
            <w:pPr>
              <w:pStyle w:val="Table"/>
            </w:pPr>
          </w:p>
        </w:tc>
        <w:tc>
          <w:tcPr>
            <w:tcW w:w="314" w:type="pct"/>
            <w:tcBorders>
              <w:top w:val="nil"/>
            </w:tcBorders>
          </w:tcPr>
          <w:p w:rsidR="00072FE5" w:rsidRPr="00411B84" w:rsidRDefault="00072FE5" w:rsidP="00FA5706">
            <w:pPr>
              <w:pStyle w:val="Table"/>
            </w:pPr>
          </w:p>
        </w:tc>
        <w:tc>
          <w:tcPr>
            <w:tcW w:w="382" w:type="pct"/>
            <w:tcBorders>
              <w:top w:val="nil"/>
            </w:tcBorders>
          </w:tcPr>
          <w:p w:rsidR="00072FE5" w:rsidRPr="00411B84" w:rsidRDefault="00072FE5" w:rsidP="00FA5706">
            <w:pPr>
              <w:pStyle w:val="Table"/>
            </w:pPr>
          </w:p>
        </w:tc>
        <w:tc>
          <w:tcPr>
            <w:tcW w:w="390" w:type="pct"/>
            <w:tcBorders>
              <w:top w:val="nil"/>
            </w:tcBorders>
          </w:tcPr>
          <w:p w:rsidR="00072FE5" w:rsidRPr="00411B84" w:rsidRDefault="00072FE5" w:rsidP="00FA5706">
            <w:pPr>
              <w:pStyle w:val="Table"/>
            </w:pPr>
          </w:p>
        </w:tc>
        <w:tc>
          <w:tcPr>
            <w:tcW w:w="358" w:type="pct"/>
            <w:tcBorders>
              <w:top w:val="nil"/>
            </w:tcBorders>
          </w:tcPr>
          <w:p w:rsidR="00072FE5" w:rsidRPr="00411B84" w:rsidRDefault="00072FE5" w:rsidP="00FA5706">
            <w:pPr>
              <w:pStyle w:val="Table"/>
            </w:pPr>
          </w:p>
        </w:tc>
        <w:tc>
          <w:tcPr>
            <w:tcW w:w="390" w:type="pct"/>
            <w:tcBorders>
              <w:top w:val="nil"/>
            </w:tcBorders>
          </w:tcPr>
          <w:p w:rsidR="00072FE5" w:rsidRPr="00411B84" w:rsidRDefault="00072FE5" w:rsidP="00FA5706">
            <w:pPr>
              <w:pStyle w:val="Table"/>
            </w:pPr>
          </w:p>
        </w:tc>
        <w:tc>
          <w:tcPr>
            <w:tcW w:w="361" w:type="pct"/>
            <w:tcBorders>
              <w:top w:val="nil"/>
            </w:tcBorders>
          </w:tcPr>
          <w:p w:rsidR="00072FE5" w:rsidRPr="00411B84" w:rsidRDefault="00072FE5" w:rsidP="00FA5706">
            <w:pPr>
              <w:pStyle w:val="Table"/>
            </w:pPr>
          </w:p>
        </w:tc>
        <w:tc>
          <w:tcPr>
            <w:tcW w:w="390" w:type="pct"/>
            <w:tcBorders>
              <w:top w:val="nil"/>
            </w:tcBorders>
          </w:tcPr>
          <w:p w:rsidR="00072FE5" w:rsidRPr="00411B84" w:rsidRDefault="00072FE5" w:rsidP="00FA5706">
            <w:pPr>
              <w:pStyle w:val="Table"/>
            </w:pPr>
          </w:p>
        </w:tc>
        <w:tc>
          <w:tcPr>
            <w:tcW w:w="358" w:type="pct"/>
            <w:tcBorders>
              <w:top w:val="nil"/>
            </w:tcBorders>
          </w:tcPr>
          <w:p w:rsidR="00072FE5" w:rsidRPr="00411B84" w:rsidRDefault="00072FE5" w:rsidP="00FA5706">
            <w:pPr>
              <w:pStyle w:val="Table"/>
            </w:pPr>
          </w:p>
        </w:tc>
        <w:tc>
          <w:tcPr>
            <w:tcW w:w="390" w:type="pct"/>
            <w:tcBorders>
              <w:top w:val="nil"/>
            </w:tcBorders>
          </w:tcPr>
          <w:p w:rsidR="00072FE5" w:rsidRPr="00411B84" w:rsidRDefault="00072FE5" w:rsidP="00FA5706">
            <w:pPr>
              <w:pStyle w:val="Table"/>
            </w:pPr>
          </w:p>
        </w:tc>
        <w:tc>
          <w:tcPr>
            <w:tcW w:w="467" w:type="pct"/>
            <w:tcBorders>
              <w:top w:val="nil"/>
            </w:tcBorders>
          </w:tcPr>
          <w:p w:rsidR="00072FE5" w:rsidRPr="00411B84" w:rsidRDefault="00072FE5" w:rsidP="00FA5706">
            <w:pPr>
              <w:pStyle w:val="Table"/>
            </w:pPr>
          </w:p>
        </w:tc>
      </w:tr>
    </w:tbl>
    <w:p w:rsidR="00072FE5" w:rsidRPr="00411B84" w:rsidRDefault="00072FE5" w:rsidP="00B70114">
      <w:pPr>
        <w:ind w:right="-28"/>
        <w:rPr>
          <w:rFonts w:cs="Arial"/>
        </w:rPr>
        <w:sectPr w:rsidR="00072FE5" w:rsidRPr="00411B84" w:rsidSect="00921EDA">
          <w:headerReference w:type="default" r:id="rId122"/>
          <w:footerReference w:type="default" r:id="rId123"/>
          <w:pgSz w:w="16840" w:h="11907" w:orient="landscape" w:code="9"/>
          <w:pgMar w:top="851" w:right="1418" w:bottom="1701" w:left="1418" w:header="851" w:footer="0" w:gutter="0"/>
          <w:cols w:space="708"/>
          <w:docGrid w:linePitch="326"/>
        </w:sectPr>
      </w:pPr>
    </w:p>
    <w:p w:rsidR="00072FE5" w:rsidRPr="00411B84" w:rsidRDefault="00072FE5" w:rsidP="00B70114">
      <w:pPr>
        <w:ind w:right="-28"/>
        <w:jc w:val="right"/>
        <w:rPr>
          <w:rFonts w:cs="Arial"/>
          <w:i/>
        </w:rPr>
      </w:pPr>
      <w:r w:rsidRPr="00411B84">
        <w:rPr>
          <w:rFonts w:cs="Arial"/>
          <w:i/>
        </w:rPr>
        <w:t xml:space="preserve">продолжение приложения </w:t>
      </w:r>
      <w:r w:rsidR="001E26A5" w:rsidRPr="00411B84">
        <w:rPr>
          <w:rFonts w:cs="Arial"/>
          <w:i/>
        </w:rPr>
        <w:t>1</w:t>
      </w:r>
    </w:p>
    <w:p w:rsidR="00072FE5" w:rsidRPr="00411B84" w:rsidRDefault="00072FE5" w:rsidP="00B70114">
      <w:pPr>
        <w:ind w:right="-28"/>
        <w:rPr>
          <w:rFonts w:cs="Arial"/>
        </w:rPr>
      </w:pPr>
    </w:p>
    <w:tbl>
      <w:tblPr>
        <w:tblStyle w:val="ae"/>
        <w:tblW w:w="5000" w:type="pct"/>
        <w:tblLook w:val="04A0" w:firstRow="1" w:lastRow="0" w:firstColumn="1" w:lastColumn="0" w:noHBand="0" w:noVBand="1"/>
      </w:tblPr>
      <w:tblGrid>
        <w:gridCol w:w="1421"/>
        <w:gridCol w:w="1822"/>
        <w:gridCol w:w="1027"/>
        <w:gridCol w:w="1017"/>
        <w:gridCol w:w="1170"/>
        <w:gridCol w:w="1017"/>
        <w:gridCol w:w="1170"/>
        <w:gridCol w:w="1017"/>
        <w:gridCol w:w="1170"/>
        <w:gridCol w:w="1017"/>
        <w:gridCol w:w="1170"/>
        <w:gridCol w:w="1202"/>
      </w:tblGrid>
      <w:tr w:rsidR="00072FE5" w:rsidRPr="00411B84" w:rsidTr="00072FE5">
        <w:tc>
          <w:tcPr>
            <w:tcW w:w="536" w:type="pct"/>
            <w:vMerge w:val="restart"/>
            <w:vAlign w:val="center"/>
          </w:tcPr>
          <w:p w:rsidR="00072FE5" w:rsidRPr="00411B84" w:rsidRDefault="00072FE5" w:rsidP="00FA5706">
            <w:pPr>
              <w:pStyle w:val="Table0"/>
            </w:pPr>
            <w:r w:rsidRPr="00411B84">
              <w:t>Состав лесных</w:t>
            </w:r>
          </w:p>
          <w:p w:rsidR="00072FE5" w:rsidRPr="00411B84" w:rsidRDefault="00072FE5" w:rsidP="00FA5706">
            <w:pPr>
              <w:pStyle w:val="Table0"/>
            </w:pPr>
            <w:r w:rsidRPr="00411B84">
              <w:t xml:space="preserve">насаждений </w:t>
            </w:r>
          </w:p>
          <w:p w:rsidR="00072FE5" w:rsidRPr="00411B84" w:rsidRDefault="00072FE5" w:rsidP="00FA5706">
            <w:pPr>
              <w:pStyle w:val="Table0"/>
            </w:pPr>
            <w:r w:rsidRPr="00411B84">
              <w:t>дорубки</w:t>
            </w:r>
          </w:p>
        </w:tc>
        <w:tc>
          <w:tcPr>
            <w:tcW w:w="664" w:type="pct"/>
            <w:vMerge w:val="restart"/>
            <w:vAlign w:val="center"/>
          </w:tcPr>
          <w:p w:rsidR="00072FE5" w:rsidRPr="00411B84" w:rsidRDefault="00072FE5" w:rsidP="00FA5706">
            <w:pPr>
              <w:pStyle w:val="Table0"/>
            </w:pPr>
            <w:r w:rsidRPr="00411B84">
              <w:t>Группы типов</w:t>
            </w:r>
          </w:p>
          <w:p w:rsidR="00072FE5" w:rsidRPr="00411B84" w:rsidRDefault="00072FE5" w:rsidP="00FA5706">
            <w:pPr>
              <w:pStyle w:val="Table0"/>
            </w:pPr>
            <w:r w:rsidRPr="00411B84">
              <w:t>леса</w:t>
            </w:r>
          </w:p>
          <w:p w:rsidR="00072FE5" w:rsidRPr="00411B84" w:rsidRDefault="00072FE5" w:rsidP="00FA5706">
            <w:pPr>
              <w:pStyle w:val="Table0"/>
            </w:pPr>
            <w:r w:rsidRPr="00411B84">
              <w:t>(классбонитета)</w:t>
            </w:r>
          </w:p>
        </w:tc>
        <w:tc>
          <w:tcPr>
            <w:tcW w:w="314" w:type="pct"/>
            <w:vMerge w:val="restart"/>
            <w:vAlign w:val="center"/>
          </w:tcPr>
          <w:p w:rsidR="00072FE5" w:rsidRPr="00411B84" w:rsidRDefault="00072FE5" w:rsidP="00FA5706">
            <w:pPr>
              <w:pStyle w:val="Table0"/>
            </w:pPr>
            <w:r w:rsidRPr="00411B84">
              <w:t>Возраст</w:t>
            </w:r>
          </w:p>
          <w:p w:rsidR="00072FE5" w:rsidRPr="00411B84" w:rsidRDefault="00072FE5" w:rsidP="00FA5706">
            <w:pPr>
              <w:pStyle w:val="Table0"/>
            </w:pPr>
            <w:r w:rsidRPr="00411B84">
              <w:t>начала</w:t>
            </w:r>
          </w:p>
          <w:p w:rsidR="00072FE5" w:rsidRPr="00411B84" w:rsidRDefault="00072FE5" w:rsidP="00FA5706">
            <w:pPr>
              <w:pStyle w:val="Table0"/>
            </w:pPr>
            <w:r w:rsidRPr="00411B84">
              <w:t>ухода,</w:t>
            </w:r>
          </w:p>
          <w:p w:rsidR="00072FE5" w:rsidRPr="00411B84" w:rsidRDefault="00072FE5" w:rsidP="00FA5706">
            <w:pPr>
              <w:pStyle w:val="Table0"/>
            </w:pPr>
            <w:r w:rsidRPr="00411B84">
              <w:t>лет</w:t>
            </w:r>
          </w:p>
        </w:tc>
        <w:tc>
          <w:tcPr>
            <w:tcW w:w="772" w:type="pct"/>
            <w:gridSpan w:val="2"/>
            <w:vAlign w:val="center"/>
          </w:tcPr>
          <w:p w:rsidR="00072FE5" w:rsidRPr="00411B84" w:rsidRDefault="00072FE5" w:rsidP="00FA5706">
            <w:pPr>
              <w:pStyle w:val="Table0"/>
            </w:pPr>
            <w:r w:rsidRPr="00411B84">
              <w:t>Рубки осветления</w:t>
            </w:r>
          </w:p>
        </w:tc>
        <w:tc>
          <w:tcPr>
            <w:tcW w:w="748" w:type="pct"/>
            <w:gridSpan w:val="2"/>
            <w:vAlign w:val="center"/>
          </w:tcPr>
          <w:p w:rsidR="00072FE5" w:rsidRPr="00411B84" w:rsidRDefault="00072FE5" w:rsidP="00FA5706">
            <w:pPr>
              <w:pStyle w:val="Table0"/>
            </w:pPr>
            <w:r w:rsidRPr="00411B84">
              <w:t>Рубки прочистки</w:t>
            </w:r>
          </w:p>
        </w:tc>
        <w:tc>
          <w:tcPr>
            <w:tcW w:w="751" w:type="pct"/>
            <w:gridSpan w:val="2"/>
            <w:vAlign w:val="center"/>
          </w:tcPr>
          <w:p w:rsidR="00072FE5" w:rsidRPr="00411B84" w:rsidRDefault="00072FE5" w:rsidP="00FA5706">
            <w:pPr>
              <w:pStyle w:val="Table"/>
            </w:pPr>
            <w:r w:rsidRPr="00411B84">
              <w:t>Рубки прореживания</w:t>
            </w:r>
          </w:p>
        </w:tc>
        <w:tc>
          <w:tcPr>
            <w:tcW w:w="748" w:type="pct"/>
            <w:gridSpan w:val="2"/>
            <w:vAlign w:val="center"/>
          </w:tcPr>
          <w:p w:rsidR="00072FE5" w:rsidRPr="00411B84" w:rsidRDefault="00072FE5" w:rsidP="00FA5706">
            <w:pPr>
              <w:pStyle w:val="Table"/>
            </w:pPr>
            <w:r w:rsidRPr="00411B84">
              <w:t>Проходные</w:t>
            </w:r>
          </w:p>
          <w:p w:rsidR="00072FE5" w:rsidRPr="00411B84" w:rsidRDefault="00072FE5" w:rsidP="00FA5706">
            <w:pPr>
              <w:pStyle w:val="Table"/>
            </w:pPr>
            <w:r w:rsidRPr="00411B84">
              <w:t>рубки</w:t>
            </w:r>
          </w:p>
        </w:tc>
        <w:tc>
          <w:tcPr>
            <w:tcW w:w="467" w:type="pct"/>
            <w:vMerge w:val="restart"/>
            <w:vAlign w:val="center"/>
          </w:tcPr>
          <w:p w:rsidR="00072FE5" w:rsidRPr="00411B84" w:rsidRDefault="00072FE5" w:rsidP="00FA5706">
            <w:pPr>
              <w:pStyle w:val="Table"/>
            </w:pPr>
            <w:r w:rsidRPr="00411B84">
              <w:t>Целевой</w:t>
            </w:r>
          </w:p>
          <w:p w:rsidR="00072FE5" w:rsidRPr="00411B84" w:rsidRDefault="00072FE5" w:rsidP="00FA5706">
            <w:pPr>
              <w:pStyle w:val="Table"/>
            </w:pPr>
            <w:r w:rsidRPr="00411B84">
              <w:t>состав к</w:t>
            </w:r>
          </w:p>
          <w:p w:rsidR="00072FE5" w:rsidRPr="00411B84" w:rsidRDefault="00072FE5" w:rsidP="00FA5706">
            <w:pPr>
              <w:pStyle w:val="Table"/>
            </w:pPr>
            <w:r w:rsidRPr="00411B84">
              <w:t>возрасту</w:t>
            </w:r>
          </w:p>
          <w:p w:rsidR="00072FE5" w:rsidRPr="00411B84" w:rsidRDefault="00072FE5" w:rsidP="00FA5706">
            <w:pPr>
              <w:pStyle w:val="Table"/>
            </w:pPr>
            <w:r w:rsidRPr="00411B84">
              <w:t>рубки</w:t>
            </w:r>
          </w:p>
          <w:p w:rsidR="00072FE5" w:rsidRPr="00411B84" w:rsidRDefault="00072FE5" w:rsidP="00FA5706">
            <w:pPr>
              <w:pStyle w:val="Table"/>
            </w:pPr>
            <w:r w:rsidRPr="00411B84">
              <w:t>(спелости)</w:t>
            </w:r>
          </w:p>
        </w:tc>
      </w:tr>
      <w:tr w:rsidR="00072FE5" w:rsidRPr="00411B84" w:rsidTr="00072FE5">
        <w:tc>
          <w:tcPr>
            <w:tcW w:w="536" w:type="pct"/>
            <w:vMerge/>
            <w:vAlign w:val="center"/>
          </w:tcPr>
          <w:p w:rsidR="00072FE5" w:rsidRPr="00411B84" w:rsidRDefault="00072FE5" w:rsidP="00FA5706">
            <w:pPr>
              <w:pStyle w:val="Table"/>
            </w:pPr>
          </w:p>
        </w:tc>
        <w:tc>
          <w:tcPr>
            <w:tcW w:w="664" w:type="pct"/>
            <w:vMerge/>
            <w:vAlign w:val="center"/>
          </w:tcPr>
          <w:p w:rsidR="00072FE5" w:rsidRPr="00411B84" w:rsidRDefault="00072FE5" w:rsidP="00FA5706">
            <w:pPr>
              <w:pStyle w:val="Table"/>
            </w:pPr>
          </w:p>
        </w:tc>
        <w:tc>
          <w:tcPr>
            <w:tcW w:w="314" w:type="pct"/>
            <w:vMerge/>
            <w:vAlign w:val="center"/>
          </w:tcPr>
          <w:p w:rsidR="00072FE5" w:rsidRPr="00411B84" w:rsidRDefault="00072FE5" w:rsidP="00FA5706">
            <w:pPr>
              <w:pStyle w:val="Table"/>
            </w:pPr>
          </w:p>
        </w:tc>
        <w:tc>
          <w:tcPr>
            <w:tcW w:w="382" w:type="pct"/>
            <w:vAlign w:val="center"/>
          </w:tcPr>
          <w:p w:rsidR="00072FE5" w:rsidRPr="00411B84" w:rsidRDefault="00072FE5" w:rsidP="00FA5706">
            <w:pPr>
              <w:pStyle w:val="Table"/>
            </w:pPr>
            <w:r w:rsidRPr="00411B84">
              <w:t>Мини-мальная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 крон</w:t>
            </w:r>
          </w:p>
          <w:p w:rsidR="00072FE5" w:rsidRPr="00411B84" w:rsidRDefault="00072FE5" w:rsidP="00FA5706">
            <w:pPr>
              <w:pStyle w:val="Table"/>
            </w:pPr>
            <w:r w:rsidRPr="00411B84">
              <w:t>до ухода</w:t>
            </w:r>
          </w:p>
        </w:tc>
        <w:tc>
          <w:tcPr>
            <w:tcW w:w="390" w:type="pct"/>
            <w:vMerge w:val="restar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58" w:type="pct"/>
            <w:vAlign w:val="center"/>
          </w:tcPr>
          <w:p w:rsidR="00072FE5" w:rsidRPr="00411B84" w:rsidRDefault="00072FE5" w:rsidP="00FA5706">
            <w:pPr>
              <w:pStyle w:val="Table"/>
            </w:pPr>
            <w:r w:rsidRPr="00411B84">
              <w:t>Мини-мальная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 крон</w:t>
            </w:r>
          </w:p>
          <w:p w:rsidR="00072FE5" w:rsidRPr="00411B84" w:rsidRDefault="00072FE5" w:rsidP="00FA5706">
            <w:pPr>
              <w:pStyle w:val="Table"/>
            </w:pPr>
            <w:r w:rsidRPr="00411B84">
              <w:t>до ухода</w:t>
            </w:r>
          </w:p>
        </w:tc>
        <w:tc>
          <w:tcPr>
            <w:tcW w:w="390" w:type="pct"/>
            <w:vMerge w:val="restar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61" w:type="pct"/>
            <w:vAlign w:val="center"/>
          </w:tcPr>
          <w:p w:rsidR="00072FE5" w:rsidRPr="00411B84" w:rsidRDefault="00072FE5" w:rsidP="00FA5706">
            <w:pPr>
              <w:pStyle w:val="Table"/>
            </w:pPr>
            <w:r w:rsidRPr="00411B84">
              <w:t>Мини-мальная полнота</w:t>
            </w:r>
          </w:p>
          <w:p w:rsidR="00072FE5" w:rsidRPr="00411B84" w:rsidRDefault="00072FE5" w:rsidP="00FA5706">
            <w:pPr>
              <w:pStyle w:val="Table"/>
            </w:pPr>
            <w:r w:rsidRPr="00411B84">
              <w:t>до ухода</w:t>
            </w:r>
          </w:p>
        </w:tc>
        <w:tc>
          <w:tcPr>
            <w:tcW w:w="390" w:type="pc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58" w:type="pct"/>
            <w:vAlign w:val="center"/>
          </w:tcPr>
          <w:p w:rsidR="00072FE5" w:rsidRPr="00411B84" w:rsidRDefault="00072FE5" w:rsidP="00FA5706">
            <w:pPr>
              <w:pStyle w:val="Table"/>
            </w:pPr>
            <w:r w:rsidRPr="00411B84">
              <w:t>Мини-мальная полнота</w:t>
            </w:r>
          </w:p>
          <w:p w:rsidR="00072FE5" w:rsidRPr="00411B84" w:rsidRDefault="00072FE5" w:rsidP="00FA5706">
            <w:pPr>
              <w:pStyle w:val="Table"/>
            </w:pPr>
            <w:r w:rsidRPr="00411B84">
              <w:t>до ухода</w:t>
            </w:r>
          </w:p>
        </w:tc>
        <w:tc>
          <w:tcPr>
            <w:tcW w:w="390" w:type="pc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467" w:type="pct"/>
            <w:vMerge/>
            <w:vAlign w:val="center"/>
          </w:tcPr>
          <w:p w:rsidR="00072FE5" w:rsidRPr="00411B84" w:rsidRDefault="00072FE5" w:rsidP="00FA5706">
            <w:pPr>
              <w:pStyle w:val="Table"/>
            </w:pPr>
          </w:p>
        </w:tc>
      </w:tr>
      <w:tr w:rsidR="00072FE5" w:rsidRPr="00411B84" w:rsidTr="00072FE5">
        <w:tc>
          <w:tcPr>
            <w:tcW w:w="536" w:type="pct"/>
            <w:vMerge/>
            <w:vAlign w:val="center"/>
          </w:tcPr>
          <w:p w:rsidR="00072FE5" w:rsidRPr="00411B84" w:rsidRDefault="00072FE5" w:rsidP="00FA5706">
            <w:pPr>
              <w:pStyle w:val="Table"/>
            </w:pPr>
          </w:p>
        </w:tc>
        <w:tc>
          <w:tcPr>
            <w:tcW w:w="664" w:type="pct"/>
            <w:vMerge/>
            <w:vAlign w:val="center"/>
          </w:tcPr>
          <w:p w:rsidR="00072FE5" w:rsidRPr="00411B84" w:rsidRDefault="00072FE5" w:rsidP="00FA5706">
            <w:pPr>
              <w:pStyle w:val="Table"/>
            </w:pPr>
          </w:p>
        </w:tc>
        <w:tc>
          <w:tcPr>
            <w:tcW w:w="314" w:type="pct"/>
            <w:vMerge/>
            <w:vAlign w:val="center"/>
          </w:tcPr>
          <w:p w:rsidR="00072FE5" w:rsidRPr="00411B84" w:rsidRDefault="00072FE5" w:rsidP="00FA5706">
            <w:pPr>
              <w:pStyle w:val="Table"/>
            </w:pPr>
          </w:p>
        </w:tc>
        <w:tc>
          <w:tcPr>
            <w:tcW w:w="382"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Merge/>
            <w:vAlign w:val="center"/>
          </w:tcPr>
          <w:p w:rsidR="00072FE5" w:rsidRPr="00411B84" w:rsidRDefault="00072FE5" w:rsidP="00FA5706">
            <w:pPr>
              <w:pStyle w:val="Table"/>
            </w:pPr>
          </w:p>
        </w:tc>
        <w:tc>
          <w:tcPr>
            <w:tcW w:w="358"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Merge/>
            <w:vAlign w:val="center"/>
          </w:tcPr>
          <w:p w:rsidR="00072FE5" w:rsidRPr="00411B84" w:rsidRDefault="00072FE5" w:rsidP="00FA5706">
            <w:pPr>
              <w:pStyle w:val="Table"/>
            </w:pPr>
          </w:p>
        </w:tc>
        <w:tc>
          <w:tcPr>
            <w:tcW w:w="361"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Align w:val="center"/>
          </w:tcPr>
          <w:p w:rsidR="00072FE5" w:rsidRPr="00411B84" w:rsidRDefault="00072FE5" w:rsidP="00FA5706">
            <w:pPr>
              <w:pStyle w:val="Table"/>
            </w:pPr>
            <w:r w:rsidRPr="00411B84">
              <w:t>повторяе-</w:t>
            </w:r>
          </w:p>
          <w:p w:rsidR="00072FE5" w:rsidRPr="00411B84" w:rsidRDefault="00072FE5" w:rsidP="00FA5706">
            <w:pPr>
              <w:pStyle w:val="Table"/>
            </w:pPr>
            <w:r w:rsidRPr="00411B84">
              <w:t>мость</w:t>
            </w:r>
          </w:p>
          <w:p w:rsidR="00072FE5" w:rsidRPr="00411B84" w:rsidRDefault="00072FE5" w:rsidP="00FA5706">
            <w:pPr>
              <w:pStyle w:val="Table"/>
            </w:pPr>
            <w:r w:rsidRPr="00411B84">
              <w:t>(лет)</w:t>
            </w:r>
          </w:p>
        </w:tc>
        <w:tc>
          <w:tcPr>
            <w:tcW w:w="358"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Align w:val="center"/>
          </w:tcPr>
          <w:p w:rsidR="00072FE5" w:rsidRPr="00411B84" w:rsidRDefault="00072FE5" w:rsidP="00FA5706">
            <w:pPr>
              <w:pStyle w:val="Table"/>
            </w:pPr>
            <w:r w:rsidRPr="00411B84">
              <w:t>повторяе-</w:t>
            </w:r>
          </w:p>
          <w:p w:rsidR="00072FE5" w:rsidRPr="00411B84" w:rsidRDefault="00072FE5" w:rsidP="00FA5706">
            <w:pPr>
              <w:pStyle w:val="Table"/>
            </w:pPr>
            <w:r w:rsidRPr="00411B84">
              <w:t>мость</w:t>
            </w:r>
          </w:p>
          <w:p w:rsidR="00072FE5" w:rsidRPr="00411B84" w:rsidRDefault="00072FE5" w:rsidP="00FA5706">
            <w:pPr>
              <w:pStyle w:val="Table"/>
            </w:pPr>
            <w:r w:rsidRPr="00411B84">
              <w:t>(лет)</w:t>
            </w:r>
          </w:p>
        </w:tc>
        <w:tc>
          <w:tcPr>
            <w:tcW w:w="467" w:type="pct"/>
            <w:vMerge/>
            <w:vAlign w:val="center"/>
          </w:tcPr>
          <w:p w:rsidR="00072FE5" w:rsidRPr="00411B84" w:rsidRDefault="00072FE5" w:rsidP="00FA5706">
            <w:pPr>
              <w:pStyle w:val="Table"/>
            </w:pPr>
          </w:p>
        </w:tc>
      </w:tr>
      <w:tr w:rsidR="00072FE5" w:rsidRPr="00411B84" w:rsidTr="00072FE5">
        <w:tc>
          <w:tcPr>
            <w:tcW w:w="5000" w:type="pct"/>
            <w:gridSpan w:val="12"/>
            <w:vAlign w:val="center"/>
          </w:tcPr>
          <w:p w:rsidR="00072FE5" w:rsidRPr="00411B84" w:rsidRDefault="00072FE5" w:rsidP="00FA5706">
            <w:pPr>
              <w:pStyle w:val="Table"/>
            </w:pPr>
          </w:p>
        </w:tc>
      </w:tr>
      <w:tr w:rsidR="00072FE5" w:rsidRPr="00411B84" w:rsidTr="00072FE5">
        <w:tc>
          <w:tcPr>
            <w:tcW w:w="536" w:type="pct"/>
            <w:vMerge w:val="restart"/>
          </w:tcPr>
          <w:p w:rsidR="00072FE5" w:rsidRPr="00411B84" w:rsidRDefault="00072FE5" w:rsidP="00FA5706">
            <w:pPr>
              <w:pStyle w:val="Table"/>
            </w:pPr>
          </w:p>
        </w:tc>
        <w:tc>
          <w:tcPr>
            <w:tcW w:w="664" w:type="pct"/>
          </w:tcPr>
          <w:p w:rsidR="00072FE5" w:rsidRPr="00411B84" w:rsidRDefault="00072FE5" w:rsidP="00FA5706">
            <w:pPr>
              <w:pStyle w:val="Table"/>
            </w:pPr>
            <w:r w:rsidRPr="00411B84">
              <w:t xml:space="preserve">сложные     </w:t>
            </w:r>
          </w:p>
          <w:p w:rsidR="00072FE5" w:rsidRPr="00411B84" w:rsidRDefault="00072FE5" w:rsidP="00FA5706">
            <w:pPr>
              <w:pStyle w:val="Table"/>
            </w:pPr>
            <w:r w:rsidRPr="00411B84">
              <w:t xml:space="preserve">широкотравные         </w:t>
            </w:r>
          </w:p>
          <w:p w:rsidR="00072FE5" w:rsidRPr="00411B84" w:rsidRDefault="00072FE5" w:rsidP="00FA5706">
            <w:pPr>
              <w:pStyle w:val="Table"/>
            </w:pPr>
            <w:r w:rsidRPr="00411B84">
              <w:t xml:space="preserve">(I - II)    </w:t>
            </w:r>
          </w:p>
        </w:tc>
        <w:tc>
          <w:tcPr>
            <w:tcW w:w="314" w:type="pct"/>
          </w:tcPr>
          <w:p w:rsidR="00072FE5" w:rsidRPr="00411B84" w:rsidRDefault="00072FE5" w:rsidP="00FA5706">
            <w:pPr>
              <w:pStyle w:val="Table"/>
            </w:pPr>
            <w:r w:rsidRPr="00411B84">
              <w:t>6 - 8</w:t>
            </w:r>
          </w:p>
        </w:tc>
        <w:tc>
          <w:tcPr>
            <w:tcW w:w="382" w:type="pct"/>
          </w:tcPr>
          <w:p w:rsidR="00072FE5" w:rsidRPr="00411B84" w:rsidRDefault="00072FE5" w:rsidP="00FA5706">
            <w:pPr>
              <w:pStyle w:val="Table"/>
            </w:pPr>
            <w:r w:rsidRPr="00411B84">
              <w:t>0,8</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30 - 40</w:t>
            </w:r>
          </w:p>
          <w:p w:rsidR="00072FE5" w:rsidRPr="00411B84" w:rsidRDefault="00072FE5" w:rsidP="00FA5706">
            <w:pPr>
              <w:pStyle w:val="Table"/>
            </w:pPr>
          </w:p>
        </w:tc>
        <w:tc>
          <w:tcPr>
            <w:tcW w:w="358" w:type="pct"/>
          </w:tcPr>
          <w:p w:rsidR="00072FE5" w:rsidRPr="00411B84" w:rsidRDefault="00072FE5" w:rsidP="00FA5706">
            <w:pPr>
              <w:pStyle w:val="Table"/>
            </w:pPr>
            <w:r w:rsidRPr="00411B84">
              <w:t>0,8</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30 - 40</w:t>
            </w:r>
          </w:p>
          <w:p w:rsidR="00072FE5" w:rsidRPr="00411B84" w:rsidRDefault="00072FE5" w:rsidP="00FA5706">
            <w:pPr>
              <w:pStyle w:val="Table"/>
            </w:pPr>
          </w:p>
        </w:tc>
        <w:tc>
          <w:tcPr>
            <w:tcW w:w="361"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25 - 35</w:t>
            </w:r>
          </w:p>
          <w:p w:rsidR="00072FE5" w:rsidRPr="00411B84" w:rsidRDefault="00072FE5" w:rsidP="00FA5706">
            <w:pPr>
              <w:pStyle w:val="Table"/>
            </w:pPr>
            <w:r w:rsidRPr="00411B84">
              <w:t>8 - 12</w:t>
            </w:r>
          </w:p>
        </w:tc>
        <w:tc>
          <w:tcPr>
            <w:tcW w:w="358"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20 - 30</w:t>
            </w:r>
          </w:p>
          <w:p w:rsidR="00072FE5" w:rsidRPr="00411B84" w:rsidRDefault="00072FE5" w:rsidP="00FA5706">
            <w:pPr>
              <w:pStyle w:val="Table"/>
            </w:pPr>
            <w:r w:rsidRPr="00411B84">
              <w:t>10 - 15</w:t>
            </w:r>
          </w:p>
        </w:tc>
        <w:tc>
          <w:tcPr>
            <w:tcW w:w="467" w:type="pct"/>
          </w:tcPr>
          <w:p w:rsidR="00072FE5" w:rsidRPr="00411B84" w:rsidRDefault="00072FE5" w:rsidP="00FA5706">
            <w:pPr>
              <w:pStyle w:val="Table"/>
            </w:pPr>
            <w:r w:rsidRPr="00411B84">
              <w:t>(7 - 10)Лп</w:t>
            </w:r>
          </w:p>
          <w:p w:rsidR="00072FE5" w:rsidRPr="00411B84" w:rsidRDefault="00072FE5" w:rsidP="00FA5706">
            <w:pPr>
              <w:pStyle w:val="Table"/>
            </w:pPr>
            <w:r w:rsidRPr="00411B84">
              <w:t>(0 - 3)Е,</w:t>
            </w:r>
          </w:p>
          <w:p w:rsidR="00072FE5" w:rsidRPr="00411B84" w:rsidRDefault="00072FE5" w:rsidP="00FA5706">
            <w:pPr>
              <w:pStyle w:val="Table"/>
            </w:pPr>
            <w:r w:rsidRPr="00411B84">
              <w:t>Д, др.п.</w:t>
            </w:r>
          </w:p>
        </w:tc>
      </w:tr>
      <w:tr w:rsidR="00072FE5" w:rsidRPr="00411B84" w:rsidTr="00072FE5">
        <w:tc>
          <w:tcPr>
            <w:tcW w:w="536" w:type="pct"/>
            <w:vMerge/>
          </w:tcPr>
          <w:p w:rsidR="00072FE5" w:rsidRPr="00411B84" w:rsidRDefault="00072FE5" w:rsidP="00FA5706">
            <w:pPr>
              <w:pStyle w:val="Table"/>
            </w:pPr>
          </w:p>
        </w:tc>
        <w:tc>
          <w:tcPr>
            <w:tcW w:w="664" w:type="pct"/>
          </w:tcPr>
          <w:p w:rsidR="00072FE5" w:rsidRPr="00411B84" w:rsidRDefault="00072FE5" w:rsidP="00FA5706">
            <w:pPr>
              <w:pStyle w:val="Table"/>
            </w:pPr>
            <w:r w:rsidRPr="00411B84">
              <w:t xml:space="preserve">чернично-   </w:t>
            </w:r>
          </w:p>
          <w:p w:rsidR="00072FE5" w:rsidRPr="00411B84" w:rsidRDefault="00072FE5" w:rsidP="00FA5706">
            <w:pPr>
              <w:pStyle w:val="Table"/>
            </w:pPr>
            <w:r w:rsidRPr="00411B84">
              <w:t xml:space="preserve">широкотравные         </w:t>
            </w:r>
          </w:p>
          <w:p w:rsidR="00072FE5" w:rsidRPr="00411B84" w:rsidRDefault="00072FE5" w:rsidP="00FA5706">
            <w:pPr>
              <w:pStyle w:val="Table"/>
            </w:pPr>
            <w:r w:rsidRPr="00411B84">
              <w:t xml:space="preserve">(II - III)  </w:t>
            </w:r>
          </w:p>
        </w:tc>
        <w:tc>
          <w:tcPr>
            <w:tcW w:w="314" w:type="pct"/>
          </w:tcPr>
          <w:p w:rsidR="00072FE5" w:rsidRPr="00411B84" w:rsidRDefault="00072FE5" w:rsidP="00FA5706">
            <w:pPr>
              <w:pStyle w:val="Table"/>
            </w:pPr>
            <w:r w:rsidRPr="00411B84">
              <w:t>6 - 8</w:t>
            </w:r>
          </w:p>
        </w:tc>
        <w:tc>
          <w:tcPr>
            <w:tcW w:w="382"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25 - 35</w:t>
            </w:r>
          </w:p>
          <w:p w:rsidR="00072FE5" w:rsidRPr="00411B84" w:rsidRDefault="00072FE5" w:rsidP="00FA5706">
            <w:pPr>
              <w:pStyle w:val="Table"/>
            </w:pPr>
          </w:p>
        </w:tc>
        <w:tc>
          <w:tcPr>
            <w:tcW w:w="358"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25 - 35</w:t>
            </w:r>
          </w:p>
          <w:p w:rsidR="00072FE5" w:rsidRPr="00411B84" w:rsidRDefault="00072FE5" w:rsidP="00FA5706">
            <w:pPr>
              <w:pStyle w:val="Table"/>
            </w:pPr>
          </w:p>
        </w:tc>
        <w:tc>
          <w:tcPr>
            <w:tcW w:w="361"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25 - 30</w:t>
            </w:r>
          </w:p>
          <w:p w:rsidR="00072FE5" w:rsidRPr="00411B84" w:rsidRDefault="00072FE5" w:rsidP="00FA5706">
            <w:pPr>
              <w:pStyle w:val="Table"/>
            </w:pPr>
            <w:r w:rsidRPr="00411B84">
              <w:t>8 - 12</w:t>
            </w:r>
          </w:p>
        </w:tc>
        <w:tc>
          <w:tcPr>
            <w:tcW w:w="358"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90" w:type="pct"/>
          </w:tcPr>
          <w:p w:rsidR="00072FE5" w:rsidRPr="00411B84" w:rsidRDefault="00072FE5" w:rsidP="00FA5706">
            <w:pPr>
              <w:pStyle w:val="Table"/>
            </w:pPr>
            <w:r w:rsidRPr="00411B84">
              <w:t>20 - 25</w:t>
            </w:r>
          </w:p>
          <w:p w:rsidR="00072FE5" w:rsidRPr="00411B84" w:rsidRDefault="00072FE5" w:rsidP="00FA5706">
            <w:pPr>
              <w:pStyle w:val="Table"/>
            </w:pPr>
            <w:r w:rsidRPr="00411B84">
              <w:t>10 - 15</w:t>
            </w:r>
          </w:p>
        </w:tc>
        <w:tc>
          <w:tcPr>
            <w:tcW w:w="467" w:type="pct"/>
          </w:tcPr>
          <w:p w:rsidR="00072FE5" w:rsidRPr="00411B84" w:rsidRDefault="00072FE5" w:rsidP="00FA5706">
            <w:pPr>
              <w:pStyle w:val="Table"/>
            </w:pPr>
            <w:r w:rsidRPr="00411B84">
              <w:t>(7 - 10)Лп</w:t>
            </w:r>
          </w:p>
          <w:p w:rsidR="00072FE5" w:rsidRPr="00411B84" w:rsidRDefault="00072FE5" w:rsidP="00FA5706">
            <w:pPr>
              <w:pStyle w:val="Table"/>
            </w:pPr>
            <w:r w:rsidRPr="00411B84">
              <w:t>(0 - 3)Е.</w:t>
            </w:r>
          </w:p>
          <w:p w:rsidR="00072FE5" w:rsidRPr="00411B84" w:rsidRDefault="00072FE5" w:rsidP="00FA5706">
            <w:pPr>
              <w:pStyle w:val="Table"/>
            </w:pPr>
            <w:r w:rsidRPr="00411B84">
              <w:t>Д, др.п.</w:t>
            </w:r>
          </w:p>
        </w:tc>
      </w:tr>
      <w:tr w:rsidR="00072FE5" w:rsidRPr="00411B84" w:rsidTr="00072FE5">
        <w:tc>
          <w:tcPr>
            <w:tcW w:w="5000" w:type="pct"/>
            <w:gridSpan w:val="12"/>
          </w:tcPr>
          <w:p w:rsidR="00072FE5" w:rsidRPr="00411B84" w:rsidRDefault="00072FE5" w:rsidP="00FA5706">
            <w:pPr>
              <w:pStyle w:val="Table"/>
            </w:pPr>
            <w:r w:rsidRPr="00411B84">
              <w:t>II. Насаждения, выращиваемые для целей пчеловодства (нектарная секция)</w:t>
            </w:r>
          </w:p>
        </w:tc>
      </w:tr>
      <w:tr w:rsidR="00072FE5" w:rsidRPr="00411B84" w:rsidTr="00072FE5">
        <w:tc>
          <w:tcPr>
            <w:tcW w:w="536" w:type="pct"/>
            <w:vMerge w:val="restart"/>
          </w:tcPr>
          <w:p w:rsidR="00072FE5" w:rsidRPr="00411B84" w:rsidRDefault="00072FE5" w:rsidP="00FA5706">
            <w:pPr>
              <w:pStyle w:val="Table"/>
            </w:pPr>
            <w:r w:rsidRPr="00411B84">
              <w:t xml:space="preserve">1. Липовые насаждения     </w:t>
            </w:r>
          </w:p>
          <w:p w:rsidR="00072FE5" w:rsidRPr="00411B84" w:rsidRDefault="00072FE5" w:rsidP="00FA5706">
            <w:pPr>
              <w:pStyle w:val="Table"/>
            </w:pPr>
            <w:r w:rsidRPr="00411B84">
              <w:t xml:space="preserve">чистые и с небольшой      </w:t>
            </w:r>
          </w:p>
          <w:p w:rsidR="00072FE5" w:rsidRPr="00411B84" w:rsidRDefault="00072FE5" w:rsidP="00FA5706">
            <w:pPr>
              <w:pStyle w:val="Table"/>
            </w:pPr>
            <w:r w:rsidRPr="00411B84">
              <w:t xml:space="preserve">примесью других пород   </w:t>
            </w:r>
          </w:p>
          <w:p w:rsidR="00072FE5" w:rsidRPr="00411B84" w:rsidRDefault="00072FE5" w:rsidP="00FA5706">
            <w:pPr>
              <w:pStyle w:val="Table"/>
            </w:pPr>
            <w:r w:rsidRPr="00411B84">
              <w:t xml:space="preserve">(до 2 единиц)  </w:t>
            </w:r>
          </w:p>
        </w:tc>
        <w:tc>
          <w:tcPr>
            <w:tcW w:w="664" w:type="pct"/>
          </w:tcPr>
          <w:p w:rsidR="00072FE5" w:rsidRPr="00411B84" w:rsidRDefault="00072FE5" w:rsidP="00FA5706">
            <w:pPr>
              <w:pStyle w:val="Table"/>
            </w:pPr>
            <w:r w:rsidRPr="00411B84">
              <w:t xml:space="preserve">Липнякисложные     </w:t>
            </w:r>
          </w:p>
          <w:p w:rsidR="00072FE5" w:rsidRPr="00411B84" w:rsidRDefault="00072FE5" w:rsidP="00FA5706">
            <w:pPr>
              <w:pStyle w:val="Table"/>
            </w:pPr>
            <w:r w:rsidRPr="00411B84">
              <w:t>мелкотравные</w:t>
            </w:r>
          </w:p>
          <w:p w:rsidR="00072FE5" w:rsidRPr="00411B84" w:rsidRDefault="00072FE5" w:rsidP="00FA5706">
            <w:pPr>
              <w:pStyle w:val="Table"/>
            </w:pPr>
            <w:r w:rsidRPr="00411B84">
              <w:t xml:space="preserve">(II - III)  </w:t>
            </w:r>
          </w:p>
        </w:tc>
        <w:tc>
          <w:tcPr>
            <w:tcW w:w="314" w:type="pct"/>
          </w:tcPr>
          <w:p w:rsidR="00072FE5" w:rsidRPr="00411B84" w:rsidRDefault="00072FE5" w:rsidP="00FA5706">
            <w:pPr>
              <w:pStyle w:val="Table"/>
            </w:pPr>
            <w:r w:rsidRPr="00411B84">
              <w:t>5 - 7</w:t>
            </w:r>
          </w:p>
        </w:tc>
        <w:tc>
          <w:tcPr>
            <w:tcW w:w="382"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25 - 30</w:t>
            </w:r>
          </w:p>
          <w:p w:rsidR="00072FE5" w:rsidRPr="00411B84" w:rsidRDefault="00072FE5" w:rsidP="00FA5706">
            <w:pPr>
              <w:pStyle w:val="Table"/>
            </w:pPr>
          </w:p>
        </w:tc>
        <w:tc>
          <w:tcPr>
            <w:tcW w:w="358" w:type="pct"/>
          </w:tcPr>
          <w:p w:rsidR="00072FE5" w:rsidRPr="00411B84" w:rsidRDefault="00072FE5" w:rsidP="00FA5706">
            <w:pPr>
              <w:pStyle w:val="Table"/>
            </w:pPr>
            <w:r w:rsidRPr="00411B84">
              <w:t>0,7</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20 - 30</w:t>
            </w:r>
          </w:p>
          <w:p w:rsidR="00072FE5" w:rsidRPr="00411B84" w:rsidRDefault="00072FE5" w:rsidP="00FA5706">
            <w:pPr>
              <w:pStyle w:val="Table"/>
            </w:pPr>
          </w:p>
        </w:tc>
        <w:tc>
          <w:tcPr>
            <w:tcW w:w="361"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20 - 30</w:t>
            </w:r>
          </w:p>
          <w:p w:rsidR="00072FE5" w:rsidRPr="00411B84" w:rsidRDefault="00072FE5" w:rsidP="00FA5706">
            <w:pPr>
              <w:pStyle w:val="Table"/>
            </w:pPr>
            <w:r w:rsidRPr="00411B84">
              <w:t>8 - 12</w:t>
            </w:r>
          </w:p>
        </w:tc>
        <w:tc>
          <w:tcPr>
            <w:tcW w:w="358" w:type="pct"/>
          </w:tcPr>
          <w:p w:rsidR="00072FE5" w:rsidRPr="00411B84" w:rsidRDefault="00072FE5" w:rsidP="00FA5706">
            <w:pPr>
              <w:pStyle w:val="Table"/>
            </w:pPr>
            <w:r w:rsidRPr="00411B84">
              <w:t>0,6</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20 - 30</w:t>
            </w:r>
          </w:p>
          <w:p w:rsidR="00072FE5" w:rsidRPr="00411B84" w:rsidRDefault="00072FE5" w:rsidP="00FA5706">
            <w:pPr>
              <w:pStyle w:val="Table"/>
            </w:pPr>
            <w:r w:rsidRPr="00411B84">
              <w:t>10 - 15</w:t>
            </w:r>
          </w:p>
        </w:tc>
        <w:tc>
          <w:tcPr>
            <w:tcW w:w="467" w:type="pct"/>
          </w:tcPr>
          <w:p w:rsidR="00072FE5" w:rsidRPr="00411B84" w:rsidRDefault="00072FE5" w:rsidP="00FA5706">
            <w:pPr>
              <w:pStyle w:val="Table"/>
            </w:pPr>
            <w:r w:rsidRPr="00411B84">
              <w:t>10 Лп</w:t>
            </w:r>
          </w:p>
          <w:p w:rsidR="00072FE5" w:rsidRPr="00411B84" w:rsidRDefault="00072FE5" w:rsidP="00FA5706">
            <w:pPr>
              <w:pStyle w:val="Table"/>
            </w:pPr>
            <w:r w:rsidRPr="00411B84">
              <w:t xml:space="preserve">единиц </w:t>
            </w:r>
          </w:p>
          <w:p w:rsidR="00072FE5" w:rsidRPr="00411B84" w:rsidRDefault="00072FE5" w:rsidP="00FA5706">
            <w:pPr>
              <w:pStyle w:val="Table"/>
            </w:pPr>
            <w:r w:rsidRPr="00411B84">
              <w:t>др.п.</w:t>
            </w:r>
          </w:p>
        </w:tc>
      </w:tr>
      <w:tr w:rsidR="00072FE5" w:rsidRPr="00411B84" w:rsidTr="00072FE5">
        <w:tc>
          <w:tcPr>
            <w:tcW w:w="536" w:type="pct"/>
            <w:vMerge/>
          </w:tcPr>
          <w:p w:rsidR="00072FE5" w:rsidRPr="00411B84" w:rsidRDefault="00072FE5" w:rsidP="00FA5706">
            <w:pPr>
              <w:pStyle w:val="Table"/>
            </w:pPr>
          </w:p>
        </w:tc>
        <w:tc>
          <w:tcPr>
            <w:tcW w:w="664" w:type="pct"/>
          </w:tcPr>
          <w:p w:rsidR="00072FE5" w:rsidRPr="00411B84" w:rsidRDefault="00072FE5" w:rsidP="00FA5706">
            <w:pPr>
              <w:pStyle w:val="Table"/>
            </w:pPr>
            <w:r w:rsidRPr="00411B84">
              <w:t xml:space="preserve">чернично-   </w:t>
            </w:r>
          </w:p>
          <w:p w:rsidR="00072FE5" w:rsidRPr="00411B84" w:rsidRDefault="00072FE5" w:rsidP="00FA5706">
            <w:pPr>
              <w:pStyle w:val="Table"/>
            </w:pPr>
            <w:r w:rsidRPr="00411B84">
              <w:t>мелкотравные</w:t>
            </w:r>
          </w:p>
          <w:p w:rsidR="00072FE5" w:rsidRPr="00411B84" w:rsidRDefault="00072FE5" w:rsidP="00FA5706">
            <w:pPr>
              <w:pStyle w:val="Table"/>
            </w:pPr>
            <w:r w:rsidRPr="00411B84">
              <w:t xml:space="preserve">(III - IV)  </w:t>
            </w:r>
          </w:p>
        </w:tc>
        <w:tc>
          <w:tcPr>
            <w:tcW w:w="314" w:type="pct"/>
          </w:tcPr>
          <w:p w:rsidR="00072FE5" w:rsidRPr="00411B84" w:rsidRDefault="00072FE5" w:rsidP="00FA5706">
            <w:pPr>
              <w:pStyle w:val="Table"/>
            </w:pPr>
            <w:r w:rsidRPr="00411B84">
              <w:t>6 - 8</w:t>
            </w:r>
          </w:p>
        </w:tc>
        <w:tc>
          <w:tcPr>
            <w:tcW w:w="382" w:type="pct"/>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25 - 30</w:t>
            </w:r>
          </w:p>
          <w:p w:rsidR="00072FE5" w:rsidRPr="00411B84" w:rsidRDefault="00072FE5" w:rsidP="00FA5706">
            <w:pPr>
              <w:pStyle w:val="Table"/>
            </w:pPr>
          </w:p>
        </w:tc>
        <w:tc>
          <w:tcPr>
            <w:tcW w:w="358" w:type="pct"/>
          </w:tcPr>
          <w:p w:rsidR="00072FE5" w:rsidRPr="00411B84" w:rsidRDefault="00072FE5" w:rsidP="00FA5706">
            <w:pPr>
              <w:pStyle w:val="Table"/>
            </w:pPr>
            <w:r w:rsidRPr="00411B84">
              <w:t>0,7</w:t>
            </w:r>
          </w:p>
          <w:p w:rsidR="00072FE5" w:rsidRPr="00411B84" w:rsidRDefault="00072FE5" w:rsidP="00FA5706">
            <w:pPr>
              <w:pStyle w:val="Table"/>
            </w:pPr>
            <w:r w:rsidRPr="00411B84">
              <w:t>0,6</w:t>
            </w:r>
          </w:p>
        </w:tc>
        <w:tc>
          <w:tcPr>
            <w:tcW w:w="390" w:type="pct"/>
          </w:tcPr>
          <w:p w:rsidR="00072FE5" w:rsidRPr="00411B84" w:rsidRDefault="00072FE5" w:rsidP="00FA5706">
            <w:pPr>
              <w:pStyle w:val="Table"/>
            </w:pPr>
            <w:r w:rsidRPr="00411B84">
              <w:t>20 - 30</w:t>
            </w:r>
          </w:p>
          <w:p w:rsidR="00072FE5" w:rsidRPr="00411B84" w:rsidRDefault="00072FE5" w:rsidP="00FA5706">
            <w:pPr>
              <w:pStyle w:val="Table"/>
            </w:pPr>
          </w:p>
        </w:tc>
        <w:tc>
          <w:tcPr>
            <w:tcW w:w="361"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20 - 30</w:t>
            </w:r>
          </w:p>
          <w:p w:rsidR="00072FE5" w:rsidRPr="00411B84" w:rsidRDefault="00072FE5" w:rsidP="00FA5706">
            <w:pPr>
              <w:pStyle w:val="Table"/>
            </w:pPr>
            <w:r w:rsidRPr="00411B84">
              <w:t>8 - 12</w:t>
            </w:r>
          </w:p>
        </w:tc>
        <w:tc>
          <w:tcPr>
            <w:tcW w:w="358" w:type="pct"/>
          </w:tcPr>
          <w:p w:rsidR="00072FE5" w:rsidRPr="00411B84" w:rsidRDefault="00072FE5" w:rsidP="00FA5706">
            <w:pPr>
              <w:pStyle w:val="Table"/>
            </w:pPr>
            <w:r w:rsidRPr="00411B84">
              <w:t>0,6</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20 - 30</w:t>
            </w:r>
          </w:p>
          <w:p w:rsidR="00072FE5" w:rsidRPr="00411B84" w:rsidRDefault="00072FE5" w:rsidP="00FA5706">
            <w:pPr>
              <w:pStyle w:val="Table"/>
            </w:pPr>
            <w:r w:rsidRPr="00411B84">
              <w:t>10 - 15</w:t>
            </w:r>
          </w:p>
        </w:tc>
        <w:tc>
          <w:tcPr>
            <w:tcW w:w="467" w:type="pct"/>
          </w:tcPr>
          <w:p w:rsidR="00072FE5" w:rsidRPr="00411B84" w:rsidRDefault="00072FE5" w:rsidP="00FA5706">
            <w:pPr>
              <w:pStyle w:val="Table"/>
            </w:pPr>
            <w:r w:rsidRPr="00411B84">
              <w:t>10 Лп</w:t>
            </w:r>
          </w:p>
          <w:p w:rsidR="00072FE5" w:rsidRPr="00411B84" w:rsidRDefault="00072FE5" w:rsidP="00FA5706">
            <w:pPr>
              <w:pStyle w:val="Table"/>
            </w:pPr>
            <w:r w:rsidRPr="00411B84">
              <w:t xml:space="preserve">единиц </w:t>
            </w:r>
          </w:p>
          <w:p w:rsidR="00072FE5" w:rsidRPr="00411B84" w:rsidRDefault="00072FE5" w:rsidP="00FA5706">
            <w:pPr>
              <w:pStyle w:val="Table"/>
            </w:pPr>
            <w:r w:rsidRPr="00411B84">
              <w:t>др.п.</w:t>
            </w:r>
          </w:p>
        </w:tc>
      </w:tr>
      <w:tr w:rsidR="00072FE5" w:rsidRPr="00411B84" w:rsidTr="00072FE5">
        <w:tc>
          <w:tcPr>
            <w:tcW w:w="536" w:type="pct"/>
            <w:vMerge/>
          </w:tcPr>
          <w:p w:rsidR="00072FE5" w:rsidRPr="00411B84" w:rsidRDefault="00072FE5" w:rsidP="00FA5706">
            <w:pPr>
              <w:pStyle w:val="Table"/>
            </w:pPr>
          </w:p>
        </w:tc>
        <w:tc>
          <w:tcPr>
            <w:tcW w:w="664" w:type="pct"/>
          </w:tcPr>
          <w:p w:rsidR="00072FE5" w:rsidRPr="00411B84" w:rsidRDefault="00072FE5" w:rsidP="00FA5706">
            <w:pPr>
              <w:pStyle w:val="Table"/>
            </w:pPr>
            <w:r w:rsidRPr="00411B84">
              <w:t xml:space="preserve">сложные     </w:t>
            </w:r>
          </w:p>
          <w:p w:rsidR="00072FE5" w:rsidRPr="00411B84" w:rsidRDefault="00072FE5" w:rsidP="00FA5706">
            <w:pPr>
              <w:pStyle w:val="Table"/>
            </w:pPr>
            <w:r w:rsidRPr="00411B84">
              <w:t xml:space="preserve">широкотравные         </w:t>
            </w:r>
          </w:p>
          <w:p w:rsidR="00072FE5" w:rsidRPr="00411B84" w:rsidRDefault="00072FE5" w:rsidP="00FA5706">
            <w:pPr>
              <w:pStyle w:val="Table"/>
            </w:pPr>
            <w:r w:rsidRPr="00411B84">
              <w:t xml:space="preserve">(I - II)    </w:t>
            </w:r>
          </w:p>
        </w:tc>
        <w:tc>
          <w:tcPr>
            <w:tcW w:w="314" w:type="pct"/>
          </w:tcPr>
          <w:p w:rsidR="00072FE5" w:rsidRPr="00411B84" w:rsidRDefault="00072FE5" w:rsidP="00FA5706">
            <w:pPr>
              <w:pStyle w:val="Table"/>
            </w:pPr>
            <w:r w:rsidRPr="00411B84">
              <w:t>5 - 7</w:t>
            </w:r>
          </w:p>
        </w:tc>
        <w:tc>
          <w:tcPr>
            <w:tcW w:w="382" w:type="pct"/>
          </w:tcPr>
          <w:p w:rsidR="00072FE5" w:rsidRPr="00411B84" w:rsidRDefault="00072FE5" w:rsidP="00FA5706">
            <w:pPr>
              <w:pStyle w:val="Table"/>
            </w:pPr>
            <w:r w:rsidRPr="00411B84">
              <w:t>0,8</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25 - 35</w:t>
            </w:r>
          </w:p>
          <w:p w:rsidR="00072FE5" w:rsidRPr="00411B84" w:rsidRDefault="00072FE5" w:rsidP="00FA5706">
            <w:pPr>
              <w:pStyle w:val="Table"/>
            </w:pPr>
          </w:p>
        </w:tc>
        <w:tc>
          <w:tcPr>
            <w:tcW w:w="358"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20 - 35</w:t>
            </w:r>
          </w:p>
          <w:p w:rsidR="00072FE5" w:rsidRPr="00411B84" w:rsidRDefault="00072FE5" w:rsidP="00FA5706">
            <w:pPr>
              <w:pStyle w:val="Table"/>
            </w:pPr>
          </w:p>
        </w:tc>
        <w:tc>
          <w:tcPr>
            <w:tcW w:w="361"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20 - 35</w:t>
            </w:r>
          </w:p>
          <w:p w:rsidR="00072FE5" w:rsidRPr="00411B84" w:rsidRDefault="00072FE5" w:rsidP="00FA5706">
            <w:pPr>
              <w:pStyle w:val="Table"/>
            </w:pPr>
            <w:r w:rsidRPr="00411B84">
              <w:t>8 - 12</w:t>
            </w:r>
          </w:p>
        </w:tc>
        <w:tc>
          <w:tcPr>
            <w:tcW w:w="358" w:type="pct"/>
          </w:tcPr>
          <w:p w:rsidR="00072FE5" w:rsidRPr="00411B84" w:rsidRDefault="00072FE5" w:rsidP="00FA5706">
            <w:pPr>
              <w:pStyle w:val="Table"/>
            </w:pPr>
            <w:r w:rsidRPr="00411B84">
              <w:t>0,6</w:t>
            </w:r>
          </w:p>
          <w:p w:rsidR="00072FE5" w:rsidRPr="00411B84" w:rsidRDefault="00072FE5" w:rsidP="00FA5706">
            <w:pPr>
              <w:pStyle w:val="Table"/>
            </w:pPr>
            <w:r w:rsidRPr="00411B84">
              <w:t>0,4</w:t>
            </w:r>
          </w:p>
        </w:tc>
        <w:tc>
          <w:tcPr>
            <w:tcW w:w="390" w:type="pct"/>
          </w:tcPr>
          <w:p w:rsidR="00072FE5" w:rsidRPr="00411B84" w:rsidRDefault="00072FE5" w:rsidP="00FA5706">
            <w:pPr>
              <w:pStyle w:val="Table"/>
            </w:pPr>
            <w:r w:rsidRPr="00411B84">
              <w:t>20 - 40</w:t>
            </w:r>
          </w:p>
          <w:p w:rsidR="00072FE5" w:rsidRPr="00411B84" w:rsidRDefault="00072FE5" w:rsidP="00FA5706">
            <w:pPr>
              <w:pStyle w:val="Table"/>
            </w:pPr>
            <w:r w:rsidRPr="00411B84">
              <w:t>10 - 15</w:t>
            </w:r>
          </w:p>
        </w:tc>
        <w:tc>
          <w:tcPr>
            <w:tcW w:w="467" w:type="pct"/>
          </w:tcPr>
          <w:p w:rsidR="00072FE5" w:rsidRPr="00411B84" w:rsidRDefault="00072FE5" w:rsidP="00FA5706">
            <w:pPr>
              <w:pStyle w:val="Table"/>
            </w:pPr>
            <w:r w:rsidRPr="00411B84">
              <w:t>10 Лп</w:t>
            </w:r>
          </w:p>
          <w:p w:rsidR="00072FE5" w:rsidRPr="00411B84" w:rsidRDefault="00072FE5" w:rsidP="00FA5706">
            <w:pPr>
              <w:pStyle w:val="Table"/>
            </w:pPr>
            <w:r w:rsidRPr="00411B84">
              <w:t xml:space="preserve">единиц </w:t>
            </w:r>
          </w:p>
          <w:p w:rsidR="00072FE5" w:rsidRPr="00411B84" w:rsidRDefault="00072FE5" w:rsidP="00FA5706">
            <w:pPr>
              <w:pStyle w:val="Table"/>
            </w:pPr>
            <w:r w:rsidRPr="00411B84">
              <w:t>др.п.</w:t>
            </w:r>
          </w:p>
        </w:tc>
      </w:tr>
      <w:tr w:rsidR="00072FE5" w:rsidRPr="00411B84" w:rsidTr="00072FE5">
        <w:tc>
          <w:tcPr>
            <w:tcW w:w="536" w:type="pct"/>
            <w:vMerge/>
            <w:tcBorders>
              <w:bottom w:val="nil"/>
            </w:tcBorders>
          </w:tcPr>
          <w:p w:rsidR="00072FE5" w:rsidRPr="00411B84" w:rsidRDefault="00072FE5" w:rsidP="00FA5706">
            <w:pPr>
              <w:pStyle w:val="Table"/>
            </w:pPr>
          </w:p>
        </w:tc>
        <w:tc>
          <w:tcPr>
            <w:tcW w:w="664" w:type="pct"/>
            <w:tcBorders>
              <w:bottom w:val="nil"/>
            </w:tcBorders>
          </w:tcPr>
          <w:p w:rsidR="00072FE5" w:rsidRPr="00411B84" w:rsidRDefault="00072FE5" w:rsidP="00FA5706">
            <w:pPr>
              <w:pStyle w:val="Table"/>
            </w:pPr>
            <w:r w:rsidRPr="00411B84">
              <w:t xml:space="preserve">чернично-   </w:t>
            </w:r>
          </w:p>
          <w:p w:rsidR="00072FE5" w:rsidRPr="00411B84" w:rsidRDefault="00072FE5" w:rsidP="00FA5706">
            <w:pPr>
              <w:pStyle w:val="Table"/>
            </w:pPr>
            <w:r w:rsidRPr="00411B84">
              <w:t xml:space="preserve">широкотравные         </w:t>
            </w:r>
          </w:p>
          <w:p w:rsidR="00072FE5" w:rsidRPr="00411B84" w:rsidRDefault="00072FE5" w:rsidP="00FA5706">
            <w:pPr>
              <w:pStyle w:val="Table"/>
            </w:pPr>
            <w:r w:rsidRPr="00411B84">
              <w:t xml:space="preserve">(II - III)  </w:t>
            </w:r>
          </w:p>
        </w:tc>
        <w:tc>
          <w:tcPr>
            <w:tcW w:w="314" w:type="pct"/>
            <w:tcBorders>
              <w:bottom w:val="nil"/>
            </w:tcBorders>
          </w:tcPr>
          <w:p w:rsidR="00072FE5" w:rsidRPr="00411B84" w:rsidRDefault="00072FE5" w:rsidP="00FA5706">
            <w:pPr>
              <w:pStyle w:val="Table"/>
            </w:pPr>
            <w:r w:rsidRPr="00411B84">
              <w:t>6 - 8</w:t>
            </w:r>
          </w:p>
        </w:tc>
        <w:tc>
          <w:tcPr>
            <w:tcW w:w="382"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90" w:type="pct"/>
            <w:tcBorders>
              <w:bottom w:val="nil"/>
            </w:tcBorders>
          </w:tcPr>
          <w:p w:rsidR="00072FE5" w:rsidRPr="00411B84" w:rsidRDefault="00072FE5" w:rsidP="00FA5706">
            <w:pPr>
              <w:pStyle w:val="Table"/>
            </w:pPr>
            <w:r w:rsidRPr="00411B84">
              <w:t>25 - 35</w:t>
            </w:r>
          </w:p>
          <w:p w:rsidR="00072FE5" w:rsidRPr="00411B84" w:rsidRDefault="00072FE5" w:rsidP="00FA5706">
            <w:pPr>
              <w:pStyle w:val="Table"/>
            </w:pPr>
          </w:p>
        </w:tc>
        <w:tc>
          <w:tcPr>
            <w:tcW w:w="358" w:type="pct"/>
            <w:tcBorders>
              <w:bottom w:val="nil"/>
            </w:tcBorders>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Borders>
              <w:bottom w:val="nil"/>
            </w:tcBorders>
          </w:tcPr>
          <w:p w:rsidR="00072FE5" w:rsidRPr="00411B84" w:rsidRDefault="00072FE5" w:rsidP="00FA5706">
            <w:pPr>
              <w:pStyle w:val="Table"/>
            </w:pPr>
            <w:r w:rsidRPr="00411B84">
              <w:t>20 - 30</w:t>
            </w:r>
          </w:p>
          <w:p w:rsidR="00072FE5" w:rsidRPr="00411B84" w:rsidRDefault="00072FE5" w:rsidP="00FA5706">
            <w:pPr>
              <w:pStyle w:val="Table"/>
            </w:pPr>
          </w:p>
        </w:tc>
        <w:tc>
          <w:tcPr>
            <w:tcW w:w="361" w:type="pct"/>
            <w:tcBorders>
              <w:bottom w:val="nil"/>
            </w:tcBorders>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Borders>
              <w:bottom w:val="nil"/>
            </w:tcBorders>
          </w:tcPr>
          <w:p w:rsidR="00072FE5" w:rsidRPr="00411B84" w:rsidRDefault="00072FE5" w:rsidP="00FA5706">
            <w:pPr>
              <w:pStyle w:val="Table"/>
            </w:pPr>
            <w:r w:rsidRPr="00411B84">
              <w:t>20 - 30</w:t>
            </w:r>
          </w:p>
          <w:p w:rsidR="00072FE5" w:rsidRPr="00411B84" w:rsidRDefault="00072FE5" w:rsidP="00FA5706">
            <w:pPr>
              <w:pStyle w:val="Table"/>
            </w:pPr>
            <w:r w:rsidRPr="00411B84">
              <w:t>8 - 12</w:t>
            </w:r>
          </w:p>
        </w:tc>
        <w:tc>
          <w:tcPr>
            <w:tcW w:w="358" w:type="pct"/>
            <w:tcBorders>
              <w:bottom w:val="nil"/>
            </w:tcBorders>
          </w:tcPr>
          <w:p w:rsidR="00072FE5" w:rsidRPr="00411B84" w:rsidRDefault="00072FE5" w:rsidP="00FA5706">
            <w:pPr>
              <w:pStyle w:val="Table"/>
            </w:pPr>
            <w:r w:rsidRPr="00411B84">
              <w:t>0,6</w:t>
            </w:r>
          </w:p>
          <w:p w:rsidR="00072FE5" w:rsidRPr="00411B84" w:rsidRDefault="00072FE5" w:rsidP="00FA5706">
            <w:pPr>
              <w:pStyle w:val="Table"/>
            </w:pPr>
            <w:r w:rsidRPr="00411B84">
              <w:t>0,5</w:t>
            </w:r>
          </w:p>
        </w:tc>
        <w:tc>
          <w:tcPr>
            <w:tcW w:w="390" w:type="pct"/>
            <w:tcBorders>
              <w:bottom w:val="nil"/>
            </w:tcBorders>
          </w:tcPr>
          <w:p w:rsidR="00072FE5" w:rsidRPr="00411B84" w:rsidRDefault="00072FE5" w:rsidP="00FA5706">
            <w:pPr>
              <w:pStyle w:val="Table"/>
            </w:pPr>
            <w:r w:rsidRPr="00411B84">
              <w:t>20 - 30</w:t>
            </w:r>
          </w:p>
          <w:p w:rsidR="00072FE5" w:rsidRPr="00411B84" w:rsidRDefault="00072FE5" w:rsidP="00FA5706">
            <w:pPr>
              <w:pStyle w:val="Table"/>
            </w:pPr>
            <w:r w:rsidRPr="00411B84">
              <w:t>10 - 15</w:t>
            </w:r>
          </w:p>
        </w:tc>
        <w:tc>
          <w:tcPr>
            <w:tcW w:w="467" w:type="pct"/>
            <w:tcBorders>
              <w:bottom w:val="nil"/>
            </w:tcBorders>
          </w:tcPr>
          <w:p w:rsidR="00072FE5" w:rsidRPr="00411B84" w:rsidRDefault="00072FE5" w:rsidP="00FA5706">
            <w:pPr>
              <w:pStyle w:val="Table"/>
            </w:pPr>
            <w:r w:rsidRPr="00411B84">
              <w:t>10 Лп</w:t>
            </w:r>
          </w:p>
          <w:p w:rsidR="00072FE5" w:rsidRPr="00411B84" w:rsidRDefault="00072FE5" w:rsidP="00FA5706">
            <w:pPr>
              <w:pStyle w:val="Table"/>
            </w:pPr>
            <w:r w:rsidRPr="00411B84">
              <w:t xml:space="preserve">единиц </w:t>
            </w:r>
          </w:p>
          <w:p w:rsidR="00072FE5" w:rsidRPr="00411B84" w:rsidRDefault="00072FE5" w:rsidP="00FA5706">
            <w:pPr>
              <w:pStyle w:val="Table"/>
            </w:pPr>
            <w:r w:rsidRPr="00411B84">
              <w:t>др.п.</w:t>
            </w:r>
          </w:p>
        </w:tc>
      </w:tr>
      <w:tr w:rsidR="00072FE5" w:rsidRPr="00411B84" w:rsidTr="00072FE5">
        <w:tc>
          <w:tcPr>
            <w:tcW w:w="536" w:type="pct"/>
            <w:tcBorders>
              <w:top w:val="nil"/>
            </w:tcBorders>
          </w:tcPr>
          <w:p w:rsidR="00072FE5" w:rsidRPr="00411B84" w:rsidRDefault="00072FE5" w:rsidP="00FA5706">
            <w:pPr>
              <w:pStyle w:val="Table"/>
            </w:pPr>
          </w:p>
        </w:tc>
        <w:tc>
          <w:tcPr>
            <w:tcW w:w="664" w:type="pct"/>
            <w:tcBorders>
              <w:top w:val="nil"/>
            </w:tcBorders>
          </w:tcPr>
          <w:p w:rsidR="00072FE5" w:rsidRPr="00411B84" w:rsidRDefault="00072FE5" w:rsidP="00FA5706">
            <w:pPr>
              <w:pStyle w:val="Table"/>
            </w:pPr>
          </w:p>
        </w:tc>
        <w:tc>
          <w:tcPr>
            <w:tcW w:w="314" w:type="pct"/>
            <w:tcBorders>
              <w:top w:val="nil"/>
            </w:tcBorders>
          </w:tcPr>
          <w:p w:rsidR="00072FE5" w:rsidRPr="00411B84" w:rsidRDefault="00072FE5" w:rsidP="00FA5706">
            <w:pPr>
              <w:pStyle w:val="Table"/>
            </w:pPr>
          </w:p>
        </w:tc>
        <w:tc>
          <w:tcPr>
            <w:tcW w:w="382" w:type="pct"/>
            <w:tcBorders>
              <w:top w:val="nil"/>
            </w:tcBorders>
          </w:tcPr>
          <w:p w:rsidR="00072FE5" w:rsidRPr="00411B84" w:rsidRDefault="00072FE5" w:rsidP="00FA5706">
            <w:pPr>
              <w:pStyle w:val="Table"/>
            </w:pPr>
          </w:p>
        </w:tc>
        <w:tc>
          <w:tcPr>
            <w:tcW w:w="390" w:type="pct"/>
            <w:tcBorders>
              <w:top w:val="nil"/>
            </w:tcBorders>
          </w:tcPr>
          <w:p w:rsidR="00072FE5" w:rsidRPr="00411B84" w:rsidRDefault="00072FE5" w:rsidP="00FA5706">
            <w:pPr>
              <w:pStyle w:val="Table"/>
            </w:pPr>
          </w:p>
        </w:tc>
        <w:tc>
          <w:tcPr>
            <w:tcW w:w="358" w:type="pct"/>
            <w:tcBorders>
              <w:top w:val="nil"/>
            </w:tcBorders>
          </w:tcPr>
          <w:p w:rsidR="00072FE5" w:rsidRPr="00411B84" w:rsidRDefault="00072FE5" w:rsidP="00FA5706">
            <w:pPr>
              <w:pStyle w:val="Table"/>
            </w:pPr>
          </w:p>
        </w:tc>
        <w:tc>
          <w:tcPr>
            <w:tcW w:w="390" w:type="pct"/>
            <w:tcBorders>
              <w:top w:val="nil"/>
            </w:tcBorders>
          </w:tcPr>
          <w:p w:rsidR="00072FE5" w:rsidRPr="00411B84" w:rsidRDefault="00072FE5" w:rsidP="00FA5706">
            <w:pPr>
              <w:pStyle w:val="Table"/>
            </w:pPr>
          </w:p>
        </w:tc>
        <w:tc>
          <w:tcPr>
            <w:tcW w:w="361" w:type="pct"/>
            <w:tcBorders>
              <w:top w:val="nil"/>
            </w:tcBorders>
          </w:tcPr>
          <w:p w:rsidR="00072FE5" w:rsidRPr="00411B84" w:rsidRDefault="00072FE5" w:rsidP="00FA5706">
            <w:pPr>
              <w:pStyle w:val="Table"/>
            </w:pPr>
          </w:p>
        </w:tc>
        <w:tc>
          <w:tcPr>
            <w:tcW w:w="390" w:type="pct"/>
            <w:tcBorders>
              <w:top w:val="nil"/>
            </w:tcBorders>
          </w:tcPr>
          <w:p w:rsidR="00072FE5" w:rsidRPr="00411B84" w:rsidRDefault="00072FE5" w:rsidP="00FA5706">
            <w:pPr>
              <w:pStyle w:val="Table"/>
            </w:pPr>
          </w:p>
        </w:tc>
        <w:tc>
          <w:tcPr>
            <w:tcW w:w="358" w:type="pct"/>
            <w:tcBorders>
              <w:top w:val="nil"/>
            </w:tcBorders>
          </w:tcPr>
          <w:p w:rsidR="00072FE5" w:rsidRPr="00411B84" w:rsidRDefault="00072FE5" w:rsidP="00FA5706">
            <w:pPr>
              <w:pStyle w:val="Table"/>
            </w:pPr>
          </w:p>
        </w:tc>
        <w:tc>
          <w:tcPr>
            <w:tcW w:w="390" w:type="pct"/>
            <w:tcBorders>
              <w:top w:val="nil"/>
            </w:tcBorders>
          </w:tcPr>
          <w:p w:rsidR="00072FE5" w:rsidRPr="00411B84" w:rsidRDefault="00072FE5" w:rsidP="00FA5706">
            <w:pPr>
              <w:pStyle w:val="Table"/>
            </w:pPr>
          </w:p>
        </w:tc>
        <w:tc>
          <w:tcPr>
            <w:tcW w:w="467" w:type="pct"/>
            <w:tcBorders>
              <w:top w:val="nil"/>
            </w:tcBorders>
          </w:tcPr>
          <w:p w:rsidR="00072FE5" w:rsidRPr="00411B84" w:rsidRDefault="00072FE5" w:rsidP="00FA5706">
            <w:pPr>
              <w:pStyle w:val="Table"/>
            </w:pPr>
          </w:p>
        </w:tc>
      </w:tr>
    </w:tbl>
    <w:p w:rsidR="00072FE5" w:rsidRPr="00411B84" w:rsidRDefault="00072FE5" w:rsidP="00B70114">
      <w:pPr>
        <w:ind w:right="-28"/>
        <w:rPr>
          <w:rFonts w:cs="Arial"/>
        </w:rPr>
        <w:sectPr w:rsidR="00072FE5" w:rsidRPr="00411B84" w:rsidSect="00921EDA">
          <w:headerReference w:type="even" r:id="rId124"/>
          <w:footerReference w:type="even" r:id="rId125"/>
          <w:pgSz w:w="16840" w:h="11907" w:orient="landscape" w:code="9"/>
          <w:pgMar w:top="1701" w:right="1418" w:bottom="851" w:left="1418" w:header="0" w:footer="851" w:gutter="0"/>
          <w:cols w:space="708"/>
          <w:docGrid w:linePitch="326"/>
        </w:sectPr>
      </w:pPr>
    </w:p>
    <w:p w:rsidR="00072FE5" w:rsidRPr="00411B84" w:rsidRDefault="00072FE5" w:rsidP="00B70114">
      <w:pPr>
        <w:ind w:right="-28"/>
        <w:jc w:val="right"/>
        <w:rPr>
          <w:rFonts w:cs="Arial"/>
          <w:i/>
        </w:rPr>
      </w:pPr>
      <w:r w:rsidRPr="00411B84">
        <w:rPr>
          <w:rFonts w:cs="Arial"/>
          <w:i/>
        </w:rPr>
        <w:t xml:space="preserve">продолжение приложения </w:t>
      </w:r>
      <w:r w:rsidR="001E26A5" w:rsidRPr="00411B84">
        <w:rPr>
          <w:rFonts w:cs="Arial"/>
          <w:i/>
        </w:rPr>
        <w:t>1</w:t>
      </w:r>
    </w:p>
    <w:p w:rsidR="00072FE5" w:rsidRPr="00411B84" w:rsidRDefault="00072FE5" w:rsidP="00B70114">
      <w:pPr>
        <w:ind w:right="-28"/>
        <w:jc w:val="right"/>
        <w:rPr>
          <w:rFonts w:cs="Arial"/>
          <w:i/>
        </w:rPr>
      </w:pPr>
    </w:p>
    <w:tbl>
      <w:tblPr>
        <w:tblStyle w:val="ae"/>
        <w:tblW w:w="5000" w:type="pct"/>
        <w:tblLook w:val="04A0" w:firstRow="1" w:lastRow="0" w:firstColumn="1" w:lastColumn="0" w:noHBand="0" w:noVBand="1"/>
      </w:tblPr>
      <w:tblGrid>
        <w:gridCol w:w="1667"/>
        <w:gridCol w:w="1783"/>
        <w:gridCol w:w="1007"/>
        <w:gridCol w:w="998"/>
        <w:gridCol w:w="1148"/>
        <w:gridCol w:w="998"/>
        <w:gridCol w:w="1148"/>
        <w:gridCol w:w="998"/>
        <w:gridCol w:w="1148"/>
        <w:gridCol w:w="998"/>
        <w:gridCol w:w="1148"/>
        <w:gridCol w:w="1179"/>
      </w:tblGrid>
      <w:tr w:rsidR="00072FE5" w:rsidRPr="00411B84" w:rsidTr="00072FE5">
        <w:tc>
          <w:tcPr>
            <w:tcW w:w="536" w:type="pct"/>
            <w:vMerge w:val="restart"/>
            <w:vAlign w:val="center"/>
          </w:tcPr>
          <w:p w:rsidR="00072FE5" w:rsidRPr="00411B84" w:rsidRDefault="00072FE5" w:rsidP="00FA5706">
            <w:pPr>
              <w:pStyle w:val="Table0"/>
            </w:pPr>
            <w:r w:rsidRPr="00411B84">
              <w:t>Состав лесных</w:t>
            </w:r>
          </w:p>
          <w:p w:rsidR="00072FE5" w:rsidRPr="00411B84" w:rsidRDefault="00072FE5" w:rsidP="00FA5706">
            <w:pPr>
              <w:pStyle w:val="Table0"/>
            </w:pPr>
            <w:r w:rsidRPr="00411B84">
              <w:t xml:space="preserve">насаждений </w:t>
            </w:r>
          </w:p>
          <w:p w:rsidR="00072FE5" w:rsidRPr="00411B84" w:rsidRDefault="00072FE5" w:rsidP="00FA5706">
            <w:pPr>
              <w:pStyle w:val="Table0"/>
            </w:pPr>
            <w:r w:rsidRPr="00411B84">
              <w:t>дорубки</w:t>
            </w:r>
          </w:p>
        </w:tc>
        <w:tc>
          <w:tcPr>
            <w:tcW w:w="664" w:type="pct"/>
            <w:vMerge w:val="restart"/>
            <w:vAlign w:val="center"/>
          </w:tcPr>
          <w:p w:rsidR="00072FE5" w:rsidRPr="00411B84" w:rsidRDefault="00072FE5" w:rsidP="00FA5706">
            <w:pPr>
              <w:pStyle w:val="Table0"/>
            </w:pPr>
            <w:r w:rsidRPr="00411B84">
              <w:t>Группы типов</w:t>
            </w:r>
          </w:p>
          <w:p w:rsidR="00072FE5" w:rsidRPr="00411B84" w:rsidRDefault="00072FE5" w:rsidP="00FA5706">
            <w:pPr>
              <w:pStyle w:val="Table0"/>
            </w:pPr>
            <w:r w:rsidRPr="00411B84">
              <w:t>леса</w:t>
            </w:r>
          </w:p>
          <w:p w:rsidR="00072FE5" w:rsidRPr="00411B84" w:rsidRDefault="00072FE5" w:rsidP="00FA5706">
            <w:pPr>
              <w:pStyle w:val="Table0"/>
            </w:pPr>
            <w:r w:rsidRPr="00411B84">
              <w:t>(классбонитета)</w:t>
            </w:r>
          </w:p>
        </w:tc>
        <w:tc>
          <w:tcPr>
            <w:tcW w:w="314" w:type="pct"/>
            <w:vMerge w:val="restart"/>
            <w:vAlign w:val="center"/>
          </w:tcPr>
          <w:p w:rsidR="00072FE5" w:rsidRPr="00411B84" w:rsidRDefault="00072FE5" w:rsidP="00FA5706">
            <w:pPr>
              <w:pStyle w:val="Table0"/>
            </w:pPr>
            <w:r w:rsidRPr="00411B84">
              <w:t>Возраст</w:t>
            </w:r>
          </w:p>
          <w:p w:rsidR="00072FE5" w:rsidRPr="00411B84" w:rsidRDefault="00072FE5" w:rsidP="00FA5706">
            <w:pPr>
              <w:pStyle w:val="Table0"/>
            </w:pPr>
            <w:r w:rsidRPr="00411B84">
              <w:t>начала</w:t>
            </w:r>
          </w:p>
          <w:p w:rsidR="00072FE5" w:rsidRPr="00411B84" w:rsidRDefault="00072FE5" w:rsidP="00FA5706">
            <w:pPr>
              <w:pStyle w:val="Table0"/>
            </w:pPr>
            <w:r w:rsidRPr="00411B84">
              <w:t>ухода,</w:t>
            </w:r>
          </w:p>
          <w:p w:rsidR="00072FE5" w:rsidRPr="00411B84" w:rsidRDefault="00072FE5" w:rsidP="00FA5706">
            <w:pPr>
              <w:pStyle w:val="Table0"/>
            </w:pPr>
            <w:r w:rsidRPr="00411B84">
              <w:t>лет</w:t>
            </w:r>
          </w:p>
        </w:tc>
        <w:tc>
          <w:tcPr>
            <w:tcW w:w="772" w:type="pct"/>
            <w:gridSpan w:val="2"/>
            <w:vAlign w:val="center"/>
          </w:tcPr>
          <w:p w:rsidR="00072FE5" w:rsidRPr="00411B84" w:rsidRDefault="00072FE5" w:rsidP="00FA5706">
            <w:pPr>
              <w:pStyle w:val="Table0"/>
            </w:pPr>
            <w:r w:rsidRPr="00411B84">
              <w:t>Рубки осветления</w:t>
            </w:r>
          </w:p>
        </w:tc>
        <w:tc>
          <w:tcPr>
            <w:tcW w:w="748" w:type="pct"/>
            <w:gridSpan w:val="2"/>
            <w:vAlign w:val="center"/>
          </w:tcPr>
          <w:p w:rsidR="00072FE5" w:rsidRPr="00411B84" w:rsidRDefault="00072FE5" w:rsidP="00FA5706">
            <w:pPr>
              <w:pStyle w:val="Table0"/>
            </w:pPr>
            <w:r w:rsidRPr="00411B84">
              <w:t>Рубки прочистки</w:t>
            </w:r>
          </w:p>
        </w:tc>
        <w:tc>
          <w:tcPr>
            <w:tcW w:w="751" w:type="pct"/>
            <w:gridSpan w:val="2"/>
            <w:vAlign w:val="center"/>
          </w:tcPr>
          <w:p w:rsidR="00072FE5" w:rsidRPr="00411B84" w:rsidRDefault="00072FE5" w:rsidP="00FA5706">
            <w:pPr>
              <w:pStyle w:val="Table"/>
            </w:pPr>
            <w:r w:rsidRPr="00411B84">
              <w:t>Рубки прореживания</w:t>
            </w:r>
          </w:p>
        </w:tc>
        <w:tc>
          <w:tcPr>
            <w:tcW w:w="748" w:type="pct"/>
            <w:gridSpan w:val="2"/>
            <w:vAlign w:val="center"/>
          </w:tcPr>
          <w:p w:rsidR="00072FE5" w:rsidRPr="00411B84" w:rsidRDefault="00072FE5" w:rsidP="00FA5706">
            <w:pPr>
              <w:pStyle w:val="Table"/>
            </w:pPr>
            <w:r w:rsidRPr="00411B84">
              <w:t>Проходные</w:t>
            </w:r>
          </w:p>
          <w:p w:rsidR="00072FE5" w:rsidRPr="00411B84" w:rsidRDefault="00072FE5" w:rsidP="00FA5706">
            <w:pPr>
              <w:pStyle w:val="Table"/>
            </w:pPr>
            <w:r w:rsidRPr="00411B84">
              <w:t>рубки</w:t>
            </w:r>
          </w:p>
        </w:tc>
        <w:tc>
          <w:tcPr>
            <w:tcW w:w="467" w:type="pct"/>
            <w:vMerge w:val="restart"/>
            <w:vAlign w:val="center"/>
          </w:tcPr>
          <w:p w:rsidR="00072FE5" w:rsidRPr="00411B84" w:rsidRDefault="00072FE5" w:rsidP="00FA5706">
            <w:pPr>
              <w:pStyle w:val="Table"/>
            </w:pPr>
            <w:r w:rsidRPr="00411B84">
              <w:t>Целевой</w:t>
            </w:r>
          </w:p>
          <w:p w:rsidR="00072FE5" w:rsidRPr="00411B84" w:rsidRDefault="00072FE5" w:rsidP="00FA5706">
            <w:pPr>
              <w:pStyle w:val="Table"/>
            </w:pPr>
            <w:r w:rsidRPr="00411B84">
              <w:t>состав к</w:t>
            </w:r>
          </w:p>
          <w:p w:rsidR="00072FE5" w:rsidRPr="00411B84" w:rsidRDefault="00072FE5" w:rsidP="00FA5706">
            <w:pPr>
              <w:pStyle w:val="Table"/>
            </w:pPr>
            <w:r w:rsidRPr="00411B84">
              <w:t>возрасту</w:t>
            </w:r>
          </w:p>
          <w:p w:rsidR="00072FE5" w:rsidRPr="00411B84" w:rsidRDefault="00072FE5" w:rsidP="00FA5706">
            <w:pPr>
              <w:pStyle w:val="Table"/>
            </w:pPr>
            <w:r w:rsidRPr="00411B84">
              <w:t>рубки</w:t>
            </w:r>
          </w:p>
          <w:p w:rsidR="00072FE5" w:rsidRPr="00411B84" w:rsidRDefault="00072FE5" w:rsidP="00FA5706">
            <w:pPr>
              <w:pStyle w:val="Table"/>
            </w:pPr>
            <w:r w:rsidRPr="00411B84">
              <w:t>(спелости)</w:t>
            </w:r>
          </w:p>
        </w:tc>
      </w:tr>
      <w:tr w:rsidR="00072FE5" w:rsidRPr="00411B84" w:rsidTr="00072FE5">
        <w:tc>
          <w:tcPr>
            <w:tcW w:w="536" w:type="pct"/>
            <w:vMerge/>
            <w:vAlign w:val="center"/>
          </w:tcPr>
          <w:p w:rsidR="00072FE5" w:rsidRPr="00411B84" w:rsidRDefault="00072FE5" w:rsidP="00FA5706">
            <w:pPr>
              <w:pStyle w:val="Table"/>
            </w:pPr>
          </w:p>
        </w:tc>
        <w:tc>
          <w:tcPr>
            <w:tcW w:w="664" w:type="pct"/>
            <w:vMerge/>
            <w:vAlign w:val="center"/>
          </w:tcPr>
          <w:p w:rsidR="00072FE5" w:rsidRPr="00411B84" w:rsidRDefault="00072FE5" w:rsidP="00FA5706">
            <w:pPr>
              <w:pStyle w:val="Table"/>
            </w:pPr>
          </w:p>
        </w:tc>
        <w:tc>
          <w:tcPr>
            <w:tcW w:w="314" w:type="pct"/>
            <w:vMerge/>
            <w:vAlign w:val="center"/>
          </w:tcPr>
          <w:p w:rsidR="00072FE5" w:rsidRPr="00411B84" w:rsidRDefault="00072FE5" w:rsidP="00FA5706">
            <w:pPr>
              <w:pStyle w:val="Table"/>
            </w:pPr>
          </w:p>
        </w:tc>
        <w:tc>
          <w:tcPr>
            <w:tcW w:w="382" w:type="pct"/>
            <w:vAlign w:val="center"/>
          </w:tcPr>
          <w:p w:rsidR="00072FE5" w:rsidRPr="00411B84" w:rsidRDefault="00072FE5" w:rsidP="00FA5706">
            <w:pPr>
              <w:pStyle w:val="Table"/>
            </w:pPr>
            <w:r w:rsidRPr="00411B84">
              <w:t>Мини-мальная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 крон</w:t>
            </w:r>
          </w:p>
          <w:p w:rsidR="00072FE5" w:rsidRPr="00411B84" w:rsidRDefault="00072FE5" w:rsidP="00FA5706">
            <w:pPr>
              <w:pStyle w:val="Table"/>
            </w:pPr>
            <w:r w:rsidRPr="00411B84">
              <w:t>до ухода</w:t>
            </w:r>
          </w:p>
        </w:tc>
        <w:tc>
          <w:tcPr>
            <w:tcW w:w="390" w:type="pct"/>
            <w:vMerge w:val="restar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58" w:type="pct"/>
            <w:vAlign w:val="center"/>
          </w:tcPr>
          <w:p w:rsidR="00072FE5" w:rsidRPr="00411B84" w:rsidRDefault="00072FE5" w:rsidP="00FA5706">
            <w:pPr>
              <w:pStyle w:val="Table"/>
            </w:pPr>
            <w:r w:rsidRPr="00411B84">
              <w:t>Мини-мальная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 крон</w:t>
            </w:r>
          </w:p>
          <w:p w:rsidR="00072FE5" w:rsidRPr="00411B84" w:rsidRDefault="00072FE5" w:rsidP="00FA5706">
            <w:pPr>
              <w:pStyle w:val="Table"/>
            </w:pPr>
            <w:r w:rsidRPr="00411B84">
              <w:t>до ухода</w:t>
            </w:r>
          </w:p>
        </w:tc>
        <w:tc>
          <w:tcPr>
            <w:tcW w:w="390" w:type="pct"/>
            <w:vMerge w:val="restar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61" w:type="pct"/>
            <w:vAlign w:val="center"/>
          </w:tcPr>
          <w:p w:rsidR="00072FE5" w:rsidRPr="00411B84" w:rsidRDefault="00072FE5" w:rsidP="00FA5706">
            <w:pPr>
              <w:pStyle w:val="Table"/>
            </w:pPr>
            <w:r w:rsidRPr="00411B84">
              <w:t>Мини-мальная полнота</w:t>
            </w:r>
          </w:p>
          <w:p w:rsidR="00072FE5" w:rsidRPr="00411B84" w:rsidRDefault="00072FE5" w:rsidP="00FA5706">
            <w:pPr>
              <w:pStyle w:val="Table"/>
            </w:pPr>
            <w:r w:rsidRPr="00411B84">
              <w:t>до ухода</w:t>
            </w:r>
          </w:p>
        </w:tc>
        <w:tc>
          <w:tcPr>
            <w:tcW w:w="390" w:type="pc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58" w:type="pct"/>
            <w:vAlign w:val="center"/>
          </w:tcPr>
          <w:p w:rsidR="00072FE5" w:rsidRPr="00411B84" w:rsidRDefault="00072FE5" w:rsidP="00FA5706">
            <w:pPr>
              <w:pStyle w:val="Table"/>
            </w:pPr>
            <w:r w:rsidRPr="00411B84">
              <w:t>Мини-мальная полнота</w:t>
            </w:r>
          </w:p>
          <w:p w:rsidR="00072FE5" w:rsidRPr="00411B84" w:rsidRDefault="00072FE5" w:rsidP="00FA5706">
            <w:pPr>
              <w:pStyle w:val="Table"/>
            </w:pPr>
            <w:r w:rsidRPr="00411B84">
              <w:t>до ухода</w:t>
            </w:r>
          </w:p>
        </w:tc>
        <w:tc>
          <w:tcPr>
            <w:tcW w:w="390" w:type="pc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467" w:type="pct"/>
            <w:vMerge/>
            <w:vAlign w:val="center"/>
          </w:tcPr>
          <w:p w:rsidR="00072FE5" w:rsidRPr="00411B84" w:rsidRDefault="00072FE5" w:rsidP="00FA5706">
            <w:pPr>
              <w:pStyle w:val="Table"/>
            </w:pPr>
          </w:p>
        </w:tc>
      </w:tr>
      <w:tr w:rsidR="00072FE5" w:rsidRPr="00411B84" w:rsidTr="00072FE5">
        <w:tc>
          <w:tcPr>
            <w:tcW w:w="536" w:type="pct"/>
            <w:vMerge/>
            <w:vAlign w:val="center"/>
          </w:tcPr>
          <w:p w:rsidR="00072FE5" w:rsidRPr="00411B84" w:rsidRDefault="00072FE5" w:rsidP="00FA5706">
            <w:pPr>
              <w:pStyle w:val="Table"/>
            </w:pPr>
          </w:p>
        </w:tc>
        <w:tc>
          <w:tcPr>
            <w:tcW w:w="664" w:type="pct"/>
            <w:vMerge/>
            <w:vAlign w:val="center"/>
          </w:tcPr>
          <w:p w:rsidR="00072FE5" w:rsidRPr="00411B84" w:rsidRDefault="00072FE5" w:rsidP="00FA5706">
            <w:pPr>
              <w:pStyle w:val="Table"/>
            </w:pPr>
          </w:p>
        </w:tc>
        <w:tc>
          <w:tcPr>
            <w:tcW w:w="314" w:type="pct"/>
            <w:vMerge/>
            <w:vAlign w:val="center"/>
          </w:tcPr>
          <w:p w:rsidR="00072FE5" w:rsidRPr="00411B84" w:rsidRDefault="00072FE5" w:rsidP="00FA5706">
            <w:pPr>
              <w:pStyle w:val="Table"/>
            </w:pPr>
          </w:p>
        </w:tc>
        <w:tc>
          <w:tcPr>
            <w:tcW w:w="382"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Merge/>
            <w:vAlign w:val="center"/>
          </w:tcPr>
          <w:p w:rsidR="00072FE5" w:rsidRPr="00411B84" w:rsidRDefault="00072FE5" w:rsidP="00FA5706">
            <w:pPr>
              <w:pStyle w:val="Table"/>
            </w:pPr>
          </w:p>
        </w:tc>
        <w:tc>
          <w:tcPr>
            <w:tcW w:w="358"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Merge/>
            <w:vAlign w:val="center"/>
          </w:tcPr>
          <w:p w:rsidR="00072FE5" w:rsidRPr="00411B84" w:rsidRDefault="00072FE5" w:rsidP="00FA5706">
            <w:pPr>
              <w:pStyle w:val="Table"/>
            </w:pPr>
          </w:p>
        </w:tc>
        <w:tc>
          <w:tcPr>
            <w:tcW w:w="361"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Align w:val="center"/>
          </w:tcPr>
          <w:p w:rsidR="00072FE5" w:rsidRPr="00411B84" w:rsidRDefault="00072FE5" w:rsidP="00FA5706">
            <w:pPr>
              <w:pStyle w:val="Table"/>
            </w:pPr>
            <w:r w:rsidRPr="00411B84">
              <w:t>повторяе-</w:t>
            </w:r>
          </w:p>
          <w:p w:rsidR="00072FE5" w:rsidRPr="00411B84" w:rsidRDefault="00072FE5" w:rsidP="00FA5706">
            <w:pPr>
              <w:pStyle w:val="Table"/>
            </w:pPr>
            <w:r w:rsidRPr="00411B84">
              <w:t>мость</w:t>
            </w:r>
          </w:p>
          <w:p w:rsidR="00072FE5" w:rsidRPr="00411B84" w:rsidRDefault="00072FE5" w:rsidP="00FA5706">
            <w:pPr>
              <w:pStyle w:val="Table"/>
            </w:pPr>
            <w:r w:rsidRPr="00411B84">
              <w:t>(лет)</w:t>
            </w:r>
          </w:p>
        </w:tc>
        <w:tc>
          <w:tcPr>
            <w:tcW w:w="358"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90" w:type="pct"/>
            <w:vAlign w:val="center"/>
          </w:tcPr>
          <w:p w:rsidR="00072FE5" w:rsidRPr="00411B84" w:rsidRDefault="00072FE5" w:rsidP="00FA5706">
            <w:pPr>
              <w:pStyle w:val="Table"/>
            </w:pPr>
            <w:r w:rsidRPr="00411B84">
              <w:t>повторяе-</w:t>
            </w:r>
          </w:p>
          <w:p w:rsidR="00072FE5" w:rsidRPr="00411B84" w:rsidRDefault="00072FE5" w:rsidP="00FA5706">
            <w:pPr>
              <w:pStyle w:val="Table"/>
            </w:pPr>
            <w:r w:rsidRPr="00411B84">
              <w:t>мость</w:t>
            </w:r>
          </w:p>
          <w:p w:rsidR="00072FE5" w:rsidRPr="00411B84" w:rsidRDefault="00072FE5" w:rsidP="00FA5706">
            <w:pPr>
              <w:pStyle w:val="Table"/>
            </w:pPr>
            <w:r w:rsidRPr="00411B84">
              <w:t>(лет)</w:t>
            </w:r>
          </w:p>
        </w:tc>
        <w:tc>
          <w:tcPr>
            <w:tcW w:w="467" w:type="pct"/>
            <w:vMerge/>
            <w:vAlign w:val="center"/>
          </w:tcPr>
          <w:p w:rsidR="00072FE5" w:rsidRPr="00411B84" w:rsidRDefault="00072FE5" w:rsidP="00FA5706">
            <w:pPr>
              <w:pStyle w:val="Table"/>
            </w:pPr>
          </w:p>
        </w:tc>
      </w:tr>
      <w:tr w:rsidR="00072FE5" w:rsidRPr="00411B84" w:rsidTr="00072FE5">
        <w:tc>
          <w:tcPr>
            <w:tcW w:w="5000" w:type="pct"/>
            <w:gridSpan w:val="12"/>
            <w:vAlign w:val="center"/>
          </w:tcPr>
          <w:p w:rsidR="00072FE5" w:rsidRPr="00411B84" w:rsidRDefault="00072FE5" w:rsidP="00FA5706">
            <w:pPr>
              <w:pStyle w:val="Table"/>
            </w:pPr>
          </w:p>
        </w:tc>
      </w:tr>
      <w:tr w:rsidR="00072FE5" w:rsidRPr="00411B84" w:rsidTr="00072FE5">
        <w:tc>
          <w:tcPr>
            <w:tcW w:w="536" w:type="pct"/>
            <w:vMerge w:val="restart"/>
          </w:tcPr>
          <w:p w:rsidR="00072FE5" w:rsidRPr="00411B84" w:rsidRDefault="00072FE5" w:rsidP="00FA5706">
            <w:pPr>
              <w:pStyle w:val="Table"/>
            </w:pPr>
            <w:r w:rsidRPr="00411B84">
              <w:t xml:space="preserve">2. Смешанные насаждения с преобладанием  </w:t>
            </w:r>
          </w:p>
          <w:p w:rsidR="00072FE5" w:rsidRPr="00411B84" w:rsidRDefault="00072FE5" w:rsidP="00FA5706">
            <w:pPr>
              <w:pStyle w:val="Table"/>
            </w:pPr>
            <w:r w:rsidRPr="00411B84">
              <w:t xml:space="preserve">липы в составе </w:t>
            </w:r>
          </w:p>
        </w:tc>
        <w:tc>
          <w:tcPr>
            <w:tcW w:w="664" w:type="pct"/>
          </w:tcPr>
          <w:p w:rsidR="00072FE5" w:rsidRPr="00411B84" w:rsidRDefault="00072FE5" w:rsidP="00FA5706">
            <w:pPr>
              <w:pStyle w:val="Table"/>
            </w:pPr>
            <w:r w:rsidRPr="00411B84">
              <w:t xml:space="preserve">сложные     </w:t>
            </w:r>
          </w:p>
          <w:p w:rsidR="00072FE5" w:rsidRPr="00411B84" w:rsidRDefault="00072FE5" w:rsidP="00FA5706">
            <w:pPr>
              <w:pStyle w:val="Table"/>
            </w:pPr>
            <w:r w:rsidRPr="00411B84">
              <w:t>мелкотравные</w:t>
            </w:r>
          </w:p>
          <w:p w:rsidR="00072FE5" w:rsidRPr="00411B84" w:rsidRDefault="00072FE5" w:rsidP="00FA5706">
            <w:pPr>
              <w:pStyle w:val="Table"/>
            </w:pPr>
            <w:r w:rsidRPr="00411B84">
              <w:t xml:space="preserve">(II - III)  </w:t>
            </w:r>
          </w:p>
        </w:tc>
        <w:tc>
          <w:tcPr>
            <w:tcW w:w="314" w:type="pct"/>
          </w:tcPr>
          <w:p w:rsidR="00072FE5" w:rsidRPr="00411B84" w:rsidRDefault="00072FE5" w:rsidP="00FA5706">
            <w:pPr>
              <w:pStyle w:val="Table"/>
            </w:pPr>
            <w:r w:rsidRPr="00411B84">
              <w:t>4 - 6</w:t>
            </w:r>
          </w:p>
        </w:tc>
        <w:tc>
          <w:tcPr>
            <w:tcW w:w="382"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30 - 40</w:t>
            </w:r>
          </w:p>
        </w:tc>
        <w:tc>
          <w:tcPr>
            <w:tcW w:w="358"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20 - 40</w:t>
            </w:r>
          </w:p>
        </w:tc>
        <w:tc>
          <w:tcPr>
            <w:tcW w:w="361" w:type="pct"/>
          </w:tcPr>
          <w:p w:rsidR="00072FE5" w:rsidRPr="00411B84" w:rsidRDefault="00072FE5" w:rsidP="00FA5706">
            <w:pPr>
              <w:pStyle w:val="Table"/>
            </w:pPr>
            <w:r w:rsidRPr="00411B84">
              <w:t>0,6</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20 - 35</w:t>
            </w:r>
          </w:p>
          <w:p w:rsidR="00072FE5" w:rsidRPr="00411B84" w:rsidRDefault="00072FE5" w:rsidP="00FA5706">
            <w:pPr>
              <w:pStyle w:val="Table"/>
            </w:pPr>
            <w:r w:rsidRPr="00411B84">
              <w:t>8 - 12</w:t>
            </w:r>
          </w:p>
        </w:tc>
        <w:tc>
          <w:tcPr>
            <w:tcW w:w="358" w:type="pct"/>
          </w:tcPr>
          <w:p w:rsidR="00072FE5" w:rsidRPr="00411B84" w:rsidRDefault="00072FE5" w:rsidP="00FA5706">
            <w:pPr>
              <w:pStyle w:val="Table"/>
            </w:pPr>
            <w:r w:rsidRPr="00411B84">
              <w:t>0,6</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20 - 30</w:t>
            </w:r>
          </w:p>
          <w:p w:rsidR="00072FE5" w:rsidRPr="00411B84" w:rsidRDefault="00072FE5" w:rsidP="00FA5706">
            <w:pPr>
              <w:pStyle w:val="Table"/>
            </w:pPr>
            <w:r w:rsidRPr="00411B84">
              <w:t>10 - 15</w:t>
            </w:r>
          </w:p>
        </w:tc>
        <w:tc>
          <w:tcPr>
            <w:tcW w:w="467" w:type="pct"/>
          </w:tcPr>
          <w:p w:rsidR="00072FE5" w:rsidRPr="00411B84" w:rsidRDefault="00072FE5" w:rsidP="00FA5706">
            <w:pPr>
              <w:pStyle w:val="Table"/>
            </w:pPr>
            <w:r w:rsidRPr="00411B84">
              <w:t>(9 - 10)Лп</w:t>
            </w:r>
          </w:p>
          <w:p w:rsidR="00072FE5" w:rsidRPr="00411B84" w:rsidRDefault="00072FE5" w:rsidP="00FA5706">
            <w:pPr>
              <w:pStyle w:val="Table"/>
            </w:pPr>
            <w:r w:rsidRPr="00411B84">
              <w:t>(0 - 1)</w:t>
            </w:r>
          </w:p>
          <w:p w:rsidR="00072FE5" w:rsidRPr="00411B84" w:rsidRDefault="00072FE5" w:rsidP="00FA5706">
            <w:pPr>
              <w:pStyle w:val="Table"/>
            </w:pPr>
            <w:r w:rsidRPr="00411B84">
              <w:t xml:space="preserve">единиц </w:t>
            </w:r>
          </w:p>
          <w:p w:rsidR="00072FE5" w:rsidRPr="00411B84" w:rsidRDefault="00072FE5" w:rsidP="00FA5706">
            <w:pPr>
              <w:pStyle w:val="Table"/>
            </w:pPr>
            <w:r w:rsidRPr="00411B84">
              <w:t>др.п.</w:t>
            </w:r>
          </w:p>
        </w:tc>
      </w:tr>
      <w:tr w:rsidR="00072FE5" w:rsidRPr="00411B84" w:rsidTr="00072FE5">
        <w:tc>
          <w:tcPr>
            <w:tcW w:w="536" w:type="pct"/>
            <w:vMerge/>
          </w:tcPr>
          <w:p w:rsidR="00072FE5" w:rsidRPr="00411B84" w:rsidRDefault="00072FE5" w:rsidP="00FA5706">
            <w:pPr>
              <w:pStyle w:val="Table"/>
            </w:pPr>
          </w:p>
        </w:tc>
        <w:tc>
          <w:tcPr>
            <w:tcW w:w="664" w:type="pct"/>
          </w:tcPr>
          <w:p w:rsidR="00072FE5" w:rsidRPr="00411B84" w:rsidRDefault="00072FE5" w:rsidP="00FA5706">
            <w:pPr>
              <w:pStyle w:val="Table"/>
            </w:pPr>
            <w:r w:rsidRPr="00411B84">
              <w:t xml:space="preserve">чернично-   </w:t>
            </w:r>
          </w:p>
          <w:p w:rsidR="00072FE5" w:rsidRPr="00411B84" w:rsidRDefault="00072FE5" w:rsidP="00FA5706">
            <w:pPr>
              <w:pStyle w:val="Table"/>
            </w:pPr>
            <w:r w:rsidRPr="00411B84">
              <w:t>мелкотравные</w:t>
            </w:r>
          </w:p>
          <w:p w:rsidR="00072FE5" w:rsidRPr="00411B84" w:rsidRDefault="00072FE5" w:rsidP="00FA5706">
            <w:pPr>
              <w:pStyle w:val="Table"/>
            </w:pPr>
            <w:r w:rsidRPr="00411B84">
              <w:t xml:space="preserve">(III - IV)  </w:t>
            </w:r>
          </w:p>
          <w:p w:rsidR="00072FE5" w:rsidRPr="00411B84" w:rsidRDefault="00072FE5" w:rsidP="00FA5706">
            <w:pPr>
              <w:pStyle w:val="Table"/>
            </w:pPr>
          </w:p>
        </w:tc>
        <w:tc>
          <w:tcPr>
            <w:tcW w:w="314" w:type="pct"/>
          </w:tcPr>
          <w:p w:rsidR="00072FE5" w:rsidRPr="00411B84" w:rsidRDefault="00072FE5" w:rsidP="00FA5706">
            <w:pPr>
              <w:pStyle w:val="Table"/>
            </w:pPr>
            <w:r w:rsidRPr="00411B84">
              <w:t>4 - 6</w:t>
            </w:r>
          </w:p>
          <w:p w:rsidR="00072FE5" w:rsidRPr="00411B84" w:rsidRDefault="00072FE5" w:rsidP="00FA5706">
            <w:pPr>
              <w:pStyle w:val="Table"/>
            </w:pPr>
          </w:p>
        </w:tc>
        <w:tc>
          <w:tcPr>
            <w:tcW w:w="382"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p w:rsidR="00072FE5" w:rsidRPr="00411B84" w:rsidRDefault="00072FE5" w:rsidP="00FA5706">
            <w:pPr>
              <w:pStyle w:val="Table"/>
            </w:pPr>
          </w:p>
        </w:tc>
        <w:tc>
          <w:tcPr>
            <w:tcW w:w="390" w:type="pct"/>
          </w:tcPr>
          <w:p w:rsidR="00072FE5" w:rsidRPr="00411B84" w:rsidRDefault="00072FE5" w:rsidP="00FA5706">
            <w:pPr>
              <w:pStyle w:val="Table"/>
            </w:pPr>
            <w:r w:rsidRPr="00411B84">
              <w:t>30 - 35</w:t>
            </w:r>
          </w:p>
          <w:p w:rsidR="00072FE5" w:rsidRPr="00411B84" w:rsidRDefault="00072FE5" w:rsidP="00FA5706">
            <w:pPr>
              <w:pStyle w:val="Table"/>
            </w:pPr>
          </w:p>
        </w:tc>
        <w:tc>
          <w:tcPr>
            <w:tcW w:w="358"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p w:rsidR="00072FE5" w:rsidRPr="00411B84" w:rsidRDefault="00072FE5" w:rsidP="00FA5706">
            <w:pPr>
              <w:pStyle w:val="Table"/>
            </w:pPr>
          </w:p>
        </w:tc>
        <w:tc>
          <w:tcPr>
            <w:tcW w:w="390" w:type="pct"/>
          </w:tcPr>
          <w:p w:rsidR="00072FE5" w:rsidRPr="00411B84" w:rsidRDefault="00072FE5" w:rsidP="00FA5706">
            <w:pPr>
              <w:pStyle w:val="Table"/>
            </w:pPr>
            <w:r w:rsidRPr="00411B84">
              <w:t>20 - 35</w:t>
            </w:r>
          </w:p>
          <w:p w:rsidR="00072FE5" w:rsidRPr="00411B84" w:rsidRDefault="00072FE5" w:rsidP="00FA5706">
            <w:pPr>
              <w:pStyle w:val="Table"/>
            </w:pPr>
          </w:p>
        </w:tc>
        <w:tc>
          <w:tcPr>
            <w:tcW w:w="361" w:type="pct"/>
          </w:tcPr>
          <w:p w:rsidR="00072FE5" w:rsidRPr="00411B84" w:rsidRDefault="00072FE5" w:rsidP="00FA5706">
            <w:pPr>
              <w:pStyle w:val="Table"/>
            </w:pPr>
            <w:r w:rsidRPr="00411B84">
              <w:t>0,6</w:t>
            </w:r>
          </w:p>
          <w:p w:rsidR="00072FE5" w:rsidRPr="00411B84" w:rsidRDefault="00072FE5" w:rsidP="00FA5706">
            <w:pPr>
              <w:pStyle w:val="Table"/>
            </w:pPr>
            <w:r w:rsidRPr="00411B84">
              <w:t>0,5</w:t>
            </w:r>
          </w:p>
          <w:p w:rsidR="00072FE5" w:rsidRPr="00411B84" w:rsidRDefault="00072FE5" w:rsidP="00FA5706">
            <w:pPr>
              <w:pStyle w:val="Table"/>
            </w:pPr>
          </w:p>
        </w:tc>
        <w:tc>
          <w:tcPr>
            <w:tcW w:w="390" w:type="pct"/>
          </w:tcPr>
          <w:p w:rsidR="00072FE5" w:rsidRPr="00411B84" w:rsidRDefault="00072FE5" w:rsidP="00FA5706">
            <w:pPr>
              <w:pStyle w:val="Table"/>
            </w:pPr>
            <w:r w:rsidRPr="00411B84">
              <w:t>20 - 35</w:t>
            </w:r>
          </w:p>
          <w:p w:rsidR="00072FE5" w:rsidRPr="00411B84" w:rsidRDefault="00072FE5" w:rsidP="00FA5706">
            <w:pPr>
              <w:pStyle w:val="Table"/>
            </w:pPr>
            <w:r w:rsidRPr="00411B84">
              <w:t>8 - 12</w:t>
            </w:r>
          </w:p>
          <w:p w:rsidR="00072FE5" w:rsidRPr="00411B84" w:rsidRDefault="00072FE5" w:rsidP="00FA5706">
            <w:pPr>
              <w:pStyle w:val="Table"/>
            </w:pPr>
          </w:p>
        </w:tc>
        <w:tc>
          <w:tcPr>
            <w:tcW w:w="358" w:type="pct"/>
          </w:tcPr>
          <w:p w:rsidR="00072FE5" w:rsidRPr="00411B84" w:rsidRDefault="00072FE5" w:rsidP="00FA5706">
            <w:pPr>
              <w:pStyle w:val="Table"/>
            </w:pPr>
            <w:r w:rsidRPr="00411B84">
              <w:t>0,6</w:t>
            </w:r>
          </w:p>
          <w:p w:rsidR="00072FE5" w:rsidRPr="00411B84" w:rsidRDefault="00072FE5" w:rsidP="00FA5706">
            <w:pPr>
              <w:pStyle w:val="Table"/>
            </w:pPr>
            <w:r w:rsidRPr="00411B84">
              <w:t>0,5</w:t>
            </w:r>
          </w:p>
          <w:p w:rsidR="00072FE5" w:rsidRPr="00411B84" w:rsidRDefault="00072FE5" w:rsidP="00FA5706">
            <w:pPr>
              <w:pStyle w:val="Table"/>
            </w:pPr>
          </w:p>
        </w:tc>
        <w:tc>
          <w:tcPr>
            <w:tcW w:w="390" w:type="pct"/>
          </w:tcPr>
          <w:p w:rsidR="00072FE5" w:rsidRPr="00411B84" w:rsidRDefault="00072FE5" w:rsidP="00FA5706">
            <w:pPr>
              <w:pStyle w:val="Table"/>
            </w:pPr>
            <w:r w:rsidRPr="00411B84">
              <w:t>20 - 30</w:t>
            </w:r>
          </w:p>
          <w:p w:rsidR="00072FE5" w:rsidRPr="00411B84" w:rsidRDefault="00072FE5" w:rsidP="00FA5706">
            <w:pPr>
              <w:pStyle w:val="Table"/>
            </w:pPr>
            <w:r w:rsidRPr="00411B84">
              <w:t>10 - 15</w:t>
            </w:r>
          </w:p>
        </w:tc>
        <w:tc>
          <w:tcPr>
            <w:tcW w:w="467" w:type="pct"/>
          </w:tcPr>
          <w:p w:rsidR="00072FE5" w:rsidRPr="00411B84" w:rsidRDefault="00072FE5" w:rsidP="00FA5706">
            <w:pPr>
              <w:pStyle w:val="Table"/>
            </w:pPr>
            <w:r w:rsidRPr="00411B84">
              <w:t>(9 - 10)Лп</w:t>
            </w:r>
          </w:p>
          <w:p w:rsidR="00072FE5" w:rsidRPr="00411B84" w:rsidRDefault="00072FE5" w:rsidP="00FA5706">
            <w:pPr>
              <w:pStyle w:val="Table"/>
            </w:pPr>
            <w:r w:rsidRPr="00411B84">
              <w:t>(0 - 1)</w:t>
            </w:r>
          </w:p>
          <w:p w:rsidR="00072FE5" w:rsidRPr="00411B84" w:rsidRDefault="00072FE5" w:rsidP="00FA5706">
            <w:pPr>
              <w:pStyle w:val="Table"/>
            </w:pPr>
            <w:r w:rsidRPr="00411B84">
              <w:t xml:space="preserve">единиц </w:t>
            </w:r>
          </w:p>
          <w:p w:rsidR="00072FE5" w:rsidRPr="00411B84" w:rsidRDefault="00072FE5" w:rsidP="00FA5706">
            <w:pPr>
              <w:pStyle w:val="Table"/>
            </w:pPr>
            <w:r w:rsidRPr="00411B84">
              <w:t>др.п.</w:t>
            </w:r>
          </w:p>
        </w:tc>
      </w:tr>
      <w:tr w:rsidR="00072FE5" w:rsidRPr="00411B84" w:rsidTr="00072FE5">
        <w:tc>
          <w:tcPr>
            <w:tcW w:w="536" w:type="pct"/>
            <w:vMerge/>
          </w:tcPr>
          <w:p w:rsidR="00072FE5" w:rsidRPr="00411B84" w:rsidRDefault="00072FE5" w:rsidP="00FA5706">
            <w:pPr>
              <w:pStyle w:val="Table"/>
            </w:pPr>
          </w:p>
        </w:tc>
        <w:tc>
          <w:tcPr>
            <w:tcW w:w="664" w:type="pct"/>
          </w:tcPr>
          <w:p w:rsidR="00072FE5" w:rsidRPr="00411B84" w:rsidRDefault="00072FE5" w:rsidP="00FA5706">
            <w:pPr>
              <w:pStyle w:val="Table"/>
            </w:pPr>
            <w:r w:rsidRPr="00411B84">
              <w:t xml:space="preserve">сложные     </w:t>
            </w:r>
          </w:p>
          <w:p w:rsidR="00072FE5" w:rsidRPr="00411B84" w:rsidRDefault="00072FE5" w:rsidP="00FA5706">
            <w:pPr>
              <w:pStyle w:val="Table"/>
            </w:pPr>
            <w:r w:rsidRPr="00411B84">
              <w:t xml:space="preserve">широкотравные         </w:t>
            </w:r>
          </w:p>
          <w:p w:rsidR="00072FE5" w:rsidRPr="00411B84" w:rsidRDefault="00072FE5" w:rsidP="00FA5706">
            <w:pPr>
              <w:pStyle w:val="Table"/>
            </w:pPr>
            <w:r w:rsidRPr="00411B84">
              <w:t xml:space="preserve">(I - II)    </w:t>
            </w:r>
          </w:p>
          <w:p w:rsidR="00072FE5" w:rsidRPr="00411B84" w:rsidRDefault="00072FE5" w:rsidP="00FA5706">
            <w:pPr>
              <w:pStyle w:val="Table"/>
            </w:pPr>
          </w:p>
        </w:tc>
        <w:tc>
          <w:tcPr>
            <w:tcW w:w="314" w:type="pct"/>
          </w:tcPr>
          <w:p w:rsidR="00072FE5" w:rsidRPr="00411B84" w:rsidRDefault="00072FE5" w:rsidP="00FA5706">
            <w:pPr>
              <w:pStyle w:val="Table"/>
            </w:pPr>
            <w:r w:rsidRPr="00411B84">
              <w:t>4 - 6</w:t>
            </w:r>
          </w:p>
          <w:p w:rsidR="00072FE5" w:rsidRPr="00411B84" w:rsidRDefault="00072FE5" w:rsidP="00FA5706">
            <w:pPr>
              <w:pStyle w:val="Table"/>
            </w:pPr>
          </w:p>
        </w:tc>
        <w:tc>
          <w:tcPr>
            <w:tcW w:w="382"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p w:rsidR="00072FE5" w:rsidRPr="00411B84" w:rsidRDefault="00072FE5" w:rsidP="00FA5706">
            <w:pPr>
              <w:pStyle w:val="Table"/>
            </w:pPr>
          </w:p>
        </w:tc>
        <w:tc>
          <w:tcPr>
            <w:tcW w:w="390" w:type="pct"/>
          </w:tcPr>
          <w:p w:rsidR="00072FE5" w:rsidRPr="00411B84" w:rsidRDefault="00072FE5" w:rsidP="00FA5706">
            <w:pPr>
              <w:pStyle w:val="Table"/>
            </w:pPr>
            <w:r w:rsidRPr="00411B84">
              <w:t>30 - 50</w:t>
            </w:r>
          </w:p>
          <w:p w:rsidR="00072FE5" w:rsidRPr="00411B84" w:rsidRDefault="00072FE5" w:rsidP="00FA5706">
            <w:pPr>
              <w:pStyle w:val="Table"/>
            </w:pPr>
          </w:p>
        </w:tc>
        <w:tc>
          <w:tcPr>
            <w:tcW w:w="358"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20 - 45</w:t>
            </w:r>
          </w:p>
          <w:p w:rsidR="00072FE5" w:rsidRPr="00411B84" w:rsidRDefault="00072FE5" w:rsidP="00FA5706">
            <w:pPr>
              <w:pStyle w:val="Table"/>
            </w:pPr>
          </w:p>
        </w:tc>
        <w:tc>
          <w:tcPr>
            <w:tcW w:w="361" w:type="pct"/>
          </w:tcPr>
          <w:p w:rsidR="00072FE5" w:rsidRPr="00411B84" w:rsidRDefault="00072FE5" w:rsidP="00FA5706">
            <w:pPr>
              <w:pStyle w:val="Table"/>
            </w:pPr>
            <w:r w:rsidRPr="00411B84">
              <w:t>0,6</w:t>
            </w:r>
          </w:p>
          <w:p w:rsidR="00072FE5" w:rsidRPr="00411B84" w:rsidRDefault="00072FE5" w:rsidP="00FA5706">
            <w:pPr>
              <w:pStyle w:val="Table"/>
            </w:pPr>
            <w:r w:rsidRPr="00411B84">
              <w:t>0,6</w:t>
            </w:r>
          </w:p>
          <w:p w:rsidR="00072FE5" w:rsidRPr="00411B84" w:rsidRDefault="00072FE5" w:rsidP="00FA5706">
            <w:pPr>
              <w:pStyle w:val="Table"/>
            </w:pPr>
          </w:p>
        </w:tc>
        <w:tc>
          <w:tcPr>
            <w:tcW w:w="390" w:type="pct"/>
          </w:tcPr>
          <w:p w:rsidR="00072FE5" w:rsidRPr="00411B84" w:rsidRDefault="00072FE5" w:rsidP="00FA5706">
            <w:pPr>
              <w:pStyle w:val="Table"/>
            </w:pPr>
            <w:r w:rsidRPr="00411B84">
              <w:t>20 - 40</w:t>
            </w:r>
          </w:p>
          <w:p w:rsidR="00072FE5" w:rsidRPr="00411B84" w:rsidRDefault="00072FE5" w:rsidP="00FA5706">
            <w:pPr>
              <w:pStyle w:val="Table"/>
            </w:pPr>
            <w:r w:rsidRPr="00411B84">
              <w:t>8 - 12</w:t>
            </w:r>
          </w:p>
          <w:p w:rsidR="00072FE5" w:rsidRPr="00411B84" w:rsidRDefault="00072FE5" w:rsidP="00FA5706">
            <w:pPr>
              <w:pStyle w:val="Table"/>
            </w:pPr>
          </w:p>
        </w:tc>
        <w:tc>
          <w:tcPr>
            <w:tcW w:w="358" w:type="pct"/>
          </w:tcPr>
          <w:p w:rsidR="00072FE5" w:rsidRPr="00411B84" w:rsidRDefault="00072FE5" w:rsidP="00FA5706">
            <w:pPr>
              <w:pStyle w:val="Table"/>
            </w:pPr>
            <w:r w:rsidRPr="00411B84">
              <w:t>0,6</w:t>
            </w:r>
          </w:p>
          <w:p w:rsidR="00072FE5" w:rsidRPr="00411B84" w:rsidRDefault="00072FE5" w:rsidP="00FA5706">
            <w:pPr>
              <w:pStyle w:val="Table"/>
            </w:pPr>
            <w:r w:rsidRPr="00411B84">
              <w:t>0,4</w:t>
            </w:r>
          </w:p>
          <w:p w:rsidR="00072FE5" w:rsidRPr="00411B84" w:rsidRDefault="00072FE5" w:rsidP="00FA5706">
            <w:pPr>
              <w:pStyle w:val="Table"/>
            </w:pPr>
          </w:p>
        </w:tc>
        <w:tc>
          <w:tcPr>
            <w:tcW w:w="390" w:type="pct"/>
          </w:tcPr>
          <w:p w:rsidR="00072FE5" w:rsidRPr="00411B84" w:rsidRDefault="00072FE5" w:rsidP="00FA5706">
            <w:pPr>
              <w:pStyle w:val="Table"/>
            </w:pPr>
            <w:r w:rsidRPr="00411B84">
              <w:t>20 - 40</w:t>
            </w:r>
          </w:p>
          <w:p w:rsidR="00072FE5" w:rsidRPr="00411B84" w:rsidRDefault="00072FE5" w:rsidP="00FA5706">
            <w:pPr>
              <w:pStyle w:val="Table"/>
            </w:pPr>
            <w:r w:rsidRPr="00411B84">
              <w:t>10 - 15</w:t>
            </w:r>
          </w:p>
          <w:p w:rsidR="00072FE5" w:rsidRPr="00411B84" w:rsidRDefault="00072FE5" w:rsidP="00FA5706">
            <w:pPr>
              <w:pStyle w:val="Table"/>
            </w:pPr>
          </w:p>
        </w:tc>
        <w:tc>
          <w:tcPr>
            <w:tcW w:w="467" w:type="pct"/>
          </w:tcPr>
          <w:p w:rsidR="00072FE5" w:rsidRPr="00411B84" w:rsidRDefault="00072FE5" w:rsidP="00FA5706">
            <w:pPr>
              <w:pStyle w:val="Table"/>
            </w:pPr>
            <w:r w:rsidRPr="00411B84">
              <w:t>(9 - 10)Лп</w:t>
            </w:r>
          </w:p>
          <w:p w:rsidR="00072FE5" w:rsidRPr="00411B84" w:rsidRDefault="00072FE5" w:rsidP="00FA5706">
            <w:pPr>
              <w:pStyle w:val="Table"/>
            </w:pPr>
            <w:r w:rsidRPr="00411B84">
              <w:t>(0 - 1)</w:t>
            </w:r>
          </w:p>
          <w:p w:rsidR="00072FE5" w:rsidRPr="00411B84" w:rsidRDefault="00072FE5" w:rsidP="00FA5706">
            <w:pPr>
              <w:pStyle w:val="Table"/>
            </w:pPr>
            <w:r w:rsidRPr="00411B84">
              <w:t xml:space="preserve">единиц </w:t>
            </w:r>
          </w:p>
          <w:p w:rsidR="00072FE5" w:rsidRPr="00411B84" w:rsidRDefault="00072FE5" w:rsidP="00FA5706">
            <w:pPr>
              <w:pStyle w:val="Table"/>
            </w:pPr>
            <w:r w:rsidRPr="00411B84">
              <w:t>др.п.</w:t>
            </w:r>
          </w:p>
        </w:tc>
      </w:tr>
      <w:tr w:rsidR="00072FE5" w:rsidRPr="00411B84" w:rsidTr="00072FE5">
        <w:tc>
          <w:tcPr>
            <w:tcW w:w="536" w:type="pct"/>
            <w:vMerge/>
          </w:tcPr>
          <w:p w:rsidR="00072FE5" w:rsidRPr="00411B84" w:rsidRDefault="00072FE5" w:rsidP="00FA5706">
            <w:pPr>
              <w:pStyle w:val="Table"/>
            </w:pPr>
          </w:p>
        </w:tc>
        <w:tc>
          <w:tcPr>
            <w:tcW w:w="664" w:type="pct"/>
          </w:tcPr>
          <w:p w:rsidR="00072FE5" w:rsidRPr="00411B84" w:rsidRDefault="00072FE5" w:rsidP="00FA5706">
            <w:pPr>
              <w:pStyle w:val="Table"/>
            </w:pPr>
            <w:r w:rsidRPr="00411B84">
              <w:t xml:space="preserve">чернично-   </w:t>
            </w:r>
          </w:p>
          <w:p w:rsidR="00072FE5" w:rsidRPr="00411B84" w:rsidRDefault="00072FE5" w:rsidP="00FA5706">
            <w:pPr>
              <w:pStyle w:val="Table"/>
            </w:pPr>
            <w:r w:rsidRPr="00411B84">
              <w:t xml:space="preserve">широкотравные         </w:t>
            </w:r>
          </w:p>
          <w:p w:rsidR="00072FE5" w:rsidRPr="00411B84" w:rsidRDefault="00072FE5" w:rsidP="00FA5706">
            <w:pPr>
              <w:pStyle w:val="Table"/>
            </w:pPr>
            <w:r w:rsidRPr="00411B84">
              <w:t xml:space="preserve">(II - III)  </w:t>
            </w:r>
          </w:p>
        </w:tc>
        <w:tc>
          <w:tcPr>
            <w:tcW w:w="314" w:type="pct"/>
          </w:tcPr>
          <w:p w:rsidR="00072FE5" w:rsidRPr="00411B84" w:rsidRDefault="00072FE5" w:rsidP="00FA5706">
            <w:pPr>
              <w:pStyle w:val="Table"/>
            </w:pPr>
            <w:r w:rsidRPr="00411B84">
              <w:t>4 - 6</w:t>
            </w:r>
          </w:p>
        </w:tc>
        <w:tc>
          <w:tcPr>
            <w:tcW w:w="382"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30 - 35</w:t>
            </w:r>
          </w:p>
          <w:p w:rsidR="00072FE5" w:rsidRPr="00411B84" w:rsidRDefault="00072FE5" w:rsidP="00FA5706">
            <w:pPr>
              <w:pStyle w:val="Table"/>
            </w:pPr>
          </w:p>
        </w:tc>
        <w:tc>
          <w:tcPr>
            <w:tcW w:w="358" w:type="pct"/>
          </w:tcPr>
          <w:p w:rsidR="00072FE5" w:rsidRPr="00411B84" w:rsidRDefault="00072FE5" w:rsidP="00FA5706">
            <w:pPr>
              <w:pStyle w:val="Table"/>
            </w:pPr>
            <w:r w:rsidRPr="00411B84">
              <w:t>0,7</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20 - 40</w:t>
            </w:r>
          </w:p>
          <w:p w:rsidR="00072FE5" w:rsidRPr="00411B84" w:rsidRDefault="00072FE5" w:rsidP="00FA5706">
            <w:pPr>
              <w:pStyle w:val="Table"/>
            </w:pPr>
          </w:p>
        </w:tc>
        <w:tc>
          <w:tcPr>
            <w:tcW w:w="361" w:type="pct"/>
          </w:tcPr>
          <w:p w:rsidR="00072FE5" w:rsidRPr="00411B84" w:rsidRDefault="00072FE5" w:rsidP="00FA5706">
            <w:pPr>
              <w:pStyle w:val="Table"/>
            </w:pPr>
            <w:r w:rsidRPr="00411B84">
              <w:t>0,6</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20 - 35</w:t>
            </w:r>
          </w:p>
          <w:p w:rsidR="00072FE5" w:rsidRPr="00411B84" w:rsidRDefault="00072FE5" w:rsidP="00FA5706">
            <w:pPr>
              <w:pStyle w:val="Table"/>
            </w:pPr>
            <w:r w:rsidRPr="00411B84">
              <w:t>8 - 12</w:t>
            </w:r>
          </w:p>
        </w:tc>
        <w:tc>
          <w:tcPr>
            <w:tcW w:w="358" w:type="pct"/>
          </w:tcPr>
          <w:p w:rsidR="00072FE5" w:rsidRPr="00411B84" w:rsidRDefault="00072FE5" w:rsidP="00FA5706">
            <w:pPr>
              <w:pStyle w:val="Table"/>
            </w:pPr>
            <w:r w:rsidRPr="00411B84">
              <w:t>0,6</w:t>
            </w:r>
          </w:p>
          <w:p w:rsidR="00072FE5" w:rsidRPr="00411B84" w:rsidRDefault="00072FE5" w:rsidP="00FA5706">
            <w:pPr>
              <w:pStyle w:val="Table"/>
            </w:pPr>
            <w:r w:rsidRPr="00411B84">
              <w:t>0,5</w:t>
            </w:r>
          </w:p>
        </w:tc>
        <w:tc>
          <w:tcPr>
            <w:tcW w:w="390" w:type="pct"/>
          </w:tcPr>
          <w:p w:rsidR="00072FE5" w:rsidRPr="00411B84" w:rsidRDefault="00072FE5" w:rsidP="00FA5706">
            <w:pPr>
              <w:pStyle w:val="Table"/>
            </w:pPr>
            <w:r w:rsidRPr="00411B84">
              <w:t>20 - 30</w:t>
            </w:r>
          </w:p>
          <w:p w:rsidR="00072FE5" w:rsidRPr="00411B84" w:rsidRDefault="00072FE5" w:rsidP="00FA5706">
            <w:pPr>
              <w:pStyle w:val="Table"/>
            </w:pPr>
            <w:r w:rsidRPr="00411B84">
              <w:t>10 - 15</w:t>
            </w:r>
          </w:p>
        </w:tc>
        <w:tc>
          <w:tcPr>
            <w:tcW w:w="467" w:type="pct"/>
          </w:tcPr>
          <w:p w:rsidR="00072FE5" w:rsidRPr="00411B84" w:rsidRDefault="00072FE5" w:rsidP="00FA5706">
            <w:pPr>
              <w:pStyle w:val="Table"/>
            </w:pPr>
            <w:r w:rsidRPr="00411B84">
              <w:t>(9 - 10)Лп</w:t>
            </w:r>
          </w:p>
          <w:p w:rsidR="00072FE5" w:rsidRPr="00411B84" w:rsidRDefault="00072FE5" w:rsidP="00FA5706">
            <w:pPr>
              <w:pStyle w:val="Table"/>
            </w:pPr>
            <w:r w:rsidRPr="00411B84">
              <w:t>(0 - 1)</w:t>
            </w:r>
          </w:p>
          <w:p w:rsidR="00072FE5" w:rsidRPr="00411B84" w:rsidRDefault="00072FE5" w:rsidP="00FA5706">
            <w:pPr>
              <w:pStyle w:val="Table"/>
            </w:pPr>
            <w:r w:rsidRPr="00411B84">
              <w:t xml:space="preserve">единиц </w:t>
            </w:r>
          </w:p>
          <w:p w:rsidR="00072FE5" w:rsidRPr="00411B84" w:rsidRDefault="00072FE5" w:rsidP="00FA5706">
            <w:pPr>
              <w:pStyle w:val="Table"/>
            </w:pPr>
            <w:r w:rsidRPr="00411B84">
              <w:t>др.п.</w:t>
            </w:r>
          </w:p>
        </w:tc>
      </w:tr>
    </w:tbl>
    <w:p w:rsidR="00072FE5" w:rsidRPr="00411B84" w:rsidRDefault="00072FE5" w:rsidP="00B70114">
      <w:pPr>
        <w:ind w:right="-28"/>
        <w:rPr>
          <w:rFonts w:cs="Arial"/>
        </w:rPr>
      </w:pPr>
    </w:p>
    <w:p w:rsidR="00072FE5" w:rsidRPr="00411B84" w:rsidRDefault="00072FE5" w:rsidP="00B70114">
      <w:pPr>
        <w:pStyle w:val="ConsPlusNormal"/>
        <w:spacing w:line="240" w:lineRule="auto"/>
        <w:ind w:right="-28" w:firstLine="567"/>
        <w:jc w:val="both"/>
        <w:rPr>
          <w:i/>
          <w:sz w:val="24"/>
          <w:szCs w:val="24"/>
        </w:rPr>
      </w:pPr>
      <w:r w:rsidRPr="00411B84">
        <w:rPr>
          <w:i/>
          <w:sz w:val="24"/>
          <w:szCs w:val="24"/>
        </w:rPr>
        <w:t>Примечания:</w:t>
      </w:r>
    </w:p>
    <w:p w:rsidR="00072FE5" w:rsidRPr="00411B84" w:rsidRDefault="00072FE5" w:rsidP="00B70114">
      <w:pPr>
        <w:pStyle w:val="ConsPlusNormal"/>
        <w:spacing w:line="240" w:lineRule="auto"/>
        <w:ind w:right="-28" w:firstLine="567"/>
        <w:jc w:val="both"/>
        <w:rPr>
          <w:sz w:val="24"/>
          <w:szCs w:val="24"/>
        </w:rPr>
      </w:pPr>
      <w:r w:rsidRPr="00411B84">
        <w:rPr>
          <w:sz w:val="24"/>
          <w:szCs w:val="24"/>
        </w:rPr>
        <w:t>1. Исходный состав в графе 1 для всех видов рубок, проводимых в целях ухода за лесными насаждениями - от рубок осветления до проходных рубок.</w:t>
      </w:r>
    </w:p>
    <w:p w:rsidR="00072FE5" w:rsidRPr="00411B84" w:rsidRDefault="00072FE5" w:rsidP="00B70114">
      <w:pPr>
        <w:pStyle w:val="ConsPlusNormal"/>
        <w:spacing w:line="240" w:lineRule="auto"/>
        <w:ind w:right="-28" w:firstLine="567"/>
        <w:jc w:val="both"/>
        <w:rPr>
          <w:sz w:val="24"/>
          <w:szCs w:val="24"/>
        </w:rPr>
      </w:pPr>
      <w:r w:rsidRPr="00411B84">
        <w:rPr>
          <w:sz w:val="24"/>
          <w:szCs w:val="24"/>
        </w:rPr>
        <w:t>2. Максимальный процент интенсивности рубок приведен для насаждений сомкнутостью (полнотой), равной 1,0. При меньших показателях сомкнутости (полноты), наличии опасности снижения устойчивости (жизнеспособности) насаждений при резком разреживании обычного развития водяных побегов на стволах и проявление других неблагоприятных последствий интенсивность рубки соответственно снижается.</w:t>
      </w:r>
    </w:p>
    <w:p w:rsidR="00072FE5" w:rsidRPr="00411B84" w:rsidRDefault="00072FE5" w:rsidP="00B70114">
      <w:pPr>
        <w:pStyle w:val="ConsPlusNormal"/>
        <w:spacing w:line="240" w:lineRule="auto"/>
        <w:ind w:right="-28" w:firstLine="567"/>
        <w:jc w:val="both"/>
        <w:rPr>
          <w:sz w:val="24"/>
          <w:szCs w:val="24"/>
        </w:rPr>
      </w:pPr>
      <w:r w:rsidRPr="00411B84">
        <w:rPr>
          <w:sz w:val="24"/>
          <w:szCs w:val="24"/>
        </w:rPr>
        <w:t>Повышение интенсивности допускается при прорубке технологических коридоров (на 5-7 % по запасу) и необходимости удаления большого количества нежелательных деревьев, в первую очередь второстепенных пород (осины в смешанных древостоях), если такое повышение не ведет к отрицательным последствиям.</w:t>
      </w:r>
    </w:p>
    <w:p w:rsidR="00072FE5" w:rsidRPr="00411B84" w:rsidRDefault="00072FE5" w:rsidP="00B70114">
      <w:pPr>
        <w:ind w:right="-28"/>
        <w:jc w:val="right"/>
        <w:rPr>
          <w:rFonts w:cs="Arial"/>
          <w:i/>
        </w:rPr>
        <w:sectPr w:rsidR="00072FE5" w:rsidRPr="00411B84" w:rsidSect="00921EDA">
          <w:headerReference w:type="default" r:id="rId126"/>
          <w:footerReference w:type="default" r:id="rId127"/>
          <w:pgSz w:w="16840" w:h="11907" w:orient="landscape" w:code="9"/>
          <w:pgMar w:top="851" w:right="1418" w:bottom="1701" w:left="1418" w:header="851" w:footer="0" w:gutter="0"/>
          <w:cols w:space="708"/>
          <w:docGrid w:linePitch="326"/>
        </w:sectPr>
      </w:pPr>
      <w:bookmarkStart w:id="90" w:name="_Toc434587031"/>
    </w:p>
    <w:p w:rsidR="00072FE5" w:rsidRPr="00411B84" w:rsidRDefault="00072FE5" w:rsidP="00B70114">
      <w:pPr>
        <w:ind w:right="-28"/>
        <w:jc w:val="right"/>
        <w:rPr>
          <w:rFonts w:cs="Arial"/>
          <w:i/>
        </w:rPr>
      </w:pPr>
      <w:r w:rsidRPr="00411B84">
        <w:rPr>
          <w:rFonts w:cs="Arial"/>
          <w:i/>
        </w:rPr>
        <w:t xml:space="preserve">продолжение приложения </w:t>
      </w:r>
      <w:r w:rsidR="001E26A5" w:rsidRPr="00411B84">
        <w:rPr>
          <w:rFonts w:cs="Arial"/>
          <w:i/>
        </w:rPr>
        <w:t>1</w:t>
      </w:r>
    </w:p>
    <w:p w:rsidR="00072FE5" w:rsidRPr="00411B84" w:rsidRDefault="00072FE5" w:rsidP="00B70114">
      <w:pPr>
        <w:ind w:right="-28"/>
        <w:jc w:val="center"/>
        <w:rPr>
          <w:rFonts w:cs="Arial"/>
          <w:i/>
        </w:rPr>
      </w:pPr>
      <w:r w:rsidRPr="00411B84">
        <w:rPr>
          <w:rFonts w:cs="Arial"/>
          <w:i/>
        </w:rPr>
        <w:t>Нормативы рубок, проводимых в целях ухода за лесными насаждениями,</w:t>
      </w:r>
    </w:p>
    <w:p w:rsidR="00072FE5" w:rsidRPr="00411B84" w:rsidRDefault="00072FE5" w:rsidP="00B70114">
      <w:pPr>
        <w:ind w:right="-28"/>
        <w:jc w:val="center"/>
        <w:rPr>
          <w:rFonts w:cs="Arial"/>
          <w:i/>
        </w:rPr>
      </w:pPr>
      <w:r w:rsidRPr="00411B84">
        <w:rPr>
          <w:rFonts w:cs="Arial"/>
          <w:i/>
        </w:rPr>
        <w:t>в ольховых насаждениях района хвойно-широколиственных (смешанных) лесов</w:t>
      </w:r>
    </w:p>
    <w:p w:rsidR="00072FE5" w:rsidRPr="00411B84" w:rsidRDefault="00072FE5" w:rsidP="00B70114">
      <w:pPr>
        <w:ind w:right="-28"/>
        <w:jc w:val="center"/>
        <w:rPr>
          <w:rFonts w:cs="Arial"/>
          <w:i/>
        </w:rPr>
      </w:pPr>
      <w:r w:rsidRPr="00411B84">
        <w:rPr>
          <w:rFonts w:cs="Arial"/>
          <w:i/>
        </w:rPr>
        <w:t>европейской части Российской Федерации</w:t>
      </w:r>
      <w:bookmarkEnd w:id="90"/>
    </w:p>
    <w:p w:rsidR="00072FE5" w:rsidRPr="00411B84" w:rsidRDefault="00072FE5" w:rsidP="00B70114">
      <w:pPr>
        <w:ind w:right="-28"/>
        <w:rPr>
          <w:rFonts w:cs="Arial"/>
        </w:rPr>
      </w:pPr>
    </w:p>
    <w:tbl>
      <w:tblPr>
        <w:tblStyle w:val="ae"/>
        <w:tblW w:w="5000" w:type="pct"/>
        <w:tblLook w:val="04A0" w:firstRow="1" w:lastRow="0" w:firstColumn="1" w:lastColumn="0" w:noHBand="0" w:noVBand="1"/>
      </w:tblPr>
      <w:tblGrid>
        <w:gridCol w:w="1649"/>
        <w:gridCol w:w="1855"/>
        <w:gridCol w:w="998"/>
        <w:gridCol w:w="990"/>
        <w:gridCol w:w="1137"/>
        <w:gridCol w:w="894"/>
        <w:gridCol w:w="138"/>
        <w:gridCol w:w="1137"/>
        <w:gridCol w:w="990"/>
        <w:gridCol w:w="1137"/>
        <w:gridCol w:w="990"/>
        <w:gridCol w:w="1137"/>
        <w:gridCol w:w="1168"/>
      </w:tblGrid>
      <w:tr w:rsidR="00072FE5" w:rsidRPr="00411B84" w:rsidTr="00072FE5">
        <w:tc>
          <w:tcPr>
            <w:tcW w:w="782" w:type="pct"/>
            <w:vMerge w:val="restart"/>
            <w:vAlign w:val="center"/>
          </w:tcPr>
          <w:p w:rsidR="00072FE5" w:rsidRPr="00411B84" w:rsidRDefault="00072FE5" w:rsidP="00FA5706">
            <w:pPr>
              <w:pStyle w:val="Table0"/>
            </w:pPr>
            <w:r w:rsidRPr="00411B84">
              <w:t>Состав лесных</w:t>
            </w:r>
          </w:p>
          <w:p w:rsidR="00072FE5" w:rsidRPr="00411B84" w:rsidRDefault="00072FE5" w:rsidP="00FA5706">
            <w:pPr>
              <w:pStyle w:val="Table0"/>
            </w:pPr>
            <w:r w:rsidRPr="00411B84">
              <w:t xml:space="preserve">насаждений </w:t>
            </w:r>
          </w:p>
          <w:p w:rsidR="00072FE5" w:rsidRPr="00411B84" w:rsidRDefault="00072FE5" w:rsidP="00FA5706">
            <w:pPr>
              <w:pStyle w:val="Table0"/>
            </w:pPr>
            <w:r w:rsidRPr="00411B84">
              <w:t>до рубки</w:t>
            </w:r>
          </w:p>
        </w:tc>
        <w:tc>
          <w:tcPr>
            <w:tcW w:w="645" w:type="pct"/>
            <w:vMerge w:val="restart"/>
            <w:vAlign w:val="center"/>
          </w:tcPr>
          <w:p w:rsidR="00072FE5" w:rsidRPr="00411B84" w:rsidRDefault="00072FE5" w:rsidP="00FA5706">
            <w:pPr>
              <w:pStyle w:val="Table0"/>
            </w:pPr>
            <w:r w:rsidRPr="00411B84">
              <w:t>Группы типов</w:t>
            </w:r>
          </w:p>
          <w:p w:rsidR="00072FE5" w:rsidRPr="00411B84" w:rsidRDefault="00072FE5" w:rsidP="00FA5706">
            <w:pPr>
              <w:pStyle w:val="Table0"/>
            </w:pPr>
            <w:r w:rsidRPr="00411B84">
              <w:t>леса (класс</w:t>
            </w:r>
          </w:p>
          <w:p w:rsidR="00072FE5" w:rsidRPr="00411B84" w:rsidRDefault="00072FE5" w:rsidP="00FA5706">
            <w:pPr>
              <w:pStyle w:val="Table0"/>
            </w:pPr>
            <w:r w:rsidRPr="00411B84">
              <w:t>бонитета)</w:t>
            </w:r>
          </w:p>
        </w:tc>
        <w:tc>
          <w:tcPr>
            <w:tcW w:w="302" w:type="pct"/>
            <w:vMerge w:val="restart"/>
            <w:vAlign w:val="center"/>
          </w:tcPr>
          <w:p w:rsidR="00072FE5" w:rsidRPr="00411B84" w:rsidRDefault="00072FE5" w:rsidP="00FA5706">
            <w:pPr>
              <w:pStyle w:val="Table0"/>
            </w:pPr>
            <w:r w:rsidRPr="00411B84">
              <w:t>Возраст</w:t>
            </w:r>
          </w:p>
          <w:p w:rsidR="00072FE5" w:rsidRPr="00411B84" w:rsidRDefault="00072FE5" w:rsidP="00FA5706">
            <w:pPr>
              <w:pStyle w:val="Table0"/>
            </w:pPr>
            <w:r w:rsidRPr="00411B84">
              <w:t>начала</w:t>
            </w:r>
          </w:p>
          <w:p w:rsidR="00072FE5" w:rsidRPr="00411B84" w:rsidRDefault="00072FE5" w:rsidP="00FA5706">
            <w:pPr>
              <w:pStyle w:val="Table0"/>
            </w:pPr>
            <w:r w:rsidRPr="00411B84">
              <w:t>ухода,</w:t>
            </w:r>
          </w:p>
          <w:p w:rsidR="00072FE5" w:rsidRPr="00411B84" w:rsidRDefault="00072FE5" w:rsidP="00FA5706">
            <w:pPr>
              <w:pStyle w:val="Table0"/>
            </w:pPr>
            <w:r w:rsidRPr="00411B84">
              <w:t>лет</w:t>
            </w:r>
          </w:p>
        </w:tc>
        <w:tc>
          <w:tcPr>
            <w:tcW w:w="682" w:type="pct"/>
            <w:gridSpan w:val="2"/>
            <w:vAlign w:val="center"/>
          </w:tcPr>
          <w:p w:rsidR="00072FE5" w:rsidRPr="00411B84" w:rsidRDefault="00072FE5" w:rsidP="00FA5706">
            <w:pPr>
              <w:pStyle w:val="Table0"/>
            </w:pPr>
            <w:r w:rsidRPr="00411B84">
              <w:t>Рубки осветления</w:t>
            </w:r>
          </w:p>
        </w:tc>
        <w:tc>
          <w:tcPr>
            <w:tcW w:w="757" w:type="pct"/>
            <w:gridSpan w:val="3"/>
            <w:vAlign w:val="center"/>
          </w:tcPr>
          <w:p w:rsidR="00072FE5" w:rsidRPr="00411B84" w:rsidRDefault="00072FE5" w:rsidP="00FA5706">
            <w:pPr>
              <w:pStyle w:val="Table0"/>
            </w:pPr>
            <w:r w:rsidRPr="00411B84">
              <w:t>Рубки прочистки</w:t>
            </w:r>
          </w:p>
        </w:tc>
        <w:tc>
          <w:tcPr>
            <w:tcW w:w="723" w:type="pct"/>
            <w:gridSpan w:val="2"/>
            <w:vAlign w:val="center"/>
          </w:tcPr>
          <w:p w:rsidR="00072FE5" w:rsidRPr="00411B84" w:rsidRDefault="00072FE5" w:rsidP="00FA5706">
            <w:pPr>
              <w:pStyle w:val="Table"/>
            </w:pPr>
            <w:r w:rsidRPr="00411B84">
              <w:t>Рубки прореживания</w:t>
            </w:r>
          </w:p>
        </w:tc>
        <w:tc>
          <w:tcPr>
            <w:tcW w:w="727" w:type="pct"/>
            <w:gridSpan w:val="2"/>
            <w:vAlign w:val="center"/>
          </w:tcPr>
          <w:p w:rsidR="00072FE5" w:rsidRPr="00411B84" w:rsidRDefault="00072FE5" w:rsidP="00FA5706">
            <w:pPr>
              <w:pStyle w:val="Table"/>
            </w:pPr>
            <w:r w:rsidRPr="00411B84">
              <w:t>Проходные</w:t>
            </w:r>
          </w:p>
          <w:p w:rsidR="00072FE5" w:rsidRPr="00411B84" w:rsidRDefault="00072FE5" w:rsidP="00FA5706">
            <w:pPr>
              <w:pStyle w:val="Table"/>
            </w:pPr>
            <w:r w:rsidRPr="00411B84">
              <w:t>рубки</w:t>
            </w:r>
          </w:p>
        </w:tc>
        <w:tc>
          <w:tcPr>
            <w:tcW w:w="382" w:type="pct"/>
            <w:vMerge w:val="restart"/>
            <w:vAlign w:val="center"/>
          </w:tcPr>
          <w:p w:rsidR="00072FE5" w:rsidRPr="00411B84" w:rsidRDefault="00072FE5" w:rsidP="00FA5706">
            <w:pPr>
              <w:pStyle w:val="Table"/>
            </w:pPr>
            <w:r w:rsidRPr="00411B84">
              <w:t>Целевой</w:t>
            </w:r>
          </w:p>
          <w:p w:rsidR="00072FE5" w:rsidRPr="00411B84" w:rsidRDefault="00072FE5" w:rsidP="00FA5706">
            <w:pPr>
              <w:pStyle w:val="Table"/>
            </w:pPr>
            <w:r w:rsidRPr="00411B84">
              <w:t>состав к</w:t>
            </w:r>
          </w:p>
          <w:p w:rsidR="00072FE5" w:rsidRPr="00411B84" w:rsidRDefault="00072FE5" w:rsidP="00FA5706">
            <w:pPr>
              <w:pStyle w:val="Table"/>
            </w:pPr>
            <w:r w:rsidRPr="00411B84">
              <w:t>возрасту</w:t>
            </w:r>
          </w:p>
          <w:p w:rsidR="00072FE5" w:rsidRPr="00411B84" w:rsidRDefault="00072FE5" w:rsidP="00FA5706">
            <w:pPr>
              <w:pStyle w:val="Table"/>
            </w:pPr>
            <w:r w:rsidRPr="00411B84">
              <w:t>рубки</w:t>
            </w:r>
          </w:p>
          <w:p w:rsidR="00072FE5" w:rsidRPr="00411B84" w:rsidRDefault="00072FE5" w:rsidP="00FA5706">
            <w:pPr>
              <w:pStyle w:val="Table"/>
            </w:pPr>
            <w:r w:rsidRPr="00411B84">
              <w:t>(спелости)</w:t>
            </w:r>
          </w:p>
        </w:tc>
      </w:tr>
      <w:tr w:rsidR="00072FE5" w:rsidRPr="00411B84" w:rsidTr="00072FE5">
        <w:tc>
          <w:tcPr>
            <w:tcW w:w="782" w:type="pct"/>
            <w:vMerge/>
            <w:vAlign w:val="center"/>
          </w:tcPr>
          <w:p w:rsidR="00072FE5" w:rsidRPr="00411B84" w:rsidRDefault="00072FE5" w:rsidP="00FA5706">
            <w:pPr>
              <w:pStyle w:val="Table"/>
            </w:pPr>
          </w:p>
        </w:tc>
        <w:tc>
          <w:tcPr>
            <w:tcW w:w="645" w:type="pct"/>
            <w:vMerge/>
            <w:vAlign w:val="center"/>
          </w:tcPr>
          <w:p w:rsidR="00072FE5" w:rsidRPr="00411B84" w:rsidRDefault="00072FE5" w:rsidP="00FA5706">
            <w:pPr>
              <w:pStyle w:val="Table"/>
            </w:pPr>
          </w:p>
        </w:tc>
        <w:tc>
          <w:tcPr>
            <w:tcW w:w="302" w:type="pct"/>
            <w:vMerge/>
            <w:vAlign w:val="center"/>
          </w:tcPr>
          <w:p w:rsidR="00072FE5" w:rsidRPr="00411B84" w:rsidRDefault="00072FE5" w:rsidP="00FA5706">
            <w:pPr>
              <w:pStyle w:val="Table"/>
            </w:pPr>
          </w:p>
        </w:tc>
        <w:tc>
          <w:tcPr>
            <w:tcW w:w="353" w:type="pct"/>
            <w:vAlign w:val="center"/>
          </w:tcPr>
          <w:p w:rsidR="00072FE5" w:rsidRPr="00411B84" w:rsidRDefault="00072FE5" w:rsidP="00FA5706">
            <w:pPr>
              <w:pStyle w:val="Table"/>
            </w:pPr>
            <w:r w:rsidRPr="00411B84">
              <w:t>Мини-мальная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w:t>
            </w:r>
          </w:p>
          <w:p w:rsidR="00072FE5" w:rsidRPr="00411B84" w:rsidRDefault="00072FE5" w:rsidP="00FA5706">
            <w:pPr>
              <w:pStyle w:val="Table"/>
            </w:pPr>
            <w:r w:rsidRPr="00411B84">
              <w:t>крон</w:t>
            </w:r>
          </w:p>
          <w:p w:rsidR="00072FE5" w:rsidRPr="00411B84" w:rsidRDefault="00072FE5" w:rsidP="00FA5706">
            <w:pPr>
              <w:pStyle w:val="Table"/>
            </w:pPr>
            <w:r w:rsidRPr="00411B84">
              <w:t>до ухода</w:t>
            </w:r>
          </w:p>
        </w:tc>
        <w:tc>
          <w:tcPr>
            <w:tcW w:w="329" w:type="pct"/>
            <w:vMerge w:val="restar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83" w:type="pct"/>
            <w:gridSpan w:val="2"/>
            <w:vAlign w:val="center"/>
          </w:tcPr>
          <w:p w:rsidR="00072FE5" w:rsidRPr="00411B84" w:rsidRDefault="00072FE5" w:rsidP="00FA5706">
            <w:pPr>
              <w:pStyle w:val="Table"/>
            </w:pPr>
            <w:r w:rsidRPr="00411B84">
              <w:t>Мини-мальная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w:t>
            </w:r>
          </w:p>
          <w:p w:rsidR="00072FE5" w:rsidRPr="00411B84" w:rsidRDefault="00072FE5" w:rsidP="00FA5706">
            <w:pPr>
              <w:pStyle w:val="Table"/>
            </w:pPr>
            <w:r w:rsidRPr="00411B84">
              <w:t>крон</w:t>
            </w:r>
          </w:p>
          <w:p w:rsidR="00072FE5" w:rsidRPr="00411B84" w:rsidRDefault="00072FE5" w:rsidP="00FA5706">
            <w:pPr>
              <w:pStyle w:val="Table"/>
            </w:pPr>
            <w:r w:rsidRPr="00411B84">
              <w:t>до ухода</w:t>
            </w:r>
          </w:p>
        </w:tc>
        <w:tc>
          <w:tcPr>
            <w:tcW w:w="374" w:type="pct"/>
            <w:vMerge w:val="restar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45" w:type="pct"/>
            <w:vAlign w:val="center"/>
          </w:tcPr>
          <w:p w:rsidR="00072FE5" w:rsidRPr="00411B84" w:rsidRDefault="00072FE5" w:rsidP="00FA5706">
            <w:pPr>
              <w:pStyle w:val="Table"/>
            </w:pPr>
            <w:r w:rsidRPr="00411B84">
              <w:t>Мини-мальная полнота до ухода</w:t>
            </w:r>
          </w:p>
        </w:tc>
        <w:tc>
          <w:tcPr>
            <w:tcW w:w="378" w:type="pc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49" w:type="pct"/>
            <w:vAlign w:val="center"/>
          </w:tcPr>
          <w:p w:rsidR="00072FE5" w:rsidRPr="00411B84" w:rsidRDefault="00072FE5" w:rsidP="00FA5706">
            <w:pPr>
              <w:pStyle w:val="Table"/>
            </w:pPr>
            <w:r w:rsidRPr="00411B84">
              <w:t>Мини-мальная полнота до ухода</w:t>
            </w:r>
          </w:p>
        </w:tc>
        <w:tc>
          <w:tcPr>
            <w:tcW w:w="378" w:type="pc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382" w:type="pct"/>
            <w:vMerge/>
            <w:vAlign w:val="center"/>
          </w:tcPr>
          <w:p w:rsidR="00072FE5" w:rsidRPr="00411B84" w:rsidRDefault="00072FE5" w:rsidP="00FA5706">
            <w:pPr>
              <w:pStyle w:val="Table"/>
            </w:pPr>
          </w:p>
        </w:tc>
      </w:tr>
      <w:tr w:rsidR="00072FE5" w:rsidRPr="00411B84" w:rsidTr="00072FE5">
        <w:tc>
          <w:tcPr>
            <w:tcW w:w="782" w:type="pct"/>
            <w:vMerge/>
            <w:vAlign w:val="center"/>
          </w:tcPr>
          <w:p w:rsidR="00072FE5" w:rsidRPr="00411B84" w:rsidRDefault="00072FE5" w:rsidP="00FA5706">
            <w:pPr>
              <w:pStyle w:val="Table"/>
            </w:pPr>
          </w:p>
        </w:tc>
        <w:tc>
          <w:tcPr>
            <w:tcW w:w="645" w:type="pct"/>
            <w:vMerge/>
            <w:vAlign w:val="center"/>
          </w:tcPr>
          <w:p w:rsidR="00072FE5" w:rsidRPr="00411B84" w:rsidRDefault="00072FE5" w:rsidP="00FA5706">
            <w:pPr>
              <w:pStyle w:val="Table"/>
            </w:pPr>
          </w:p>
        </w:tc>
        <w:tc>
          <w:tcPr>
            <w:tcW w:w="302" w:type="pct"/>
            <w:vMerge/>
            <w:vAlign w:val="center"/>
          </w:tcPr>
          <w:p w:rsidR="00072FE5" w:rsidRPr="00411B84" w:rsidRDefault="00072FE5" w:rsidP="00FA5706">
            <w:pPr>
              <w:pStyle w:val="Table"/>
            </w:pPr>
          </w:p>
        </w:tc>
        <w:tc>
          <w:tcPr>
            <w:tcW w:w="353"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29" w:type="pct"/>
            <w:vMerge/>
            <w:vAlign w:val="center"/>
          </w:tcPr>
          <w:p w:rsidR="00072FE5" w:rsidRPr="00411B84" w:rsidRDefault="00072FE5" w:rsidP="00FA5706">
            <w:pPr>
              <w:pStyle w:val="Table"/>
            </w:pPr>
          </w:p>
        </w:tc>
        <w:tc>
          <w:tcPr>
            <w:tcW w:w="383" w:type="pct"/>
            <w:gridSpan w:val="2"/>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74" w:type="pct"/>
            <w:vMerge/>
            <w:vAlign w:val="center"/>
          </w:tcPr>
          <w:p w:rsidR="00072FE5" w:rsidRPr="00411B84" w:rsidRDefault="00072FE5" w:rsidP="00FA5706">
            <w:pPr>
              <w:pStyle w:val="Table"/>
            </w:pPr>
          </w:p>
        </w:tc>
        <w:tc>
          <w:tcPr>
            <w:tcW w:w="345"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78" w:type="pct"/>
            <w:vAlign w:val="center"/>
          </w:tcPr>
          <w:p w:rsidR="00072FE5" w:rsidRPr="00411B84" w:rsidRDefault="00072FE5" w:rsidP="00FA5706">
            <w:pPr>
              <w:pStyle w:val="Table"/>
            </w:pPr>
            <w:r w:rsidRPr="00411B84">
              <w:t>повторяе-</w:t>
            </w:r>
          </w:p>
          <w:p w:rsidR="00072FE5" w:rsidRPr="00411B84" w:rsidRDefault="00072FE5" w:rsidP="00FA5706">
            <w:pPr>
              <w:pStyle w:val="Table"/>
            </w:pPr>
            <w:r w:rsidRPr="00411B84">
              <w:t>мость</w:t>
            </w:r>
          </w:p>
          <w:p w:rsidR="00072FE5" w:rsidRPr="00411B84" w:rsidRDefault="00072FE5" w:rsidP="00FA5706">
            <w:pPr>
              <w:pStyle w:val="Table"/>
            </w:pPr>
            <w:r w:rsidRPr="00411B84">
              <w:t>(лет)</w:t>
            </w:r>
          </w:p>
        </w:tc>
        <w:tc>
          <w:tcPr>
            <w:tcW w:w="349"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378" w:type="pct"/>
            <w:vAlign w:val="center"/>
          </w:tcPr>
          <w:p w:rsidR="00072FE5" w:rsidRPr="00411B84" w:rsidRDefault="00072FE5" w:rsidP="00FA5706">
            <w:pPr>
              <w:pStyle w:val="Table"/>
            </w:pPr>
            <w:r w:rsidRPr="00411B84">
              <w:t>повторяе-</w:t>
            </w:r>
          </w:p>
          <w:p w:rsidR="00072FE5" w:rsidRPr="00411B84" w:rsidRDefault="00072FE5" w:rsidP="00FA5706">
            <w:pPr>
              <w:pStyle w:val="Table"/>
            </w:pPr>
            <w:r w:rsidRPr="00411B84">
              <w:t>мость</w:t>
            </w:r>
          </w:p>
          <w:p w:rsidR="00072FE5" w:rsidRPr="00411B84" w:rsidRDefault="00072FE5" w:rsidP="00FA5706">
            <w:pPr>
              <w:pStyle w:val="Table"/>
            </w:pPr>
            <w:r w:rsidRPr="00411B84">
              <w:t>(лет)</w:t>
            </w:r>
          </w:p>
        </w:tc>
        <w:tc>
          <w:tcPr>
            <w:tcW w:w="382" w:type="pct"/>
            <w:vMerge/>
            <w:vAlign w:val="center"/>
          </w:tcPr>
          <w:p w:rsidR="00072FE5" w:rsidRPr="00411B84" w:rsidRDefault="00072FE5" w:rsidP="00FA5706">
            <w:pPr>
              <w:pStyle w:val="Table"/>
            </w:pPr>
          </w:p>
        </w:tc>
      </w:tr>
      <w:tr w:rsidR="00072FE5" w:rsidRPr="00411B84" w:rsidTr="00072FE5">
        <w:tc>
          <w:tcPr>
            <w:tcW w:w="5000" w:type="pct"/>
            <w:gridSpan w:val="13"/>
            <w:vAlign w:val="center"/>
          </w:tcPr>
          <w:p w:rsidR="00072FE5" w:rsidRPr="00411B84" w:rsidRDefault="00072FE5" w:rsidP="00FA5706">
            <w:pPr>
              <w:pStyle w:val="Table"/>
            </w:pPr>
          </w:p>
        </w:tc>
      </w:tr>
      <w:tr w:rsidR="00072FE5" w:rsidRPr="00411B84" w:rsidTr="00072FE5">
        <w:tc>
          <w:tcPr>
            <w:tcW w:w="782" w:type="pct"/>
            <w:vMerge w:val="restart"/>
          </w:tcPr>
          <w:p w:rsidR="00072FE5" w:rsidRPr="00411B84" w:rsidRDefault="00072FE5" w:rsidP="00FA5706">
            <w:pPr>
              <w:pStyle w:val="Table"/>
            </w:pPr>
            <w:r w:rsidRPr="00411B84">
              <w:t>Черноольховые насаж-дениячистые и с долей  других мягколиствен-ныхпород в составе</w:t>
            </w:r>
          </w:p>
        </w:tc>
        <w:tc>
          <w:tcPr>
            <w:tcW w:w="645" w:type="pct"/>
          </w:tcPr>
          <w:p w:rsidR="00072FE5" w:rsidRPr="00411B84" w:rsidRDefault="00072FE5" w:rsidP="00FA5706">
            <w:pPr>
              <w:pStyle w:val="Table"/>
            </w:pPr>
            <w:r w:rsidRPr="00411B84">
              <w:t xml:space="preserve">Черноольшатники        </w:t>
            </w:r>
          </w:p>
          <w:p w:rsidR="00072FE5" w:rsidRPr="00411B84" w:rsidRDefault="00072FE5" w:rsidP="00FA5706">
            <w:pPr>
              <w:pStyle w:val="Table"/>
            </w:pPr>
            <w:r w:rsidRPr="00411B84">
              <w:t xml:space="preserve">приручейно- </w:t>
            </w:r>
          </w:p>
          <w:p w:rsidR="00072FE5" w:rsidRPr="00411B84" w:rsidRDefault="00072FE5" w:rsidP="00FA5706">
            <w:pPr>
              <w:pStyle w:val="Table"/>
            </w:pPr>
            <w:r w:rsidRPr="00411B84">
              <w:t xml:space="preserve">крупнотравные         </w:t>
            </w:r>
          </w:p>
          <w:p w:rsidR="00072FE5" w:rsidRPr="00411B84" w:rsidRDefault="00072FE5" w:rsidP="00FA5706">
            <w:pPr>
              <w:pStyle w:val="Table"/>
            </w:pPr>
            <w:r w:rsidRPr="00411B84">
              <w:t xml:space="preserve">(II - I)    </w:t>
            </w:r>
          </w:p>
        </w:tc>
        <w:tc>
          <w:tcPr>
            <w:tcW w:w="302" w:type="pct"/>
          </w:tcPr>
          <w:p w:rsidR="00072FE5" w:rsidRPr="00411B84" w:rsidRDefault="00072FE5" w:rsidP="00FA5706">
            <w:pPr>
              <w:pStyle w:val="Table"/>
            </w:pPr>
            <w:r w:rsidRPr="00411B84">
              <w:t>10 - 15</w:t>
            </w:r>
          </w:p>
        </w:tc>
        <w:tc>
          <w:tcPr>
            <w:tcW w:w="353" w:type="pct"/>
          </w:tcPr>
          <w:p w:rsidR="00072FE5" w:rsidRPr="00411B84" w:rsidRDefault="00072FE5" w:rsidP="00FA5706">
            <w:pPr>
              <w:pStyle w:val="Table"/>
            </w:pPr>
            <w:r w:rsidRPr="00411B84">
              <w:t>-</w:t>
            </w:r>
          </w:p>
        </w:tc>
        <w:tc>
          <w:tcPr>
            <w:tcW w:w="329" w:type="pct"/>
          </w:tcPr>
          <w:p w:rsidR="00072FE5" w:rsidRPr="00411B84" w:rsidRDefault="00072FE5" w:rsidP="00FA5706">
            <w:pPr>
              <w:pStyle w:val="Table"/>
            </w:pPr>
          </w:p>
        </w:tc>
        <w:tc>
          <w:tcPr>
            <w:tcW w:w="344"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413" w:type="pct"/>
            <w:gridSpan w:val="2"/>
          </w:tcPr>
          <w:p w:rsidR="00072FE5" w:rsidRPr="00411B84" w:rsidRDefault="00072FE5" w:rsidP="00FA5706">
            <w:pPr>
              <w:pStyle w:val="Table"/>
            </w:pPr>
            <w:r w:rsidRPr="00411B84">
              <w:t>20 - 30</w:t>
            </w:r>
          </w:p>
          <w:p w:rsidR="00072FE5" w:rsidRPr="00411B84" w:rsidRDefault="00072FE5" w:rsidP="00FA5706">
            <w:pPr>
              <w:pStyle w:val="Table"/>
            </w:pPr>
          </w:p>
        </w:tc>
        <w:tc>
          <w:tcPr>
            <w:tcW w:w="345"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78" w:type="pct"/>
          </w:tcPr>
          <w:p w:rsidR="00072FE5" w:rsidRPr="00411B84" w:rsidRDefault="00072FE5" w:rsidP="00FA5706">
            <w:pPr>
              <w:pStyle w:val="Table"/>
            </w:pPr>
            <w:r w:rsidRPr="00411B84">
              <w:t>20 - 25</w:t>
            </w:r>
          </w:p>
          <w:p w:rsidR="00072FE5" w:rsidRPr="00411B84" w:rsidRDefault="00072FE5" w:rsidP="00FA5706">
            <w:pPr>
              <w:pStyle w:val="Table"/>
            </w:pPr>
            <w:r w:rsidRPr="00411B84">
              <w:t>8 - 10</w:t>
            </w:r>
          </w:p>
        </w:tc>
        <w:tc>
          <w:tcPr>
            <w:tcW w:w="349" w:type="pct"/>
          </w:tcPr>
          <w:p w:rsidR="00072FE5" w:rsidRPr="00411B84" w:rsidRDefault="00072FE5" w:rsidP="00FA5706">
            <w:pPr>
              <w:pStyle w:val="Table"/>
            </w:pPr>
            <w:r w:rsidRPr="00411B84">
              <w:t>&gt; 0,8</w:t>
            </w:r>
          </w:p>
          <w:p w:rsidR="00072FE5" w:rsidRPr="00411B84" w:rsidRDefault="00072FE5" w:rsidP="00FA5706">
            <w:pPr>
              <w:pStyle w:val="Table"/>
            </w:pPr>
            <w:r w:rsidRPr="00411B84">
              <w:t>0,8</w:t>
            </w:r>
          </w:p>
        </w:tc>
        <w:tc>
          <w:tcPr>
            <w:tcW w:w="378" w:type="pct"/>
          </w:tcPr>
          <w:p w:rsidR="00072FE5" w:rsidRPr="00411B84" w:rsidRDefault="00072FE5" w:rsidP="00FA5706">
            <w:pPr>
              <w:pStyle w:val="Table"/>
            </w:pPr>
            <w:r w:rsidRPr="00411B84">
              <w:t>15 - 25</w:t>
            </w:r>
          </w:p>
          <w:p w:rsidR="00072FE5" w:rsidRPr="00411B84" w:rsidRDefault="00072FE5" w:rsidP="00FA5706">
            <w:pPr>
              <w:pStyle w:val="Table"/>
            </w:pPr>
            <w:r w:rsidRPr="00411B84">
              <w:t>10 - 15</w:t>
            </w:r>
          </w:p>
        </w:tc>
        <w:tc>
          <w:tcPr>
            <w:tcW w:w="382" w:type="pct"/>
          </w:tcPr>
          <w:p w:rsidR="00072FE5" w:rsidRPr="00411B84" w:rsidRDefault="00072FE5" w:rsidP="00FA5706">
            <w:pPr>
              <w:pStyle w:val="Table"/>
            </w:pPr>
            <w:r w:rsidRPr="00411B84">
              <w:t>(7 - 10)</w:t>
            </w:r>
          </w:p>
          <w:p w:rsidR="00072FE5" w:rsidRPr="00411B84" w:rsidRDefault="00072FE5" w:rsidP="00FA5706">
            <w:pPr>
              <w:pStyle w:val="Table"/>
            </w:pPr>
            <w:r w:rsidRPr="00411B84">
              <w:t>Ол.ч.</w:t>
            </w:r>
          </w:p>
          <w:p w:rsidR="00072FE5" w:rsidRPr="00411B84" w:rsidRDefault="00072FE5" w:rsidP="00FA5706">
            <w:pPr>
              <w:pStyle w:val="Table"/>
            </w:pPr>
            <w:r w:rsidRPr="00411B84">
              <w:t>(0 - 3)</w:t>
            </w:r>
          </w:p>
          <w:p w:rsidR="00072FE5" w:rsidRPr="00411B84" w:rsidRDefault="00072FE5" w:rsidP="00FA5706">
            <w:pPr>
              <w:pStyle w:val="Table"/>
            </w:pPr>
            <w:r w:rsidRPr="00411B84">
              <w:t>Е, Д, др.п.</w:t>
            </w:r>
          </w:p>
        </w:tc>
      </w:tr>
      <w:tr w:rsidR="00072FE5" w:rsidRPr="00411B84" w:rsidTr="00072FE5">
        <w:tc>
          <w:tcPr>
            <w:tcW w:w="782" w:type="pct"/>
            <w:vMerge/>
          </w:tcPr>
          <w:p w:rsidR="00072FE5" w:rsidRPr="00411B84" w:rsidRDefault="00072FE5" w:rsidP="00FA5706">
            <w:pPr>
              <w:pStyle w:val="Table"/>
            </w:pPr>
          </w:p>
        </w:tc>
        <w:tc>
          <w:tcPr>
            <w:tcW w:w="645" w:type="pct"/>
          </w:tcPr>
          <w:p w:rsidR="00072FE5" w:rsidRPr="00411B84" w:rsidRDefault="00072FE5" w:rsidP="00FA5706">
            <w:pPr>
              <w:pStyle w:val="Table"/>
            </w:pPr>
            <w:r w:rsidRPr="00411B84">
              <w:t xml:space="preserve">Черноольшатники    </w:t>
            </w:r>
          </w:p>
          <w:p w:rsidR="00072FE5" w:rsidRPr="00411B84" w:rsidRDefault="00072FE5" w:rsidP="00FA5706">
            <w:pPr>
              <w:pStyle w:val="Table"/>
            </w:pPr>
            <w:r w:rsidRPr="00411B84">
              <w:t xml:space="preserve">болотно-    </w:t>
            </w:r>
          </w:p>
          <w:p w:rsidR="00072FE5" w:rsidRPr="00411B84" w:rsidRDefault="00072FE5" w:rsidP="00FA5706">
            <w:pPr>
              <w:pStyle w:val="Table"/>
            </w:pPr>
            <w:r w:rsidRPr="00411B84">
              <w:t xml:space="preserve">крупнотравные         </w:t>
            </w:r>
          </w:p>
          <w:p w:rsidR="00072FE5" w:rsidRPr="00411B84" w:rsidRDefault="00072FE5" w:rsidP="00FA5706">
            <w:pPr>
              <w:pStyle w:val="Table"/>
            </w:pPr>
            <w:r w:rsidRPr="00411B84">
              <w:t xml:space="preserve">(III - II)  </w:t>
            </w:r>
          </w:p>
        </w:tc>
        <w:tc>
          <w:tcPr>
            <w:tcW w:w="302" w:type="pct"/>
          </w:tcPr>
          <w:p w:rsidR="00072FE5" w:rsidRPr="00411B84" w:rsidRDefault="00072FE5" w:rsidP="00FA5706">
            <w:pPr>
              <w:pStyle w:val="Table"/>
            </w:pPr>
            <w:r w:rsidRPr="00411B84">
              <w:t>10 - 15</w:t>
            </w:r>
          </w:p>
        </w:tc>
        <w:tc>
          <w:tcPr>
            <w:tcW w:w="353" w:type="pct"/>
          </w:tcPr>
          <w:p w:rsidR="00072FE5" w:rsidRPr="00411B84" w:rsidRDefault="00072FE5" w:rsidP="00FA5706">
            <w:pPr>
              <w:pStyle w:val="Table"/>
            </w:pPr>
            <w:r w:rsidRPr="00411B84">
              <w:t>-</w:t>
            </w:r>
          </w:p>
        </w:tc>
        <w:tc>
          <w:tcPr>
            <w:tcW w:w="329" w:type="pct"/>
          </w:tcPr>
          <w:p w:rsidR="00072FE5" w:rsidRPr="00411B84" w:rsidRDefault="00072FE5" w:rsidP="00FA5706">
            <w:pPr>
              <w:pStyle w:val="Table"/>
            </w:pPr>
            <w:r w:rsidRPr="00411B84">
              <w:t>-</w:t>
            </w:r>
          </w:p>
        </w:tc>
        <w:tc>
          <w:tcPr>
            <w:tcW w:w="344"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413" w:type="pct"/>
            <w:gridSpan w:val="2"/>
          </w:tcPr>
          <w:p w:rsidR="00072FE5" w:rsidRPr="00411B84" w:rsidRDefault="00072FE5" w:rsidP="00FA5706">
            <w:pPr>
              <w:pStyle w:val="Table"/>
            </w:pPr>
            <w:r w:rsidRPr="00411B84">
              <w:t>20 - 25</w:t>
            </w:r>
          </w:p>
          <w:p w:rsidR="00072FE5" w:rsidRPr="00411B84" w:rsidRDefault="00072FE5" w:rsidP="00FA5706">
            <w:pPr>
              <w:pStyle w:val="Table"/>
            </w:pPr>
          </w:p>
        </w:tc>
        <w:tc>
          <w:tcPr>
            <w:tcW w:w="345"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78" w:type="pct"/>
          </w:tcPr>
          <w:p w:rsidR="00072FE5" w:rsidRPr="00411B84" w:rsidRDefault="00072FE5" w:rsidP="00FA5706">
            <w:pPr>
              <w:pStyle w:val="Table"/>
            </w:pPr>
            <w:r w:rsidRPr="00411B84">
              <w:t>20 - 25</w:t>
            </w:r>
          </w:p>
          <w:p w:rsidR="00072FE5" w:rsidRPr="00411B84" w:rsidRDefault="00072FE5" w:rsidP="00FA5706">
            <w:pPr>
              <w:pStyle w:val="Table"/>
            </w:pPr>
            <w:r w:rsidRPr="00411B84">
              <w:t>8 - 10</w:t>
            </w:r>
          </w:p>
        </w:tc>
        <w:tc>
          <w:tcPr>
            <w:tcW w:w="349" w:type="pct"/>
          </w:tcPr>
          <w:p w:rsidR="00072FE5" w:rsidRPr="00411B84" w:rsidRDefault="00072FE5" w:rsidP="00FA5706">
            <w:pPr>
              <w:pStyle w:val="Table"/>
            </w:pPr>
            <w:r w:rsidRPr="00411B84">
              <w:t>&gt; 0,8</w:t>
            </w:r>
          </w:p>
          <w:p w:rsidR="00072FE5" w:rsidRPr="00411B84" w:rsidRDefault="00072FE5" w:rsidP="00FA5706">
            <w:pPr>
              <w:pStyle w:val="Table"/>
            </w:pPr>
            <w:r w:rsidRPr="00411B84">
              <w:t>0,8</w:t>
            </w:r>
          </w:p>
        </w:tc>
        <w:tc>
          <w:tcPr>
            <w:tcW w:w="378" w:type="pct"/>
          </w:tcPr>
          <w:p w:rsidR="00072FE5" w:rsidRPr="00411B84" w:rsidRDefault="00072FE5" w:rsidP="00FA5706">
            <w:pPr>
              <w:pStyle w:val="Table"/>
            </w:pPr>
            <w:r w:rsidRPr="00411B84">
              <w:t>15 - 25</w:t>
            </w:r>
          </w:p>
          <w:p w:rsidR="00072FE5" w:rsidRPr="00411B84" w:rsidRDefault="00072FE5" w:rsidP="00FA5706">
            <w:pPr>
              <w:pStyle w:val="Table"/>
            </w:pPr>
            <w:r w:rsidRPr="00411B84">
              <w:t>10 - 15</w:t>
            </w:r>
          </w:p>
        </w:tc>
        <w:tc>
          <w:tcPr>
            <w:tcW w:w="382" w:type="pct"/>
          </w:tcPr>
          <w:p w:rsidR="00072FE5" w:rsidRPr="00411B84" w:rsidRDefault="00072FE5" w:rsidP="00FA5706">
            <w:pPr>
              <w:pStyle w:val="Table"/>
            </w:pPr>
            <w:r w:rsidRPr="00411B84">
              <w:t>10 Ол.ч.,</w:t>
            </w:r>
          </w:p>
          <w:p w:rsidR="00072FE5" w:rsidRPr="00411B84" w:rsidRDefault="00072FE5" w:rsidP="00FA5706">
            <w:pPr>
              <w:pStyle w:val="Table"/>
            </w:pPr>
            <w:r w:rsidRPr="00411B84">
              <w:t>ед. др.п.</w:t>
            </w:r>
          </w:p>
        </w:tc>
      </w:tr>
      <w:tr w:rsidR="00072FE5" w:rsidRPr="00411B84" w:rsidTr="00072FE5">
        <w:tc>
          <w:tcPr>
            <w:tcW w:w="782" w:type="pct"/>
            <w:tcBorders>
              <w:bottom w:val="nil"/>
            </w:tcBorders>
          </w:tcPr>
          <w:p w:rsidR="00072FE5" w:rsidRPr="00411B84" w:rsidRDefault="00072FE5" w:rsidP="00FA5706">
            <w:pPr>
              <w:pStyle w:val="Table"/>
            </w:pPr>
            <w:r w:rsidRPr="00411B84">
              <w:t xml:space="preserve">Смешанные насаждения </w:t>
            </w:r>
            <w:r w:rsidRPr="00411B84">
              <w:br/>
              <w:t xml:space="preserve">с преобладанием ольхи черной и долей в соста-ве других ценных пород   </w:t>
            </w:r>
          </w:p>
        </w:tc>
        <w:tc>
          <w:tcPr>
            <w:tcW w:w="645" w:type="pct"/>
            <w:tcBorders>
              <w:bottom w:val="nil"/>
            </w:tcBorders>
          </w:tcPr>
          <w:p w:rsidR="00072FE5" w:rsidRPr="00411B84" w:rsidRDefault="00072FE5" w:rsidP="00FA5706">
            <w:pPr>
              <w:pStyle w:val="Table"/>
            </w:pPr>
            <w:r w:rsidRPr="00411B84">
              <w:t xml:space="preserve">Черноольшатники   </w:t>
            </w:r>
          </w:p>
          <w:p w:rsidR="00072FE5" w:rsidRPr="00411B84" w:rsidRDefault="00072FE5" w:rsidP="00FA5706">
            <w:pPr>
              <w:pStyle w:val="Table"/>
            </w:pPr>
            <w:r w:rsidRPr="00411B84">
              <w:t xml:space="preserve">приручейно- </w:t>
            </w:r>
          </w:p>
          <w:p w:rsidR="00072FE5" w:rsidRPr="00411B84" w:rsidRDefault="00072FE5" w:rsidP="00FA5706">
            <w:pPr>
              <w:pStyle w:val="Table"/>
            </w:pPr>
            <w:r w:rsidRPr="00411B84">
              <w:t xml:space="preserve">крупнотравные         </w:t>
            </w:r>
          </w:p>
          <w:p w:rsidR="00072FE5" w:rsidRPr="00411B84" w:rsidRDefault="00072FE5" w:rsidP="00FA5706">
            <w:pPr>
              <w:pStyle w:val="Table"/>
            </w:pPr>
            <w:r w:rsidRPr="00411B84">
              <w:t xml:space="preserve">(II - I)    </w:t>
            </w:r>
          </w:p>
        </w:tc>
        <w:tc>
          <w:tcPr>
            <w:tcW w:w="302" w:type="pct"/>
            <w:tcBorders>
              <w:bottom w:val="nil"/>
            </w:tcBorders>
          </w:tcPr>
          <w:p w:rsidR="00072FE5" w:rsidRPr="00411B84" w:rsidRDefault="00072FE5" w:rsidP="00FA5706">
            <w:pPr>
              <w:pStyle w:val="Table"/>
            </w:pPr>
            <w:r w:rsidRPr="00411B84">
              <w:t xml:space="preserve">8 - 10 </w:t>
            </w:r>
          </w:p>
        </w:tc>
        <w:tc>
          <w:tcPr>
            <w:tcW w:w="353" w:type="pct"/>
            <w:tcBorders>
              <w:bottom w:val="nil"/>
            </w:tcBorders>
          </w:tcPr>
          <w:p w:rsidR="00072FE5" w:rsidRPr="00411B84" w:rsidRDefault="00072FE5" w:rsidP="00FA5706">
            <w:pPr>
              <w:pStyle w:val="Table"/>
            </w:pPr>
            <w:r w:rsidRPr="00411B84">
              <w:t>0,7</w:t>
            </w:r>
          </w:p>
          <w:p w:rsidR="00072FE5" w:rsidRPr="00411B84" w:rsidRDefault="00072FE5" w:rsidP="00FA5706">
            <w:pPr>
              <w:pStyle w:val="Table"/>
            </w:pPr>
            <w:r w:rsidRPr="00411B84">
              <w:t>0,6</w:t>
            </w:r>
          </w:p>
        </w:tc>
        <w:tc>
          <w:tcPr>
            <w:tcW w:w="329" w:type="pct"/>
            <w:tcBorders>
              <w:bottom w:val="nil"/>
            </w:tcBorders>
          </w:tcPr>
          <w:p w:rsidR="00072FE5" w:rsidRPr="00411B84" w:rsidRDefault="00072FE5" w:rsidP="00FA5706">
            <w:pPr>
              <w:pStyle w:val="Table"/>
            </w:pPr>
            <w:r w:rsidRPr="00411B84">
              <w:t>25 - 35</w:t>
            </w:r>
          </w:p>
          <w:p w:rsidR="00072FE5" w:rsidRPr="00411B84" w:rsidRDefault="00072FE5" w:rsidP="00FA5706">
            <w:pPr>
              <w:pStyle w:val="Table"/>
            </w:pPr>
          </w:p>
        </w:tc>
        <w:tc>
          <w:tcPr>
            <w:tcW w:w="344"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413" w:type="pct"/>
            <w:gridSpan w:val="2"/>
            <w:tcBorders>
              <w:bottom w:val="nil"/>
            </w:tcBorders>
          </w:tcPr>
          <w:p w:rsidR="00072FE5" w:rsidRPr="00411B84" w:rsidRDefault="00072FE5" w:rsidP="00FA5706">
            <w:pPr>
              <w:pStyle w:val="Table"/>
            </w:pPr>
            <w:r w:rsidRPr="00411B84">
              <w:t>25 - 35</w:t>
            </w:r>
          </w:p>
          <w:p w:rsidR="00072FE5" w:rsidRPr="00411B84" w:rsidRDefault="00072FE5" w:rsidP="00FA5706">
            <w:pPr>
              <w:pStyle w:val="Table"/>
            </w:pPr>
          </w:p>
        </w:tc>
        <w:tc>
          <w:tcPr>
            <w:tcW w:w="345"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0,6</w:t>
            </w:r>
          </w:p>
        </w:tc>
        <w:tc>
          <w:tcPr>
            <w:tcW w:w="378" w:type="pct"/>
            <w:tcBorders>
              <w:bottom w:val="nil"/>
            </w:tcBorders>
          </w:tcPr>
          <w:p w:rsidR="00072FE5" w:rsidRPr="00411B84" w:rsidRDefault="00072FE5" w:rsidP="00FA5706">
            <w:pPr>
              <w:pStyle w:val="Table"/>
            </w:pPr>
            <w:r w:rsidRPr="00411B84">
              <w:t>20 - 30</w:t>
            </w:r>
          </w:p>
          <w:p w:rsidR="00072FE5" w:rsidRPr="00411B84" w:rsidRDefault="00072FE5" w:rsidP="00FA5706">
            <w:pPr>
              <w:pStyle w:val="Table"/>
            </w:pPr>
            <w:r w:rsidRPr="00411B84">
              <w:t>8 - 10</w:t>
            </w:r>
          </w:p>
        </w:tc>
        <w:tc>
          <w:tcPr>
            <w:tcW w:w="349"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378" w:type="pct"/>
            <w:tcBorders>
              <w:bottom w:val="nil"/>
            </w:tcBorders>
          </w:tcPr>
          <w:p w:rsidR="00072FE5" w:rsidRPr="00411B84" w:rsidRDefault="00072FE5" w:rsidP="00FA5706">
            <w:pPr>
              <w:pStyle w:val="Table"/>
            </w:pPr>
            <w:r w:rsidRPr="00411B84">
              <w:t>20 - 25</w:t>
            </w:r>
          </w:p>
          <w:p w:rsidR="00072FE5" w:rsidRPr="00411B84" w:rsidRDefault="00072FE5" w:rsidP="00FA5706">
            <w:pPr>
              <w:pStyle w:val="Table"/>
            </w:pPr>
            <w:r w:rsidRPr="00411B84">
              <w:t>10 - 15</w:t>
            </w:r>
          </w:p>
        </w:tc>
        <w:tc>
          <w:tcPr>
            <w:tcW w:w="382" w:type="pct"/>
            <w:tcBorders>
              <w:bottom w:val="nil"/>
            </w:tcBorders>
          </w:tcPr>
          <w:p w:rsidR="00072FE5" w:rsidRPr="00411B84" w:rsidRDefault="00072FE5" w:rsidP="00FA5706">
            <w:pPr>
              <w:pStyle w:val="Table"/>
            </w:pPr>
            <w:r w:rsidRPr="00411B84">
              <w:t>(6 - 8)</w:t>
            </w:r>
          </w:p>
          <w:p w:rsidR="00072FE5" w:rsidRPr="00411B84" w:rsidRDefault="00072FE5" w:rsidP="00FA5706">
            <w:pPr>
              <w:pStyle w:val="Table"/>
            </w:pPr>
            <w:r w:rsidRPr="00411B84">
              <w:t>Ол.ч.,</w:t>
            </w:r>
          </w:p>
          <w:p w:rsidR="00072FE5" w:rsidRPr="00411B84" w:rsidRDefault="00072FE5" w:rsidP="00FA5706">
            <w:pPr>
              <w:pStyle w:val="Table"/>
            </w:pPr>
            <w:r w:rsidRPr="00411B84">
              <w:t>(2 - 4)Е,</w:t>
            </w:r>
          </w:p>
          <w:p w:rsidR="00072FE5" w:rsidRPr="00411B84" w:rsidRDefault="00072FE5" w:rsidP="00FA5706">
            <w:pPr>
              <w:pStyle w:val="Table"/>
            </w:pPr>
            <w:r w:rsidRPr="00411B84">
              <w:t>Д, др.п.</w:t>
            </w:r>
          </w:p>
        </w:tc>
      </w:tr>
      <w:tr w:rsidR="00072FE5" w:rsidRPr="00411B84" w:rsidTr="00072FE5">
        <w:tc>
          <w:tcPr>
            <w:tcW w:w="782" w:type="pct"/>
            <w:tcBorders>
              <w:top w:val="nil"/>
            </w:tcBorders>
          </w:tcPr>
          <w:p w:rsidR="00072FE5" w:rsidRPr="00411B84" w:rsidRDefault="00072FE5" w:rsidP="00FA5706">
            <w:pPr>
              <w:pStyle w:val="Table"/>
            </w:pPr>
          </w:p>
        </w:tc>
        <w:tc>
          <w:tcPr>
            <w:tcW w:w="645" w:type="pct"/>
            <w:tcBorders>
              <w:top w:val="nil"/>
            </w:tcBorders>
          </w:tcPr>
          <w:p w:rsidR="00072FE5" w:rsidRPr="00411B84" w:rsidRDefault="00072FE5" w:rsidP="00FA5706">
            <w:pPr>
              <w:pStyle w:val="Table"/>
            </w:pPr>
          </w:p>
        </w:tc>
        <w:tc>
          <w:tcPr>
            <w:tcW w:w="302" w:type="pct"/>
            <w:tcBorders>
              <w:top w:val="nil"/>
            </w:tcBorders>
          </w:tcPr>
          <w:p w:rsidR="00072FE5" w:rsidRPr="00411B84" w:rsidRDefault="00072FE5" w:rsidP="00FA5706">
            <w:pPr>
              <w:pStyle w:val="Table"/>
            </w:pPr>
          </w:p>
        </w:tc>
        <w:tc>
          <w:tcPr>
            <w:tcW w:w="353" w:type="pct"/>
            <w:tcBorders>
              <w:top w:val="nil"/>
            </w:tcBorders>
          </w:tcPr>
          <w:p w:rsidR="00072FE5" w:rsidRPr="00411B84" w:rsidRDefault="00072FE5" w:rsidP="00FA5706">
            <w:pPr>
              <w:pStyle w:val="Table"/>
            </w:pPr>
          </w:p>
        </w:tc>
        <w:tc>
          <w:tcPr>
            <w:tcW w:w="329" w:type="pct"/>
            <w:tcBorders>
              <w:top w:val="nil"/>
            </w:tcBorders>
          </w:tcPr>
          <w:p w:rsidR="00072FE5" w:rsidRPr="00411B84" w:rsidRDefault="00072FE5" w:rsidP="00FA5706">
            <w:pPr>
              <w:pStyle w:val="Table"/>
            </w:pPr>
          </w:p>
        </w:tc>
        <w:tc>
          <w:tcPr>
            <w:tcW w:w="344" w:type="pct"/>
            <w:tcBorders>
              <w:top w:val="nil"/>
            </w:tcBorders>
          </w:tcPr>
          <w:p w:rsidR="00072FE5" w:rsidRPr="00411B84" w:rsidRDefault="00072FE5" w:rsidP="00FA5706">
            <w:pPr>
              <w:pStyle w:val="Table"/>
            </w:pPr>
          </w:p>
        </w:tc>
        <w:tc>
          <w:tcPr>
            <w:tcW w:w="413" w:type="pct"/>
            <w:gridSpan w:val="2"/>
            <w:tcBorders>
              <w:top w:val="nil"/>
            </w:tcBorders>
          </w:tcPr>
          <w:p w:rsidR="00072FE5" w:rsidRPr="00411B84" w:rsidRDefault="00072FE5" w:rsidP="00FA5706">
            <w:pPr>
              <w:pStyle w:val="Table"/>
            </w:pPr>
          </w:p>
        </w:tc>
        <w:tc>
          <w:tcPr>
            <w:tcW w:w="345" w:type="pct"/>
            <w:tcBorders>
              <w:top w:val="nil"/>
            </w:tcBorders>
          </w:tcPr>
          <w:p w:rsidR="00072FE5" w:rsidRPr="00411B84" w:rsidRDefault="00072FE5" w:rsidP="00FA5706">
            <w:pPr>
              <w:pStyle w:val="Table"/>
            </w:pPr>
          </w:p>
        </w:tc>
        <w:tc>
          <w:tcPr>
            <w:tcW w:w="378" w:type="pct"/>
            <w:tcBorders>
              <w:top w:val="nil"/>
            </w:tcBorders>
          </w:tcPr>
          <w:p w:rsidR="00072FE5" w:rsidRPr="00411B84" w:rsidRDefault="00072FE5" w:rsidP="00FA5706">
            <w:pPr>
              <w:pStyle w:val="Table"/>
            </w:pPr>
          </w:p>
        </w:tc>
        <w:tc>
          <w:tcPr>
            <w:tcW w:w="349" w:type="pct"/>
            <w:tcBorders>
              <w:top w:val="nil"/>
            </w:tcBorders>
          </w:tcPr>
          <w:p w:rsidR="00072FE5" w:rsidRPr="00411B84" w:rsidRDefault="00072FE5" w:rsidP="00FA5706">
            <w:pPr>
              <w:pStyle w:val="Table"/>
            </w:pPr>
          </w:p>
        </w:tc>
        <w:tc>
          <w:tcPr>
            <w:tcW w:w="378" w:type="pct"/>
            <w:tcBorders>
              <w:top w:val="nil"/>
            </w:tcBorders>
          </w:tcPr>
          <w:p w:rsidR="00072FE5" w:rsidRPr="00411B84" w:rsidRDefault="00072FE5" w:rsidP="00FA5706">
            <w:pPr>
              <w:pStyle w:val="Table"/>
            </w:pPr>
          </w:p>
        </w:tc>
        <w:tc>
          <w:tcPr>
            <w:tcW w:w="382" w:type="pct"/>
            <w:tcBorders>
              <w:top w:val="nil"/>
            </w:tcBorders>
          </w:tcPr>
          <w:p w:rsidR="00072FE5" w:rsidRPr="00411B84" w:rsidRDefault="00072FE5" w:rsidP="00FA5706">
            <w:pPr>
              <w:pStyle w:val="Table"/>
            </w:pPr>
          </w:p>
        </w:tc>
      </w:tr>
    </w:tbl>
    <w:p w:rsidR="00072FE5" w:rsidRPr="00411B84" w:rsidRDefault="00072FE5" w:rsidP="00B70114">
      <w:pPr>
        <w:pStyle w:val="ConsPlusNormal"/>
        <w:spacing w:line="240" w:lineRule="auto"/>
        <w:ind w:right="-28" w:firstLine="567"/>
        <w:jc w:val="both"/>
        <w:rPr>
          <w:sz w:val="24"/>
          <w:szCs w:val="24"/>
        </w:rPr>
      </w:pPr>
    </w:p>
    <w:p w:rsidR="00072FE5" w:rsidRPr="00411B84" w:rsidRDefault="00072FE5" w:rsidP="00B70114">
      <w:pPr>
        <w:pStyle w:val="ConsPlusNormal"/>
        <w:spacing w:line="240" w:lineRule="auto"/>
        <w:ind w:right="-28" w:firstLine="567"/>
        <w:jc w:val="both"/>
        <w:rPr>
          <w:i/>
          <w:sz w:val="24"/>
          <w:szCs w:val="24"/>
        </w:rPr>
      </w:pPr>
      <w:r w:rsidRPr="00411B84">
        <w:rPr>
          <w:i/>
          <w:sz w:val="24"/>
          <w:szCs w:val="24"/>
        </w:rPr>
        <w:t>Примечания:</w:t>
      </w:r>
    </w:p>
    <w:p w:rsidR="00072FE5" w:rsidRPr="00411B84" w:rsidRDefault="00072FE5" w:rsidP="00B70114">
      <w:pPr>
        <w:pStyle w:val="ConsPlusNormal"/>
        <w:spacing w:line="240" w:lineRule="auto"/>
        <w:ind w:right="-28" w:firstLine="567"/>
        <w:jc w:val="both"/>
        <w:rPr>
          <w:sz w:val="24"/>
          <w:szCs w:val="24"/>
        </w:rPr>
      </w:pPr>
      <w:r w:rsidRPr="00411B84">
        <w:rPr>
          <w:sz w:val="24"/>
          <w:szCs w:val="24"/>
        </w:rPr>
        <w:t>1. Исходный состав в графе 1 для всех видов рубок, проводимых в целях ухода за лесными насаждениями – от рубок осветления до проходных рубок.</w:t>
      </w:r>
    </w:p>
    <w:p w:rsidR="00072FE5" w:rsidRPr="00411B84" w:rsidRDefault="00072FE5" w:rsidP="00B70114">
      <w:pPr>
        <w:widowControl w:val="0"/>
        <w:autoSpaceDE w:val="0"/>
        <w:autoSpaceDN w:val="0"/>
        <w:adjustRightInd w:val="0"/>
        <w:ind w:right="-28"/>
        <w:rPr>
          <w:rFonts w:cs="Arial"/>
          <w:i/>
        </w:rPr>
        <w:sectPr w:rsidR="00072FE5" w:rsidRPr="00411B84" w:rsidSect="00921EDA">
          <w:headerReference w:type="even" r:id="rId128"/>
          <w:footerReference w:type="even" r:id="rId129"/>
          <w:pgSz w:w="16840" w:h="11907" w:orient="landscape" w:code="9"/>
          <w:pgMar w:top="1701" w:right="1418" w:bottom="851" w:left="1418" w:header="0" w:footer="851" w:gutter="0"/>
          <w:cols w:space="708"/>
          <w:docGrid w:linePitch="326"/>
        </w:sectPr>
      </w:pPr>
      <w:bookmarkStart w:id="91" w:name="_Toc434587033"/>
      <w:r w:rsidRPr="00411B84">
        <w:rPr>
          <w:rFonts w:cs="Arial"/>
        </w:rPr>
        <w:t>2. Максимальный процент интенсивности рубок приведен для насаждений сомкнутостью (полнотой) равной 1,0. При меньших показателях сомкнутости (полноты), наличии опасности резкого снижения устойчивости и других неблагоприятных условиях, а также проведении ухода на участках с сетью технологических коридоров интенсивность рубки соответственно снижается. Повышение интенсивности может допускаться при прорубке технологических коридоров (на 5-7 % по запасу) и необходимости удаления большого количества нежелательных деревьев, не вызывающего отрицательных последствий.</w:t>
      </w:r>
    </w:p>
    <w:p w:rsidR="00072FE5" w:rsidRPr="00411B84" w:rsidRDefault="00072FE5" w:rsidP="00B70114">
      <w:pPr>
        <w:ind w:right="-28"/>
        <w:jc w:val="right"/>
        <w:rPr>
          <w:rFonts w:cs="Arial"/>
          <w:i/>
        </w:rPr>
      </w:pPr>
      <w:r w:rsidRPr="00411B84">
        <w:rPr>
          <w:rFonts w:cs="Arial"/>
          <w:i/>
        </w:rPr>
        <w:t xml:space="preserve">окончание приложения </w:t>
      </w:r>
      <w:r w:rsidR="001E26A5" w:rsidRPr="00411B84">
        <w:rPr>
          <w:rFonts w:cs="Arial"/>
          <w:i/>
        </w:rPr>
        <w:t>1</w:t>
      </w:r>
    </w:p>
    <w:p w:rsidR="00072FE5" w:rsidRPr="00411B84" w:rsidRDefault="00072FE5" w:rsidP="00B70114">
      <w:pPr>
        <w:ind w:right="-28"/>
        <w:jc w:val="center"/>
        <w:rPr>
          <w:rFonts w:cs="Arial"/>
          <w:i/>
        </w:rPr>
      </w:pPr>
    </w:p>
    <w:p w:rsidR="00072FE5" w:rsidRPr="00411B84" w:rsidRDefault="00072FE5" w:rsidP="00B70114">
      <w:pPr>
        <w:ind w:right="-28"/>
        <w:jc w:val="center"/>
        <w:rPr>
          <w:rFonts w:cs="Arial"/>
          <w:i/>
        </w:rPr>
      </w:pPr>
      <w:r w:rsidRPr="00411B84">
        <w:rPr>
          <w:rFonts w:cs="Arial"/>
          <w:i/>
        </w:rPr>
        <w:t>Нормативы рубок, проводимых в целях ухода за лесными насаждениями,</w:t>
      </w:r>
    </w:p>
    <w:p w:rsidR="00072FE5" w:rsidRPr="00411B84" w:rsidRDefault="00072FE5" w:rsidP="00B70114">
      <w:pPr>
        <w:ind w:right="-28"/>
        <w:jc w:val="center"/>
        <w:rPr>
          <w:rFonts w:cs="Arial"/>
          <w:i/>
        </w:rPr>
      </w:pPr>
      <w:r w:rsidRPr="00411B84">
        <w:rPr>
          <w:rFonts w:cs="Arial"/>
          <w:i/>
        </w:rPr>
        <w:t>в тополевых и ветловых насаждениях района хвойно-широколиственных (смешанных) лесов</w:t>
      </w:r>
    </w:p>
    <w:p w:rsidR="00072FE5" w:rsidRPr="00411B84" w:rsidRDefault="00072FE5" w:rsidP="00B70114">
      <w:pPr>
        <w:ind w:right="-28"/>
        <w:jc w:val="center"/>
        <w:rPr>
          <w:rFonts w:cs="Arial"/>
          <w:i/>
        </w:rPr>
      </w:pPr>
      <w:r w:rsidRPr="00411B84">
        <w:rPr>
          <w:rFonts w:cs="Arial"/>
          <w:i/>
        </w:rPr>
        <w:t>европейской части Российской Федерации</w:t>
      </w:r>
      <w:bookmarkEnd w:id="91"/>
    </w:p>
    <w:p w:rsidR="00072FE5" w:rsidRPr="00411B84" w:rsidRDefault="00072FE5" w:rsidP="00B70114">
      <w:pPr>
        <w:ind w:right="-28"/>
        <w:rPr>
          <w:rFonts w:cs="Arial"/>
        </w:rPr>
      </w:pPr>
    </w:p>
    <w:tbl>
      <w:tblPr>
        <w:tblStyle w:val="ae"/>
        <w:tblW w:w="5000" w:type="pct"/>
        <w:tblLook w:val="04A0" w:firstRow="1" w:lastRow="0" w:firstColumn="1" w:lastColumn="0" w:noHBand="0" w:noVBand="1"/>
      </w:tblPr>
      <w:tblGrid>
        <w:gridCol w:w="2362"/>
        <w:gridCol w:w="1187"/>
        <w:gridCol w:w="1176"/>
        <w:gridCol w:w="1359"/>
        <w:gridCol w:w="1315"/>
        <w:gridCol w:w="1364"/>
        <w:gridCol w:w="1364"/>
        <w:gridCol w:w="1364"/>
        <w:gridCol w:w="1364"/>
        <w:gridCol w:w="1365"/>
      </w:tblGrid>
      <w:tr w:rsidR="00072FE5" w:rsidRPr="00411B84" w:rsidTr="00072FE5">
        <w:tc>
          <w:tcPr>
            <w:tcW w:w="736" w:type="pct"/>
            <w:vMerge w:val="restart"/>
            <w:vAlign w:val="center"/>
          </w:tcPr>
          <w:p w:rsidR="00072FE5" w:rsidRPr="00411B84" w:rsidRDefault="00072FE5" w:rsidP="00FA5706">
            <w:pPr>
              <w:pStyle w:val="Table0"/>
            </w:pPr>
            <w:r w:rsidRPr="00411B84">
              <w:t>Группы лесных</w:t>
            </w:r>
          </w:p>
          <w:p w:rsidR="00072FE5" w:rsidRPr="00411B84" w:rsidRDefault="00072FE5" w:rsidP="00FA5706">
            <w:pPr>
              <w:pStyle w:val="Table0"/>
            </w:pPr>
            <w:r w:rsidRPr="00411B84">
              <w:t>насаждений</w:t>
            </w:r>
          </w:p>
        </w:tc>
        <w:tc>
          <w:tcPr>
            <w:tcW w:w="349" w:type="pct"/>
            <w:vMerge w:val="restart"/>
            <w:vAlign w:val="center"/>
          </w:tcPr>
          <w:p w:rsidR="00072FE5" w:rsidRPr="00411B84" w:rsidRDefault="00072FE5" w:rsidP="00FA5706">
            <w:pPr>
              <w:pStyle w:val="Table0"/>
            </w:pPr>
            <w:r w:rsidRPr="00411B84">
              <w:t>Возраст</w:t>
            </w:r>
          </w:p>
          <w:p w:rsidR="00072FE5" w:rsidRPr="00411B84" w:rsidRDefault="00072FE5" w:rsidP="00FA5706">
            <w:pPr>
              <w:pStyle w:val="Table0"/>
            </w:pPr>
            <w:r w:rsidRPr="00411B84">
              <w:t>начала</w:t>
            </w:r>
          </w:p>
          <w:p w:rsidR="00072FE5" w:rsidRPr="00411B84" w:rsidRDefault="00072FE5" w:rsidP="00FA5706">
            <w:pPr>
              <w:pStyle w:val="Table0"/>
            </w:pPr>
            <w:r w:rsidRPr="00411B84">
              <w:t>ухода,</w:t>
            </w:r>
          </w:p>
          <w:p w:rsidR="00072FE5" w:rsidRPr="00411B84" w:rsidRDefault="00072FE5" w:rsidP="00FA5706">
            <w:pPr>
              <w:pStyle w:val="Table0"/>
            </w:pPr>
            <w:r w:rsidRPr="00411B84">
              <w:t>лет</w:t>
            </w:r>
          </w:p>
        </w:tc>
        <w:tc>
          <w:tcPr>
            <w:tcW w:w="915" w:type="pct"/>
            <w:gridSpan w:val="2"/>
            <w:vAlign w:val="center"/>
          </w:tcPr>
          <w:p w:rsidR="00072FE5" w:rsidRPr="00411B84" w:rsidRDefault="00072FE5" w:rsidP="00FA5706">
            <w:pPr>
              <w:pStyle w:val="Table0"/>
            </w:pPr>
            <w:r w:rsidRPr="00411B84">
              <w:t>Рубки осветления</w:t>
            </w:r>
          </w:p>
        </w:tc>
        <w:tc>
          <w:tcPr>
            <w:tcW w:w="1000" w:type="pct"/>
            <w:gridSpan w:val="2"/>
            <w:vAlign w:val="center"/>
          </w:tcPr>
          <w:p w:rsidR="00072FE5" w:rsidRPr="00411B84" w:rsidRDefault="00072FE5" w:rsidP="00FA5706">
            <w:pPr>
              <w:pStyle w:val="Table0"/>
            </w:pPr>
            <w:r w:rsidRPr="00411B84">
              <w:t>Рубки прочистки</w:t>
            </w:r>
          </w:p>
        </w:tc>
        <w:tc>
          <w:tcPr>
            <w:tcW w:w="1000" w:type="pct"/>
            <w:gridSpan w:val="2"/>
            <w:vAlign w:val="center"/>
          </w:tcPr>
          <w:p w:rsidR="00072FE5" w:rsidRPr="00411B84" w:rsidRDefault="00072FE5" w:rsidP="00FA5706">
            <w:pPr>
              <w:pStyle w:val="Table0"/>
            </w:pPr>
            <w:r w:rsidRPr="00411B84">
              <w:t>Рубки прореживания</w:t>
            </w:r>
          </w:p>
        </w:tc>
        <w:tc>
          <w:tcPr>
            <w:tcW w:w="1000" w:type="pct"/>
            <w:gridSpan w:val="2"/>
            <w:vAlign w:val="center"/>
          </w:tcPr>
          <w:p w:rsidR="00072FE5" w:rsidRPr="00411B84" w:rsidRDefault="00072FE5" w:rsidP="00FA5706">
            <w:pPr>
              <w:pStyle w:val="Table0"/>
            </w:pPr>
            <w:r w:rsidRPr="00411B84">
              <w:t>Проходные рубки</w:t>
            </w:r>
          </w:p>
        </w:tc>
      </w:tr>
      <w:tr w:rsidR="00072FE5" w:rsidRPr="00411B84" w:rsidTr="00072FE5">
        <w:tc>
          <w:tcPr>
            <w:tcW w:w="736" w:type="pct"/>
            <w:vMerge/>
            <w:vAlign w:val="center"/>
          </w:tcPr>
          <w:p w:rsidR="00072FE5" w:rsidRPr="00411B84" w:rsidRDefault="00072FE5" w:rsidP="00FA5706">
            <w:pPr>
              <w:pStyle w:val="Table"/>
            </w:pPr>
          </w:p>
        </w:tc>
        <w:tc>
          <w:tcPr>
            <w:tcW w:w="349" w:type="pct"/>
            <w:vMerge/>
            <w:vAlign w:val="center"/>
          </w:tcPr>
          <w:p w:rsidR="00072FE5" w:rsidRPr="00411B84" w:rsidRDefault="00072FE5" w:rsidP="00FA5706">
            <w:pPr>
              <w:pStyle w:val="Table"/>
            </w:pPr>
          </w:p>
        </w:tc>
        <w:tc>
          <w:tcPr>
            <w:tcW w:w="415" w:type="pct"/>
            <w:vAlign w:val="center"/>
          </w:tcPr>
          <w:p w:rsidR="00072FE5" w:rsidRPr="00411B84" w:rsidRDefault="00072FE5" w:rsidP="00FA5706">
            <w:pPr>
              <w:pStyle w:val="Table"/>
            </w:pPr>
            <w:r w:rsidRPr="00411B84">
              <w:t>Мини-мальная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w:t>
            </w:r>
          </w:p>
          <w:p w:rsidR="00072FE5" w:rsidRPr="00411B84" w:rsidRDefault="00072FE5" w:rsidP="00FA5706">
            <w:pPr>
              <w:pStyle w:val="Table"/>
            </w:pPr>
            <w:r w:rsidRPr="00411B84">
              <w:t>крон</w:t>
            </w:r>
          </w:p>
          <w:p w:rsidR="00072FE5" w:rsidRPr="00411B84" w:rsidRDefault="00072FE5" w:rsidP="00FA5706">
            <w:pPr>
              <w:pStyle w:val="Table"/>
            </w:pPr>
            <w:r w:rsidRPr="00411B84">
              <w:t>доухода</w:t>
            </w:r>
          </w:p>
        </w:tc>
        <w:tc>
          <w:tcPr>
            <w:tcW w:w="500" w:type="pct"/>
            <w:vMerge w:val="restar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500" w:type="pct"/>
            <w:vAlign w:val="center"/>
          </w:tcPr>
          <w:p w:rsidR="00072FE5" w:rsidRPr="00411B84" w:rsidRDefault="00072FE5" w:rsidP="00FA5706">
            <w:pPr>
              <w:pStyle w:val="Table"/>
            </w:pPr>
            <w:r w:rsidRPr="00411B84">
              <w:t>Мини-мальная</w:t>
            </w:r>
          </w:p>
          <w:p w:rsidR="00072FE5" w:rsidRPr="00411B84" w:rsidRDefault="00072FE5" w:rsidP="00FA5706">
            <w:pPr>
              <w:pStyle w:val="Table"/>
            </w:pPr>
            <w:r w:rsidRPr="00411B84">
              <w:t>сомкну-</w:t>
            </w:r>
          </w:p>
          <w:p w:rsidR="00072FE5" w:rsidRPr="00411B84" w:rsidRDefault="00072FE5" w:rsidP="00FA5706">
            <w:pPr>
              <w:pStyle w:val="Table"/>
            </w:pPr>
            <w:r w:rsidRPr="00411B84">
              <w:t>тость</w:t>
            </w:r>
          </w:p>
          <w:p w:rsidR="00072FE5" w:rsidRPr="00411B84" w:rsidRDefault="00072FE5" w:rsidP="00FA5706">
            <w:pPr>
              <w:pStyle w:val="Table"/>
            </w:pPr>
            <w:r w:rsidRPr="00411B84">
              <w:t>крон</w:t>
            </w:r>
          </w:p>
          <w:p w:rsidR="00072FE5" w:rsidRPr="00411B84" w:rsidRDefault="00072FE5" w:rsidP="00FA5706">
            <w:pPr>
              <w:pStyle w:val="Table"/>
            </w:pPr>
            <w:r w:rsidRPr="00411B84">
              <w:t>доухода</w:t>
            </w:r>
          </w:p>
        </w:tc>
        <w:tc>
          <w:tcPr>
            <w:tcW w:w="500" w:type="pct"/>
            <w:vMerge w:val="restar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500" w:type="pct"/>
            <w:vAlign w:val="center"/>
          </w:tcPr>
          <w:p w:rsidR="00072FE5" w:rsidRPr="00411B84" w:rsidRDefault="00072FE5" w:rsidP="00FA5706">
            <w:pPr>
              <w:pStyle w:val="Table"/>
            </w:pPr>
            <w:r w:rsidRPr="00411B84">
              <w:t xml:space="preserve">Мини-мальная полнота </w:t>
            </w:r>
          </w:p>
          <w:p w:rsidR="00072FE5" w:rsidRPr="00411B84" w:rsidRDefault="00072FE5" w:rsidP="00FA5706">
            <w:pPr>
              <w:pStyle w:val="Table"/>
            </w:pPr>
            <w:r w:rsidRPr="00411B84">
              <w:t>до ухода</w:t>
            </w:r>
          </w:p>
        </w:tc>
        <w:tc>
          <w:tcPr>
            <w:tcW w:w="500" w:type="pc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c>
          <w:tcPr>
            <w:tcW w:w="500" w:type="pct"/>
            <w:vAlign w:val="center"/>
          </w:tcPr>
          <w:p w:rsidR="00072FE5" w:rsidRPr="00411B84" w:rsidRDefault="00072FE5" w:rsidP="00FA5706">
            <w:pPr>
              <w:pStyle w:val="Table"/>
            </w:pPr>
            <w:r w:rsidRPr="00411B84">
              <w:t xml:space="preserve">Мини-мальная полнота </w:t>
            </w:r>
          </w:p>
          <w:p w:rsidR="00072FE5" w:rsidRPr="00411B84" w:rsidRDefault="00072FE5" w:rsidP="00FA5706">
            <w:pPr>
              <w:pStyle w:val="Table"/>
            </w:pPr>
            <w:r w:rsidRPr="00411B84">
              <w:t>до ухода</w:t>
            </w:r>
          </w:p>
        </w:tc>
        <w:tc>
          <w:tcPr>
            <w:tcW w:w="500" w:type="pct"/>
            <w:vAlign w:val="center"/>
          </w:tcPr>
          <w:p w:rsidR="00072FE5" w:rsidRPr="00411B84" w:rsidRDefault="00072FE5" w:rsidP="00FA5706">
            <w:pPr>
              <w:pStyle w:val="Table"/>
            </w:pPr>
            <w:r w:rsidRPr="00411B84">
              <w:t>Интенсив-</w:t>
            </w:r>
          </w:p>
          <w:p w:rsidR="00072FE5" w:rsidRPr="00411B84" w:rsidRDefault="00072FE5" w:rsidP="00FA5706">
            <w:pPr>
              <w:pStyle w:val="Table"/>
            </w:pPr>
            <w:r w:rsidRPr="00411B84">
              <w:t>ность</w:t>
            </w:r>
          </w:p>
          <w:p w:rsidR="00072FE5" w:rsidRPr="00411B84" w:rsidRDefault="00072FE5" w:rsidP="00FA5706">
            <w:pPr>
              <w:pStyle w:val="Table"/>
            </w:pPr>
            <w:r w:rsidRPr="00411B84">
              <w:t>рубки,</w:t>
            </w:r>
          </w:p>
          <w:p w:rsidR="00072FE5" w:rsidRPr="00411B84" w:rsidRDefault="00072FE5" w:rsidP="00FA5706">
            <w:pPr>
              <w:pStyle w:val="Table"/>
            </w:pPr>
            <w:r w:rsidRPr="00411B84">
              <w:t>% по</w:t>
            </w:r>
          </w:p>
          <w:p w:rsidR="00072FE5" w:rsidRPr="00411B84" w:rsidRDefault="00072FE5" w:rsidP="00FA5706">
            <w:pPr>
              <w:pStyle w:val="Table"/>
            </w:pPr>
            <w:r w:rsidRPr="00411B84">
              <w:t>запасу</w:t>
            </w:r>
          </w:p>
        </w:tc>
      </w:tr>
      <w:tr w:rsidR="00072FE5" w:rsidRPr="00411B84" w:rsidTr="00072FE5">
        <w:tc>
          <w:tcPr>
            <w:tcW w:w="736" w:type="pct"/>
            <w:vMerge/>
            <w:vAlign w:val="center"/>
          </w:tcPr>
          <w:p w:rsidR="00072FE5" w:rsidRPr="00411B84" w:rsidRDefault="00072FE5" w:rsidP="00FA5706">
            <w:pPr>
              <w:pStyle w:val="Table"/>
            </w:pPr>
          </w:p>
        </w:tc>
        <w:tc>
          <w:tcPr>
            <w:tcW w:w="349" w:type="pct"/>
            <w:vMerge/>
            <w:vAlign w:val="center"/>
          </w:tcPr>
          <w:p w:rsidR="00072FE5" w:rsidRPr="00411B84" w:rsidRDefault="00072FE5" w:rsidP="00FA5706">
            <w:pPr>
              <w:pStyle w:val="Table"/>
            </w:pPr>
          </w:p>
        </w:tc>
        <w:tc>
          <w:tcPr>
            <w:tcW w:w="415"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500" w:type="pct"/>
            <w:vMerge/>
            <w:vAlign w:val="center"/>
          </w:tcPr>
          <w:p w:rsidR="00072FE5" w:rsidRPr="00411B84" w:rsidRDefault="00072FE5" w:rsidP="00FA5706">
            <w:pPr>
              <w:pStyle w:val="Table"/>
            </w:pPr>
          </w:p>
        </w:tc>
        <w:tc>
          <w:tcPr>
            <w:tcW w:w="500"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500" w:type="pct"/>
            <w:vMerge/>
            <w:vAlign w:val="center"/>
          </w:tcPr>
          <w:p w:rsidR="00072FE5" w:rsidRPr="00411B84" w:rsidRDefault="00072FE5" w:rsidP="00FA5706">
            <w:pPr>
              <w:pStyle w:val="Table"/>
            </w:pPr>
          </w:p>
        </w:tc>
        <w:tc>
          <w:tcPr>
            <w:tcW w:w="500"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500" w:type="pct"/>
            <w:vAlign w:val="center"/>
          </w:tcPr>
          <w:p w:rsidR="00072FE5" w:rsidRPr="00411B84" w:rsidRDefault="00072FE5" w:rsidP="00FA5706">
            <w:pPr>
              <w:pStyle w:val="Table"/>
            </w:pPr>
            <w:r w:rsidRPr="00411B84">
              <w:t>повторяе-</w:t>
            </w:r>
          </w:p>
          <w:p w:rsidR="00072FE5" w:rsidRPr="00411B84" w:rsidRDefault="00072FE5" w:rsidP="00FA5706">
            <w:pPr>
              <w:pStyle w:val="Table"/>
            </w:pPr>
            <w:r w:rsidRPr="00411B84">
              <w:t>мость</w:t>
            </w:r>
          </w:p>
          <w:p w:rsidR="00072FE5" w:rsidRPr="00411B84" w:rsidRDefault="00072FE5" w:rsidP="00FA5706">
            <w:pPr>
              <w:pStyle w:val="Table"/>
            </w:pPr>
            <w:r w:rsidRPr="00411B84">
              <w:t>(лет)</w:t>
            </w:r>
          </w:p>
        </w:tc>
        <w:tc>
          <w:tcPr>
            <w:tcW w:w="500" w:type="pct"/>
            <w:vAlign w:val="center"/>
          </w:tcPr>
          <w:p w:rsidR="00072FE5" w:rsidRPr="00411B84" w:rsidRDefault="00072FE5" w:rsidP="00FA5706">
            <w:pPr>
              <w:pStyle w:val="Table"/>
            </w:pPr>
            <w:r w:rsidRPr="00411B84">
              <w:t>после</w:t>
            </w:r>
          </w:p>
          <w:p w:rsidR="00072FE5" w:rsidRPr="00411B84" w:rsidRDefault="00072FE5" w:rsidP="00FA5706">
            <w:pPr>
              <w:pStyle w:val="Table"/>
            </w:pPr>
            <w:r w:rsidRPr="00411B84">
              <w:t>ухода</w:t>
            </w:r>
          </w:p>
        </w:tc>
        <w:tc>
          <w:tcPr>
            <w:tcW w:w="500" w:type="pct"/>
            <w:vAlign w:val="center"/>
          </w:tcPr>
          <w:p w:rsidR="00072FE5" w:rsidRPr="00411B84" w:rsidRDefault="00072FE5" w:rsidP="00FA5706">
            <w:pPr>
              <w:pStyle w:val="Table"/>
            </w:pPr>
            <w:r w:rsidRPr="00411B84">
              <w:t>повторяе-</w:t>
            </w:r>
          </w:p>
          <w:p w:rsidR="00072FE5" w:rsidRPr="00411B84" w:rsidRDefault="00072FE5" w:rsidP="00FA5706">
            <w:pPr>
              <w:pStyle w:val="Table"/>
            </w:pPr>
            <w:r w:rsidRPr="00411B84">
              <w:t>мость</w:t>
            </w:r>
          </w:p>
          <w:p w:rsidR="00072FE5" w:rsidRPr="00411B84" w:rsidRDefault="00072FE5" w:rsidP="00FA5706">
            <w:pPr>
              <w:pStyle w:val="Table"/>
            </w:pPr>
            <w:r w:rsidRPr="00411B84">
              <w:t>(лет)</w:t>
            </w:r>
          </w:p>
        </w:tc>
      </w:tr>
      <w:tr w:rsidR="00072FE5" w:rsidRPr="00411B84" w:rsidTr="00072FE5">
        <w:tc>
          <w:tcPr>
            <w:tcW w:w="5000" w:type="pct"/>
            <w:gridSpan w:val="10"/>
            <w:vAlign w:val="center"/>
          </w:tcPr>
          <w:p w:rsidR="00072FE5" w:rsidRPr="00411B84" w:rsidRDefault="00072FE5" w:rsidP="00FA5706">
            <w:pPr>
              <w:pStyle w:val="Table"/>
            </w:pPr>
          </w:p>
        </w:tc>
      </w:tr>
      <w:tr w:rsidR="00072FE5" w:rsidRPr="00411B84" w:rsidTr="00072FE5">
        <w:tc>
          <w:tcPr>
            <w:tcW w:w="736" w:type="pct"/>
          </w:tcPr>
          <w:p w:rsidR="00072FE5" w:rsidRPr="00411B84" w:rsidRDefault="00072FE5" w:rsidP="00FA5706">
            <w:pPr>
              <w:pStyle w:val="Table"/>
            </w:pPr>
            <w:r w:rsidRPr="00411B84">
              <w:t xml:space="preserve">Тополевые насаждения чистые и с примесью других пород </w:t>
            </w:r>
          </w:p>
        </w:tc>
        <w:tc>
          <w:tcPr>
            <w:tcW w:w="349" w:type="pct"/>
          </w:tcPr>
          <w:p w:rsidR="00072FE5" w:rsidRPr="00411B84" w:rsidRDefault="00072FE5" w:rsidP="00FA5706">
            <w:pPr>
              <w:pStyle w:val="Table"/>
            </w:pPr>
            <w:r w:rsidRPr="00411B84">
              <w:t>2 - 4</w:t>
            </w:r>
          </w:p>
        </w:tc>
        <w:tc>
          <w:tcPr>
            <w:tcW w:w="415"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500" w:type="pct"/>
          </w:tcPr>
          <w:p w:rsidR="00072FE5" w:rsidRPr="00411B84" w:rsidRDefault="00072FE5" w:rsidP="00FA5706">
            <w:pPr>
              <w:pStyle w:val="Table"/>
            </w:pPr>
            <w:r w:rsidRPr="00411B84">
              <w:t>20 - 30</w:t>
            </w:r>
          </w:p>
          <w:p w:rsidR="00072FE5" w:rsidRPr="00411B84" w:rsidRDefault="00072FE5" w:rsidP="00FA5706">
            <w:pPr>
              <w:pStyle w:val="Table"/>
            </w:pPr>
          </w:p>
        </w:tc>
        <w:tc>
          <w:tcPr>
            <w:tcW w:w="500"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500" w:type="pct"/>
          </w:tcPr>
          <w:p w:rsidR="00072FE5" w:rsidRPr="00411B84" w:rsidRDefault="00072FE5" w:rsidP="00FA5706">
            <w:pPr>
              <w:pStyle w:val="Table"/>
            </w:pPr>
            <w:r w:rsidRPr="00411B84">
              <w:t>20 - 30</w:t>
            </w:r>
          </w:p>
          <w:p w:rsidR="00072FE5" w:rsidRPr="00411B84" w:rsidRDefault="00072FE5" w:rsidP="00FA5706">
            <w:pPr>
              <w:pStyle w:val="Table"/>
            </w:pPr>
          </w:p>
        </w:tc>
        <w:tc>
          <w:tcPr>
            <w:tcW w:w="500" w:type="pct"/>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500" w:type="pct"/>
          </w:tcPr>
          <w:p w:rsidR="00072FE5" w:rsidRPr="00411B84" w:rsidRDefault="00072FE5" w:rsidP="00FA5706">
            <w:pPr>
              <w:pStyle w:val="Table"/>
            </w:pPr>
            <w:r w:rsidRPr="00411B84">
              <w:t>15 - 30</w:t>
            </w:r>
          </w:p>
          <w:p w:rsidR="00072FE5" w:rsidRPr="00411B84" w:rsidRDefault="00072FE5" w:rsidP="00FA5706">
            <w:pPr>
              <w:pStyle w:val="Table"/>
            </w:pPr>
            <w:r w:rsidRPr="00411B84">
              <w:t>5 - 8</w:t>
            </w:r>
          </w:p>
        </w:tc>
        <w:tc>
          <w:tcPr>
            <w:tcW w:w="500" w:type="pct"/>
          </w:tcPr>
          <w:p w:rsidR="00072FE5" w:rsidRPr="00411B84" w:rsidRDefault="00072FE5" w:rsidP="00FA5706">
            <w:pPr>
              <w:pStyle w:val="Table"/>
            </w:pPr>
            <w:r w:rsidRPr="00411B84">
              <w:t>0,9</w:t>
            </w:r>
          </w:p>
          <w:p w:rsidR="00072FE5" w:rsidRPr="00411B84" w:rsidRDefault="00072FE5" w:rsidP="00FA5706">
            <w:pPr>
              <w:pStyle w:val="Table"/>
            </w:pPr>
            <w:r w:rsidRPr="00411B84">
              <w:t>0,7</w:t>
            </w:r>
          </w:p>
        </w:tc>
        <w:tc>
          <w:tcPr>
            <w:tcW w:w="500" w:type="pct"/>
          </w:tcPr>
          <w:p w:rsidR="00072FE5" w:rsidRPr="00411B84" w:rsidRDefault="00072FE5" w:rsidP="00FA5706">
            <w:pPr>
              <w:pStyle w:val="Table"/>
            </w:pPr>
            <w:r w:rsidRPr="00411B84">
              <w:t>20 - 35</w:t>
            </w:r>
          </w:p>
          <w:p w:rsidR="00072FE5" w:rsidRPr="00411B84" w:rsidRDefault="00072FE5" w:rsidP="00FA5706">
            <w:pPr>
              <w:pStyle w:val="Table"/>
            </w:pPr>
            <w:r w:rsidRPr="00411B84">
              <w:t>7 - 10</w:t>
            </w:r>
          </w:p>
        </w:tc>
      </w:tr>
      <w:tr w:rsidR="00072FE5" w:rsidRPr="00411B84" w:rsidTr="00072FE5">
        <w:tc>
          <w:tcPr>
            <w:tcW w:w="736" w:type="pct"/>
            <w:tcBorders>
              <w:bottom w:val="nil"/>
            </w:tcBorders>
          </w:tcPr>
          <w:p w:rsidR="00072FE5" w:rsidRPr="00411B84" w:rsidRDefault="00072FE5" w:rsidP="00FA5706">
            <w:pPr>
              <w:pStyle w:val="Table"/>
            </w:pPr>
            <w:r w:rsidRPr="00411B84">
              <w:t xml:space="preserve">Ветловые насаждениячистые и с примесьюдругих пород </w:t>
            </w:r>
          </w:p>
        </w:tc>
        <w:tc>
          <w:tcPr>
            <w:tcW w:w="349" w:type="pct"/>
            <w:tcBorders>
              <w:bottom w:val="nil"/>
            </w:tcBorders>
          </w:tcPr>
          <w:p w:rsidR="00072FE5" w:rsidRPr="00411B84" w:rsidRDefault="00072FE5" w:rsidP="00FA5706">
            <w:pPr>
              <w:pStyle w:val="Table"/>
            </w:pPr>
            <w:r w:rsidRPr="00411B84">
              <w:t>3 - 4</w:t>
            </w:r>
          </w:p>
        </w:tc>
        <w:tc>
          <w:tcPr>
            <w:tcW w:w="415"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500" w:type="pct"/>
            <w:tcBorders>
              <w:bottom w:val="nil"/>
            </w:tcBorders>
          </w:tcPr>
          <w:p w:rsidR="00072FE5" w:rsidRPr="00411B84" w:rsidRDefault="00072FE5" w:rsidP="00FA5706">
            <w:pPr>
              <w:pStyle w:val="Table"/>
            </w:pPr>
            <w:r w:rsidRPr="00411B84">
              <w:t>15 - 25</w:t>
            </w:r>
          </w:p>
          <w:p w:rsidR="00072FE5" w:rsidRPr="00411B84" w:rsidRDefault="00072FE5" w:rsidP="00FA5706">
            <w:pPr>
              <w:pStyle w:val="Table"/>
            </w:pPr>
          </w:p>
        </w:tc>
        <w:tc>
          <w:tcPr>
            <w:tcW w:w="500"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500" w:type="pct"/>
            <w:tcBorders>
              <w:bottom w:val="nil"/>
            </w:tcBorders>
          </w:tcPr>
          <w:p w:rsidR="00072FE5" w:rsidRPr="00411B84" w:rsidRDefault="00072FE5" w:rsidP="00FA5706">
            <w:pPr>
              <w:pStyle w:val="Table"/>
            </w:pPr>
            <w:r w:rsidRPr="00411B84">
              <w:t>20 - 25</w:t>
            </w:r>
          </w:p>
          <w:p w:rsidR="00072FE5" w:rsidRPr="00411B84" w:rsidRDefault="00072FE5" w:rsidP="00FA5706">
            <w:pPr>
              <w:pStyle w:val="Table"/>
            </w:pPr>
          </w:p>
        </w:tc>
        <w:tc>
          <w:tcPr>
            <w:tcW w:w="500"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500" w:type="pct"/>
            <w:tcBorders>
              <w:bottom w:val="nil"/>
            </w:tcBorders>
          </w:tcPr>
          <w:p w:rsidR="00072FE5" w:rsidRPr="00411B84" w:rsidRDefault="00072FE5" w:rsidP="00FA5706">
            <w:pPr>
              <w:pStyle w:val="Table"/>
            </w:pPr>
            <w:r w:rsidRPr="00411B84">
              <w:t>20 - 30</w:t>
            </w:r>
          </w:p>
          <w:p w:rsidR="00072FE5" w:rsidRPr="00411B84" w:rsidRDefault="00072FE5" w:rsidP="00FA5706">
            <w:pPr>
              <w:pStyle w:val="Table"/>
            </w:pPr>
            <w:r w:rsidRPr="00411B84">
              <w:t>5 - 7</w:t>
            </w:r>
          </w:p>
        </w:tc>
        <w:tc>
          <w:tcPr>
            <w:tcW w:w="500" w:type="pct"/>
            <w:tcBorders>
              <w:bottom w:val="nil"/>
            </w:tcBorders>
          </w:tcPr>
          <w:p w:rsidR="00072FE5" w:rsidRPr="00411B84" w:rsidRDefault="00072FE5" w:rsidP="00FA5706">
            <w:pPr>
              <w:pStyle w:val="Table"/>
            </w:pPr>
            <w:r w:rsidRPr="00411B84">
              <w:t>0,8</w:t>
            </w:r>
          </w:p>
          <w:p w:rsidR="00072FE5" w:rsidRPr="00411B84" w:rsidRDefault="00072FE5" w:rsidP="00FA5706">
            <w:pPr>
              <w:pStyle w:val="Table"/>
            </w:pPr>
            <w:r w:rsidRPr="00411B84">
              <w:t>0,7</w:t>
            </w:r>
          </w:p>
        </w:tc>
        <w:tc>
          <w:tcPr>
            <w:tcW w:w="500" w:type="pct"/>
            <w:tcBorders>
              <w:bottom w:val="nil"/>
            </w:tcBorders>
          </w:tcPr>
          <w:p w:rsidR="00072FE5" w:rsidRPr="00411B84" w:rsidRDefault="00072FE5" w:rsidP="00FA5706">
            <w:pPr>
              <w:pStyle w:val="Table"/>
            </w:pPr>
            <w:r w:rsidRPr="00411B84">
              <w:t>15 - 20</w:t>
            </w:r>
          </w:p>
          <w:p w:rsidR="00072FE5" w:rsidRPr="00411B84" w:rsidRDefault="00072FE5" w:rsidP="00FA5706">
            <w:pPr>
              <w:pStyle w:val="Table"/>
            </w:pPr>
            <w:r w:rsidRPr="00411B84">
              <w:t>7 - 8</w:t>
            </w:r>
          </w:p>
        </w:tc>
      </w:tr>
      <w:tr w:rsidR="00072FE5" w:rsidRPr="00411B84" w:rsidTr="00072FE5">
        <w:tc>
          <w:tcPr>
            <w:tcW w:w="736" w:type="pct"/>
            <w:tcBorders>
              <w:top w:val="nil"/>
              <w:bottom w:val="nil"/>
            </w:tcBorders>
          </w:tcPr>
          <w:p w:rsidR="00072FE5" w:rsidRPr="00411B84" w:rsidRDefault="00072FE5" w:rsidP="00FA5706">
            <w:pPr>
              <w:pStyle w:val="Table"/>
            </w:pPr>
          </w:p>
        </w:tc>
        <w:tc>
          <w:tcPr>
            <w:tcW w:w="349" w:type="pct"/>
            <w:tcBorders>
              <w:top w:val="nil"/>
              <w:bottom w:val="nil"/>
            </w:tcBorders>
          </w:tcPr>
          <w:p w:rsidR="00072FE5" w:rsidRPr="00411B84" w:rsidRDefault="00072FE5" w:rsidP="00FA5706">
            <w:pPr>
              <w:pStyle w:val="Table"/>
            </w:pPr>
          </w:p>
        </w:tc>
        <w:tc>
          <w:tcPr>
            <w:tcW w:w="415" w:type="pct"/>
            <w:tcBorders>
              <w:top w:val="nil"/>
              <w:bottom w:val="nil"/>
            </w:tcBorders>
          </w:tcPr>
          <w:p w:rsidR="00072FE5" w:rsidRPr="00411B84" w:rsidRDefault="00072FE5" w:rsidP="00FA5706">
            <w:pPr>
              <w:pStyle w:val="Table"/>
            </w:pPr>
          </w:p>
        </w:tc>
        <w:tc>
          <w:tcPr>
            <w:tcW w:w="500" w:type="pct"/>
            <w:tcBorders>
              <w:top w:val="nil"/>
              <w:bottom w:val="nil"/>
            </w:tcBorders>
          </w:tcPr>
          <w:p w:rsidR="00072FE5" w:rsidRPr="00411B84" w:rsidRDefault="00072FE5" w:rsidP="00FA5706">
            <w:pPr>
              <w:pStyle w:val="Table"/>
            </w:pPr>
          </w:p>
        </w:tc>
        <w:tc>
          <w:tcPr>
            <w:tcW w:w="500" w:type="pct"/>
            <w:tcBorders>
              <w:top w:val="nil"/>
              <w:bottom w:val="nil"/>
            </w:tcBorders>
          </w:tcPr>
          <w:p w:rsidR="00072FE5" w:rsidRPr="00411B84" w:rsidRDefault="00072FE5" w:rsidP="00FA5706">
            <w:pPr>
              <w:pStyle w:val="Table"/>
            </w:pPr>
          </w:p>
        </w:tc>
        <w:tc>
          <w:tcPr>
            <w:tcW w:w="500" w:type="pct"/>
            <w:tcBorders>
              <w:top w:val="nil"/>
              <w:bottom w:val="nil"/>
            </w:tcBorders>
          </w:tcPr>
          <w:p w:rsidR="00072FE5" w:rsidRPr="00411B84" w:rsidRDefault="00072FE5" w:rsidP="00FA5706">
            <w:pPr>
              <w:pStyle w:val="Table"/>
            </w:pPr>
          </w:p>
        </w:tc>
        <w:tc>
          <w:tcPr>
            <w:tcW w:w="500" w:type="pct"/>
            <w:tcBorders>
              <w:top w:val="nil"/>
              <w:bottom w:val="nil"/>
            </w:tcBorders>
          </w:tcPr>
          <w:p w:rsidR="00072FE5" w:rsidRPr="00411B84" w:rsidRDefault="00072FE5" w:rsidP="00FA5706">
            <w:pPr>
              <w:pStyle w:val="Table"/>
            </w:pPr>
          </w:p>
        </w:tc>
        <w:tc>
          <w:tcPr>
            <w:tcW w:w="500" w:type="pct"/>
            <w:tcBorders>
              <w:top w:val="nil"/>
              <w:bottom w:val="nil"/>
            </w:tcBorders>
          </w:tcPr>
          <w:p w:rsidR="00072FE5" w:rsidRPr="00411B84" w:rsidRDefault="00072FE5" w:rsidP="00FA5706">
            <w:pPr>
              <w:pStyle w:val="Table"/>
            </w:pPr>
          </w:p>
        </w:tc>
        <w:tc>
          <w:tcPr>
            <w:tcW w:w="500" w:type="pct"/>
            <w:tcBorders>
              <w:top w:val="nil"/>
              <w:bottom w:val="nil"/>
            </w:tcBorders>
          </w:tcPr>
          <w:p w:rsidR="00072FE5" w:rsidRPr="00411B84" w:rsidRDefault="00072FE5" w:rsidP="00FA5706">
            <w:pPr>
              <w:pStyle w:val="Table"/>
            </w:pPr>
          </w:p>
        </w:tc>
        <w:tc>
          <w:tcPr>
            <w:tcW w:w="500" w:type="pct"/>
            <w:tcBorders>
              <w:top w:val="nil"/>
              <w:bottom w:val="nil"/>
            </w:tcBorders>
          </w:tcPr>
          <w:p w:rsidR="00072FE5" w:rsidRPr="00411B84" w:rsidRDefault="00072FE5" w:rsidP="00FA5706">
            <w:pPr>
              <w:pStyle w:val="Table"/>
            </w:pPr>
          </w:p>
        </w:tc>
      </w:tr>
      <w:tr w:rsidR="00072FE5" w:rsidRPr="00411B84" w:rsidTr="00072FE5">
        <w:tc>
          <w:tcPr>
            <w:tcW w:w="736" w:type="pct"/>
            <w:tcBorders>
              <w:top w:val="nil"/>
            </w:tcBorders>
          </w:tcPr>
          <w:p w:rsidR="00072FE5" w:rsidRPr="00411B84" w:rsidRDefault="00072FE5" w:rsidP="00FA5706">
            <w:pPr>
              <w:pStyle w:val="Table"/>
            </w:pPr>
          </w:p>
        </w:tc>
        <w:tc>
          <w:tcPr>
            <w:tcW w:w="349" w:type="pct"/>
            <w:tcBorders>
              <w:top w:val="nil"/>
            </w:tcBorders>
          </w:tcPr>
          <w:p w:rsidR="00072FE5" w:rsidRPr="00411B84" w:rsidRDefault="00072FE5" w:rsidP="00FA5706">
            <w:pPr>
              <w:pStyle w:val="Table"/>
            </w:pPr>
          </w:p>
        </w:tc>
        <w:tc>
          <w:tcPr>
            <w:tcW w:w="415" w:type="pct"/>
            <w:tcBorders>
              <w:top w:val="nil"/>
            </w:tcBorders>
          </w:tcPr>
          <w:p w:rsidR="00072FE5" w:rsidRPr="00411B84" w:rsidRDefault="00072FE5" w:rsidP="00FA5706">
            <w:pPr>
              <w:pStyle w:val="Table"/>
            </w:pPr>
          </w:p>
        </w:tc>
        <w:tc>
          <w:tcPr>
            <w:tcW w:w="500" w:type="pct"/>
            <w:tcBorders>
              <w:top w:val="nil"/>
            </w:tcBorders>
          </w:tcPr>
          <w:p w:rsidR="00072FE5" w:rsidRPr="00411B84" w:rsidRDefault="00072FE5" w:rsidP="00FA5706">
            <w:pPr>
              <w:pStyle w:val="Table"/>
            </w:pPr>
          </w:p>
        </w:tc>
        <w:tc>
          <w:tcPr>
            <w:tcW w:w="500" w:type="pct"/>
            <w:tcBorders>
              <w:top w:val="nil"/>
            </w:tcBorders>
          </w:tcPr>
          <w:p w:rsidR="00072FE5" w:rsidRPr="00411B84" w:rsidRDefault="00072FE5" w:rsidP="00FA5706">
            <w:pPr>
              <w:pStyle w:val="Table"/>
            </w:pPr>
          </w:p>
        </w:tc>
        <w:tc>
          <w:tcPr>
            <w:tcW w:w="500" w:type="pct"/>
            <w:tcBorders>
              <w:top w:val="nil"/>
            </w:tcBorders>
          </w:tcPr>
          <w:p w:rsidR="00072FE5" w:rsidRPr="00411B84" w:rsidRDefault="00072FE5" w:rsidP="00FA5706">
            <w:pPr>
              <w:pStyle w:val="Table"/>
            </w:pPr>
          </w:p>
        </w:tc>
        <w:tc>
          <w:tcPr>
            <w:tcW w:w="500" w:type="pct"/>
            <w:tcBorders>
              <w:top w:val="nil"/>
            </w:tcBorders>
          </w:tcPr>
          <w:p w:rsidR="00072FE5" w:rsidRPr="00411B84" w:rsidRDefault="00072FE5" w:rsidP="00FA5706">
            <w:pPr>
              <w:pStyle w:val="Table"/>
            </w:pPr>
          </w:p>
        </w:tc>
        <w:tc>
          <w:tcPr>
            <w:tcW w:w="500" w:type="pct"/>
            <w:tcBorders>
              <w:top w:val="nil"/>
            </w:tcBorders>
          </w:tcPr>
          <w:p w:rsidR="00072FE5" w:rsidRPr="00411B84" w:rsidRDefault="00072FE5" w:rsidP="00FA5706">
            <w:pPr>
              <w:pStyle w:val="Table"/>
            </w:pPr>
          </w:p>
        </w:tc>
        <w:tc>
          <w:tcPr>
            <w:tcW w:w="500" w:type="pct"/>
            <w:tcBorders>
              <w:top w:val="nil"/>
            </w:tcBorders>
          </w:tcPr>
          <w:p w:rsidR="00072FE5" w:rsidRPr="00411B84" w:rsidRDefault="00072FE5" w:rsidP="00FA5706">
            <w:pPr>
              <w:pStyle w:val="Table"/>
            </w:pPr>
          </w:p>
        </w:tc>
        <w:tc>
          <w:tcPr>
            <w:tcW w:w="500" w:type="pct"/>
            <w:tcBorders>
              <w:top w:val="nil"/>
            </w:tcBorders>
          </w:tcPr>
          <w:p w:rsidR="00072FE5" w:rsidRPr="00411B84" w:rsidRDefault="00072FE5" w:rsidP="00FA5706">
            <w:pPr>
              <w:pStyle w:val="Table"/>
            </w:pPr>
          </w:p>
        </w:tc>
      </w:tr>
    </w:tbl>
    <w:p w:rsidR="00915420" w:rsidRPr="00411B84" w:rsidRDefault="00915420" w:rsidP="00B70114">
      <w:pPr>
        <w:ind w:right="-28"/>
        <w:jc w:val="right"/>
        <w:rPr>
          <w:rFonts w:cs="Arial"/>
          <w:i/>
        </w:rPr>
        <w:sectPr w:rsidR="00915420" w:rsidRPr="00411B84" w:rsidSect="00921EDA">
          <w:headerReference w:type="even" r:id="rId130"/>
          <w:headerReference w:type="default" r:id="rId131"/>
          <w:footerReference w:type="even" r:id="rId132"/>
          <w:footerReference w:type="default" r:id="rId133"/>
          <w:pgSz w:w="16840" w:h="11907" w:orient="landscape" w:code="9"/>
          <w:pgMar w:top="851" w:right="1418" w:bottom="1701" w:left="1418" w:header="851" w:footer="0" w:gutter="0"/>
          <w:cols w:space="708"/>
          <w:docGrid w:linePitch="326" w:charSpace="1"/>
        </w:sectPr>
      </w:pPr>
    </w:p>
    <w:p w:rsidR="00C93E4E" w:rsidRPr="00411B84" w:rsidRDefault="00106831" w:rsidP="00B70114">
      <w:pPr>
        <w:ind w:right="-28"/>
        <w:jc w:val="right"/>
        <w:rPr>
          <w:rFonts w:cs="Arial"/>
          <w:i/>
        </w:rPr>
      </w:pPr>
      <w:r w:rsidRPr="00411B84">
        <w:rPr>
          <w:rFonts w:cs="Arial"/>
          <w:i/>
        </w:rPr>
        <w:t xml:space="preserve">Приложение </w:t>
      </w:r>
      <w:r w:rsidR="003D729F" w:rsidRPr="00411B84">
        <w:rPr>
          <w:rFonts w:cs="Arial"/>
          <w:i/>
        </w:rPr>
        <w:t>2</w:t>
      </w:r>
    </w:p>
    <w:p w:rsidR="00A14DE2" w:rsidRPr="00411B84" w:rsidRDefault="00915420" w:rsidP="00B70114">
      <w:pPr>
        <w:pStyle w:val="31"/>
        <w:ind w:right="-28"/>
        <w:jc w:val="center"/>
        <w:rPr>
          <w:sz w:val="24"/>
          <w:szCs w:val="24"/>
        </w:rPr>
      </w:pPr>
      <w:bookmarkStart w:id="92" w:name="_Toc210895405"/>
      <w:r w:rsidRPr="00411B84">
        <w:rPr>
          <w:color w:val="FFFFFF" w:themeColor="background1"/>
          <w:sz w:val="24"/>
          <w:szCs w:val="24"/>
        </w:rPr>
        <w:t xml:space="preserve">Приложение </w:t>
      </w:r>
      <w:r w:rsidR="00B74879" w:rsidRPr="00411B84">
        <w:rPr>
          <w:color w:val="FFFFFF" w:themeColor="background1"/>
          <w:sz w:val="24"/>
          <w:szCs w:val="24"/>
        </w:rPr>
        <w:t>2</w:t>
      </w:r>
      <w:r w:rsidRPr="00411B84">
        <w:rPr>
          <w:color w:val="FFFFFF" w:themeColor="background1"/>
          <w:sz w:val="24"/>
          <w:szCs w:val="24"/>
        </w:rPr>
        <w:t>.</w:t>
      </w:r>
      <w:r w:rsidR="00A14DE2" w:rsidRPr="00411B84">
        <w:rPr>
          <w:sz w:val="24"/>
          <w:szCs w:val="24"/>
        </w:rPr>
        <w:t>Минимальные значения полноты, до которыхназначаются выборочные санитарные рубки</w:t>
      </w:r>
      <w:bookmarkEnd w:id="92"/>
    </w:p>
    <w:p w:rsidR="00915420" w:rsidRPr="00411B84" w:rsidRDefault="00915420" w:rsidP="00B70114">
      <w:pPr>
        <w:pStyle w:val="Default"/>
        <w:ind w:right="-28" w:firstLine="567"/>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4"/>
        <w:gridCol w:w="1180"/>
        <w:gridCol w:w="109"/>
        <w:gridCol w:w="686"/>
        <w:gridCol w:w="118"/>
        <w:gridCol w:w="829"/>
        <w:gridCol w:w="120"/>
        <w:gridCol w:w="1091"/>
        <w:gridCol w:w="27"/>
        <w:gridCol w:w="612"/>
        <w:gridCol w:w="20"/>
        <w:gridCol w:w="742"/>
        <w:gridCol w:w="1553"/>
      </w:tblGrid>
      <w:tr w:rsidR="00A14DE2" w:rsidRPr="00411B84" w:rsidTr="00B27E83">
        <w:tc>
          <w:tcPr>
            <w:tcW w:w="1315" w:type="pct"/>
            <w:vMerge w:val="restart"/>
            <w:vAlign w:val="center"/>
          </w:tcPr>
          <w:p w:rsidR="00915420" w:rsidRPr="00411B84" w:rsidRDefault="00A14DE2" w:rsidP="00FA5706">
            <w:pPr>
              <w:pStyle w:val="Table0"/>
            </w:pPr>
            <w:r w:rsidRPr="00411B84">
              <w:t xml:space="preserve">Виды использования лесов и </w:t>
            </w:r>
          </w:p>
          <w:p w:rsidR="00A14DE2" w:rsidRPr="00411B84" w:rsidRDefault="00A14DE2" w:rsidP="00FA5706">
            <w:pPr>
              <w:pStyle w:val="Table0"/>
            </w:pPr>
            <w:r w:rsidRPr="00411B84">
              <w:t>категории защитныхлесов</w:t>
            </w:r>
          </w:p>
        </w:tc>
        <w:tc>
          <w:tcPr>
            <w:tcW w:w="3685" w:type="pct"/>
            <w:gridSpan w:val="12"/>
            <w:vAlign w:val="center"/>
          </w:tcPr>
          <w:p w:rsidR="00A14DE2" w:rsidRPr="00411B84" w:rsidRDefault="00A14DE2" w:rsidP="00FA5706">
            <w:pPr>
              <w:pStyle w:val="Table0"/>
            </w:pPr>
            <w:r w:rsidRPr="00411B84">
              <w:t>Пре</w:t>
            </w:r>
            <w:r w:rsidRPr="00411B84">
              <w:rPr>
                <w:spacing w:val="-1"/>
              </w:rPr>
              <w:t>об</w:t>
            </w:r>
            <w:r w:rsidRPr="00411B84">
              <w:t>ла</w:t>
            </w:r>
            <w:r w:rsidRPr="00411B84">
              <w:rPr>
                <w:spacing w:val="-2"/>
              </w:rPr>
              <w:t>д</w:t>
            </w:r>
            <w:r w:rsidRPr="00411B84">
              <w:t>а</w:t>
            </w:r>
            <w:r w:rsidRPr="00411B84">
              <w:rPr>
                <w:spacing w:val="-1"/>
              </w:rPr>
              <w:t>ю</w:t>
            </w:r>
            <w:r w:rsidRPr="00411B84">
              <w:t xml:space="preserve">щая </w:t>
            </w:r>
            <w:r w:rsidRPr="00411B84">
              <w:rPr>
                <w:spacing w:val="-1"/>
              </w:rPr>
              <w:t>п</w:t>
            </w:r>
            <w:r w:rsidRPr="00411B84">
              <w:rPr>
                <w:spacing w:val="1"/>
              </w:rPr>
              <w:t>о</w:t>
            </w:r>
            <w:r w:rsidRPr="00411B84">
              <w:rPr>
                <w:spacing w:val="-1"/>
              </w:rPr>
              <w:t>р</w:t>
            </w:r>
            <w:r w:rsidRPr="00411B84">
              <w:rPr>
                <w:spacing w:val="1"/>
              </w:rPr>
              <w:t>о</w:t>
            </w:r>
            <w:r w:rsidRPr="00411B84">
              <w:rPr>
                <w:spacing w:val="-1"/>
              </w:rPr>
              <w:t>да</w:t>
            </w:r>
          </w:p>
        </w:tc>
      </w:tr>
      <w:tr w:rsidR="003E589C" w:rsidRPr="00411B84" w:rsidTr="00B27E83">
        <w:tc>
          <w:tcPr>
            <w:tcW w:w="1315" w:type="pct"/>
            <w:vMerge/>
            <w:vAlign w:val="center"/>
          </w:tcPr>
          <w:p w:rsidR="00A14DE2" w:rsidRPr="00411B84" w:rsidRDefault="00A14DE2" w:rsidP="00FA5706">
            <w:pPr>
              <w:pStyle w:val="Table0"/>
            </w:pPr>
          </w:p>
        </w:tc>
        <w:tc>
          <w:tcPr>
            <w:tcW w:w="633" w:type="pct"/>
            <w:vAlign w:val="center"/>
          </w:tcPr>
          <w:p w:rsidR="00A14DE2" w:rsidRPr="00411B84" w:rsidRDefault="00A14DE2" w:rsidP="00FA5706">
            <w:pPr>
              <w:pStyle w:val="Table0"/>
            </w:pPr>
            <w:r w:rsidRPr="00411B84">
              <w:t>Ель,  пихта</w:t>
            </w:r>
          </w:p>
        </w:tc>
        <w:tc>
          <w:tcPr>
            <w:tcW w:w="409" w:type="pct"/>
            <w:gridSpan w:val="2"/>
            <w:vAlign w:val="center"/>
          </w:tcPr>
          <w:p w:rsidR="00A14DE2" w:rsidRPr="00411B84" w:rsidRDefault="00A14DE2" w:rsidP="00FA5706">
            <w:pPr>
              <w:pStyle w:val="Table0"/>
            </w:pPr>
            <w:r w:rsidRPr="00411B84">
              <w:t>Кедр</w:t>
            </w:r>
          </w:p>
        </w:tc>
        <w:tc>
          <w:tcPr>
            <w:tcW w:w="467" w:type="pct"/>
            <w:gridSpan w:val="2"/>
            <w:vAlign w:val="center"/>
          </w:tcPr>
          <w:p w:rsidR="00A14DE2" w:rsidRPr="00411B84" w:rsidRDefault="00A14DE2" w:rsidP="00FA5706">
            <w:pPr>
              <w:pStyle w:val="Table0"/>
            </w:pPr>
            <w:r w:rsidRPr="00411B84">
              <w:t>Сос</w:t>
            </w:r>
            <w:r w:rsidRPr="00411B84">
              <w:rPr>
                <w:spacing w:val="-1"/>
              </w:rPr>
              <w:t>н</w:t>
            </w:r>
            <w:r w:rsidRPr="00411B84">
              <w:t>а</w:t>
            </w:r>
          </w:p>
        </w:tc>
        <w:tc>
          <w:tcPr>
            <w:tcW w:w="629" w:type="pct"/>
            <w:gridSpan w:val="2"/>
            <w:vAlign w:val="center"/>
          </w:tcPr>
          <w:p w:rsidR="00A14DE2" w:rsidRPr="00411B84" w:rsidRDefault="00A14DE2" w:rsidP="00FA5706">
            <w:pPr>
              <w:pStyle w:val="Table"/>
            </w:pPr>
            <w:r w:rsidRPr="00411B84">
              <w:t>Листвен</w:t>
            </w:r>
            <w:r w:rsidR="003E589C" w:rsidRPr="00411B84">
              <w:t>-</w:t>
            </w:r>
            <w:r w:rsidRPr="00411B84">
              <w:t>ница</w:t>
            </w:r>
          </w:p>
        </w:tc>
        <w:tc>
          <w:tcPr>
            <w:tcW w:w="355" w:type="pct"/>
            <w:gridSpan w:val="2"/>
            <w:vAlign w:val="center"/>
          </w:tcPr>
          <w:p w:rsidR="00A14DE2" w:rsidRPr="00411B84" w:rsidRDefault="00A14DE2" w:rsidP="00FA5706">
            <w:pPr>
              <w:pStyle w:val="Table"/>
            </w:pPr>
            <w:r w:rsidRPr="00411B84">
              <w:t>Д</w:t>
            </w:r>
            <w:r w:rsidRPr="00411B84">
              <w:rPr>
                <w:spacing w:val="2"/>
              </w:rPr>
              <w:t>у</w:t>
            </w:r>
            <w:r w:rsidRPr="00411B84">
              <w:t>б</w:t>
            </w:r>
          </w:p>
        </w:tc>
        <w:tc>
          <w:tcPr>
            <w:tcW w:w="421" w:type="pct"/>
            <w:gridSpan w:val="2"/>
            <w:vAlign w:val="center"/>
          </w:tcPr>
          <w:p w:rsidR="00A14DE2" w:rsidRPr="00411B84" w:rsidRDefault="00A14DE2" w:rsidP="00FA5706">
            <w:pPr>
              <w:pStyle w:val="Table"/>
            </w:pPr>
            <w:r w:rsidRPr="00411B84">
              <w:t>Каш</w:t>
            </w:r>
            <w:r w:rsidR="003E589C" w:rsidRPr="00411B84">
              <w:t>-</w:t>
            </w:r>
            <w:r w:rsidRPr="00411B84">
              <w:rPr>
                <w:spacing w:val="-1"/>
              </w:rPr>
              <w:t>т</w:t>
            </w:r>
            <w:r w:rsidRPr="00411B84">
              <w:t>ан</w:t>
            </w:r>
          </w:p>
        </w:tc>
        <w:tc>
          <w:tcPr>
            <w:tcW w:w="772" w:type="pct"/>
            <w:vAlign w:val="center"/>
          </w:tcPr>
          <w:p w:rsidR="00A14DE2" w:rsidRPr="00411B84" w:rsidRDefault="00A14DE2" w:rsidP="00FA5706">
            <w:pPr>
              <w:pStyle w:val="Table"/>
            </w:pPr>
            <w:r w:rsidRPr="00411B84">
              <w:t>Березаи прочие лиственные</w:t>
            </w:r>
          </w:p>
        </w:tc>
      </w:tr>
      <w:tr w:rsidR="003E589C" w:rsidRPr="00411B84" w:rsidTr="00FB1DD9">
        <w:trPr>
          <w:trHeight w:val="244"/>
        </w:trPr>
        <w:tc>
          <w:tcPr>
            <w:tcW w:w="5000" w:type="pct"/>
            <w:gridSpan w:val="13"/>
            <w:tcBorders>
              <w:bottom w:val="single" w:sz="4" w:space="0" w:color="auto"/>
            </w:tcBorders>
            <w:vAlign w:val="center"/>
          </w:tcPr>
          <w:p w:rsidR="003E589C" w:rsidRPr="00411B84" w:rsidRDefault="003E589C" w:rsidP="00FA5706">
            <w:pPr>
              <w:pStyle w:val="Table"/>
            </w:pPr>
          </w:p>
        </w:tc>
      </w:tr>
      <w:tr w:rsidR="003E589C" w:rsidRPr="00411B84" w:rsidTr="00B27E83">
        <w:trPr>
          <w:trHeight w:val="244"/>
        </w:trPr>
        <w:tc>
          <w:tcPr>
            <w:tcW w:w="1315" w:type="pct"/>
            <w:tcBorders>
              <w:bottom w:val="nil"/>
            </w:tcBorders>
            <w:vAlign w:val="center"/>
          </w:tcPr>
          <w:p w:rsidR="003E589C" w:rsidRPr="00411B84" w:rsidRDefault="00FB1DD9" w:rsidP="00FA5706">
            <w:pPr>
              <w:pStyle w:val="Table"/>
            </w:pPr>
            <w:r w:rsidRPr="00411B84">
              <w:t xml:space="preserve"> Г</w:t>
            </w:r>
            <w:r w:rsidR="003E589C" w:rsidRPr="00411B84">
              <w:rPr>
                <w:spacing w:val="1"/>
              </w:rPr>
              <w:t>о</w:t>
            </w:r>
            <w:r w:rsidR="003E589C" w:rsidRPr="00411B84">
              <w:t>р</w:t>
            </w:r>
            <w:r w:rsidR="003E589C" w:rsidRPr="00411B84">
              <w:rPr>
                <w:spacing w:val="1"/>
              </w:rPr>
              <w:t>о</w:t>
            </w:r>
            <w:r w:rsidR="003E589C" w:rsidRPr="00411B84">
              <w:t>дскиелеса</w:t>
            </w:r>
          </w:p>
        </w:tc>
        <w:tc>
          <w:tcPr>
            <w:tcW w:w="689" w:type="pct"/>
            <w:gridSpan w:val="2"/>
            <w:tcBorders>
              <w:bottom w:val="nil"/>
            </w:tcBorders>
          </w:tcPr>
          <w:p w:rsidR="003E589C" w:rsidRPr="00411B84" w:rsidRDefault="003E589C" w:rsidP="00FA5706">
            <w:pPr>
              <w:pStyle w:val="Table"/>
            </w:pPr>
            <w:r w:rsidRPr="00411B84">
              <w:t>0</w:t>
            </w:r>
            <w:r w:rsidRPr="00411B84">
              <w:rPr>
                <w:spacing w:val="-1"/>
              </w:rPr>
              <w:t>,</w:t>
            </w:r>
            <w:r w:rsidRPr="00411B84">
              <w:t>3</w:t>
            </w:r>
          </w:p>
        </w:tc>
        <w:tc>
          <w:tcPr>
            <w:tcW w:w="411" w:type="pct"/>
            <w:gridSpan w:val="2"/>
            <w:tcBorders>
              <w:bottom w:val="nil"/>
            </w:tcBorders>
          </w:tcPr>
          <w:p w:rsidR="003E589C" w:rsidRPr="00411B84" w:rsidRDefault="003E589C" w:rsidP="00FA5706">
            <w:pPr>
              <w:pStyle w:val="Table"/>
            </w:pPr>
            <w:r w:rsidRPr="00411B84">
              <w:t>0</w:t>
            </w:r>
            <w:r w:rsidRPr="00411B84">
              <w:rPr>
                <w:spacing w:val="-1"/>
              </w:rPr>
              <w:t>,</w:t>
            </w:r>
            <w:r w:rsidRPr="00411B84">
              <w:t>3</w:t>
            </w:r>
          </w:p>
        </w:tc>
        <w:tc>
          <w:tcPr>
            <w:tcW w:w="471" w:type="pct"/>
            <w:gridSpan w:val="2"/>
            <w:tcBorders>
              <w:bottom w:val="nil"/>
            </w:tcBorders>
          </w:tcPr>
          <w:p w:rsidR="003E589C" w:rsidRPr="00411B84" w:rsidRDefault="003E589C" w:rsidP="00FA5706">
            <w:pPr>
              <w:pStyle w:val="Table"/>
            </w:pPr>
            <w:r w:rsidRPr="00411B84">
              <w:t>0</w:t>
            </w:r>
            <w:r w:rsidRPr="00411B84">
              <w:rPr>
                <w:spacing w:val="-1"/>
              </w:rPr>
              <w:t>,</w:t>
            </w:r>
            <w:r w:rsidRPr="00411B84">
              <w:t>3</w:t>
            </w:r>
          </w:p>
        </w:tc>
        <w:tc>
          <w:tcPr>
            <w:tcW w:w="582" w:type="pct"/>
            <w:gridSpan w:val="2"/>
            <w:tcBorders>
              <w:bottom w:val="nil"/>
            </w:tcBorders>
          </w:tcPr>
          <w:p w:rsidR="003E589C" w:rsidRPr="00411B84" w:rsidRDefault="003E589C" w:rsidP="00FA5706">
            <w:pPr>
              <w:pStyle w:val="Table"/>
            </w:pPr>
            <w:r w:rsidRPr="00411B84">
              <w:t>0</w:t>
            </w:r>
            <w:r w:rsidRPr="00411B84">
              <w:rPr>
                <w:spacing w:val="-1"/>
              </w:rPr>
              <w:t>,</w:t>
            </w:r>
            <w:r w:rsidRPr="00411B84">
              <w:t>3</w:t>
            </w:r>
          </w:p>
        </w:tc>
        <w:tc>
          <w:tcPr>
            <w:tcW w:w="351" w:type="pct"/>
            <w:gridSpan w:val="2"/>
            <w:tcBorders>
              <w:bottom w:val="nil"/>
            </w:tcBorders>
          </w:tcPr>
          <w:p w:rsidR="003E589C" w:rsidRPr="00411B84" w:rsidRDefault="003E589C" w:rsidP="00FA5706">
            <w:pPr>
              <w:pStyle w:val="Table"/>
            </w:pPr>
            <w:r w:rsidRPr="00411B84">
              <w:t>0</w:t>
            </w:r>
            <w:r w:rsidRPr="00411B84">
              <w:rPr>
                <w:spacing w:val="-1"/>
              </w:rPr>
              <w:t>,</w:t>
            </w:r>
            <w:r w:rsidRPr="00411B84">
              <w:t>3</w:t>
            </w:r>
          </w:p>
        </w:tc>
        <w:tc>
          <w:tcPr>
            <w:tcW w:w="410" w:type="pct"/>
            <w:tcBorders>
              <w:bottom w:val="nil"/>
            </w:tcBorders>
          </w:tcPr>
          <w:p w:rsidR="003E589C" w:rsidRPr="00411B84" w:rsidRDefault="003E589C" w:rsidP="00FA5706">
            <w:pPr>
              <w:pStyle w:val="Table"/>
            </w:pPr>
            <w:r w:rsidRPr="00411B84">
              <w:t>0</w:t>
            </w:r>
            <w:r w:rsidRPr="00411B84">
              <w:rPr>
                <w:spacing w:val="-1"/>
              </w:rPr>
              <w:t>,</w:t>
            </w:r>
            <w:r w:rsidRPr="00411B84">
              <w:t>3</w:t>
            </w:r>
          </w:p>
        </w:tc>
        <w:tc>
          <w:tcPr>
            <w:tcW w:w="772" w:type="pct"/>
            <w:tcBorders>
              <w:bottom w:val="nil"/>
            </w:tcBorders>
          </w:tcPr>
          <w:p w:rsidR="003E589C" w:rsidRPr="00411B84" w:rsidRDefault="003E589C" w:rsidP="00FA5706">
            <w:pPr>
              <w:pStyle w:val="Table"/>
            </w:pPr>
            <w:r w:rsidRPr="00411B84">
              <w:t>0</w:t>
            </w:r>
            <w:r w:rsidRPr="00411B84">
              <w:rPr>
                <w:spacing w:val="-1"/>
              </w:rPr>
              <w:t>,</w:t>
            </w:r>
            <w:r w:rsidRPr="00411B84">
              <w:t>3</w:t>
            </w:r>
          </w:p>
        </w:tc>
      </w:tr>
      <w:tr w:rsidR="00FB1DD9" w:rsidRPr="00411B84" w:rsidTr="00B27E83">
        <w:trPr>
          <w:trHeight w:val="244"/>
        </w:trPr>
        <w:tc>
          <w:tcPr>
            <w:tcW w:w="1315" w:type="pct"/>
            <w:tcBorders>
              <w:top w:val="nil"/>
              <w:bottom w:val="nil"/>
            </w:tcBorders>
            <w:vAlign w:val="center"/>
          </w:tcPr>
          <w:p w:rsidR="00FB1DD9" w:rsidRPr="00411B84" w:rsidRDefault="00FB1DD9" w:rsidP="00FA5706">
            <w:pPr>
              <w:pStyle w:val="Table"/>
            </w:pPr>
          </w:p>
        </w:tc>
        <w:tc>
          <w:tcPr>
            <w:tcW w:w="689" w:type="pct"/>
            <w:gridSpan w:val="2"/>
            <w:tcBorders>
              <w:top w:val="nil"/>
              <w:bottom w:val="nil"/>
            </w:tcBorders>
          </w:tcPr>
          <w:p w:rsidR="00FB1DD9" w:rsidRPr="00411B84" w:rsidRDefault="00FB1DD9" w:rsidP="00FA5706">
            <w:pPr>
              <w:pStyle w:val="Table"/>
            </w:pPr>
          </w:p>
        </w:tc>
        <w:tc>
          <w:tcPr>
            <w:tcW w:w="411" w:type="pct"/>
            <w:gridSpan w:val="2"/>
            <w:tcBorders>
              <w:top w:val="nil"/>
              <w:bottom w:val="nil"/>
            </w:tcBorders>
          </w:tcPr>
          <w:p w:rsidR="00FB1DD9" w:rsidRPr="00411B84" w:rsidRDefault="00FB1DD9" w:rsidP="00FA5706">
            <w:pPr>
              <w:pStyle w:val="Table"/>
            </w:pPr>
          </w:p>
        </w:tc>
        <w:tc>
          <w:tcPr>
            <w:tcW w:w="471" w:type="pct"/>
            <w:gridSpan w:val="2"/>
            <w:tcBorders>
              <w:top w:val="nil"/>
              <w:bottom w:val="nil"/>
            </w:tcBorders>
          </w:tcPr>
          <w:p w:rsidR="00FB1DD9" w:rsidRPr="00411B84" w:rsidRDefault="00FB1DD9" w:rsidP="00FA5706">
            <w:pPr>
              <w:pStyle w:val="Table"/>
            </w:pPr>
          </w:p>
        </w:tc>
        <w:tc>
          <w:tcPr>
            <w:tcW w:w="582" w:type="pct"/>
            <w:gridSpan w:val="2"/>
            <w:tcBorders>
              <w:top w:val="nil"/>
              <w:bottom w:val="nil"/>
            </w:tcBorders>
          </w:tcPr>
          <w:p w:rsidR="00FB1DD9" w:rsidRPr="00411B84" w:rsidRDefault="00FB1DD9" w:rsidP="00FA5706">
            <w:pPr>
              <w:pStyle w:val="Table"/>
            </w:pPr>
          </w:p>
        </w:tc>
        <w:tc>
          <w:tcPr>
            <w:tcW w:w="351" w:type="pct"/>
            <w:gridSpan w:val="2"/>
            <w:tcBorders>
              <w:top w:val="nil"/>
              <w:bottom w:val="nil"/>
            </w:tcBorders>
          </w:tcPr>
          <w:p w:rsidR="00FB1DD9" w:rsidRPr="00411B84" w:rsidRDefault="00FB1DD9" w:rsidP="00FA5706">
            <w:pPr>
              <w:pStyle w:val="Table"/>
            </w:pPr>
          </w:p>
        </w:tc>
        <w:tc>
          <w:tcPr>
            <w:tcW w:w="410" w:type="pct"/>
            <w:tcBorders>
              <w:top w:val="nil"/>
              <w:bottom w:val="nil"/>
            </w:tcBorders>
          </w:tcPr>
          <w:p w:rsidR="00FB1DD9" w:rsidRPr="00411B84" w:rsidRDefault="00FB1DD9" w:rsidP="00FA5706">
            <w:pPr>
              <w:pStyle w:val="Table"/>
            </w:pPr>
          </w:p>
        </w:tc>
        <w:tc>
          <w:tcPr>
            <w:tcW w:w="772" w:type="pct"/>
            <w:tcBorders>
              <w:top w:val="nil"/>
              <w:bottom w:val="nil"/>
            </w:tcBorders>
          </w:tcPr>
          <w:p w:rsidR="00FB1DD9" w:rsidRPr="00411B84" w:rsidRDefault="00FB1DD9" w:rsidP="00FA5706">
            <w:pPr>
              <w:pStyle w:val="Table"/>
            </w:pPr>
          </w:p>
        </w:tc>
      </w:tr>
      <w:tr w:rsidR="00FB1DD9" w:rsidRPr="00411B84" w:rsidTr="00B27E83">
        <w:trPr>
          <w:trHeight w:val="244"/>
        </w:trPr>
        <w:tc>
          <w:tcPr>
            <w:tcW w:w="1315" w:type="pct"/>
            <w:tcBorders>
              <w:top w:val="nil"/>
              <w:bottom w:val="single" w:sz="4" w:space="0" w:color="auto"/>
            </w:tcBorders>
            <w:vAlign w:val="center"/>
          </w:tcPr>
          <w:p w:rsidR="00FB1DD9" w:rsidRPr="00411B84" w:rsidRDefault="00FB1DD9" w:rsidP="00FA5706">
            <w:pPr>
              <w:pStyle w:val="Table"/>
            </w:pPr>
          </w:p>
        </w:tc>
        <w:tc>
          <w:tcPr>
            <w:tcW w:w="689" w:type="pct"/>
            <w:gridSpan w:val="2"/>
            <w:tcBorders>
              <w:top w:val="nil"/>
              <w:bottom w:val="single" w:sz="4" w:space="0" w:color="auto"/>
            </w:tcBorders>
          </w:tcPr>
          <w:p w:rsidR="00FB1DD9" w:rsidRPr="00411B84" w:rsidRDefault="00FB1DD9" w:rsidP="00FA5706">
            <w:pPr>
              <w:pStyle w:val="Table"/>
            </w:pPr>
          </w:p>
        </w:tc>
        <w:tc>
          <w:tcPr>
            <w:tcW w:w="411" w:type="pct"/>
            <w:gridSpan w:val="2"/>
            <w:tcBorders>
              <w:top w:val="nil"/>
              <w:bottom w:val="single" w:sz="4" w:space="0" w:color="auto"/>
            </w:tcBorders>
          </w:tcPr>
          <w:p w:rsidR="00FB1DD9" w:rsidRPr="00411B84" w:rsidRDefault="00FB1DD9" w:rsidP="00FA5706">
            <w:pPr>
              <w:pStyle w:val="Table"/>
            </w:pPr>
          </w:p>
        </w:tc>
        <w:tc>
          <w:tcPr>
            <w:tcW w:w="471" w:type="pct"/>
            <w:gridSpan w:val="2"/>
            <w:tcBorders>
              <w:top w:val="nil"/>
              <w:bottom w:val="single" w:sz="4" w:space="0" w:color="auto"/>
            </w:tcBorders>
          </w:tcPr>
          <w:p w:rsidR="00FB1DD9" w:rsidRPr="00411B84" w:rsidRDefault="00FB1DD9" w:rsidP="00FA5706">
            <w:pPr>
              <w:pStyle w:val="Table"/>
            </w:pPr>
          </w:p>
        </w:tc>
        <w:tc>
          <w:tcPr>
            <w:tcW w:w="582" w:type="pct"/>
            <w:gridSpan w:val="2"/>
            <w:tcBorders>
              <w:top w:val="nil"/>
              <w:bottom w:val="single" w:sz="4" w:space="0" w:color="auto"/>
            </w:tcBorders>
          </w:tcPr>
          <w:p w:rsidR="00FB1DD9" w:rsidRPr="00411B84" w:rsidRDefault="00FB1DD9" w:rsidP="00FA5706">
            <w:pPr>
              <w:pStyle w:val="Table"/>
            </w:pPr>
          </w:p>
        </w:tc>
        <w:tc>
          <w:tcPr>
            <w:tcW w:w="351" w:type="pct"/>
            <w:gridSpan w:val="2"/>
            <w:tcBorders>
              <w:top w:val="nil"/>
              <w:bottom w:val="single" w:sz="4" w:space="0" w:color="auto"/>
            </w:tcBorders>
          </w:tcPr>
          <w:p w:rsidR="00FB1DD9" w:rsidRPr="00411B84" w:rsidRDefault="00FB1DD9" w:rsidP="00FA5706">
            <w:pPr>
              <w:pStyle w:val="Table"/>
            </w:pPr>
          </w:p>
        </w:tc>
        <w:tc>
          <w:tcPr>
            <w:tcW w:w="410" w:type="pct"/>
            <w:tcBorders>
              <w:top w:val="nil"/>
              <w:bottom w:val="single" w:sz="4" w:space="0" w:color="auto"/>
            </w:tcBorders>
          </w:tcPr>
          <w:p w:rsidR="00FB1DD9" w:rsidRPr="00411B84" w:rsidRDefault="00FB1DD9" w:rsidP="00FA5706">
            <w:pPr>
              <w:pStyle w:val="Table"/>
            </w:pPr>
          </w:p>
        </w:tc>
        <w:tc>
          <w:tcPr>
            <w:tcW w:w="772" w:type="pct"/>
            <w:tcBorders>
              <w:top w:val="nil"/>
              <w:bottom w:val="single" w:sz="4" w:space="0" w:color="auto"/>
            </w:tcBorders>
          </w:tcPr>
          <w:p w:rsidR="00FB1DD9" w:rsidRPr="00411B84" w:rsidRDefault="00FB1DD9" w:rsidP="00FA5706">
            <w:pPr>
              <w:pStyle w:val="Table"/>
            </w:pPr>
          </w:p>
        </w:tc>
      </w:tr>
    </w:tbl>
    <w:p w:rsidR="00975FF1" w:rsidRPr="00411B84" w:rsidRDefault="00975FF1" w:rsidP="00B70114">
      <w:pPr>
        <w:widowControl w:val="0"/>
        <w:autoSpaceDE w:val="0"/>
        <w:autoSpaceDN w:val="0"/>
        <w:adjustRightInd w:val="0"/>
        <w:ind w:right="-28"/>
        <w:rPr>
          <w:rFonts w:cs="Arial"/>
        </w:rPr>
      </w:pPr>
    </w:p>
    <w:sectPr w:rsidR="00975FF1" w:rsidRPr="00411B84" w:rsidSect="00B27E83">
      <w:headerReference w:type="even" r:id="rId134"/>
      <w:headerReference w:type="default" r:id="rId135"/>
      <w:pgSz w:w="11907" w:h="16840" w:code="9"/>
      <w:pgMar w:top="1418" w:right="851" w:bottom="1418" w:left="1701" w:header="851" w:footer="0" w:gutter="0"/>
      <w:cols w:space="708"/>
      <w:docGrid w:linePitch="360" w:charSpace="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19E3" w:rsidRDefault="00A419E3">
      <w:r>
        <w:separator/>
      </w:r>
    </w:p>
  </w:endnote>
  <w:endnote w:type="continuationSeparator" w:id="0">
    <w:p w:rsidR="00A419E3" w:rsidRDefault="00A41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Default="00DD4E34" w:rsidP="00D95969">
    <w:pPr>
      <w:pStyle w:val="aa"/>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c"/>
      </w:rPr>
      <w:id w:val="-537428866"/>
      <w:docPartObj>
        <w:docPartGallery w:val="Page Numbers (Bottom of Page)"/>
        <w:docPartUnique/>
      </w:docPartObj>
    </w:sdtPr>
    <w:sdtEndPr>
      <w:rPr>
        <w:rStyle w:val="ac"/>
      </w:rPr>
    </w:sdtEndPr>
    <w:sdtContent>
      <w:p w:rsidR="00DD4E34" w:rsidRDefault="003C5AAE" w:rsidP="006D39C2">
        <w:pPr>
          <w:pStyle w:val="a8"/>
          <w:framePr w:w="284" w:h="454" w:hRule="exact" w:wrap="around" w:vAnchor="text" w:hAnchor="page" w:x="15942" w:y="1"/>
          <w:jc w:val="center"/>
          <w:textDirection w:val="tbRl"/>
          <w:rPr>
            <w:rStyle w:val="ac"/>
          </w:rPr>
        </w:pPr>
        <w:r>
          <w:rPr>
            <w:rStyle w:val="ac"/>
          </w:rPr>
          <w:fldChar w:fldCharType="begin"/>
        </w:r>
        <w:r w:rsidR="00DD4E34">
          <w:rPr>
            <w:rStyle w:val="ac"/>
          </w:rPr>
          <w:instrText xml:space="preserve">PAGE  </w:instrText>
        </w:r>
        <w:r>
          <w:rPr>
            <w:rStyle w:val="ac"/>
          </w:rPr>
          <w:fldChar w:fldCharType="separate"/>
        </w:r>
        <w:r w:rsidR="00FC4B26">
          <w:rPr>
            <w:rStyle w:val="ac"/>
            <w:noProof/>
          </w:rPr>
          <w:t>107</w:t>
        </w:r>
        <w:r>
          <w:rPr>
            <w:rStyle w:val="ac"/>
          </w:rPr>
          <w:fldChar w:fldCharType="end"/>
        </w:r>
      </w:p>
    </w:sdtContent>
  </w:sdt>
  <w:p w:rsidR="00DD4E34" w:rsidRDefault="00DD4E34" w:rsidP="00A55968">
    <w:pPr>
      <w:pStyle w:val="aa"/>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Default="00DD4E34" w:rsidP="00F05391">
    <w:pPr>
      <w:pStyle w:val="aa"/>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c"/>
      </w:rPr>
      <w:id w:val="167608808"/>
      <w:docPartObj>
        <w:docPartGallery w:val="Page Numbers (Bottom of Page)"/>
        <w:docPartUnique/>
      </w:docPartObj>
    </w:sdtPr>
    <w:sdtEndPr>
      <w:rPr>
        <w:rStyle w:val="ac"/>
      </w:rPr>
    </w:sdtEndPr>
    <w:sdtContent>
      <w:p w:rsidR="00DD4E34" w:rsidRDefault="003C5AAE" w:rsidP="005963FE">
        <w:pPr>
          <w:pStyle w:val="a8"/>
          <w:framePr w:w="284" w:h="470" w:hRule="exact" w:wrap="around" w:vAnchor="text" w:hAnchor="page" w:x="15740" w:y="-699"/>
          <w:jc w:val="center"/>
          <w:textDirection w:val="tbRl"/>
          <w:rPr>
            <w:rStyle w:val="ac"/>
          </w:rPr>
        </w:pPr>
        <w:r>
          <w:rPr>
            <w:rStyle w:val="ac"/>
          </w:rPr>
          <w:fldChar w:fldCharType="begin"/>
        </w:r>
        <w:r w:rsidR="00DD4E34">
          <w:rPr>
            <w:rStyle w:val="ac"/>
          </w:rPr>
          <w:instrText xml:space="preserve">PAGE  </w:instrText>
        </w:r>
        <w:r>
          <w:rPr>
            <w:rStyle w:val="ac"/>
          </w:rPr>
          <w:fldChar w:fldCharType="separate"/>
        </w:r>
        <w:r w:rsidR="00A419E3">
          <w:rPr>
            <w:rStyle w:val="ac"/>
            <w:noProof/>
          </w:rPr>
          <w:t>115</w:t>
        </w:r>
        <w:r>
          <w:rPr>
            <w:rStyle w:val="ac"/>
          </w:rPr>
          <w:fldChar w:fldCharType="end"/>
        </w:r>
      </w:p>
    </w:sdtContent>
  </w:sdt>
  <w:p w:rsidR="00DD4E34" w:rsidRDefault="00DD4E34" w:rsidP="00A55968">
    <w:pPr>
      <w:pStyle w:val="aa"/>
      <w:ind w:right="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Default="00DD4E34" w:rsidP="00072FE5">
    <w:pPr>
      <w:pStyle w:val="aa"/>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c"/>
      </w:rPr>
      <w:id w:val="-2060540687"/>
      <w:docPartObj>
        <w:docPartGallery w:val="Page Numbers (Bottom of Page)"/>
        <w:docPartUnique/>
      </w:docPartObj>
    </w:sdtPr>
    <w:sdtEndPr>
      <w:rPr>
        <w:rStyle w:val="ac"/>
      </w:rPr>
    </w:sdtEndPr>
    <w:sdtContent>
      <w:p w:rsidR="00DD4E34" w:rsidRDefault="003C5AAE" w:rsidP="00B27E83">
        <w:pPr>
          <w:pStyle w:val="a8"/>
          <w:framePr w:w="284" w:h="470" w:hRule="exact" w:wrap="around" w:vAnchor="text" w:hAnchor="page" w:x="15862" w:y="21"/>
          <w:jc w:val="center"/>
          <w:textDirection w:val="tbRl"/>
          <w:rPr>
            <w:rStyle w:val="ac"/>
          </w:rPr>
        </w:pPr>
        <w:r>
          <w:rPr>
            <w:rStyle w:val="ac"/>
          </w:rPr>
          <w:fldChar w:fldCharType="begin"/>
        </w:r>
        <w:r w:rsidR="00DD4E34">
          <w:rPr>
            <w:rStyle w:val="ac"/>
          </w:rPr>
          <w:instrText xml:space="preserve">PAGE  </w:instrText>
        </w:r>
        <w:r>
          <w:rPr>
            <w:rStyle w:val="ac"/>
          </w:rPr>
          <w:fldChar w:fldCharType="separate"/>
        </w:r>
        <w:r w:rsidR="00A419E3">
          <w:rPr>
            <w:rStyle w:val="ac"/>
            <w:noProof/>
          </w:rPr>
          <w:t>117</w:t>
        </w:r>
        <w:r>
          <w:rPr>
            <w:rStyle w:val="ac"/>
          </w:rPr>
          <w:fldChar w:fldCharType="end"/>
        </w:r>
      </w:p>
    </w:sdtContent>
  </w:sdt>
  <w:p w:rsidR="00DD4E34" w:rsidRDefault="00DD4E34" w:rsidP="00A55968">
    <w:pPr>
      <w:pStyle w:val="aa"/>
      <w:ind w:right="36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B42791" w:rsidRDefault="003C5AAE" w:rsidP="00072FE5">
    <w:pPr>
      <w:pStyle w:val="a8"/>
      <w:framePr w:w="314" w:h="455" w:hRule="exact" w:wrap="around" w:vAnchor="text" w:hAnchor="page" w:x="15747" w:y="1"/>
      <w:jc w:val="center"/>
      <w:textDirection w:val="tbRl"/>
      <w:rPr>
        <w:rStyle w:val="ac"/>
      </w:rPr>
    </w:pPr>
    <w:r w:rsidRPr="00B42791">
      <w:rPr>
        <w:rStyle w:val="ac"/>
      </w:rPr>
      <w:fldChar w:fldCharType="begin"/>
    </w:r>
    <w:r w:rsidR="00DD4E34" w:rsidRPr="00B42791">
      <w:rPr>
        <w:rStyle w:val="ac"/>
      </w:rPr>
      <w:instrText xml:space="preserve">PAGE  </w:instrText>
    </w:r>
    <w:r w:rsidRPr="00B42791">
      <w:rPr>
        <w:rStyle w:val="ac"/>
      </w:rPr>
      <w:fldChar w:fldCharType="separate"/>
    </w:r>
    <w:r w:rsidR="00A419E3">
      <w:rPr>
        <w:rStyle w:val="ac"/>
        <w:noProof/>
      </w:rPr>
      <w:t>121</w:t>
    </w:r>
    <w:r w:rsidRPr="00B42791">
      <w:rPr>
        <w:rStyle w:val="ac"/>
      </w:rPr>
      <w:fldChar w:fldCharType="end"/>
    </w:r>
  </w:p>
  <w:p w:rsidR="00DD4E34" w:rsidRDefault="00DD4E34">
    <w:pPr>
      <w:pStyle w:val="aa"/>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Default="00DD4E34" w:rsidP="00072FE5">
    <w:pPr>
      <w:pStyle w:val="aa"/>
      <w:ind w:right="36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B42791" w:rsidRDefault="003C5AAE" w:rsidP="00072FE5">
    <w:pPr>
      <w:pStyle w:val="a8"/>
      <w:framePr w:w="314" w:h="455" w:hRule="exact" w:wrap="around" w:vAnchor="text" w:hAnchor="page" w:x="15747" w:y="1"/>
      <w:jc w:val="center"/>
      <w:textDirection w:val="tbRl"/>
      <w:rPr>
        <w:rStyle w:val="ac"/>
      </w:rPr>
    </w:pPr>
    <w:r w:rsidRPr="00B42791">
      <w:rPr>
        <w:rStyle w:val="ac"/>
      </w:rPr>
      <w:fldChar w:fldCharType="begin"/>
    </w:r>
    <w:r w:rsidR="00DD4E34" w:rsidRPr="00B42791">
      <w:rPr>
        <w:rStyle w:val="ac"/>
      </w:rPr>
      <w:instrText xml:space="preserve">PAGE  </w:instrText>
    </w:r>
    <w:r w:rsidRPr="00B42791">
      <w:rPr>
        <w:rStyle w:val="ac"/>
      </w:rPr>
      <w:fldChar w:fldCharType="separate"/>
    </w:r>
    <w:r w:rsidR="00A419E3">
      <w:rPr>
        <w:rStyle w:val="ac"/>
        <w:noProof/>
      </w:rPr>
      <w:t>125</w:t>
    </w:r>
    <w:r w:rsidRPr="00B42791">
      <w:rPr>
        <w:rStyle w:val="ac"/>
      </w:rPr>
      <w:fldChar w:fldCharType="end"/>
    </w:r>
  </w:p>
  <w:p w:rsidR="00DD4E34" w:rsidRDefault="00DD4E34">
    <w:pPr>
      <w:pStyle w:val="aa"/>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Default="00DD4E34" w:rsidP="00072FE5">
    <w:pPr>
      <w:pStyle w:val="aa"/>
      <w:ind w:right="360"/>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B42791" w:rsidRDefault="003C5AAE" w:rsidP="00072FE5">
    <w:pPr>
      <w:pStyle w:val="a8"/>
      <w:framePr w:w="314" w:h="455" w:hRule="exact" w:wrap="around" w:vAnchor="text" w:hAnchor="page" w:x="15747" w:y="1"/>
      <w:jc w:val="center"/>
      <w:textDirection w:val="tbRl"/>
      <w:rPr>
        <w:rStyle w:val="ac"/>
      </w:rPr>
    </w:pPr>
    <w:r w:rsidRPr="00B42791">
      <w:rPr>
        <w:rStyle w:val="ac"/>
      </w:rPr>
      <w:fldChar w:fldCharType="begin"/>
    </w:r>
    <w:r w:rsidR="00DD4E34" w:rsidRPr="00B42791">
      <w:rPr>
        <w:rStyle w:val="ac"/>
      </w:rPr>
      <w:instrText xml:space="preserve">PAGE  </w:instrText>
    </w:r>
    <w:r w:rsidRPr="00B42791">
      <w:rPr>
        <w:rStyle w:val="ac"/>
      </w:rPr>
      <w:fldChar w:fldCharType="separate"/>
    </w:r>
    <w:r w:rsidR="00A419E3">
      <w:rPr>
        <w:rStyle w:val="ac"/>
        <w:noProof/>
      </w:rPr>
      <w:t>129</w:t>
    </w:r>
    <w:r w:rsidRPr="00B42791">
      <w:rPr>
        <w:rStyle w:val="ac"/>
      </w:rPr>
      <w:fldChar w:fldCharType="end"/>
    </w:r>
  </w:p>
  <w:p w:rsidR="00DD4E34" w:rsidRDefault="00DD4E34">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Default="00DD4E34" w:rsidP="006C4283">
    <w:pPr>
      <w:pStyle w:val="aa"/>
      <w:ind w:right="360"/>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Default="00DD4E34" w:rsidP="00072FE5">
    <w:pPr>
      <w:pStyle w:val="aa"/>
      <w:ind w:right="360"/>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B42791" w:rsidRDefault="003C5AAE" w:rsidP="00072FE5">
    <w:pPr>
      <w:pStyle w:val="a8"/>
      <w:framePr w:w="314" w:h="455" w:hRule="exact" w:wrap="around" w:vAnchor="text" w:hAnchor="page" w:x="15747" w:y="1"/>
      <w:jc w:val="center"/>
      <w:textDirection w:val="tbRl"/>
      <w:rPr>
        <w:rStyle w:val="ac"/>
      </w:rPr>
    </w:pPr>
    <w:r w:rsidRPr="00B42791">
      <w:rPr>
        <w:rStyle w:val="ac"/>
      </w:rPr>
      <w:fldChar w:fldCharType="begin"/>
    </w:r>
    <w:r w:rsidR="00DD4E34" w:rsidRPr="00B42791">
      <w:rPr>
        <w:rStyle w:val="ac"/>
      </w:rPr>
      <w:instrText xml:space="preserve">PAGE  </w:instrText>
    </w:r>
    <w:r w:rsidRPr="00B42791">
      <w:rPr>
        <w:rStyle w:val="ac"/>
      </w:rPr>
      <w:fldChar w:fldCharType="separate"/>
    </w:r>
    <w:r w:rsidR="00A419E3">
      <w:rPr>
        <w:rStyle w:val="ac"/>
        <w:noProof/>
      </w:rPr>
      <w:t>133</w:t>
    </w:r>
    <w:r w:rsidRPr="00B42791">
      <w:rPr>
        <w:rStyle w:val="ac"/>
      </w:rPr>
      <w:fldChar w:fldCharType="end"/>
    </w:r>
  </w:p>
  <w:p w:rsidR="00DD4E34" w:rsidRDefault="00DD4E34">
    <w:pPr>
      <w:pStyle w:val="aa"/>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Default="00DD4E34" w:rsidP="00072FE5">
    <w:pPr>
      <w:pStyle w:val="aa"/>
      <w:ind w:right="360"/>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B42791" w:rsidRDefault="003C5AAE" w:rsidP="00072FE5">
    <w:pPr>
      <w:pStyle w:val="a8"/>
      <w:framePr w:w="314" w:h="455" w:hRule="exact" w:wrap="around" w:vAnchor="text" w:hAnchor="page" w:x="15747" w:y="1"/>
      <w:jc w:val="center"/>
      <w:textDirection w:val="tbRl"/>
      <w:rPr>
        <w:rStyle w:val="ac"/>
      </w:rPr>
    </w:pPr>
    <w:r w:rsidRPr="00B42791">
      <w:rPr>
        <w:rStyle w:val="ac"/>
      </w:rPr>
      <w:fldChar w:fldCharType="begin"/>
    </w:r>
    <w:r w:rsidR="00DD4E34" w:rsidRPr="00B42791">
      <w:rPr>
        <w:rStyle w:val="ac"/>
      </w:rPr>
      <w:instrText xml:space="preserve">PAGE  </w:instrText>
    </w:r>
    <w:r w:rsidRPr="00B42791">
      <w:rPr>
        <w:rStyle w:val="ac"/>
      </w:rPr>
      <w:fldChar w:fldCharType="separate"/>
    </w:r>
    <w:r w:rsidR="00A419E3">
      <w:rPr>
        <w:rStyle w:val="ac"/>
        <w:noProof/>
      </w:rPr>
      <w:t>137</w:t>
    </w:r>
    <w:r w:rsidRPr="00B42791">
      <w:rPr>
        <w:rStyle w:val="ac"/>
      </w:rPr>
      <w:fldChar w:fldCharType="end"/>
    </w:r>
  </w:p>
  <w:p w:rsidR="00DD4E34" w:rsidRDefault="00DD4E34">
    <w:pPr>
      <w:pStyle w:val="aa"/>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Default="00DD4E34" w:rsidP="00072FE5">
    <w:pPr>
      <w:pStyle w:val="aa"/>
      <w:ind w:right="360"/>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B42791" w:rsidRDefault="003C5AAE" w:rsidP="00072FE5">
    <w:pPr>
      <w:pStyle w:val="a8"/>
      <w:framePr w:w="314" w:h="455" w:hRule="exact" w:wrap="around" w:vAnchor="text" w:hAnchor="page" w:x="15747" w:y="1"/>
      <w:jc w:val="center"/>
      <w:textDirection w:val="tbRl"/>
      <w:rPr>
        <w:rStyle w:val="ac"/>
      </w:rPr>
    </w:pPr>
    <w:r w:rsidRPr="00B42791">
      <w:rPr>
        <w:rStyle w:val="ac"/>
      </w:rPr>
      <w:fldChar w:fldCharType="begin"/>
    </w:r>
    <w:r w:rsidR="00DD4E34" w:rsidRPr="00B42791">
      <w:rPr>
        <w:rStyle w:val="ac"/>
      </w:rPr>
      <w:instrText xml:space="preserve">PAGE  </w:instrText>
    </w:r>
    <w:r w:rsidRPr="00B42791">
      <w:rPr>
        <w:rStyle w:val="ac"/>
      </w:rPr>
      <w:fldChar w:fldCharType="separate"/>
    </w:r>
    <w:r w:rsidR="00A419E3">
      <w:rPr>
        <w:rStyle w:val="ac"/>
        <w:noProof/>
      </w:rPr>
      <w:t>141</w:t>
    </w:r>
    <w:r w:rsidRPr="00B42791">
      <w:rPr>
        <w:rStyle w:val="ac"/>
      </w:rPr>
      <w:fldChar w:fldCharType="end"/>
    </w:r>
  </w:p>
  <w:p w:rsidR="00DD4E34" w:rsidRDefault="00DD4E34">
    <w:pPr>
      <w:pStyle w:val="aa"/>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Default="00DD4E34" w:rsidP="00072FE5">
    <w:pPr>
      <w:pStyle w:val="aa"/>
      <w:ind w:right="360"/>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B42791" w:rsidRDefault="003C5AAE" w:rsidP="00072FE5">
    <w:pPr>
      <w:pStyle w:val="a8"/>
      <w:framePr w:w="314" w:h="455" w:hRule="exact" w:wrap="around" w:vAnchor="text" w:hAnchor="page" w:x="15747" w:y="1"/>
      <w:jc w:val="center"/>
      <w:textDirection w:val="tbRl"/>
      <w:rPr>
        <w:rStyle w:val="ac"/>
      </w:rPr>
    </w:pPr>
    <w:r w:rsidRPr="00B42791">
      <w:rPr>
        <w:rStyle w:val="ac"/>
      </w:rPr>
      <w:fldChar w:fldCharType="begin"/>
    </w:r>
    <w:r w:rsidR="00DD4E34" w:rsidRPr="00B42791">
      <w:rPr>
        <w:rStyle w:val="ac"/>
      </w:rPr>
      <w:instrText xml:space="preserve">PAGE  </w:instrText>
    </w:r>
    <w:r w:rsidRPr="00B42791">
      <w:rPr>
        <w:rStyle w:val="ac"/>
      </w:rPr>
      <w:fldChar w:fldCharType="separate"/>
    </w:r>
    <w:r w:rsidR="00A419E3">
      <w:rPr>
        <w:rStyle w:val="ac"/>
        <w:noProof/>
      </w:rPr>
      <w:t>145</w:t>
    </w:r>
    <w:r w:rsidRPr="00B42791">
      <w:rPr>
        <w:rStyle w:val="ac"/>
      </w:rPr>
      <w:fldChar w:fldCharType="end"/>
    </w:r>
  </w:p>
  <w:p w:rsidR="00DD4E34" w:rsidRDefault="00DD4E34">
    <w:pPr>
      <w:pStyle w:val="aa"/>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Default="00DD4E34" w:rsidP="00072FE5">
    <w:pPr>
      <w:pStyle w:val="aa"/>
      <w:ind w:right="360"/>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B42791" w:rsidRDefault="003C5AAE" w:rsidP="00072FE5">
    <w:pPr>
      <w:pStyle w:val="a8"/>
      <w:framePr w:w="314" w:h="455" w:hRule="exact" w:wrap="around" w:vAnchor="text" w:hAnchor="page" w:x="15747" w:y="1"/>
      <w:jc w:val="center"/>
      <w:textDirection w:val="tbRl"/>
      <w:rPr>
        <w:rStyle w:val="ac"/>
      </w:rPr>
    </w:pPr>
    <w:r w:rsidRPr="00B42791">
      <w:rPr>
        <w:rStyle w:val="ac"/>
      </w:rPr>
      <w:fldChar w:fldCharType="begin"/>
    </w:r>
    <w:r w:rsidR="00DD4E34" w:rsidRPr="00B42791">
      <w:rPr>
        <w:rStyle w:val="ac"/>
      </w:rPr>
      <w:instrText xml:space="preserve">PAGE  </w:instrText>
    </w:r>
    <w:r w:rsidRPr="00B42791">
      <w:rPr>
        <w:rStyle w:val="ac"/>
      </w:rPr>
      <w:fldChar w:fldCharType="separate"/>
    </w:r>
    <w:r w:rsidR="00A419E3">
      <w:rPr>
        <w:rStyle w:val="ac"/>
        <w:noProof/>
      </w:rPr>
      <w:t>149</w:t>
    </w:r>
    <w:r w:rsidRPr="00B42791">
      <w:rPr>
        <w:rStyle w:val="ac"/>
      </w:rPr>
      <w:fldChar w:fldCharType="end"/>
    </w:r>
  </w:p>
  <w:p w:rsidR="00DD4E34" w:rsidRDefault="00DD4E34">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Default="00DD4E34" w:rsidP="00F05391">
    <w:pPr>
      <w:pStyle w:val="aa"/>
      <w:ind w:right="360"/>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Default="00DD4E34" w:rsidP="00072FE5">
    <w:pPr>
      <w:pStyle w:val="aa"/>
      <w:ind w:right="360"/>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B42791" w:rsidRDefault="003C5AAE" w:rsidP="00072FE5">
    <w:pPr>
      <w:pStyle w:val="a8"/>
      <w:framePr w:w="314" w:h="455" w:hRule="exact" w:wrap="around" w:vAnchor="text" w:hAnchor="page" w:x="15747" w:y="1"/>
      <w:jc w:val="center"/>
      <w:textDirection w:val="tbRl"/>
      <w:rPr>
        <w:rStyle w:val="ac"/>
      </w:rPr>
    </w:pPr>
    <w:r w:rsidRPr="00B42791">
      <w:rPr>
        <w:rStyle w:val="ac"/>
      </w:rPr>
      <w:fldChar w:fldCharType="begin"/>
    </w:r>
    <w:r w:rsidR="00DD4E34" w:rsidRPr="00B42791">
      <w:rPr>
        <w:rStyle w:val="ac"/>
      </w:rPr>
      <w:instrText xml:space="preserve">PAGE  </w:instrText>
    </w:r>
    <w:r w:rsidRPr="00B42791">
      <w:rPr>
        <w:rStyle w:val="ac"/>
      </w:rPr>
      <w:fldChar w:fldCharType="separate"/>
    </w:r>
    <w:r w:rsidR="00A419E3">
      <w:rPr>
        <w:rStyle w:val="ac"/>
        <w:noProof/>
      </w:rPr>
      <w:t>153</w:t>
    </w:r>
    <w:r w:rsidRPr="00B42791">
      <w:rPr>
        <w:rStyle w:val="ac"/>
      </w:rPr>
      <w:fldChar w:fldCharType="end"/>
    </w:r>
  </w:p>
  <w:p w:rsidR="00DD4E34" w:rsidRDefault="00DD4E34">
    <w:pPr>
      <w:pStyle w:val="aa"/>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Default="00DD4E34" w:rsidP="00072FE5">
    <w:pPr>
      <w:pStyle w:val="aa"/>
      <w:ind w:right="360"/>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Default="00DD4E34" w:rsidP="00875E61">
    <w:pPr>
      <w:pStyle w:val="aa"/>
      <w:ind w:right="360"/>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Default="003C5AAE" w:rsidP="00B74879">
    <w:pPr>
      <w:pStyle w:val="a8"/>
      <w:framePr w:w="284" w:h="454" w:hRule="exact" w:wrap="around" w:vAnchor="text" w:hAnchor="page" w:x="15778" w:y="-1037"/>
      <w:jc w:val="center"/>
      <w:textDirection w:val="tbRl"/>
      <w:rPr>
        <w:rStyle w:val="ac"/>
      </w:rPr>
    </w:pPr>
    <w:r>
      <w:rPr>
        <w:rStyle w:val="ac"/>
      </w:rPr>
      <w:fldChar w:fldCharType="begin"/>
    </w:r>
    <w:r w:rsidR="00DD4E34">
      <w:rPr>
        <w:rStyle w:val="ac"/>
      </w:rPr>
      <w:instrText xml:space="preserve">PAGE  </w:instrText>
    </w:r>
    <w:r>
      <w:rPr>
        <w:rStyle w:val="ac"/>
      </w:rPr>
      <w:fldChar w:fldCharType="separate"/>
    </w:r>
    <w:r w:rsidR="00A419E3">
      <w:rPr>
        <w:rStyle w:val="ac"/>
        <w:noProof/>
      </w:rPr>
      <w:t>155</w:t>
    </w:r>
    <w:r>
      <w:rPr>
        <w:rStyle w:val="ac"/>
      </w:rPr>
      <w:fldChar w:fldCharType="end"/>
    </w:r>
  </w:p>
  <w:p w:rsidR="00DD4E34" w:rsidRDefault="00DD4E34" w:rsidP="002B5AEB">
    <w:pPr>
      <w:pStyle w:val="aa"/>
      <w:tabs>
        <w:tab w:val="clear" w:pos="4677"/>
        <w:tab w:val="clear" w:pos="9355"/>
        <w:tab w:val="left" w:pos="4002"/>
        <w:tab w:val="left" w:pos="10996"/>
      </w:tabs>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Default="003C5AAE" w:rsidP="0059310C">
    <w:pPr>
      <w:pStyle w:val="a8"/>
      <w:framePr w:w="284" w:h="454" w:hRule="exact" w:wrap="around" w:vAnchor="text" w:hAnchor="page" w:x="15471" w:y="1"/>
      <w:jc w:val="center"/>
      <w:textDirection w:val="tbRl"/>
      <w:rPr>
        <w:rStyle w:val="ac"/>
      </w:rPr>
    </w:pPr>
    <w:r>
      <w:rPr>
        <w:rStyle w:val="ac"/>
      </w:rPr>
      <w:fldChar w:fldCharType="begin"/>
    </w:r>
    <w:r w:rsidR="00DD4E34">
      <w:rPr>
        <w:rStyle w:val="ac"/>
      </w:rPr>
      <w:instrText xml:space="preserve">PAGE  </w:instrText>
    </w:r>
    <w:r>
      <w:rPr>
        <w:rStyle w:val="ac"/>
      </w:rPr>
      <w:fldChar w:fldCharType="separate"/>
    </w:r>
    <w:r w:rsidR="00560B82">
      <w:rPr>
        <w:rStyle w:val="ac"/>
        <w:noProof/>
      </w:rPr>
      <w:t>39</w:t>
    </w:r>
    <w:r>
      <w:rPr>
        <w:rStyle w:val="ac"/>
      </w:rPr>
      <w:fldChar w:fldCharType="end"/>
    </w:r>
  </w:p>
  <w:p w:rsidR="00DD4E34" w:rsidRDefault="00DD4E34" w:rsidP="00A55968">
    <w:pPr>
      <w:pStyle w:val="a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c"/>
      </w:rPr>
      <w:id w:val="-893273384"/>
      <w:docPartObj>
        <w:docPartGallery w:val="Page Numbers (Top of Page)"/>
        <w:docPartUnique/>
      </w:docPartObj>
    </w:sdtPr>
    <w:sdtEndPr>
      <w:rPr>
        <w:rStyle w:val="ac"/>
      </w:rPr>
    </w:sdtEndPr>
    <w:sdtContent>
      <w:p w:rsidR="00DD4E34" w:rsidRPr="00C715E5" w:rsidRDefault="003C5AAE" w:rsidP="00296563">
        <w:pPr>
          <w:pStyle w:val="a8"/>
          <w:framePr w:w="284" w:h="454" w:hRule="exact" w:wrap="around" w:vAnchor="text" w:hAnchor="page" w:x="15707" w:y="1"/>
          <w:jc w:val="center"/>
          <w:textDirection w:val="tbRl"/>
          <w:rPr>
            <w:rStyle w:val="ac"/>
          </w:rPr>
        </w:pPr>
        <w:r w:rsidRPr="00C715E5">
          <w:rPr>
            <w:rStyle w:val="ac"/>
          </w:rPr>
          <w:fldChar w:fldCharType="begin"/>
        </w:r>
        <w:r w:rsidR="00DD4E34" w:rsidRPr="00C715E5">
          <w:rPr>
            <w:rStyle w:val="ac"/>
          </w:rPr>
          <w:instrText xml:space="preserve">PAGE  </w:instrText>
        </w:r>
        <w:r w:rsidRPr="00C715E5">
          <w:rPr>
            <w:rStyle w:val="ac"/>
          </w:rPr>
          <w:fldChar w:fldCharType="separate"/>
        </w:r>
        <w:r w:rsidR="00560B82">
          <w:rPr>
            <w:rStyle w:val="ac"/>
            <w:noProof/>
          </w:rPr>
          <w:t>24</w:t>
        </w:r>
        <w:r w:rsidRPr="00C715E5">
          <w:rPr>
            <w:rStyle w:val="ac"/>
          </w:rPr>
          <w:fldChar w:fldCharType="end"/>
        </w:r>
      </w:p>
    </w:sdtContent>
  </w:sdt>
  <w:p w:rsidR="00DD4E34" w:rsidRDefault="00DD4E34" w:rsidP="007430D3">
    <w:pPr>
      <w:pStyle w:val="aa"/>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7D5718" w:rsidRDefault="003C5AAE" w:rsidP="00327183">
    <w:pPr>
      <w:pStyle w:val="a8"/>
      <w:framePr w:w="284" w:h="454" w:hRule="exact" w:wrap="around" w:vAnchor="text" w:hAnchor="page" w:x="15688" w:y="1"/>
      <w:jc w:val="center"/>
      <w:textDirection w:val="tbRl"/>
      <w:rPr>
        <w:rStyle w:val="ac"/>
      </w:rPr>
    </w:pPr>
    <w:r w:rsidRPr="007D5718">
      <w:rPr>
        <w:rStyle w:val="ac"/>
      </w:rPr>
      <w:fldChar w:fldCharType="begin"/>
    </w:r>
    <w:r w:rsidR="00DD4E34" w:rsidRPr="007D5718">
      <w:rPr>
        <w:rStyle w:val="ac"/>
      </w:rPr>
      <w:instrText xml:space="preserve">PAGE  </w:instrText>
    </w:r>
    <w:r w:rsidRPr="007D5718">
      <w:rPr>
        <w:rStyle w:val="ac"/>
      </w:rPr>
      <w:fldChar w:fldCharType="separate"/>
    </w:r>
    <w:r w:rsidR="00560B82">
      <w:rPr>
        <w:rStyle w:val="ac"/>
        <w:noProof/>
      </w:rPr>
      <w:t>41</w:t>
    </w:r>
    <w:r w:rsidRPr="007D5718">
      <w:rPr>
        <w:rStyle w:val="ac"/>
      </w:rPr>
      <w:fldChar w:fldCharType="end"/>
    </w:r>
  </w:p>
  <w:p w:rsidR="00DD4E34" w:rsidRDefault="00DD4E34" w:rsidP="00327183">
    <w:pPr>
      <w:pStyle w:val="aa"/>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c"/>
      </w:rPr>
      <w:id w:val="-333775099"/>
      <w:docPartObj>
        <w:docPartGallery w:val="Page Numbers (Top of Page)"/>
        <w:docPartUnique/>
      </w:docPartObj>
    </w:sdtPr>
    <w:sdtEndPr>
      <w:rPr>
        <w:rStyle w:val="ac"/>
      </w:rPr>
    </w:sdtEndPr>
    <w:sdtContent>
      <w:p w:rsidR="00DD4E34" w:rsidRPr="00C715E5" w:rsidRDefault="003C5AAE" w:rsidP="00B81595">
        <w:pPr>
          <w:pStyle w:val="a8"/>
          <w:framePr w:w="284" w:h="454" w:hRule="exact" w:wrap="around" w:vAnchor="text" w:hAnchor="page" w:x="15882" w:y="1"/>
          <w:jc w:val="center"/>
          <w:textDirection w:val="tbRl"/>
          <w:rPr>
            <w:rStyle w:val="ac"/>
          </w:rPr>
        </w:pPr>
        <w:r w:rsidRPr="00C715E5">
          <w:rPr>
            <w:rStyle w:val="ac"/>
          </w:rPr>
          <w:fldChar w:fldCharType="begin"/>
        </w:r>
        <w:r w:rsidR="00DD4E34" w:rsidRPr="00C715E5">
          <w:rPr>
            <w:rStyle w:val="ac"/>
          </w:rPr>
          <w:instrText xml:space="preserve">PAGE  </w:instrText>
        </w:r>
        <w:r w:rsidRPr="00C715E5">
          <w:rPr>
            <w:rStyle w:val="ac"/>
          </w:rPr>
          <w:fldChar w:fldCharType="separate"/>
        </w:r>
        <w:r w:rsidR="00560B82">
          <w:rPr>
            <w:rStyle w:val="ac"/>
            <w:noProof/>
          </w:rPr>
          <w:t>83</w:t>
        </w:r>
        <w:r w:rsidRPr="00C715E5">
          <w:rPr>
            <w:rStyle w:val="ac"/>
          </w:rPr>
          <w:fldChar w:fldCharType="end"/>
        </w:r>
      </w:p>
    </w:sdtContent>
  </w:sdt>
  <w:p w:rsidR="00DD4E34" w:rsidRDefault="00DD4E34" w:rsidP="00A55968">
    <w:pPr>
      <w:pStyle w:val="aa"/>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c"/>
      </w:rPr>
      <w:id w:val="402569622"/>
      <w:docPartObj>
        <w:docPartGallery w:val="Page Numbers (Bottom of Page)"/>
        <w:docPartUnique/>
      </w:docPartObj>
    </w:sdtPr>
    <w:sdtEndPr>
      <w:rPr>
        <w:rStyle w:val="ac"/>
      </w:rPr>
    </w:sdtEndPr>
    <w:sdtContent>
      <w:p w:rsidR="00DD4E34" w:rsidRDefault="003C5AAE" w:rsidP="00D903F5">
        <w:pPr>
          <w:pStyle w:val="a8"/>
          <w:framePr w:w="284" w:h="454" w:hRule="exact" w:wrap="around" w:vAnchor="text" w:hAnchor="page" w:x="15942" w:y="-1023"/>
          <w:jc w:val="center"/>
          <w:textDirection w:val="tbRl"/>
          <w:rPr>
            <w:rStyle w:val="ac"/>
          </w:rPr>
        </w:pPr>
        <w:r>
          <w:rPr>
            <w:rStyle w:val="ac"/>
          </w:rPr>
          <w:fldChar w:fldCharType="begin"/>
        </w:r>
        <w:r w:rsidR="00DD4E34">
          <w:rPr>
            <w:rStyle w:val="ac"/>
          </w:rPr>
          <w:instrText xml:space="preserve">PAGE  </w:instrText>
        </w:r>
        <w:r>
          <w:rPr>
            <w:rStyle w:val="ac"/>
          </w:rPr>
          <w:fldChar w:fldCharType="separate"/>
        </w:r>
        <w:r w:rsidR="00A419E3">
          <w:rPr>
            <w:rStyle w:val="ac"/>
            <w:noProof/>
          </w:rPr>
          <w:t>105</w:t>
        </w:r>
        <w:r>
          <w:rPr>
            <w:rStyle w:val="ac"/>
          </w:rPr>
          <w:fldChar w:fldCharType="end"/>
        </w:r>
      </w:p>
    </w:sdtContent>
  </w:sdt>
  <w:p w:rsidR="00DD4E34" w:rsidRDefault="00DD4E34" w:rsidP="00A55968">
    <w:pPr>
      <w:pStyle w:val="aa"/>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Default="00DD4E34" w:rsidP="00F05391">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19E3" w:rsidRDefault="00A419E3">
      <w:r>
        <w:separator/>
      </w:r>
    </w:p>
  </w:footnote>
  <w:footnote w:type="continuationSeparator" w:id="0">
    <w:p w:rsidR="00A419E3" w:rsidRDefault="00A419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Default="003C5AAE" w:rsidP="00D95969">
    <w:pPr>
      <w:pStyle w:val="a8"/>
      <w:framePr w:wrap="around" w:vAnchor="text" w:hAnchor="margin" w:xAlign="outside" w:y="1"/>
      <w:rPr>
        <w:rStyle w:val="ac"/>
      </w:rPr>
    </w:pPr>
    <w:r>
      <w:rPr>
        <w:rStyle w:val="ac"/>
      </w:rPr>
      <w:fldChar w:fldCharType="begin"/>
    </w:r>
    <w:r w:rsidR="00DD4E34">
      <w:rPr>
        <w:rStyle w:val="ac"/>
      </w:rPr>
      <w:instrText xml:space="preserve">PAGE  </w:instrText>
    </w:r>
    <w:r>
      <w:rPr>
        <w:rStyle w:val="ac"/>
      </w:rPr>
      <w:fldChar w:fldCharType="separate"/>
    </w:r>
    <w:r w:rsidR="00560B82">
      <w:rPr>
        <w:rStyle w:val="ac"/>
        <w:noProof/>
      </w:rPr>
      <w:t>2</w:t>
    </w:r>
    <w:r>
      <w:rPr>
        <w:rStyle w:val="ac"/>
      </w:rPr>
      <w:fldChar w:fldCharType="end"/>
    </w:r>
  </w:p>
  <w:p w:rsidR="00DD4E34" w:rsidRDefault="00DD4E34" w:rsidP="00D95969">
    <w:pPr>
      <w:pStyle w:val="a8"/>
      <w:ind w:right="360" w:firstLine="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Default="00DD4E34" w:rsidP="005050E8">
    <w:pPr>
      <w:pStyle w:val="a8"/>
      <w:ind w:right="360"/>
    </w:pPr>
  </w:p>
  <w:p w:rsidR="00DD4E34" w:rsidRDefault="00DD4E34" w:rsidP="005050E8">
    <w:pPr>
      <w:pStyle w:val="a8"/>
      <w:ind w:right="36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Default="00DD4E34" w:rsidP="00FF537C">
    <w:pPr>
      <w:pStyle w:val="a8"/>
      <w:ind w:right="360"/>
    </w:pPr>
  </w:p>
  <w:p w:rsidR="00DD4E34" w:rsidRDefault="00DD4E34" w:rsidP="00FF537C">
    <w:pPr>
      <w:pStyle w:val="a8"/>
      <w:ind w:right="36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Default="003C5AAE" w:rsidP="0059310C">
    <w:pPr>
      <w:pStyle w:val="a8"/>
      <w:framePr w:w="284" w:h="454" w:hRule="exact" w:wrap="around" w:vAnchor="text" w:hAnchor="page" w:x="15451" w:y="-171"/>
      <w:jc w:val="center"/>
      <w:textDirection w:val="tbRl"/>
      <w:rPr>
        <w:rStyle w:val="ac"/>
      </w:rPr>
    </w:pPr>
    <w:r>
      <w:rPr>
        <w:rStyle w:val="ac"/>
      </w:rPr>
      <w:fldChar w:fldCharType="begin"/>
    </w:r>
    <w:r w:rsidR="00DD4E34">
      <w:rPr>
        <w:rStyle w:val="ac"/>
      </w:rPr>
      <w:instrText xml:space="preserve">PAGE  </w:instrText>
    </w:r>
    <w:r>
      <w:rPr>
        <w:rStyle w:val="ac"/>
      </w:rPr>
      <w:fldChar w:fldCharType="separate"/>
    </w:r>
    <w:r w:rsidR="00DD4E34">
      <w:rPr>
        <w:rStyle w:val="ac"/>
        <w:noProof/>
      </w:rPr>
      <w:t>24</w:t>
    </w:r>
    <w:r>
      <w:rPr>
        <w:rStyle w:val="ac"/>
      </w:rPr>
      <w:fldChar w:fldCharType="end"/>
    </w:r>
  </w:p>
  <w:p w:rsidR="00DD4E34" w:rsidRDefault="00DD4E34" w:rsidP="00EA07B7">
    <w:pPr>
      <w:pStyle w:val="a8"/>
      <w:ind w:right="360" w:firstLine="360"/>
    </w:pPr>
  </w:p>
  <w:p w:rsidR="00DD4E34" w:rsidRDefault="00DD4E34" w:rsidP="004B4D25">
    <w:pPr>
      <w:pStyle w:val="a8"/>
      <w:ind w:right="360"/>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406854"/>
      <w:docPartObj>
        <w:docPartGallery w:val="Page Numbers (Top of Page)"/>
        <w:docPartUnique/>
      </w:docPartObj>
    </w:sdtPr>
    <w:sdtEndPr/>
    <w:sdtContent>
      <w:p w:rsidR="00DD4E34" w:rsidRDefault="00560B82">
        <w:pPr>
          <w:pStyle w:val="a8"/>
        </w:pPr>
        <w:r>
          <w:fldChar w:fldCharType="begin"/>
        </w:r>
        <w:r>
          <w:instrText>PAGE   \* MERGEFORMAT</w:instrText>
        </w:r>
        <w:r>
          <w:fldChar w:fldCharType="separate"/>
        </w:r>
        <w:r>
          <w:rPr>
            <w:noProof/>
          </w:rPr>
          <w:t>38</w:t>
        </w:r>
        <w:r>
          <w:rPr>
            <w:noProof/>
          </w:rPr>
          <w:fldChar w:fldCharType="end"/>
        </w:r>
      </w:p>
    </w:sdtContent>
  </w:sdt>
  <w:p w:rsidR="00DD4E34" w:rsidRDefault="00DD4E34" w:rsidP="00762BE9">
    <w:pPr>
      <w:pStyle w:val="a8"/>
      <w:ind w:right="36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2732052"/>
      <w:docPartObj>
        <w:docPartGallery w:val="Page Numbers (Top of Page)"/>
        <w:docPartUnique/>
      </w:docPartObj>
    </w:sdtPr>
    <w:sdtEndPr/>
    <w:sdtContent>
      <w:p w:rsidR="00DD4E34" w:rsidRDefault="00560B82">
        <w:pPr>
          <w:pStyle w:val="a8"/>
          <w:jc w:val="right"/>
        </w:pPr>
        <w:r>
          <w:fldChar w:fldCharType="begin"/>
        </w:r>
        <w:r>
          <w:instrText>PAGE   \* MERGEFORMAT</w:instrText>
        </w:r>
        <w:r>
          <w:fldChar w:fldCharType="separate"/>
        </w:r>
        <w:r>
          <w:rPr>
            <w:noProof/>
          </w:rPr>
          <w:t>39</w:t>
        </w:r>
        <w:r>
          <w:rPr>
            <w:noProof/>
          </w:rPr>
          <w:fldChar w:fldCharType="end"/>
        </w:r>
      </w:p>
    </w:sdtContent>
  </w:sdt>
  <w:p w:rsidR="00DD4E34" w:rsidRDefault="00DD4E34" w:rsidP="005050E8">
    <w:pPr>
      <w:pStyle w:val="a8"/>
      <w:ind w:right="360"/>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90995"/>
      <w:docPartObj>
        <w:docPartGallery w:val="Page Numbers (Top of Page)"/>
        <w:docPartUnique/>
      </w:docPartObj>
    </w:sdtPr>
    <w:sdtEndPr/>
    <w:sdtContent>
      <w:p w:rsidR="00DD4E34" w:rsidRDefault="00560B82">
        <w:pPr>
          <w:pStyle w:val="a8"/>
          <w:jc w:val="right"/>
        </w:pPr>
        <w:r>
          <w:fldChar w:fldCharType="begin"/>
        </w:r>
        <w:r>
          <w:instrText>PAGE   \* MERGEFORMAT</w:instrText>
        </w:r>
        <w:r>
          <w:fldChar w:fldCharType="separate"/>
        </w:r>
        <w:r>
          <w:rPr>
            <w:noProof/>
          </w:rPr>
          <w:t>24</w:t>
        </w:r>
        <w:r>
          <w:rPr>
            <w:noProof/>
          </w:rPr>
          <w:fldChar w:fldCharType="end"/>
        </w:r>
      </w:p>
    </w:sdtContent>
  </w:sdt>
  <w:p w:rsidR="00DD4E34" w:rsidRDefault="00DD4E34" w:rsidP="00FF537C">
    <w:pPr>
      <w:pStyle w:val="a8"/>
      <w:ind w:right="360"/>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B42791" w:rsidRDefault="003C5AAE" w:rsidP="00327183">
    <w:pPr>
      <w:pStyle w:val="a8"/>
      <w:framePr w:w="314" w:h="455" w:hRule="exact" w:wrap="around" w:vAnchor="text" w:hAnchor="page" w:x="15758" w:y="185"/>
      <w:jc w:val="center"/>
      <w:textDirection w:val="tbRl"/>
      <w:rPr>
        <w:rStyle w:val="ac"/>
      </w:rPr>
    </w:pPr>
    <w:r w:rsidRPr="00B42791">
      <w:rPr>
        <w:rStyle w:val="ac"/>
      </w:rPr>
      <w:fldChar w:fldCharType="begin"/>
    </w:r>
    <w:r w:rsidR="00DD4E34" w:rsidRPr="00B42791">
      <w:rPr>
        <w:rStyle w:val="ac"/>
      </w:rPr>
      <w:instrText xml:space="preserve">PAGE  </w:instrText>
    </w:r>
    <w:r w:rsidRPr="00B42791">
      <w:rPr>
        <w:rStyle w:val="ac"/>
      </w:rPr>
      <w:fldChar w:fldCharType="separate"/>
    </w:r>
    <w:r w:rsidR="00560B82">
      <w:rPr>
        <w:rStyle w:val="ac"/>
        <w:noProof/>
      </w:rPr>
      <w:t>40</w:t>
    </w:r>
    <w:r w:rsidRPr="00B42791">
      <w:rPr>
        <w:rStyle w:val="ac"/>
      </w:rPr>
      <w:fldChar w:fldCharType="end"/>
    </w:r>
  </w:p>
  <w:p w:rsidR="00DD4E34" w:rsidRDefault="00DD4E34">
    <w:pPr>
      <w:pStyle w:val="a8"/>
    </w:pPr>
  </w:p>
  <w:p w:rsidR="00DD4E34" w:rsidRDefault="00DD4E34" w:rsidP="00327183">
    <w:pPr>
      <w:pStyle w:val="a8"/>
      <w:ind w:right="360"/>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Default="00DD4E34">
    <w:pPr>
      <w:pStyle w:val="a8"/>
      <w:jc w:val="right"/>
    </w:pPr>
  </w:p>
  <w:p w:rsidR="00DD4E34" w:rsidRDefault="00DD4E34" w:rsidP="00327183">
    <w:pPr>
      <w:pStyle w:val="a8"/>
      <w:ind w:right="360"/>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6003631"/>
      <w:docPartObj>
        <w:docPartGallery w:val="Page Numbers (Top of Page)"/>
        <w:docPartUnique/>
      </w:docPartObj>
    </w:sdtPr>
    <w:sdtEndPr/>
    <w:sdtContent>
      <w:p w:rsidR="00DD4E34" w:rsidRDefault="00560B82">
        <w:pPr>
          <w:pStyle w:val="a8"/>
        </w:pPr>
        <w:r>
          <w:fldChar w:fldCharType="begin"/>
        </w:r>
        <w:r>
          <w:instrText>PAGE   \* ME</w:instrText>
        </w:r>
        <w:r>
          <w:instrText>RGEFORMAT</w:instrText>
        </w:r>
        <w:r>
          <w:fldChar w:fldCharType="separate"/>
        </w:r>
        <w:r>
          <w:rPr>
            <w:noProof/>
          </w:rPr>
          <w:t>84</w:t>
        </w:r>
        <w:r>
          <w:rPr>
            <w:noProof/>
          </w:rPr>
          <w:fldChar w:fldCharType="end"/>
        </w:r>
      </w:p>
    </w:sdtContent>
  </w:sdt>
  <w:p w:rsidR="00DD4E34" w:rsidRDefault="00DD4E34" w:rsidP="00762BE9">
    <w:pPr>
      <w:pStyle w:val="a8"/>
      <w:ind w:right="360"/>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7438842"/>
      <w:docPartObj>
        <w:docPartGallery w:val="Page Numbers (Top of Page)"/>
        <w:docPartUnique/>
      </w:docPartObj>
    </w:sdtPr>
    <w:sdtEndPr/>
    <w:sdtContent>
      <w:p w:rsidR="00DD4E34" w:rsidRDefault="00560B82">
        <w:pPr>
          <w:pStyle w:val="a8"/>
          <w:jc w:val="right"/>
        </w:pPr>
        <w:r>
          <w:fldChar w:fldCharType="begin"/>
        </w:r>
        <w:r>
          <w:instrText>PAGE   \* MERGEFORMAT</w:instrText>
        </w:r>
        <w:r>
          <w:fldChar w:fldCharType="separate"/>
        </w:r>
        <w:r>
          <w:rPr>
            <w:noProof/>
          </w:rPr>
          <w:t>83</w:t>
        </w:r>
        <w:r>
          <w:rPr>
            <w:noProof/>
          </w:rPr>
          <w:fldChar w:fldCharType="end"/>
        </w:r>
      </w:p>
    </w:sdtContent>
  </w:sdt>
  <w:p w:rsidR="00DD4E34" w:rsidRDefault="00DD4E34" w:rsidP="005050E8">
    <w:pPr>
      <w:pStyle w:val="a8"/>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Default="00DD4E34" w:rsidP="00D95969">
    <w:pPr>
      <w:pStyle w:val="a8"/>
      <w:ind w:right="360"/>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c"/>
      </w:rPr>
      <w:id w:val="-1308170945"/>
      <w:docPartObj>
        <w:docPartGallery w:val="Page Numbers (Top of Page)"/>
        <w:docPartUnique/>
      </w:docPartObj>
    </w:sdtPr>
    <w:sdtEndPr>
      <w:rPr>
        <w:rStyle w:val="ac"/>
      </w:rPr>
    </w:sdtEndPr>
    <w:sdtContent>
      <w:p w:rsidR="00DD4E34" w:rsidRPr="00C715E5" w:rsidRDefault="003C5AAE" w:rsidP="004D3B08">
        <w:pPr>
          <w:pStyle w:val="a8"/>
          <w:framePr w:w="284" w:h="454" w:hRule="exact" w:wrap="around" w:vAnchor="text" w:hAnchor="page" w:x="15707" w:y="1"/>
          <w:jc w:val="center"/>
          <w:textDirection w:val="tbRl"/>
          <w:rPr>
            <w:rStyle w:val="ac"/>
          </w:rPr>
        </w:pPr>
        <w:r w:rsidRPr="00C715E5">
          <w:rPr>
            <w:rStyle w:val="ac"/>
          </w:rPr>
          <w:fldChar w:fldCharType="begin"/>
        </w:r>
        <w:r w:rsidR="00DD4E34" w:rsidRPr="00C715E5">
          <w:rPr>
            <w:rStyle w:val="ac"/>
          </w:rPr>
          <w:instrText xml:space="preserve">PAGE  </w:instrText>
        </w:r>
        <w:r w:rsidRPr="00C715E5">
          <w:rPr>
            <w:rStyle w:val="ac"/>
          </w:rPr>
          <w:fldChar w:fldCharType="separate"/>
        </w:r>
        <w:r w:rsidR="00A419E3">
          <w:rPr>
            <w:rStyle w:val="ac"/>
            <w:noProof/>
          </w:rPr>
          <w:t>104</w:t>
        </w:r>
        <w:r w:rsidRPr="00C715E5">
          <w:rPr>
            <w:rStyle w:val="ac"/>
          </w:rPr>
          <w:fldChar w:fldCharType="end"/>
        </w:r>
      </w:p>
    </w:sdtContent>
  </w:sdt>
  <w:p w:rsidR="00DD4E34" w:rsidRDefault="00DD4E34" w:rsidP="004D3B08">
    <w:pPr>
      <w:pStyle w:val="a8"/>
      <w:ind w:right="360"/>
    </w:pPr>
  </w:p>
  <w:p w:rsidR="00DD4E34" w:rsidRDefault="00DD4E34" w:rsidP="004D3B08">
    <w:pPr>
      <w:pStyle w:val="a8"/>
      <w:ind w:right="360"/>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Default="00DD4E34" w:rsidP="005050E8">
    <w:pPr>
      <w:pStyle w:val="a8"/>
      <w:ind w:right="360"/>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c"/>
      </w:rPr>
      <w:id w:val="331653108"/>
      <w:docPartObj>
        <w:docPartGallery w:val="Page Numbers (Top of Page)"/>
        <w:docPartUnique/>
      </w:docPartObj>
    </w:sdtPr>
    <w:sdtEndPr>
      <w:rPr>
        <w:rStyle w:val="ac"/>
      </w:rPr>
    </w:sdtEndPr>
    <w:sdtContent>
      <w:p w:rsidR="00DD4E34" w:rsidRPr="00C715E5" w:rsidRDefault="003C5AAE" w:rsidP="00D903F5">
        <w:pPr>
          <w:pStyle w:val="a8"/>
          <w:framePr w:w="284" w:h="454" w:hRule="exact" w:wrap="around" w:vAnchor="text" w:hAnchor="page" w:x="15983" w:y="812"/>
          <w:jc w:val="center"/>
          <w:textDirection w:val="tbRl"/>
          <w:rPr>
            <w:rStyle w:val="ac"/>
          </w:rPr>
        </w:pPr>
        <w:r w:rsidRPr="00C715E5">
          <w:rPr>
            <w:rStyle w:val="ac"/>
          </w:rPr>
          <w:fldChar w:fldCharType="begin"/>
        </w:r>
        <w:r w:rsidR="00DD4E34" w:rsidRPr="00C715E5">
          <w:rPr>
            <w:rStyle w:val="ac"/>
          </w:rPr>
          <w:instrText xml:space="preserve">PAGE  </w:instrText>
        </w:r>
        <w:r w:rsidRPr="00C715E5">
          <w:rPr>
            <w:rStyle w:val="ac"/>
          </w:rPr>
          <w:fldChar w:fldCharType="separate"/>
        </w:r>
        <w:r w:rsidR="00A419E3">
          <w:rPr>
            <w:rStyle w:val="ac"/>
            <w:noProof/>
          </w:rPr>
          <w:t>106</w:t>
        </w:r>
        <w:r w:rsidRPr="00C715E5">
          <w:rPr>
            <w:rStyle w:val="ac"/>
          </w:rPr>
          <w:fldChar w:fldCharType="end"/>
        </w:r>
      </w:p>
    </w:sdtContent>
  </w:sdt>
  <w:p w:rsidR="00DD4E34" w:rsidRDefault="00DD4E34" w:rsidP="004D3B08">
    <w:pPr>
      <w:pStyle w:val="a8"/>
      <w:ind w:right="360"/>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Default="00DD4E34">
    <w:pPr>
      <w:pStyle w:val="a8"/>
      <w:jc w:val="right"/>
    </w:pPr>
  </w:p>
  <w:p w:rsidR="00DD4E34" w:rsidRDefault="00DD4E34" w:rsidP="005050E8">
    <w:pPr>
      <w:pStyle w:val="a8"/>
      <w:ind w:right="360"/>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1475318"/>
      <w:docPartObj>
        <w:docPartGallery w:val="Page Numbers (Top of Page)"/>
        <w:docPartUnique/>
      </w:docPartObj>
    </w:sdtPr>
    <w:sdtEndPr/>
    <w:sdtContent>
      <w:p w:rsidR="00DD4E34" w:rsidRDefault="00560B82">
        <w:pPr>
          <w:pStyle w:val="a8"/>
        </w:pPr>
        <w:r>
          <w:fldChar w:fldCharType="begin"/>
        </w:r>
        <w:r>
          <w:instrText>PAGE   \* MERGEFORMAT</w:instrText>
        </w:r>
        <w:r>
          <w:fldChar w:fldCharType="separate"/>
        </w:r>
        <w:r w:rsidR="00A419E3">
          <w:rPr>
            <w:noProof/>
          </w:rPr>
          <w:t>116</w:t>
        </w:r>
        <w:r>
          <w:rPr>
            <w:noProof/>
          </w:rPr>
          <w:fldChar w:fldCharType="end"/>
        </w:r>
      </w:p>
    </w:sdtContent>
  </w:sdt>
  <w:p w:rsidR="00DD4E34" w:rsidRDefault="00DD4E34" w:rsidP="004D3B08">
    <w:pPr>
      <w:pStyle w:val="a8"/>
      <w:ind w:right="360"/>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7191729"/>
      <w:docPartObj>
        <w:docPartGallery w:val="Page Numbers (Top of Page)"/>
        <w:docPartUnique/>
      </w:docPartObj>
    </w:sdtPr>
    <w:sdtEndPr/>
    <w:sdtContent>
      <w:p w:rsidR="00DD4E34" w:rsidRDefault="00560B82">
        <w:pPr>
          <w:pStyle w:val="a8"/>
          <w:jc w:val="right"/>
        </w:pPr>
        <w:r>
          <w:fldChar w:fldCharType="begin"/>
        </w:r>
        <w:r>
          <w:instrText>PAGE   \* MERGEFORMAT</w:instrText>
        </w:r>
        <w:r>
          <w:fldChar w:fldCharType="separate"/>
        </w:r>
        <w:r w:rsidR="00A419E3">
          <w:rPr>
            <w:noProof/>
          </w:rPr>
          <w:t>115</w:t>
        </w:r>
        <w:r>
          <w:rPr>
            <w:noProof/>
          </w:rPr>
          <w:fldChar w:fldCharType="end"/>
        </w:r>
      </w:p>
    </w:sdtContent>
  </w:sdt>
  <w:p w:rsidR="00DD4E34" w:rsidRDefault="00DD4E34" w:rsidP="00D903F5">
    <w:pPr>
      <w:pStyle w:val="a8"/>
      <w:jc w:val="right"/>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B42791" w:rsidRDefault="003C5AAE" w:rsidP="00072FE5">
    <w:pPr>
      <w:pStyle w:val="a8"/>
      <w:framePr w:w="314" w:h="455" w:hRule="exact" w:wrap="around" w:vAnchor="text" w:hAnchor="page" w:x="15747" w:y="1"/>
      <w:jc w:val="center"/>
      <w:textDirection w:val="tbRl"/>
      <w:rPr>
        <w:rStyle w:val="ac"/>
      </w:rPr>
    </w:pPr>
    <w:r w:rsidRPr="00B42791">
      <w:rPr>
        <w:rStyle w:val="ac"/>
      </w:rPr>
      <w:fldChar w:fldCharType="begin"/>
    </w:r>
    <w:r w:rsidR="00DD4E34" w:rsidRPr="00B42791">
      <w:rPr>
        <w:rStyle w:val="ac"/>
      </w:rPr>
      <w:instrText xml:space="preserve">PAGE  </w:instrText>
    </w:r>
    <w:r w:rsidRPr="00B42791">
      <w:rPr>
        <w:rStyle w:val="ac"/>
      </w:rPr>
      <w:fldChar w:fldCharType="separate"/>
    </w:r>
    <w:r w:rsidR="00A419E3">
      <w:rPr>
        <w:rStyle w:val="ac"/>
        <w:noProof/>
      </w:rPr>
      <w:t>118</w:t>
    </w:r>
    <w:r w:rsidRPr="00B42791">
      <w:rPr>
        <w:rStyle w:val="ac"/>
      </w:rPr>
      <w:fldChar w:fldCharType="end"/>
    </w:r>
  </w:p>
  <w:p w:rsidR="00DD4E34" w:rsidRDefault="00DD4E34" w:rsidP="00072FE5">
    <w:pPr>
      <w:pStyle w:val="a8"/>
      <w:ind w:right="360"/>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Default="00DD4E34">
    <w:pPr>
      <w:pStyle w:val="a8"/>
      <w:jc w:val="right"/>
    </w:pPr>
  </w:p>
  <w:p w:rsidR="00DD4E34" w:rsidRDefault="00DD4E34" w:rsidP="00D903F5">
    <w:pPr>
      <w:pStyle w:val="a8"/>
      <w:jc w:val="right"/>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B42791" w:rsidRDefault="003C5AAE" w:rsidP="00072FE5">
    <w:pPr>
      <w:pStyle w:val="a8"/>
      <w:framePr w:w="314" w:h="455" w:hRule="exact" w:wrap="around" w:vAnchor="text" w:hAnchor="page" w:x="15747" w:y="1"/>
      <w:jc w:val="center"/>
      <w:textDirection w:val="tbRl"/>
      <w:rPr>
        <w:rStyle w:val="ac"/>
      </w:rPr>
    </w:pPr>
    <w:r w:rsidRPr="00B42791">
      <w:rPr>
        <w:rStyle w:val="ac"/>
      </w:rPr>
      <w:fldChar w:fldCharType="begin"/>
    </w:r>
    <w:r w:rsidR="00DD4E34" w:rsidRPr="00B42791">
      <w:rPr>
        <w:rStyle w:val="ac"/>
      </w:rPr>
      <w:instrText xml:space="preserve">PAGE  </w:instrText>
    </w:r>
    <w:r w:rsidRPr="00B42791">
      <w:rPr>
        <w:rStyle w:val="ac"/>
      </w:rPr>
      <w:fldChar w:fldCharType="separate"/>
    </w:r>
    <w:r w:rsidR="00A419E3">
      <w:rPr>
        <w:rStyle w:val="ac"/>
        <w:noProof/>
      </w:rPr>
      <w:t>120</w:t>
    </w:r>
    <w:r w:rsidRPr="00B42791">
      <w:rPr>
        <w:rStyle w:val="ac"/>
      </w:rPr>
      <w:fldChar w:fldCharType="end"/>
    </w:r>
  </w:p>
  <w:p w:rsidR="00DD4E34" w:rsidRDefault="00DD4E34" w:rsidP="00072FE5">
    <w:pPr>
      <w:pStyle w:val="a8"/>
      <w:ind w:right="360"/>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341835" w:rsidRDefault="00DD4E34" w:rsidP="00072FE5">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7213102"/>
      <w:docPartObj>
        <w:docPartGallery w:val="Page Numbers (Top of Page)"/>
        <w:docPartUnique/>
      </w:docPartObj>
    </w:sdtPr>
    <w:sdtEndPr/>
    <w:sdtContent>
      <w:p w:rsidR="00DD4E34" w:rsidRDefault="00560B82">
        <w:pPr>
          <w:pStyle w:val="a8"/>
        </w:pPr>
        <w:r>
          <w:fldChar w:fldCharType="begin"/>
        </w:r>
        <w:r>
          <w:instrText>PAGE   \* MERGEFORMAT</w:instrText>
        </w:r>
        <w:r>
          <w:fldChar w:fldCharType="separate"/>
        </w:r>
        <w:r w:rsidR="00DD4E34">
          <w:rPr>
            <w:noProof/>
          </w:rPr>
          <w:t>16</w:t>
        </w:r>
        <w:r>
          <w:rPr>
            <w:noProof/>
          </w:rPr>
          <w:fldChar w:fldCharType="end"/>
        </w:r>
      </w:p>
    </w:sdtContent>
  </w:sdt>
  <w:p w:rsidR="00DD4E34" w:rsidRDefault="00DD4E34" w:rsidP="00762BE9">
    <w:pPr>
      <w:pStyle w:val="a8"/>
      <w:ind w:right="360"/>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B42791" w:rsidRDefault="003C5AAE" w:rsidP="00072FE5">
    <w:pPr>
      <w:pStyle w:val="a8"/>
      <w:framePr w:w="314" w:h="455" w:hRule="exact" w:wrap="around" w:vAnchor="text" w:hAnchor="page" w:x="15747" w:y="1"/>
      <w:jc w:val="center"/>
      <w:textDirection w:val="tbRl"/>
      <w:rPr>
        <w:rStyle w:val="ac"/>
      </w:rPr>
    </w:pPr>
    <w:r w:rsidRPr="00B42791">
      <w:rPr>
        <w:rStyle w:val="ac"/>
      </w:rPr>
      <w:fldChar w:fldCharType="begin"/>
    </w:r>
    <w:r w:rsidR="00DD4E34" w:rsidRPr="00B42791">
      <w:rPr>
        <w:rStyle w:val="ac"/>
      </w:rPr>
      <w:instrText xml:space="preserve">PAGE  </w:instrText>
    </w:r>
    <w:r w:rsidRPr="00B42791">
      <w:rPr>
        <w:rStyle w:val="ac"/>
      </w:rPr>
      <w:fldChar w:fldCharType="separate"/>
    </w:r>
    <w:r w:rsidR="00A419E3">
      <w:rPr>
        <w:rStyle w:val="ac"/>
        <w:noProof/>
      </w:rPr>
      <w:t>124</w:t>
    </w:r>
    <w:r w:rsidRPr="00B42791">
      <w:rPr>
        <w:rStyle w:val="ac"/>
      </w:rPr>
      <w:fldChar w:fldCharType="end"/>
    </w:r>
  </w:p>
  <w:p w:rsidR="00DD4E34" w:rsidRDefault="00DD4E34" w:rsidP="00072FE5">
    <w:pPr>
      <w:pStyle w:val="a8"/>
      <w:ind w:right="360"/>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341835" w:rsidRDefault="00DD4E34" w:rsidP="00072FE5">
    <w:pPr>
      <w:pStyle w:val="a8"/>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B42791" w:rsidRDefault="003C5AAE" w:rsidP="00072FE5">
    <w:pPr>
      <w:pStyle w:val="a8"/>
      <w:framePr w:w="314" w:h="455" w:hRule="exact" w:wrap="around" w:vAnchor="text" w:hAnchor="page" w:x="15747" w:y="1"/>
      <w:jc w:val="center"/>
      <w:textDirection w:val="tbRl"/>
      <w:rPr>
        <w:rStyle w:val="ac"/>
      </w:rPr>
    </w:pPr>
    <w:r w:rsidRPr="00B42791">
      <w:rPr>
        <w:rStyle w:val="ac"/>
      </w:rPr>
      <w:fldChar w:fldCharType="begin"/>
    </w:r>
    <w:r w:rsidR="00DD4E34" w:rsidRPr="00B42791">
      <w:rPr>
        <w:rStyle w:val="ac"/>
      </w:rPr>
      <w:instrText xml:space="preserve">PAGE  </w:instrText>
    </w:r>
    <w:r w:rsidRPr="00B42791">
      <w:rPr>
        <w:rStyle w:val="ac"/>
      </w:rPr>
      <w:fldChar w:fldCharType="separate"/>
    </w:r>
    <w:r w:rsidR="00A419E3">
      <w:rPr>
        <w:rStyle w:val="ac"/>
        <w:noProof/>
      </w:rPr>
      <w:t>128</w:t>
    </w:r>
    <w:r w:rsidRPr="00B42791">
      <w:rPr>
        <w:rStyle w:val="ac"/>
      </w:rPr>
      <w:fldChar w:fldCharType="end"/>
    </w:r>
  </w:p>
  <w:p w:rsidR="00DD4E34" w:rsidRDefault="00DD4E34" w:rsidP="00072FE5">
    <w:pPr>
      <w:pStyle w:val="a8"/>
      <w:ind w:right="360"/>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341835" w:rsidRDefault="00DD4E34" w:rsidP="00072FE5">
    <w:pPr>
      <w:pStyle w:val="a8"/>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B42791" w:rsidRDefault="003C5AAE" w:rsidP="00072FE5">
    <w:pPr>
      <w:pStyle w:val="a8"/>
      <w:framePr w:w="314" w:h="455" w:hRule="exact" w:wrap="around" w:vAnchor="text" w:hAnchor="page" w:x="15747" w:y="1"/>
      <w:jc w:val="center"/>
      <w:textDirection w:val="tbRl"/>
      <w:rPr>
        <w:rStyle w:val="ac"/>
      </w:rPr>
    </w:pPr>
    <w:r w:rsidRPr="00B42791">
      <w:rPr>
        <w:rStyle w:val="ac"/>
      </w:rPr>
      <w:fldChar w:fldCharType="begin"/>
    </w:r>
    <w:r w:rsidR="00DD4E34" w:rsidRPr="00B42791">
      <w:rPr>
        <w:rStyle w:val="ac"/>
      </w:rPr>
      <w:instrText xml:space="preserve">PAGE  </w:instrText>
    </w:r>
    <w:r w:rsidRPr="00B42791">
      <w:rPr>
        <w:rStyle w:val="ac"/>
      </w:rPr>
      <w:fldChar w:fldCharType="separate"/>
    </w:r>
    <w:r w:rsidR="00A419E3">
      <w:rPr>
        <w:rStyle w:val="ac"/>
        <w:noProof/>
      </w:rPr>
      <w:t>132</w:t>
    </w:r>
    <w:r w:rsidRPr="00B42791">
      <w:rPr>
        <w:rStyle w:val="ac"/>
      </w:rPr>
      <w:fldChar w:fldCharType="end"/>
    </w:r>
  </w:p>
  <w:p w:rsidR="00DD4E34" w:rsidRDefault="00DD4E34" w:rsidP="00072FE5">
    <w:pPr>
      <w:pStyle w:val="a8"/>
      <w:ind w:right="360"/>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341835" w:rsidRDefault="00DD4E34" w:rsidP="00072FE5">
    <w:pPr>
      <w:pStyle w:val="a8"/>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B42791" w:rsidRDefault="003C5AAE" w:rsidP="00072FE5">
    <w:pPr>
      <w:pStyle w:val="a8"/>
      <w:framePr w:w="314" w:h="455" w:hRule="exact" w:wrap="around" w:vAnchor="text" w:hAnchor="page" w:x="15747" w:y="1"/>
      <w:jc w:val="center"/>
      <w:textDirection w:val="tbRl"/>
      <w:rPr>
        <w:rStyle w:val="ac"/>
      </w:rPr>
    </w:pPr>
    <w:r w:rsidRPr="00B42791">
      <w:rPr>
        <w:rStyle w:val="ac"/>
      </w:rPr>
      <w:fldChar w:fldCharType="begin"/>
    </w:r>
    <w:r w:rsidR="00DD4E34" w:rsidRPr="00B42791">
      <w:rPr>
        <w:rStyle w:val="ac"/>
      </w:rPr>
      <w:instrText xml:space="preserve">PAGE  </w:instrText>
    </w:r>
    <w:r w:rsidRPr="00B42791">
      <w:rPr>
        <w:rStyle w:val="ac"/>
      </w:rPr>
      <w:fldChar w:fldCharType="separate"/>
    </w:r>
    <w:r w:rsidR="00A419E3">
      <w:rPr>
        <w:rStyle w:val="ac"/>
        <w:noProof/>
      </w:rPr>
      <w:t>136</w:t>
    </w:r>
    <w:r w:rsidRPr="00B42791">
      <w:rPr>
        <w:rStyle w:val="ac"/>
      </w:rPr>
      <w:fldChar w:fldCharType="end"/>
    </w:r>
  </w:p>
  <w:p w:rsidR="00DD4E34" w:rsidRDefault="00DD4E34" w:rsidP="00072FE5">
    <w:pPr>
      <w:pStyle w:val="a8"/>
      <w:ind w:right="360"/>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341835" w:rsidRDefault="00DD4E34" w:rsidP="00072FE5">
    <w:pPr>
      <w:pStyle w:val="a8"/>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B42791" w:rsidRDefault="003C5AAE" w:rsidP="00072FE5">
    <w:pPr>
      <w:pStyle w:val="a8"/>
      <w:framePr w:w="314" w:h="455" w:hRule="exact" w:wrap="around" w:vAnchor="text" w:hAnchor="page" w:x="15747" w:y="1"/>
      <w:jc w:val="center"/>
      <w:textDirection w:val="tbRl"/>
      <w:rPr>
        <w:rStyle w:val="ac"/>
      </w:rPr>
    </w:pPr>
    <w:r w:rsidRPr="00B42791">
      <w:rPr>
        <w:rStyle w:val="ac"/>
      </w:rPr>
      <w:fldChar w:fldCharType="begin"/>
    </w:r>
    <w:r w:rsidR="00DD4E34" w:rsidRPr="00B42791">
      <w:rPr>
        <w:rStyle w:val="ac"/>
      </w:rPr>
      <w:instrText xml:space="preserve">PAGE  </w:instrText>
    </w:r>
    <w:r w:rsidRPr="00B42791">
      <w:rPr>
        <w:rStyle w:val="ac"/>
      </w:rPr>
      <w:fldChar w:fldCharType="separate"/>
    </w:r>
    <w:r w:rsidR="00A419E3">
      <w:rPr>
        <w:rStyle w:val="ac"/>
        <w:noProof/>
      </w:rPr>
      <w:t>140</w:t>
    </w:r>
    <w:r w:rsidRPr="00B42791">
      <w:rPr>
        <w:rStyle w:val="ac"/>
      </w:rPr>
      <w:fldChar w:fldCharType="end"/>
    </w:r>
  </w:p>
  <w:p w:rsidR="00DD4E34" w:rsidRDefault="00DD4E34" w:rsidP="00072FE5">
    <w:pPr>
      <w:pStyle w:val="a8"/>
      <w:ind w:right="360"/>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341835" w:rsidRDefault="00DD4E34" w:rsidP="00072FE5">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0183451"/>
      <w:docPartObj>
        <w:docPartGallery w:val="Page Numbers (Top of Page)"/>
        <w:docPartUnique/>
      </w:docPartObj>
    </w:sdtPr>
    <w:sdtEndPr/>
    <w:sdtContent>
      <w:p w:rsidR="00DD4E34" w:rsidRDefault="00560B82">
        <w:pPr>
          <w:pStyle w:val="a8"/>
          <w:jc w:val="right"/>
        </w:pPr>
        <w:r>
          <w:fldChar w:fldCharType="begin"/>
        </w:r>
        <w:r>
          <w:instrText>PAGE   \* MERGEFORMAT</w:instrText>
        </w:r>
        <w:r>
          <w:fldChar w:fldCharType="separate"/>
        </w:r>
        <w:r>
          <w:rPr>
            <w:noProof/>
          </w:rPr>
          <w:t>5</w:t>
        </w:r>
        <w:r>
          <w:rPr>
            <w:noProof/>
          </w:rPr>
          <w:fldChar w:fldCharType="end"/>
        </w:r>
      </w:p>
    </w:sdtContent>
  </w:sdt>
  <w:p w:rsidR="00DD4E34" w:rsidRDefault="00DD4E34">
    <w:pPr>
      <w:pStyle w:val="a8"/>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B42791" w:rsidRDefault="003C5AAE" w:rsidP="00072FE5">
    <w:pPr>
      <w:pStyle w:val="a8"/>
      <w:framePr w:w="314" w:h="455" w:hRule="exact" w:wrap="around" w:vAnchor="text" w:hAnchor="page" w:x="15747" w:y="1"/>
      <w:jc w:val="center"/>
      <w:textDirection w:val="tbRl"/>
      <w:rPr>
        <w:rStyle w:val="ac"/>
      </w:rPr>
    </w:pPr>
    <w:r w:rsidRPr="00B42791">
      <w:rPr>
        <w:rStyle w:val="ac"/>
      </w:rPr>
      <w:fldChar w:fldCharType="begin"/>
    </w:r>
    <w:r w:rsidR="00DD4E34" w:rsidRPr="00B42791">
      <w:rPr>
        <w:rStyle w:val="ac"/>
      </w:rPr>
      <w:instrText xml:space="preserve">PAGE  </w:instrText>
    </w:r>
    <w:r w:rsidRPr="00B42791">
      <w:rPr>
        <w:rStyle w:val="ac"/>
      </w:rPr>
      <w:fldChar w:fldCharType="separate"/>
    </w:r>
    <w:r w:rsidR="00A419E3">
      <w:rPr>
        <w:rStyle w:val="ac"/>
        <w:noProof/>
      </w:rPr>
      <w:t>144</w:t>
    </w:r>
    <w:r w:rsidRPr="00B42791">
      <w:rPr>
        <w:rStyle w:val="ac"/>
      </w:rPr>
      <w:fldChar w:fldCharType="end"/>
    </w:r>
  </w:p>
  <w:p w:rsidR="00DD4E34" w:rsidRDefault="00DD4E34" w:rsidP="00072FE5">
    <w:pPr>
      <w:pStyle w:val="a8"/>
      <w:ind w:right="360"/>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341835" w:rsidRDefault="00DD4E34" w:rsidP="00072FE5">
    <w:pPr>
      <w:pStyle w:val="a8"/>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B42791" w:rsidRDefault="003C5AAE" w:rsidP="00072FE5">
    <w:pPr>
      <w:pStyle w:val="a8"/>
      <w:framePr w:w="314" w:h="455" w:hRule="exact" w:wrap="around" w:vAnchor="text" w:hAnchor="page" w:x="15747" w:y="1"/>
      <w:jc w:val="center"/>
      <w:textDirection w:val="tbRl"/>
      <w:rPr>
        <w:rStyle w:val="ac"/>
      </w:rPr>
    </w:pPr>
    <w:r w:rsidRPr="00B42791">
      <w:rPr>
        <w:rStyle w:val="ac"/>
      </w:rPr>
      <w:fldChar w:fldCharType="begin"/>
    </w:r>
    <w:r w:rsidR="00DD4E34" w:rsidRPr="00B42791">
      <w:rPr>
        <w:rStyle w:val="ac"/>
      </w:rPr>
      <w:instrText xml:space="preserve">PAGE  </w:instrText>
    </w:r>
    <w:r w:rsidRPr="00B42791">
      <w:rPr>
        <w:rStyle w:val="ac"/>
      </w:rPr>
      <w:fldChar w:fldCharType="separate"/>
    </w:r>
    <w:r w:rsidR="00A419E3">
      <w:rPr>
        <w:rStyle w:val="ac"/>
        <w:noProof/>
      </w:rPr>
      <w:t>148</w:t>
    </w:r>
    <w:r w:rsidRPr="00B42791">
      <w:rPr>
        <w:rStyle w:val="ac"/>
      </w:rPr>
      <w:fldChar w:fldCharType="end"/>
    </w:r>
  </w:p>
  <w:p w:rsidR="00DD4E34" w:rsidRDefault="00DD4E34" w:rsidP="00072FE5">
    <w:pPr>
      <w:pStyle w:val="a8"/>
      <w:ind w:right="360"/>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341835" w:rsidRDefault="00DD4E34" w:rsidP="00072FE5">
    <w:pPr>
      <w:pStyle w:val="a8"/>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B42791" w:rsidRDefault="003C5AAE" w:rsidP="00072FE5">
    <w:pPr>
      <w:pStyle w:val="a8"/>
      <w:framePr w:w="314" w:h="455" w:hRule="exact" w:wrap="around" w:vAnchor="text" w:hAnchor="page" w:x="15747" w:y="1"/>
      <w:jc w:val="center"/>
      <w:textDirection w:val="tbRl"/>
      <w:rPr>
        <w:rStyle w:val="ac"/>
      </w:rPr>
    </w:pPr>
    <w:r w:rsidRPr="00B42791">
      <w:rPr>
        <w:rStyle w:val="ac"/>
      </w:rPr>
      <w:fldChar w:fldCharType="begin"/>
    </w:r>
    <w:r w:rsidR="00DD4E34" w:rsidRPr="00B42791">
      <w:rPr>
        <w:rStyle w:val="ac"/>
      </w:rPr>
      <w:instrText xml:space="preserve">PAGE  </w:instrText>
    </w:r>
    <w:r w:rsidRPr="00B42791">
      <w:rPr>
        <w:rStyle w:val="ac"/>
      </w:rPr>
      <w:fldChar w:fldCharType="separate"/>
    </w:r>
    <w:r w:rsidR="00A419E3">
      <w:rPr>
        <w:rStyle w:val="ac"/>
        <w:noProof/>
      </w:rPr>
      <w:t>152</w:t>
    </w:r>
    <w:r w:rsidRPr="00B42791">
      <w:rPr>
        <w:rStyle w:val="ac"/>
      </w:rPr>
      <w:fldChar w:fldCharType="end"/>
    </w:r>
  </w:p>
  <w:p w:rsidR="00DD4E34" w:rsidRDefault="00DD4E34" w:rsidP="00072FE5">
    <w:pPr>
      <w:pStyle w:val="a8"/>
      <w:ind w:right="360"/>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341835" w:rsidRDefault="00DD4E34" w:rsidP="00072FE5">
    <w:pPr>
      <w:pStyle w:val="a8"/>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B42791" w:rsidRDefault="003C5AAE" w:rsidP="00072FE5">
    <w:pPr>
      <w:pStyle w:val="a8"/>
      <w:framePr w:w="314" w:h="455" w:hRule="exact" w:wrap="around" w:vAnchor="text" w:hAnchor="page" w:x="15747" w:y="1"/>
      <w:jc w:val="center"/>
      <w:textDirection w:val="tbRl"/>
      <w:rPr>
        <w:rStyle w:val="ac"/>
      </w:rPr>
    </w:pPr>
    <w:r w:rsidRPr="00B42791">
      <w:rPr>
        <w:rStyle w:val="ac"/>
      </w:rPr>
      <w:fldChar w:fldCharType="begin"/>
    </w:r>
    <w:r w:rsidR="00DD4E34" w:rsidRPr="00B42791">
      <w:rPr>
        <w:rStyle w:val="ac"/>
      </w:rPr>
      <w:instrText xml:space="preserve">PAGE  </w:instrText>
    </w:r>
    <w:r w:rsidRPr="00B42791">
      <w:rPr>
        <w:rStyle w:val="ac"/>
      </w:rPr>
      <w:fldChar w:fldCharType="separate"/>
    </w:r>
    <w:r w:rsidR="00A419E3">
      <w:rPr>
        <w:rStyle w:val="ac"/>
        <w:noProof/>
      </w:rPr>
      <w:t>154</w:t>
    </w:r>
    <w:r w:rsidRPr="00B42791">
      <w:rPr>
        <w:rStyle w:val="ac"/>
      </w:rPr>
      <w:fldChar w:fldCharType="end"/>
    </w:r>
  </w:p>
  <w:p w:rsidR="00DD4E34" w:rsidRDefault="00DD4E34" w:rsidP="00072FE5">
    <w:pPr>
      <w:pStyle w:val="a8"/>
      <w:ind w:right="360"/>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B42791" w:rsidRDefault="003C5AAE" w:rsidP="00921EDA">
    <w:pPr>
      <w:pStyle w:val="a8"/>
      <w:framePr w:w="314" w:h="455" w:hRule="exact" w:wrap="around" w:vAnchor="text" w:hAnchor="page" w:x="15724" w:y="71"/>
      <w:jc w:val="center"/>
      <w:textDirection w:val="tbRl"/>
      <w:rPr>
        <w:rStyle w:val="ac"/>
      </w:rPr>
    </w:pPr>
    <w:r w:rsidRPr="00B42791">
      <w:rPr>
        <w:rStyle w:val="ac"/>
      </w:rPr>
      <w:fldChar w:fldCharType="begin"/>
    </w:r>
    <w:r w:rsidR="00DD4E34" w:rsidRPr="00B42791">
      <w:rPr>
        <w:rStyle w:val="ac"/>
      </w:rPr>
      <w:instrText xml:space="preserve">PAGE  </w:instrText>
    </w:r>
    <w:r w:rsidRPr="00B42791">
      <w:rPr>
        <w:rStyle w:val="ac"/>
      </w:rPr>
      <w:fldChar w:fldCharType="separate"/>
    </w:r>
    <w:r w:rsidR="00FC4B26">
      <w:rPr>
        <w:rStyle w:val="ac"/>
        <w:noProof/>
      </w:rPr>
      <w:t>156</w:t>
    </w:r>
    <w:r w:rsidRPr="00B42791">
      <w:rPr>
        <w:rStyle w:val="ac"/>
      </w:rPr>
      <w:fldChar w:fldCharType="end"/>
    </w:r>
  </w:p>
  <w:p w:rsidR="00DD4E34" w:rsidRDefault="00DD4E34">
    <w:pPr>
      <w:pStyle w:val="a8"/>
    </w:pPr>
  </w:p>
  <w:p w:rsidR="00DD4E34" w:rsidRDefault="00DD4E34"/>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2251310"/>
      <w:docPartObj>
        <w:docPartGallery w:val="Page Numbers (Top of Page)"/>
        <w:docPartUnique/>
      </w:docPartObj>
    </w:sdtPr>
    <w:sdtEndPr/>
    <w:sdtContent>
      <w:p w:rsidR="00DD4E34" w:rsidRDefault="00560B82">
        <w:pPr>
          <w:pStyle w:val="a8"/>
          <w:jc w:val="right"/>
        </w:pPr>
        <w:r>
          <w:fldChar w:fldCharType="begin"/>
        </w:r>
        <w:r>
          <w:instrText>PAGE   \* MERGEFORMAT</w:instrText>
        </w:r>
        <w:r>
          <w:fldChar w:fldCharType="separate"/>
        </w:r>
        <w:r w:rsidR="00A419E3">
          <w:rPr>
            <w:noProof/>
          </w:rPr>
          <w:t>155</w:t>
        </w:r>
        <w:r>
          <w:rPr>
            <w:noProof/>
          </w:rPr>
          <w:fldChar w:fldCharType="end"/>
        </w:r>
      </w:p>
    </w:sdtContent>
  </w:sdt>
  <w:p w:rsidR="00DD4E34" w:rsidRDefault="00DD4E34"/>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Default="00560B82">
    <w:pPr>
      <w:pStyle w:val="a8"/>
    </w:pPr>
    <w:r>
      <w:fldChar w:fldCharType="begin"/>
    </w:r>
    <w:r>
      <w:instrText>PAGE   \* MERGEFORMAT</w:instrText>
    </w:r>
    <w:r>
      <w:fldChar w:fldCharType="separate"/>
    </w:r>
    <w:r w:rsidR="00A419E3">
      <w:rPr>
        <w:noProof/>
      </w:rPr>
      <w:t>156</w:t>
    </w:r>
    <w:r>
      <w:rPr>
        <w:noProof/>
      </w:rPr>
      <w:fldChar w:fldCharType="end"/>
    </w:r>
  </w:p>
  <w:p w:rsidR="00DD4E34" w:rsidRDefault="00DD4E34">
    <w:pPr>
      <w:pStyle w:val="a8"/>
      <w:ind w:right="360"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Pr="0023558B" w:rsidRDefault="00560B82" w:rsidP="00FA29B6">
    <w:pPr>
      <w:pStyle w:val="a8"/>
      <w:jc w:val="right"/>
    </w:pPr>
    <w:r>
      <w:fldChar w:fldCharType="begin"/>
    </w:r>
    <w:r>
      <w:instrText>PAGE   \* MERGEFORMAT</w:instrText>
    </w:r>
    <w:r>
      <w:fldChar w:fldCharType="separate"/>
    </w:r>
    <w:r>
      <w:rPr>
        <w:noProof/>
      </w:rPr>
      <w:t>4</w:t>
    </w:r>
    <w:r>
      <w:rPr>
        <w:noProof/>
      </w:rPr>
      <w:fldChar w:fldCharType="end"/>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Default="00560B82">
    <w:pPr>
      <w:pStyle w:val="a8"/>
      <w:jc w:val="right"/>
    </w:pPr>
    <w:r>
      <w:fldChar w:fldCharType="begin"/>
    </w:r>
    <w:r>
      <w:instrText>PAGE   \* MERGEFORMAT</w:instrText>
    </w:r>
    <w:r>
      <w:fldChar w:fldCharType="separate"/>
    </w:r>
    <w:r w:rsidR="00FA5706">
      <w:rPr>
        <w:noProof/>
      </w:rPr>
      <w:t>157</w:t>
    </w:r>
    <w:r>
      <w:rPr>
        <w:noProof/>
      </w:rPr>
      <w:fldChar w:fldCharType="end"/>
    </w:r>
  </w:p>
  <w:p w:rsidR="00DD4E34" w:rsidRDefault="00DD4E34"/>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8534931"/>
      <w:docPartObj>
        <w:docPartGallery w:val="Page Numbers (Top of Page)"/>
        <w:docPartUnique/>
      </w:docPartObj>
    </w:sdtPr>
    <w:sdtEndPr/>
    <w:sdtContent>
      <w:p w:rsidR="00DD4E34" w:rsidRDefault="00560B82">
        <w:pPr>
          <w:pStyle w:val="a8"/>
        </w:pPr>
        <w:r>
          <w:fldChar w:fldCharType="begin"/>
        </w:r>
        <w:r>
          <w:instrText>PAGE   \* MERGEFORMAT</w:instrText>
        </w:r>
        <w:r>
          <w:fldChar w:fldCharType="separate"/>
        </w:r>
        <w:r>
          <w:rPr>
            <w:noProof/>
          </w:rPr>
          <w:t>20</w:t>
        </w:r>
        <w:r>
          <w:rPr>
            <w:noProof/>
          </w:rPr>
          <w:fldChar w:fldCharType="end"/>
        </w:r>
      </w:p>
    </w:sdtContent>
  </w:sdt>
  <w:p w:rsidR="00DD4E34" w:rsidRDefault="00DD4E34" w:rsidP="00762BE9">
    <w:pPr>
      <w:pStyle w:val="a8"/>
      <w:ind w:right="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5028644"/>
      <w:docPartObj>
        <w:docPartGallery w:val="Page Numbers (Top of Page)"/>
        <w:docPartUnique/>
      </w:docPartObj>
    </w:sdtPr>
    <w:sdtEndPr/>
    <w:sdtContent>
      <w:p w:rsidR="00DD4E34" w:rsidRDefault="00560B82">
        <w:pPr>
          <w:pStyle w:val="a8"/>
          <w:jc w:val="right"/>
        </w:pPr>
        <w:r>
          <w:fldChar w:fldCharType="begin"/>
        </w:r>
        <w:r>
          <w:instrText>PAGE   \* MERGEFORMAT</w:instrText>
        </w:r>
        <w:r>
          <w:fldChar w:fldCharType="separate"/>
        </w:r>
        <w:r>
          <w:rPr>
            <w:noProof/>
          </w:rPr>
          <w:t>21</w:t>
        </w:r>
        <w:r>
          <w:rPr>
            <w:noProof/>
          </w:rPr>
          <w:fldChar w:fldCharType="end"/>
        </w:r>
      </w:p>
    </w:sdtContent>
  </w:sdt>
  <w:p w:rsidR="00DD4E34" w:rsidRDefault="00DD4E34" w:rsidP="00C12C79">
    <w:pPr>
      <w:pStyle w:val="a8"/>
      <w:ind w:right="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604657"/>
      <w:docPartObj>
        <w:docPartGallery w:val="Page Numbers (Top of Page)"/>
        <w:docPartUnique/>
      </w:docPartObj>
    </w:sdtPr>
    <w:sdtEndPr/>
    <w:sdtContent>
      <w:p w:rsidR="00DD4E34" w:rsidRDefault="00560B82">
        <w:pPr>
          <w:pStyle w:val="a8"/>
          <w:jc w:val="right"/>
        </w:pPr>
        <w:r>
          <w:fldChar w:fldCharType="begin"/>
        </w:r>
        <w:r>
          <w:instrText>PAGE   \* MERGEFORMAT</w:instrText>
        </w:r>
        <w:r>
          <w:fldChar w:fldCharType="separate"/>
        </w:r>
        <w:r>
          <w:rPr>
            <w:noProof/>
          </w:rPr>
          <w:t>6</w:t>
        </w:r>
        <w:r>
          <w:rPr>
            <w:noProof/>
          </w:rPr>
          <w:fldChar w:fldCharType="end"/>
        </w:r>
      </w:p>
    </w:sdtContent>
  </w:sdt>
  <w:p w:rsidR="00DD4E34" w:rsidRDefault="00DD4E34" w:rsidP="00C12C79">
    <w:pPr>
      <w:pStyle w:val="a8"/>
      <w:ind w:right="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E34" w:rsidRDefault="00DD4E34" w:rsidP="00EA07B7">
    <w:pPr>
      <w:pStyle w:val="a8"/>
      <w:ind w:right="360" w:firstLine="360"/>
    </w:pPr>
  </w:p>
  <w:p w:rsidR="00DD4E34" w:rsidRDefault="003C5AAE" w:rsidP="004B4D25">
    <w:pPr>
      <w:pStyle w:val="a8"/>
      <w:framePr w:w="284" w:h="454" w:hRule="exact" w:wrap="around" w:vAnchor="text" w:hAnchor="page" w:x="15640" w:y="880"/>
      <w:jc w:val="center"/>
      <w:textDirection w:val="tbRl"/>
      <w:rPr>
        <w:rStyle w:val="ac"/>
      </w:rPr>
    </w:pPr>
    <w:r>
      <w:rPr>
        <w:rStyle w:val="ac"/>
      </w:rPr>
      <w:fldChar w:fldCharType="begin"/>
    </w:r>
    <w:r w:rsidR="00DD4E34">
      <w:rPr>
        <w:rStyle w:val="ac"/>
      </w:rPr>
      <w:instrText xml:space="preserve">PAGE  </w:instrText>
    </w:r>
    <w:r>
      <w:rPr>
        <w:rStyle w:val="ac"/>
      </w:rPr>
      <w:fldChar w:fldCharType="separate"/>
    </w:r>
    <w:r w:rsidR="00560B82">
      <w:rPr>
        <w:rStyle w:val="ac"/>
        <w:noProof/>
      </w:rPr>
      <w:t>22</w:t>
    </w:r>
    <w:r>
      <w:rPr>
        <w:rStyle w:val="ac"/>
      </w:rPr>
      <w:fldChar w:fldCharType="end"/>
    </w:r>
  </w:p>
  <w:p w:rsidR="00DD4E34" w:rsidRDefault="00DD4E34" w:rsidP="004B4D25">
    <w:pPr>
      <w:pStyle w:val="a8"/>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403F8"/>
    <w:multiLevelType w:val="multilevel"/>
    <w:tmpl w:val="380ECDA0"/>
    <w:lvl w:ilvl="0">
      <w:start w:val="5"/>
      <w:numFmt w:val="decimal"/>
      <w:pStyle w:val="a"/>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nsid w:val="092C0E15"/>
    <w:multiLevelType w:val="hybridMultilevel"/>
    <w:tmpl w:val="CA42E15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AD364C3"/>
    <w:multiLevelType w:val="multilevel"/>
    <w:tmpl w:val="3B5CAA50"/>
    <w:lvl w:ilvl="0">
      <w:start w:val="6"/>
      <w:numFmt w:val="decimal"/>
      <w:pStyle w:val="5"/>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nsid w:val="11F93EA7"/>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14053C1B"/>
    <w:multiLevelType w:val="hybridMultilevel"/>
    <w:tmpl w:val="4F5AA224"/>
    <w:lvl w:ilvl="0" w:tplc="741828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089506D"/>
    <w:multiLevelType w:val="hybridMultilevel"/>
    <w:tmpl w:val="34D2DA46"/>
    <w:lvl w:ilvl="0" w:tplc="741828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A571F1"/>
    <w:multiLevelType w:val="hybridMultilevel"/>
    <w:tmpl w:val="E9947A2A"/>
    <w:lvl w:ilvl="0" w:tplc="6EDA09BA">
      <w:start w:val="1"/>
      <w:numFmt w:val="bullet"/>
      <w:pStyle w:val="2"/>
      <w:lvlText w:val=""/>
      <w:lvlJc w:val="left"/>
      <w:pPr>
        <w:tabs>
          <w:tab w:val="num" w:pos="2120"/>
        </w:tabs>
        <w:ind w:left="21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nsid w:val="3414178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358147C0"/>
    <w:multiLevelType w:val="hybridMultilevel"/>
    <w:tmpl w:val="5B2AEED6"/>
    <w:lvl w:ilvl="0" w:tplc="4F106C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D7612CF"/>
    <w:multiLevelType w:val="hybridMultilevel"/>
    <w:tmpl w:val="9B2C7CC4"/>
    <w:lvl w:ilvl="0" w:tplc="261E8E70">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40F83820"/>
    <w:multiLevelType w:val="hybridMultilevel"/>
    <w:tmpl w:val="5D38C3A4"/>
    <w:lvl w:ilvl="0" w:tplc="E80C9BA4">
      <w:numFmt w:val="bullet"/>
      <w:pStyle w:val="3"/>
      <w:lvlText w:val="–"/>
      <w:lvlJc w:val="left"/>
      <w:pPr>
        <w:tabs>
          <w:tab w:val="num" w:pos="1065"/>
        </w:tabs>
        <w:ind w:left="1065"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3064254"/>
    <w:multiLevelType w:val="multilevel"/>
    <w:tmpl w:val="D50604FC"/>
    <w:lvl w:ilvl="0">
      <w:start w:val="7"/>
      <w:numFmt w:val="decimal"/>
      <w:pStyle w:val="30"/>
      <w:lvlText w:val="%1.3."/>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nsid w:val="596F5157"/>
    <w:multiLevelType w:val="multilevel"/>
    <w:tmpl w:val="50FC38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22450FF"/>
    <w:multiLevelType w:val="hybridMultilevel"/>
    <w:tmpl w:val="EC74E2C6"/>
    <w:lvl w:ilvl="0" w:tplc="62CA3B4E">
      <w:start w:val="1"/>
      <w:numFmt w:val="decimal"/>
      <w:pStyle w:val="50"/>
      <w:lvlText w:val="%1."/>
      <w:lvlJc w:val="left"/>
      <w:pPr>
        <w:tabs>
          <w:tab w:val="num" w:pos="2140"/>
        </w:tabs>
        <w:ind w:left="2140" w:hanging="360"/>
      </w:pPr>
      <w:rPr>
        <w:rFonts w:hint="default"/>
        <w:b w:val="0"/>
        <w:b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64625F30"/>
    <w:multiLevelType w:val="multilevel"/>
    <w:tmpl w:val="064E2520"/>
    <w:lvl w:ilvl="0">
      <w:start w:val="7"/>
      <w:numFmt w:val="decimal"/>
      <w:pStyle w:val="4"/>
      <w:lvlText w:val="%1.4."/>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nsid w:val="762242CD"/>
    <w:multiLevelType w:val="hybridMultilevel"/>
    <w:tmpl w:val="C4EAC6A2"/>
    <w:lvl w:ilvl="0" w:tplc="261E8E70">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7F540A5"/>
    <w:multiLevelType w:val="hybridMultilevel"/>
    <w:tmpl w:val="6C1616C6"/>
    <w:lvl w:ilvl="0" w:tplc="6EDA09BA">
      <w:start w:val="1"/>
      <w:numFmt w:val="bullet"/>
      <w:pStyle w:val="40"/>
      <w:lvlText w:val=""/>
      <w:lvlJc w:val="left"/>
      <w:pPr>
        <w:tabs>
          <w:tab w:val="num" w:pos="2120"/>
        </w:tabs>
        <w:ind w:left="21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7">
    <w:nsid w:val="78ED64BB"/>
    <w:multiLevelType w:val="hybridMultilevel"/>
    <w:tmpl w:val="6CD24C9A"/>
    <w:lvl w:ilvl="0" w:tplc="261E8E7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79A759C0"/>
    <w:multiLevelType w:val="multilevel"/>
    <w:tmpl w:val="A8600DA2"/>
    <w:lvl w:ilvl="0">
      <w:start w:val="4"/>
      <w:numFmt w:val="decimal"/>
      <w:pStyle w:val="a0"/>
      <w:lvlText w:val="%1."/>
      <w:lvlJc w:val="left"/>
      <w:pPr>
        <w:tabs>
          <w:tab w:val="num" w:pos="420"/>
        </w:tabs>
        <w:ind w:left="420" w:hanging="420"/>
      </w:pPr>
      <w:rPr>
        <w:rFonts w:hint="default"/>
        <w:b w:val="0"/>
        <w:bCs w:val="0"/>
      </w:rPr>
    </w:lvl>
    <w:lvl w:ilvl="1">
      <w:start w:val="1"/>
      <w:numFmt w:val="decimal"/>
      <w:lvlText w:val="%1.%2."/>
      <w:lvlJc w:val="left"/>
      <w:pPr>
        <w:tabs>
          <w:tab w:val="num" w:pos="720"/>
        </w:tabs>
        <w:ind w:left="720" w:hanging="720"/>
      </w:pPr>
      <w:rPr>
        <w:rFonts w:hint="default"/>
        <w:b w:val="0"/>
        <w:bCs w:val="0"/>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1080"/>
        </w:tabs>
        <w:ind w:left="1080" w:hanging="1080"/>
      </w:pPr>
      <w:rPr>
        <w:rFonts w:hint="default"/>
        <w:b w:val="0"/>
        <w:bCs w:val="0"/>
      </w:rPr>
    </w:lvl>
    <w:lvl w:ilvl="4">
      <w:start w:val="1"/>
      <w:numFmt w:val="decimal"/>
      <w:lvlText w:val="%1.%2.%3.%4.%5."/>
      <w:lvlJc w:val="left"/>
      <w:pPr>
        <w:tabs>
          <w:tab w:val="num" w:pos="1080"/>
        </w:tabs>
        <w:ind w:left="1080" w:hanging="1080"/>
      </w:pPr>
      <w:rPr>
        <w:rFonts w:hint="default"/>
        <w:b w:val="0"/>
        <w:bCs w:val="0"/>
      </w:rPr>
    </w:lvl>
    <w:lvl w:ilvl="5">
      <w:start w:val="1"/>
      <w:numFmt w:val="decimal"/>
      <w:lvlText w:val="%1.%2.%3.%4.%5.%6."/>
      <w:lvlJc w:val="left"/>
      <w:pPr>
        <w:tabs>
          <w:tab w:val="num" w:pos="1440"/>
        </w:tabs>
        <w:ind w:left="1440" w:hanging="1440"/>
      </w:pPr>
      <w:rPr>
        <w:rFonts w:hint="default"/>
        <w:b w:val="0"/>
        <w:bCs w:val="0"/>
      </w:rPr>
    </w:lvl>
    <w:lvl w:ilvl="6">
      <w:start w:val="1"/>
      <w:numFmt w:val="decimal"/>
      <w:lvlText w:val="%1.%2.%3.%4.%5.%6.%7."/>
      <w:lvlJc w:val="left"/>
      <w:pPr>
        <w:tabs>
          <w:tab w:val="num" w:pos="1800"/>
        </w:tabs>
        <w:ind w:left="1800" w:hanging="1800"/>
      </w:pPr>
      <w:rPr>
        <w:rFonts w:hint="default"/>
        <w:b w:val="0"/>
        <w:bCs w:val="0"/>
      </w:rPr>
    </w:lvl>
    <w:lvl w:ilvl="7">
      <w:start w:val="1"/>
      <w:numFmt w:val="decimal"/>
      <w:lvlText w:val="%1.%2.%3.%4.%5.%6.%7.%8."/>
      <w:lvlJc w:val="left"/>
      <w:pPr>
        <w:tabs>
          <w:tab w:val="num" w:pos="1800"/>
        </w:tabs>
        <w:ind w:left="1800" w:hanging="1800"/>
      </w:pPr>
      <w:rPr>
        <w:rFonts w:hint="default"/>
        <w:b w:val="0"/>
        <w:bCs w:val="0"/>
      </w:rPr>
    </w:lvl>
    <w:lvl w:ilvl="8">
      <w:start w:val="1"/>
      <w:numFmt w:val="decimal"/>
      <w:lvlText w:val="%1.%2.%3.%4.%5.%6.%7.%8.%9."/>
      <w:lvlJc w:val="left"/>
      <w:pPr>
        <w:tabs>
          <w:tab w:val="num" w:pos="2160"/>
        </w:tabs>
        <w:ind w:left="2160" w:hanging="2160"/>
      </w:pPr>
      <w:rPr>
        <w:rFonts w:hint="default"/>
        <w:b w:val="0"/>
        <w:bCs w:val="0"/>
      </w:rPr>
    </w:lvl>
  </w:abstractNum>
  <w:abstractNum w:abstractNumId="19">
    <w:nsid w:val="7BA95F55"/>
    <w:multiLevelType w:val="hybridMultilevel"/>
    <w:tmpl w:val="F0128728"/>
    <w:lvl w:ilvl="0" w:tplc="261E8E7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7D09148E"/>
    <w:multiLevelType w:val="hybridMultilevel"/>
    <w:tmpl w:val="8984EDE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2"/>
  </w:num>
  <w:num w:numId="2">
    <w:abstractNumId w:val="7"/>
  </w:num>
  <w:num w:numId="3">
    <w:abstractNumId w:val="3"/>
  </w:num>
  <w:num w:numId="4">
    <w:abstractNumId w:val="18"/>
  </w:num>
  <w:num w:numId="5">
    <w:abstractNumId w:val="6"/>
  </w:num>
  <w:num w:numId="6">
    <w:abstractNumId w:val="2"/>
  </w:num>
  <w:num w:numId="7">
    <w:abstractNumId w:val="16"/>
  </w:num>
  <w:num w:numId="8">
    <w:abstractNumId w:val="11"/>
  </w:num>
  <w:num w:numId="9">
    <w:abstractNumId w:val="14"/>
  </w:num>
  <w:num w:numId="10">
    <w:abstractNumId w:val="13"/>
  </w:num>
  <w:num w:numId="11">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
  </w:num>
  <w:num w:numId="15">
    <w:abstractNumId w:val="8"/>
  </w:num>
  <w:num w:numId="16">
    <w:abstractNumId w:val="15"/>
  </w:num>
  <w:num w:numId="17">
    <w:abstractNumId w:val="19"/>
  </w:num>
  <w:num w:numId="18">
    <w:abstractNumId w:val="17"/>
  </w:num>
  <w:num w:numId="19">
    <w:abstractNumId w:val="9"/>
  </w:num>
  <w:num w:numId="20">
    <w:abstractNumId w:val="20"/>
  </w:num>
  <w:num w:numId="21">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evenAndOddHeaders/>
  <w:drawingGridHorizontalSpacing w:val="0"/>
  <w:drawingGridVerticalSpacing w:val="0"/>
  <w:displayHorizontalDrawingGridEvery w:val="2"/>
  <w:displayVertic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430"/>
    <w:rsid w:val="00000935"/>
    <w:rsid w:val="00001A1A"/>
    <w:rsid w:val="00001BAE"/>
    <w:rsid w:val="00002584"/>
    <w:rsid w:val="00004855"/>
    <w:rsid w:val="00004BCA"/>
    <w:rsid w:val="00004DBB"/>
    <w:rsid w:val="0000555A"/>
    <w:rsid w:val="000063B3"/>
    <w:rsid w:val="0001269E"/>
    <w:rsid w:val="00017A03"/>
    <w:rsid w:val="00017FA3"/>
    <w:rsid w:val="00022480"/>
    <w:rsid w:val="00022CF1"/>
    <w:rsid w:val="00024B47"/>
    <w:rsid w:val="00025952"/>
    <w:rsid w:val="000264EC"/>
    <w:rsid w:val="000266FF"/>
    <w:rsid w:val="00026814"/>
    <w:rsid w:val="00026DD2"/>
    <w:rsid w:val="0002793E"/>
    <w:rsid w:val="00027BC7"/>
    <w:rsid w:val="0003059A"/>
    <w:rsid w:val="000320E6"/>
    <w:rsid w:val="00035761"/>
    <w:rsid w:val="00035E08"/>
    <w:rsid w:val="00040DA2"/>
    <w:rsid w:val="0004268F"/>
    <w:rsid w:val="0004413E"/>
    <w:rsid w:val="00051DD4"/>
    <w:rsid w:val="00052D52"/>
    <w:rsid w:val="00053079"/>
    <w:rsid w:val="00053C81"/>
    <w:rsid w:val="0005407F"/>
    <w:rsid w:val="00054392"/>
    <w:rsid w:val="00056C21"/>
    <w:rsid w:val="000576B8"/>
    <w:rsid w:val="00057BC9"/>
    <w:rsid w:val="00062EAE"/>
    <w:rsid w:val="00066279"/>
    <w:rsid w:val="00066B42"/>
    <w:rsid w:val="00067835"/>
    <w:rsid w:val="00067949"/>
    <w:rsid w:val="00070706"/>
    <w:rsid w:val="00070A3E"/>
    <w:rsid w:val="0007111F"/>
    <w:rsid w:val="000715DB"/>
    <w:rsid w:val="00071665"/>
    <w:rsid w:val="0007222B"/>
    <w:rsid w:val="00072FE5"/>
    <w:rsid w:val="0007520E"/>
    <w:rsid w:val="00075CA5"/>
    <w:rsid w:val="00080B78"/>
    <w:rsid w:val="00082320"/>
    <w:rsid w:val="0008396D"/>
    <w:rsid w:val="00086157"/>
    <w:rsid w:val="00086811"/>
    <w:rsid w:val="00090880"/>
    <w:rsid w:val="000908AD"/>
    <w:rsid w:val="00095625"/>
    <w:rsid w:val="00095E29"/>
    <w:rsid w:val="000A0214"/>
    <w:rsid w:val="000A04ED"/>
    <w:rsid w:val="000A05B8"/>
    <w:rsid w:val="000A34EB"/>
    <w:rsid w:val="000A397E"/>
    <w:rsid w:val="000A472B"/>
    <w:rsid w:val="000A5089"/>
    <w:rsid w:val="000A6314"/>
    <w:rsid w:val="000A7017"/>
    <w:rsid w:val="000B12FA"/>
    <w:rsid w:val="000B2040"/>
    <w:rsid w:val="000B503A"/>
    <w:rsid w:val="000B70BA"/>
    <w:rsid w:val="000C1606"/>
    <w:rsid w:val="000C1C1C"/>
    <w:rsid w:val="000C4846"/>
    <w:rsid w:val="000C688E"/>
    <w:rsid w:val="000D1CC1"/>
    <w:rsid w:val="000D563C"/>
    <w:rsid w:val="000D611C"/>
    <w:rsid w:val="000D7189"/>
    <w:rsid w:val="000E27BD"/>
    <w:rsid w:val="000E2B23"/>
    <w:rsid w:val="000E4228"/>
    <w:rsid w:val="000F1228"/>
    <w:rsid w:val="000F55C6"/>
    <w:rsid w:val="000F5789"/>
    <w:rsid w:val="000F57DA"/>
    <w:rsid w:val="000F596B"/>
    <w:rsid w:val="000F6A42"/>
    <w:rsid w:val="000F6B0F"/>
    <w:rsid w:val="000F6C0E"/>
    <w:rsid w:val="000F7818"/>
    <w:rsid w:val="000F7E95"/>
    <w:rsid w:val="0010131E"/>
    <w:rsid w:val="001018A2"/>
    <w:rsid w:val="00101B98"/>
    <w:rsid w:val="00101C17"/>
    <w:rsid w:val="00101D86"/>
    <w:rsid w:val="0010486C"/>
    <w:rsid w:val="00104F3C"/>
    <w:rsid w:val="0010562D"/>
    <w:rsid w:val="0010682A"/>
    <w:rsid w:val="00106831"/>
    <w:rsid w:val="00107B5A"/>
    <w:rsid w:val="00113AD5"/>
    <w:rsid w:val="00115A72"/>
    <w:rsid w:val="00116FD3"/>
    <w:rsid w:val="001173FD"/>
    <w:rsid w:val="001174B8"/>
    <w:rsid w:val="00117E2A"/>
    <w:rsid w:val="00117E32"/>
    <w:rsid w:val="00120E48"/>
    <w:rsid w:val="00123C9A"/>
    <w:rsid w:val="0012477C"/>
    <w:rsid w:val="00124873"/>
    <w:rsid w:val="001249D6"/>
    <w:rsid w:val="00126CEE"/>
    <w:rsid w:val="001273A0"/>
    <w:rsid w:val="00130CF7"/>
    <w:rsid w:val="001313C1"/>
    <w:rsid w:val="00132D98"/>
    <w:rsid w:val="00137268"/>
    <w:rsid w:val="001377A2"/>
    <w:rsid w:val="001403E0"/>
    <w:rsid w:val="001406F6"/>
    <w:rsid w:val="001423AB"/>
    <w:rsid w:val="00144102"/>
    <w:rsid w:val="00146FDF"/>
    <w:rsid w:val="00150007"/>
    <w:rsid w:val="00151B5C"/>
    <w:rsid w:val="00152A54"/>
    <w:rsid w:val="0015408D"/>
    <w:rsid w:val="00155240"/>
    <w:rsid w:val="001608B2"/>
    <w:rsid w:val="00163C1C"/>
    <w:rsid w:val="0016443B"/>
    <w:rsid w:val="001656FB"/>
    <w:rsid w:val="00172445"/>
    <w:rsid w:val="00172F4B"/>
    <w:rsid w:val="0017301A"/>
    <w:rsid w:val="0017322E"/>
    <w:rsid w:val="001741C3"/>
    <w:rsid w:val="001743FC"/>
    <w:rsid w:val="00174FED"/>
    <w:rsid w:val="001758F6"/>
    <w:rsid w:val="00175F53"/>
    <w:rsid w:val="00177060"/>
    <w:rsid w:val="001778DE"/>
    <w:rsid w:val="0018034F"/>
    <w:rsid w:val="00181E54"/>
    <w:rsid w:val="00182A0B"/>
    <w:rsid w:val="001843F3"/>
    <w:rsid w:val="00184FE2"/>
    <w:rsid w:val="0018554E"/>
    <w:rsid w:val="00185845"/>
    <w:rsid w:val="00185983"/>
    <w:rsid w:val="00191EF1"/>
    <w:rsid w:val="001932DB"/>
    <w:rsid w:val="00194F28"/>
    <w:rsid w:val="001950D6"/>
    <w:rsid w:val="001959BE"/>
    <w:rsid w:val="00195E33"/>
    <w:rsid w:val="0019688F"/>
    <w:rsid w:val="001A049A"/>
    <w:rsid w:val="001A481F"/>
    <w:rsid w:val="001A64DF"/>
    <w:rsid w:val="001A70FC"/>
    <w:rsid w:val="001B046B"/>
    <w:rsid w:val="001B1210"/>
    <w:rsid w:val="001B1C9D"/>
    <w:rsid w:val="001B2A4D"/>
    <w:rsid w:val="001B2D10"/>
    <w:rsid w:val="001B471B"/>
    <w:rsid w:val="001B4A43"/>
    <w:rsid w:val="001B7024"/>
    <w:rsid w:val="001C1765"/>
    <w:rsid w:val="001C2740"/>
    <w:rsid w:val="001C3116"/>
    <w:rsid w:val="001C6053"/>
    <w:rsid w:val="001D0FF9"/>
    <w:rsid w:val="001D44B7"/>
    <w:rsid w:val="001D6388"/>
    <w:rsid w:val="001D65F0"/>
    <w:rsid w:val="001D70CA"/>
    <w:rsid w:val="001E0137"/>
    <w:rsid w:val="001E05B6"/>
    <w:rsid w:val="001E0C9B"/>
    <w:rsid w:val="001E1ACA"/>
    <w:rsid w:val="001E26A5"/>
    <w:rsid w:val="001E3AA7"/>
    <w:rsid w:val="001E49D3"/>
    <w:rsid w:val="001E6113"/>
    <w:rsid w:val="001E64E0"/>
    <w:rsid w:val="001F0EED"/>
    <w:rsid w:val="001F3DF6"/>
    <w:rsid w:val="001F65F3"/>
    <w:rsid w:val="001F71ED"/>
    <w:rsid w:val="0020050C"/>
    <w:rsid w:val="002006F0"/>
    <w:rsid w:val="002019C5"/>
    <w:rsid w:val="00211F81"/>
    <w:rsid w:val="00214141"/>
    <w:rsid w:val="0021464B"/>
    <w:rsid w:val="002157F1"/>
    <w:rsid w:val="002244FC"/>
    <w:rsid w:val="00224CA7"/>
    <w:rsid w:val="00225385"/>
    <w:rsid w:val="00227C55"/>
    <w:rsid w:val="002302E1"/>
    <w:rsid w:val="00230BCD"/>
    <w:rsid w:val="00232931"/>
    <w:rsid w:val="002334EF"/>
    <w:rsid w:val="00236700"/>
    <w:rsid w:val="002367F8"/>
    <w:rsid w:val="002373A1"/>
    <w:rsid w:val="002374BF"/>
    <w:rsid w:val="0024056B"/>
    <w:rsid w:val="0024095A"/>
    <w:rsid w:val="00245152"/>
    <w:rsid w:val="00246081"/>
    <w:rsid w:val="00246919"/>
    <w:rsid w:val="00246A57"/>
    <w:rsid w:val="00251DD7"/>
    <w:rsid w:val="002534C1"/>
    <w:rsid w:val="00255FAF"/>
    <w:rsid w:val="00260326"/>
    <w:rsid w:val="002606AB"/>
    <w:rsid w:val="00261385"/>
    <w:rsid w:val="0026458B"/>
    <w:rsid w:val="002649EE"/>
    <w:rsid w:val="002650A1"/>
    <w:rsid w:val="002667AE"/>
    <w:rsid w:val="002668D4"/>
    <w:rsid w:val="00267CEC"/>
    <w:rsid w:val="002706B4"/>
    <w:rsid w:val="002713F9"/>
    <w:rsid w:val="002724FC"/>
    <w:rsid w:val="0027591F"/>
    <w:rsid w:val="00280118"/>
    <w:rsid w:val="00282A32"/>
    <w:rsid w:val="002834F8"/>
    <w:rsid w:val="0028376B"/>
    <w:rsid w:val="0028408E"/>
    <w:rsid w:val="00284F38"/>
    <w:rsid w:val="00285A3A"/>
    <w:rsid w:val="00287EE0"/>
    <w:rsid w:val="00290816"/>
    <w:rsid w:val="00291FD5"/>
    <w:rsid w:val="002925EF"/>
    <w:rsid w:val="00292FC9"/>
    <w:rsid w:val="002948F4"/>
    <w:rsid w:val="002954E4"/>
    <w:rsid w:val="00296563"/>
    <w:rsid w:val="002A5A48"/>
    <w:rsid w:val="002B0744"/>
    <w:rsid w:val="002B0D00"/>
    <w:rsid w:val="002B10F2"/>
    <w:rsid w:val="002B15AB"/>
    <w:rsid w:val="002B1B74"/>
    <w:rsid w:val="002B36C8"/>
    <w:rsid w:val="002B37D6"/>
    <w:rsid w:val="002B434A"/>
    <w:rsid w:val="002B5AEB"/>
    <w:rsid w:val="002B646F"/>
    <w:rsid w:val="002B6BCC"/>
    <w:rsid w:val="002B7230"/>
    <w:rsid w:val="002B7683"/>
    <w:rsid w:val="002C2F7E"/>
    <w:rsid w:val="002C4042"/>
    <w:rsid w:val="002C5DBC"/>
    <w:rsid w:val="002C5E38"/>
    <w:rsid w:val="002C6966"/>
    <w:rsid w:val="002D1111"/>
    <w:rsid w:val="002D26E5"/>
    <w:rsid w:val="002D2C1B"/>
    <w:rsid w:val="002D2DE5"/>
    <w:rsid w:val="002D3F69"/>
    <w:rsid w:val="002D45A9"/>
    <w:rsid w:val="002D4ADA"/>
    <w:rsid w:val="002D75B9"/>
    <w:rsid w:val="002E27D2"/>
    <w:rsid w:val="002E54EB"/>
    <w:rsid w:val="002E7821"/>
    <w:rsid w:val="002E7B4F"/>
    <w:rsid w:val="002F143D"/>
    <w:rsid w:val="002F3A2D"/>
    <w:rsid w:val="002F5D22"/>
    <w:rsid w:val="002F69BD"/>
    <w:rsid w:val="002F7BDB"/>
    <w:rsid w:val="002F7D1E"/>
    <w:rsid w:val="00303377"/>
    <w:rsid w:val="003033B1"/>
    <w:rsid w:val="00303ABB"/>
    <w:rsid w:val="0030510D"/>
    <w:rsid w:val="00306A1C"/>
    <w:rsid w:val="00310F9A"/>
    <w:rsid w:val="00312FB7"/>
    <w:rsid w:val="00313BCF"/>
    <w:rsid w:val="00313E13"/>
    <w:rsid w:val="0031608C"/>
    <w:rsid w:val="00316436"/>
    <w:rsid w:val="00317D16"/>
    <w:rsid w:val="0032223B"/>
    <w:rsid w:val="00322D71"/>
    <w:rsid w:val="00323A23"/>
    <w:rsid w:val="00324413"/>
    <w:rsid w:val="003255CC"/>
    <w:rsid w:val="00327183"/>
    <w:rsid w:val="00330981"/>
    <w:rsid w:val="003309FA"/>
    <w:rsid w:val="00330C93"/>
    <w:rsid w:val="0033385B"/>
    <w:rsid w:val="003346F5"/>
    <w:rsid w:val="0034171C"/>
    <w:rsid w:val="00345B4D"/>
    <w:rsid w:val="003528F7"/>
    <w:rsid w:val="00353D15"/>
    <w:rsid w:val="00357A1D"/>
    <w:rsid w:val="003601D3"/>
    <w:rsid w:val="00360E6E"/>
    <w:rsid w:val="00367051"/>
    <w:rsid w:val="00370711"/>
    <w:rsid w:val="003717E2"/>
    <w:rsid w:val="00372F87"/>
    <w:rsid w:val="003733EF"/>
    <w:rsid w:val="00373C90"/>
    <w:rsid w:val="0037403F"/>
    <w:rsid w:val="0037442D"/>
    <w:rsid w:val="00377F6B"/>
    <w:rsid w:val="0038107D"/>
    <w:rsid w:val="00381716"/>
    <w:rsid w:val="00385CB1"/>
    <w:rsid w:val="0038751D"/>
    <w:rsid w:val="00387AE5"/>
    <w:rsid w:val="00395077"/>
    <w:rsid w:val="00396420"/>
    <w:rsid w:val="003966F3"/>
    <w:rsid w:val="0039707C"/>
    <w:rsid w:val="00397B2C"/>
    <w:rsid w:val="00397D08"/>
    <w:rsid w:val="003A28D9"/>
    <w:rsid w:val="003A35FE"/>
    <w:rsid w:val="003A3831"/>
    <w:rsid w:val="003A398B"/>
    <w:rsid w:val="003A3C85"/>
    <w:rsid w:val="003A6838"/>
    <w:rsid w:val="003A7461"/>
    <w:rsid w:val="003A765D"/>
    <w:rsid w:val="003A7E36"/>
    <w:rsid w:val="003B0D7A"/>
    <w:rsid w:val="003B0F3C"/>
    <w:rsid w:val="003B212F"/>
    <w:rsid w:val="003B4F1E"/>
    <w:rsid w:val="003B55AA"/>
    <w:rsid w:val="003B5E83"/>
    <w:rsid w:val="003B5F50"/>
    <w:rsid w:val="003B6602"/>
    <w:rsid w:val="003B6A0A"/>
    <w:rsid w:val="003B731B"/>
    <w:rsid w:val="003C3264"/>
    <w:rsid w:val="003C5770"/>
    <w:rsid w:val="003C5AAE"/>
    <w:rsid w:val="003C6B07"/>
    <w:rsid w:val="003D410E"/>
    <w:rsid w:val="003D43FE"/>
    <w:rsid w:val="003D729F"/>
    <w:rsid w:val="003D7E16"/>
    <w:rsid w:val="003E0321"/>
    <w:rsid w:val="003E2871"/>
    <w:rsid w:val="003E589C"/>
    <w:rsid w:val="003E6086"/>
    <w:rsid w:val="003E707A"/>
    <w:rsid w:val="003E7326"/>
    <w:rsid w:val="003F26AF"/>
    <w:rsid w:val="003F3C14"/>
    <w:rsid w:val="003F3C4C"/>
    <w:rsid w:val="003F4580"/>
    <w:rsid w:val="003F5F83"/>
    <w:rsid w:val="003F73D4"/>
    <w:rsid w:val="00401A72"/>
    <w:rsid w:val="004043C1"/>
    <w:rsid w:val="00405DAF"/>
    <w:rsid w:val="0040624D"/>
    <w:rsid w:val="004065CC"/>
    <w:rsid w:val="004100E9"/>
    <w:rsid w:val="00410C34"/>
    <w:rsid w:val="0041127B"/>
    <w:rsid w:val="0041191F"/>
    <w:rsid w:val="00411A02"/>
    <w:rsid w:val="00411B84"/>
    <w:rsid w:val="00413DA7"/>
    <w:rsid w:val="004144C5"/>
    <w:rsid w:val="00415B06"/>
    <w:rsid w:val="004170C9"/>
    <w:rsid w:val="00417700"/>
    <w:rsid w:val="00422164"/>
    <w:rsid w:val="00423A4A"/>
    <w:rsid w:val="0042525F"/>
    <w:rsid w:val="004260B2"/>
    <w:rsid w:val="00426179"/>
    <w:rsid w:val="00430029"/>
    <w:rsid w:val="004315A8"/>
    <w:rsid w:val="004327D7"/>
    <w:rsid w:val="00432A37"/>
    <w:rsid w:val="004356F7"/>
    <w:rsid w:val="0043750F"/>
    <w:rsid w:val="0043797B"/>
    <w:rsid w:val="00440B01"/>
    <w:rsid w:val="00441A38"/>
    <w:rsid w:val="004430D9"/>
    <w:rsid w:val="00445727"/>
    <w:rsid w:val="00446F98"/>
    <w:rsid w:val="00452B64"/>
    <w:rsid w:val="00453AA6"/>
    <w:rsid w:val="0045452B"/>
    <w:rsid w:val="0045489A"/>
    <w:rsid w:val="004549F2"/>
    <w:rsid w:val="0045591C"/>
    <w:rsid w:val="00457155"/>
    <w:rsid w:val="00457A34"/>
    <w:rsid w:val="00461631"/>
    <w:rsid w:val="004635CE"/>
    <w:rsid w:val="00464758"/>
    <w:rsid w:val="00464A4E"/>
    <w:rsid w:val="00464EFD"/>
    <w:rsid w:val="00466182"/>
    <w:rsid w:val="004710F2"/>
    <w:rsid w:val="00471F69"/>
    <w:rsid w:val="00472482"/>
    <w:rsid w:val="004735D2"/>
    <w:rsid w:val="00473EE3"/>
    <w:rsid w:val="00476718"/>
    <w:rsid w:val="004772CC"/>
    <w:rsid w:val="004800A1"/>
    <w:rsid w:val="004800D8"/>
    <w:rsid w:val="00480483"/>
    <w:rsid w:val="00481A4E"/>
    <w:rsid w:val="00481A7C"/>
    <w:rsid w:val="00482B04"/>
    <w:rsid w:val="0048570E"/>
    <w:rsid w:val="00487DB6"/>
    <w:rsid w:val="00492C71"/>
    <w:rsid w:val="00492EA3"/>
    <w:rsid w:val="004940A5"/>
    <w:rsid w:val="00494217"/>
    <w:rsid w:val="00496C2C"/>
    <w:rsid w:val="004A079A"/>
    <w:rsid w:val="004A17D5"/>
    <w:rsid w:val="004A1924"/>
    <w:rsid w:val="004A2A21"/>
    <w:rsid w:val="004A2E5C"/>
    <w:rsid w:val="004A30E7"/>
    <w:rsid w:val="004A3986"/>
    <w:rsid w:val="004A5E5E"/>
    <w:rsid w:val="004A7FD0"/>
    <w:rsid w:val="004B1D2C"/>
    <w:rsid w:val="004B4D25"/>
    <w:rsid w:val="004B57F5"/>
    <w:rsid w:val="004B67D8"/>
    <w:rsid w:val="004B77CE"/>
    <w:rsid w:val="004C0D90"/>
    <w:rsid w:val="004C0E7B"/>
    <w:rsid w:val="004C25D0"/>
    <w:rsid w:val="004C46BB"/>
    <w:rsid w:val="004C5BAE"/>
    <w:rsid w:val="004C6814"/>
    <w:rsid w:val="004D0CFB"/>
    <w:rsid w:val="004D1AF9"/>
    <w:rsid w:val="004D2231"/>
    <w:rsid w:val="004D372A"/>
    <w:rsid w:val="004D39D9"/>
    <w:rsid w:val="004D3B08"/>
    <w:rsid w:val="004D516D"/>
    <w:rsid w:val="004D6AB5"/>
    <w:rsid w:val="004D6B35"/>
    <w:rsid w:val="004E01F9"/>
    <w:rsid w:val="004E2A6B"/>
    <w:rsid w:val="004E4F24"/>
    <w:rsid w:val="004E7099"/>
    <w:rsid w:val="004F22F4"/>
    <w:rsid w:val="004F3251"/>
    <w:rsid w:val="004F32B7"/>
    <w:rsid w:val="004F4663"/>
    <w:rsid w:val="004F4B7C"/>
    <w:rsid w:val="004F4D73"/>
    <w:rsid w:val="004F51F7"/>
    <w:rsid w:val="004F63EB"/>
    <w:rsid w:val="00500788"/>
    <w:rsid w:val="00501B4C"/>
    <w:rsid w:val="00501DE3"/>
    <w:rsid w:val="00504D08"/>
    <w:rsid w:val="005050E8"/>
    <w:rsid w:val="0050535D"/>
    <w:rsid w:val="0050566E"/>
    <w:rsid w:val="00506083"/>
    <w:rsid w:val="00507F62"/>
    <w:rsid w:val="00510963"/>
    <w:rsid w:val="005117F7"/>
    <w:rsid w:val="00511EC9"/>
    <w:rsid w:val="00512B45"/>
    <w:rsid w:val="00512C3D"/>
    <w:rsid w:val="005138D4"/>
    <w:rsid w:val="00513960"/>
    <w:rsid w:val="00515E44"/>
    <w:rsid w:val="00515FBD"/>
    <w:rsid w:val="00516D7F"/>
    <w:rsid w:val="00517D3B"/>
    <w:rsid w:val="00520377"/>
    <w:rsid w:val="005218CE"/>
    <w:rsid w:val="005229FD"/>
    <w:rsid w:val="00523E70"/>
    <w:rsid w:val="00524EB9"/>
    <w:rsid w:val="00525E4C"/>
    <w:rsid w:val="00526165"/>
    <w:rsid w:val="00526411"/>
    <w:rsid w:val="00531072"/>
    <w:rsid w:val="0053191A"/>
    <w:rsid w:val="005325AC"/>
    <w:rsid w:val="00533803"/>
    <w:rsid w:val="00533A86"/>
    <w:rsid w:val="00536015"/>
    <w:rsid w:val="005366AA"/>
    <w:rsid w:val="00537B5E"/>
    <w:rsid w:val="00540DCA"/>
    <w:rsid w:val="00541CB4"/>
    <w:rsid w:val="00541DF0"/>
    <w:rsid w:val="00541FCA"/>
    <w:rsid w:val="00546638"/>
    <w:rsid w:val="00546A26"/>
    <w:rsid w:val="00547127"/>
    <w:rsid w:val="0055070D"/>
    <w:rsid w:val="005528FD"/>
    <w:rsid w:val="005542DC"/>
    <w:rsid w:val="00554AA2"/>
    <w:rsid w:val="00556BB0"/>
    <w:rsid w:val="00557662"/>
    <w:rsid w:val="00560B82"/>
    <w:rsid w:val="00560F01"/>
    <w:rsid w:val="005616F7"/>
    <w:rsid w:val="005619A6"/>
    <w:rsid w:val="005624A1"/>
    <w:rsid w:val="0056333D"/>
    <w:rsid w:val="0056564D"/>
    <w:rsid w:val="0057075B"/>
    <w:rsid w:val="0057114F"/>
    <w:rsid w:val="00574BF1"/>
    <w:rsid w:val="00576473"/>
    <w:rsid w:val="00576B09"/>
    <w:rsid w:val="00576D5D"/>
    <w:rsid w:val="0057786C"/>
    <w:rsid w:val="0058326F"/>
    <w:rsid w:val="0058386B"/>
    <w:rsid w:val="00584FF8"/>
    <w:rsid w:val="00590CB3"/>
    <w:rsid w:val="00592161"/>
    <w:rsid w:val="0059262F"/>
    <w:rsid w:val="0059310C"/>
    <w:rsid w:val="0059391C"/>
    <w:rsid w:val="005963FE"/>
    <w:rsid w:val="005A29B3"/>
    <w:rsid w:val="005A2C8C"/>
    <w:rsid w:val="005A7D31"/>
    <w:rsid w:val="005B369D"/>
    <w:rsid w:val="005B70CC"/>
    <w:rsid w:val="005B75CD"/>
    <w:rsid w:val="005B781E"/>
    <w:rsid w:val="005C0C07"/>
    <w:rsid w:val="005C1B64"/>
    <w:rsid w:val="005C21AA"/>
    <w:rsid w:val="005C3073"/>
    <w:rsid w:val="005C72A0"/>
    <w:rsid w:val="005D122F"/>
    <w:rsid w:val="005D2649"/>
    <w:rsid w:val="005D2ABC"/>
    <w:rsid w:val="005D37E9"/>
    <w:rsid w:val="005D484A"/>
    <w:rsid w:val="005D51EF"/>
    <w:rsid w:val="005D6BD2"/>
    <w:rsid w:val="005D7208"/>
    <w:rsid w:val="005D7AF7"/>
    <w:rsid w:val="005E0621"/>
    <w:rsid w:val="005E236E"/>
    <w:rsid w:val="005E238D"/>
    <w:rsid w:val="005E27A0"/>
    <w:rsid w:val="005E2DC1"/>
    <w:rsid w:val="005E4FDD"/>
    <w:rsid w:val="005E7D98"/>
    <w:rsid w:val="005F030A"/>
    <w:rsid w:val="005F30BE"/>
    <w:rsid w:val="005F33C2"/>
    <w:rsid w:val="005F3E28"/>
    <w:rsid w:val="005F6A16"/>
    <w:rsid w:val="006024F9"/>
    <w:rsid w:val="0060295A"/>
    <w:rsid w:val="0060358F"/>
    <w:rsid w:val="006037FA"/>
    <w:rsid w:val="00605572"/>
    <w:rsid w:val="006129C7"/>
    <w:rsid w:val="00612BFC"/>
    <w:rsid w:val="006141AC"/>
    <w:rsid w:val="00614E14"/>
    <w:rsid w:val="0061542D"/>
    <w:rsid w:val="00615F32"/>
    <w:rsid w:val="00616C07"/>
    <w:rsid w:val="00620040"/>
    <w:rsid w:val="0062104B"/>
    <w:rsid w:val="00627C97"/>
    <w:rsid w:val="006312E9"/>
    <w:rsid w:val="006411F5"/>
    <w:rsid w:val="00642D8E"/>
    <w:rsid w:val="00644747"/>
    <w:rsid w:val="00644B31"/>
    <w:rsid w:val="00644C6B"/>
    <w:rsid w:val="00645621"/>
    <w:rsid w:val="0064564A"/>
    <w:rsid w:val="0064591B"/>
    <w:rsid w:val="00645CEC"/>
    <w:rsid w:val="006511E9"/>
    <w:rsid w:val="00651DEA"/>
    <w:rsid w:val="006536A3"/>
    <w:rsid w:val="00655798"/>
    <w:rsid w:val="006570E4"/>
    <w:rsid w:val="00657609"/>
    <w:rsid w:val="00662376"/>
    <w:rsid w:val="00664520"/>
    <w:rsid w:val="00667350"/>
    <w:rsid w:val="00670950"/>
    <w:rsid w:val="006715A9"/>
    <w:rsid w:val="0067464A"/>
    <w:rsid w:val="00675167"/>
    <w:rsid w:val="006803CD"/>
    <w:rsid w:val="00680A61"/>
    <w:rsid w:val="0068177D"/>
    <w:rsid w:val="0068183B"/>
    <w:rsid w:val="00682B0C"/>
    <w:rsid w:val="006839B1"/>
    <w:rsid w:val="00683CDF"/>
    <w:rsid w:val="00684950"/>
    <w:rsid w:val="00685513"/>
    <w:rsid w:val="00693A25"/>
    <w:rsid w:val="00694160"/>
    <w:rsid w:val="006959AA"/>
    <w:rsid w:val="0069719D"/>
    <w:rsid w:val="006A0820"/>
    <w:rsid w:val="006A1933"/>
    <w:rsid w:val="006A26B2"/>
    <w:rsid w:val="006A2D26"/>
    <w:rsid w:val="006A39A4"/>
    <w:rsid w:val="006A528D"/>
    <w:rsid w:val="006B1CAE"/>
    <w:rsid w:val="006B2214"/>
    <w:rsid w:val="006B36B6"/>
    <w:rsid w:val="006B43B1"/>
    <w:rsid w:val="006B5871"/>
    <w:rsid w:val="006B7970"/>
    <w:rsid w:val="006C0CF8"/>
    <w:rsid w:val="006C4283"/>
    <w:rsid w:val="006C4A56"/>
    <w:rsid w:val="006C4EAF"/>
    <w:rsid w:val="006C503F"/>
    <w:rsid w:val="006C6A03"/>
    <w:rsid w:val="006C74F8"/>
    <w:rsid w:val="006D0D3C"/>
    <w:rsid w:val="006D241A"/>
    <w:rsid w:val="006D31FC"/>
    <w:rsid w:val="006D39C2"/>
    <w:rsid w:val="006D47B8"/>
    <w:rsid w:val="006D5EE0"/>
    <w:rsid w:val="006E3353"/>
    <w:rsid w:val="006E5D97"/>
    <w:rsid w:val="006E6501"/>
    <w:rsid w:val="006E6F96"/>
    <w:rsid w:val="006E723B"/>
    <w:rsid w:val="006F0301"/>
    <w:rsid w:val="006F0C69"/>
    <w:rsid w:val="006F2556"/>
    <w:rsid w:val="006F2AAD"/>
    <w:rsid w:val="006F4B13"/>
    <w:rsid w:val="006F5313"/>
    <w:rsid w:val="006F6F71"/>
    <w:rsid w:val="007025F5"/>
    <w:rsid w:val="007042B0"/>
    <w:rsid w:val="00704434"/>
    <w:rsid w:val="0070589A"/>
    <w:rsid w:val="00710442"/>
    <w:rsid w:val="00711015"/>
    <w:rsid w:val="00711322"/>
    <w:rsid w:val="00711B3F"/>
    <w:rsid w:val="007135E2"/>
    <w:rsid w:val="00714845"/>
    <w:rsid w:val="0071744D"/>
    <w:rsid w:val="00717619"/>
    <w:rsid w:val="00717C80"/>
    <w:rsid w:val="007221B2"/>
    <w:rsid w:val="0072518E"/>
    <w:rsid w:val="0072659B"/>
    <w:rsid w:val="00726F75"/>
    <w:rsid w:val="007274AE"/>
    <w:rsid w:val="00727B5D"/>
    <w:rsid w:val="00727FC0"/>
    <w:rsid w:val="007316D4"/>
    <w:rsid w:val="00731A98"/>
    <w:rsid w:val="007323CD"/>
    <w:rsid w:val="00734DC9"/>
    <w:rsid w:val="00734FEE"/>
    <w:rsid w:val="00735733"/>
    <w:rsid w:val="00741238"/>
    <w:rsid w:val="007418B1"/>
    <w:rsid w:val="007418D0"/>
    <w:rsid w:val="00741F36"/>
    <w:rsid w:val="007430D3"/>
    <w:rsid w:val="00743145"/>
    <w:rsid w:val="007452B7"/>
    <w:rsid w:val="0074586E"/>
    <w:rsid w:val="00746ECC"/>
    <w:rsid w:val="00747447"/>
    <w:rsid w:val="00747566"/>
    <w:rsid w:val="007514B0"/>
    <w:rsid w:val="0075332A"/>
    <w:rsid w:val="00754B37"/>
    <w:rsid w:val="00762BE9"/>
    <w:rsid w:val="00763761"/>
    <w:rsid w:val="00766F17"/>
    <w:rsid w:val="00770BAB"/>
    <w:rsid w:val="007728FD"/>
    <w:rsid w:val="00772F62"/>
    <w:rsid w:val="00773233"/>
    <w:rsid w:val="007747E3"/>
    <w:rsid w:val="00774950"/>
    <w:rsid w:val="00775D49"/>
    <w:rsid w:val="00777053"/>
    <w:rsid w:val="00780A33"/>
    <w:rsid w:val="0078167D"/>
    <w:rsid w:val="00783527"/>
    <w:rsid w:val="007846F6"/>
    <w:rsid w:val="00785AD9"/>
    <w:rsid w:val="00786CFF"/>
    <w:rsid w:val="00787090"/>
    <w:rsid w:val="007870FC"/>
    <w:rsid w:val="00790551"/>
    <w:rsid w:val="00792B56"/>
    <w:rsid w:val="007934DB"/>
    <w:rsid w:val="00794B52"/>
    <w:rsid w:val="00794E15"/>
    <w:rsid w:val="007A348F"/>
    <w:rsid w:val="007A4E8C"/>
    <w:rsid w:val="007A623D"/>
    <w:rsid w:val="007A7816"/>
    <w:rsid w:val="007B087D"/>
    <w:rsid w:val="007B16BB"/>
    <w:rsid w:val="007B2EB0"/>
    <w:rsid w:val="007B2F47"/>
    <w:rsid w:val="007B47DB"/>
    <w:rsid w:val="007B6449"/>
    <w:rsid w:val="007B6697"/>
    <w:rsid w:val="007B68C9"/>
    <w:rsid w:val="007B7430"/>
    <w:rsid w:val="007C1099"/>
    <w:rsid w:val="007C1FDF"/>
    <w:rsid w:val="007C46CA"/>
    <w:rsid w:val="007C4CB7"/>
    <w:rsid w:val="007C4EEE"/>
    <w:rsid w:val="007C73C7"/>
    <w:rsid w:val="007D41B1"/>
    <w:rsid w:val="007E1880"/>
    <w:rsid w:val="007E2AD4"/>
    <w:rsid w:val="007E6210"/>
    <w:rsid w:val="007E6BCB"/>
    <w:rsid w:val="007F01C3"/>
    <w:rsid w:val="007F0430"/>
    <w:rsid w:val="007F1088"/>
    <w:rsid w:val="00801B29"/>
    <w:rsid w:val="00802FAA"/>
    <w:rsid w:val="00804BCC"/>
    <w:rsid w:val="00805D37"/>
    <w:rsid w:val="0080689D"/>
    <w:rsid w:val="00810045"/>
    <w:rsid w:val="00813DC6"/>
    <w:rsid w:val="0081402E"/>
    <w:rsid w:val="00814167"/>
    <w:rsid w:val="008155A3"/>
    <w:rsid w:val="00815906"/>
    <w:rsid w:val="0081711D"/>
    <w:rsid w:val="008172D0"/>
    <w:rsid w:val="00817355"/>
    <w:rsid w:val="00817B3E"/>
    <w:rsid w:val="00817EA0"/>
    <w:rsid w:val="008204DA"/>
    <w:rsid w:val="00823F66"/>
    <w:rsid w:val="0082451C"/>
    <w:rsid w:val="00826C22"/>
    <w:rsid w:val="00826E93"/>
    <w:rsid w:val="00827EAB"/>
    <w:rsid w:val="00831667"/>
    <w:rsid w:val="0083364A"/>
    <w:rsid w:val="00833AAE"/>
    <w:rsid w:val="00835B27"/>
    <w:rsid w:val="00841856"/>
    <w:rsid w:val="00843673"/>
    <w:rsid w:val="00844851"/>
    <w:rsid w:val="00845820"/>
    <w:rsid w:val="008459F1"/>
    <w:rsid w:val="00847A05"/>
    <w:rsid w:val="008531DD"/>
    <w:rsid w:val="00854270"/>
    <w:rsid w:val="0085461B"/>
    <w:rsid w:val="00860A02"/>
    <w:rsid w:val="00860A4E"/>
    <w:rsid w:val="0086190E"/>
    <w:rsid w:val="008621F5"/>
    <w:rsid w:val="00864DC2"/>
    <w:rsid w:val="00870EDC"/>
    <w:rsid w:val="008727FC"/>
    <w:rsid w:val="00873096"/>
    <w:rsid w:val="00875109"/>
    <w:rsid w:val="008754A7"/>
    <w:rsid w:val="00875E61"/>
    <w:rsid w:val="00875FDE"/>
    <w:rsid w:val="00875FE6"/>
    <w:rsid w:val="00876179"/>
    <w:rsid w:val="0087685B"/>
    <w:rsid w:val="00876B8B"/>
    <w:rsid w:val="0088291C"/>
    <w:rsid w:val="00883C3D"/>
    <w:rsid w:val="008849FB"/>
    <w:rsid w:val="00886570"/>
    <w:rsid w:val="008876C9"/>
    <w:rsid w:val="00887B36"/>
    <w:rsid w:val="00891235"/>
    <w:rsid w:val="008925E9"/>
    <w:rsid w:val="008927DC"/>
    <w:rsid w:val="0089713B"/>
    <w:rsid w:val="00897807"/>
    <w:rsid w:val="00897F0E"/>
    <w:rsid w:val="008A0056"/>
    <w:rsid w:val="008A098E"/>
    <w:rsid w:val="008A0AD4"/>
    <w:rsid w:val="008A162E"/>
    <w:rsid w:val="008A3686"/>
    <w:rsid w:val="008A4D0C"/>
    <w:rsid w:val="008A5A8B"/>
    <w:rsid w:val="008A5B23"/>
    <w:rsid w:val="008B0028"/>
    <w:rsid w:val="008B0BD0"/>
    <w:rsid w:val="008B0EF6"/>
    <w:rsid w:val="008B1B75"/>
    <w:rsid w:val="008B2076"/>
    <w:rsid w:val="008B229C"/>
    <w:rsid w:val="008B2D25"/>
    <w:rsid w:val="008B4D76"/>
    <w:rsid w:val="008B78AB"/>
    <w:rsid w:val="008C0730"/>
    <w:rsid w:val="008C07D3"/>
    <w:rsid w:val="008C27EE"/>
    <w:rsid w:val="008C3220"/>
    <w:rsid w:val="008C33B6"/>
    <w:rsid w:val="008C4CB6"/>
    <w:rsid w:val="008D0A74"/>
    <w:rsid w:val="008D3361"/>
    <w:rsid w:val="008D576E"/>
    <w:rsid w:val="008D6729"/>
    <w:rsid w:val="008E6BE7"/>
    <w:rsid w:val="008E7798"/>
    <w:rsid w:val="008E7CE9"/>
    <w:rsid w:val="008F347A"/>
    <w:rsid w:val="008F34FC"/>
    <w:rsid w:val="008F3751"/>
    <w:rsid w:val="008F425F"/>
    <w:rsid w:val="008F450A"/>
    <w:rsid w:val="008F550B"/>
    <w:rsid w:val="009007D9"/>
    <w:rsid w:val="00901722"/>
    <w:rsid w:val="00902566"/>
    <w:rsid w:val="00902D1D"/>
    <w:rsid w:val="00902DEB"/>
    <w:rsid w:val="00905D17"/>
    <w:rsid w:val="0091278C"/>
    <w:rsid w:val="00912D58"/>
    <w:rsid w:val="00915420"/>
    <w:rsid w:val="00917914"/>
    <w:rsid w:val="00917E9B"/>
    <w:rsid w:val="009206A3"/>
    <w:rsid w:val="009212AF"/>
    <w:rsid w:val="009212FF"/>
    <w:rsid w:val="00921EDA"/>
    <w:rsid w:val="00922B5E"/>
    <w:rsid w:val="0092492B"/>
    <w:rsid w:val="009249DB"/>
    <w:rsid w:val="00924A4B"/>
    <w:rsid w:val="0092507D"/>
    <w:rsid w:val="00925EA1"/>
    <w:rsid w:val="00926266"/>
    <w:rsid w:val="009273EB"/>
    <w:rsid w:val="00933828"/>
    <w:rsid w:val="00934A27"/>
    <w:rsid w:val="009355A5"/>
    <w:rsid w:val="00936793"/>
    <w:rsid w:val="009370F1"/>
    <w:rsid w:val="009419A9"/>
    <w:rsid w:val="00942BB1"/>
    <w:rsid w:val="009430A2"/>
    <w:rsid w:val="00943157"/>
    <w:rsid w:val="0094357D"/>
    <w:rsid w:val="009456E1"/>
    <w:rsid w:val="0096049D"/>
    <w:rsid w:val="00961114"/>
    <w:rsid w:val="009614DB"/>
    <w:rsid w:val="00962769"/>
    <w:rsid w:val="0096300B"/>
    <w:rsid w:val="00965BEB"/>
    <w:rsid w:val="009705C0"/>
    <w:rsid w:val="0097134A"/>
    <w:rsid w:val="00971D58"/>
    <w:rsid w:val="00972D88"/>
    <w:rsid w:val="00972D89"/>
    <w:rsid w:val="009746AD"/>
    <w:rsid w:val="009747E5"/>
    <w:rsid w:val="00974B30"/>
    <w:rsid w:val="00975FF1"/>
    <w:rsid w:val="00976BFA"/>
    <w:rsid w:val="00977767"/>
    <w:rsid w:val="009811FF"/>
    <w:rsid w:val="00981414"/>
    <w:rsid w:val="00981928"/>
    <w:rsid w:val="0098300A"/>
    <w:rsid w:val="00985947"/>
    <w:rsid w:val="00985B4B"/>
    <w:rsid w:val="00986E92"/>
    <w:rsid w:val="009919C2"/>
    <w:rsid w:val="009925E6"/>
    <w:rsid w:val="00992D22"/>
    <w:rsid w:val="009930CD"/>
    <w:rsid w:val="00993C46"/>
    <w:rsid w:val="00993E13"/>
    <w:rsid w:val="009949D2"/>
    <w:rsid w:val="00995367"/>
    <w:rsid w:val="0099665E"/>
    <w:rsid w:val="00996A26"/>
    <w:rsid w:val="00996CBB"/>
    <w:rsid w:val="00997AC3"/>
    <w:rsid w:val="009A0E6F"/>
    <w:rsid w:val="009A4B1D"/>
    <w:rsid w:val="009A6FEC"/>
    <w:rsid w:val="009B0A9B"/>
    <w:rsid w:val="009B1848"/>
    <w:rsid w:val="009B340B"/>
    <w:rsid w:val="009B394F"/>
    <w:rsid w:val="009B4285"/>
    <w:rsid w:val="009B493A"/>
    <w:rsid w:val="009B4DD7"/>
    <w:rsid w:val="009B7927"/>
    <w:rsid w:val="009B79A2"/>
    <w:rsid w:val="009C07C2"/>
    <w:rsid w:val="009C08EF"/>
    <w:rsid w:val="009C1E50"/>
    <w:rsid w:val="009C2478"/>
    <w:rsid w:val="009C3BCD"/>
    <w:rsid w:val="009C52F0"/>
    <w:rsid w:val="009C67CB"/>
    <w:rsid w:val="009C694A"/>
    <w:rsid w:val="009C6CCF"/>
    <w:rsid w:val="009C7085"/>
    <w:rsid w:val="009D288C"/>
    <w:rsid w:val="009D2BE5"/>
    <w:rsid w:val="009D4F0E"/>
    <w:rsid w:val="009D5169"/>
    <w:rsid w:val="009E45C5"/>
    <w:rsid w:val="009E4C3B"/>
    <w:rsid w:val="009E736E"/>
    <w:rsid w:val="009E7C31"/>
    <w:rsid w:val="009E7F1A"/>
    <w:rsid w:val="009F23A0"/>
    <w:rsid w:val="009F250A"/>
    <w:rsid w:val="009F2C6F"/>
    <w:rsid w:val="009F507A"/>
    <w:rsid w:val="009F58FD"/>
    <w:rsid w:val="009F7134"/>
    <w:rsid w:val="00A002A2"/>
    <w:rsid w:val="00A00FA8"/>
    <w:rsid w:val="00A04090"/>
    <w:rsid w:val="00A041A3"/>
    <w:rsid w:val="00A046B7"/>
    <w:rsid w:val="00A050C6"/>
    <w:rsid w:val="00A05E00"/>
    <w:rsid w:val="00A067FF"/>
    <w:rsid w:val="00A11215"/>
    <w:rsid w:val="00A14DE2"/>
    <w:rsid w:val="00A15782"/>
    <w:rsid w:val="00A1692A"/>
    <w:rsid w:val="00A16CCC"/>
    <w:rsid w:val="00A20C51"/>
    <w:rsid w:val="00A22E52"/>
    <w:rsid w:val="00A26764"/>
    <w:rsid w:val="00A302CD"/>
    <w:rsid w:val="00A313AF"/>
    <w:rsid w:val="00A31AE2"/>
    <w:rsid w:val="00A32D3E"/>
    <w:rsid w:val="00A343AB"/>
    <w:rsid w:val="00A34E44"/>
    <w:rsid w:val="00A352F5"/>
    <w:rsid w:val="00A35BEE"/>
    <w:rsid w:val="00A35DF7"/>
    <w:rsid w:val="00A366A5"/>
    <w:rsid w:val="00A368BE"/>
    <w:rsid w:val="00A36F8E"/>
    <w:rsid w:val="00A37007"/>
    <w:rsid w:val="00A40906"/>
    <w:rsid w:val="00A419E3"/>
    <w:rsid w:val="00A41AAC"/>
    <w:rsid w:val="00A4225A"/>
    <w:rsid w:val="00A428AA"/>
    <w:rsid w:val="00A4357C"/>
    <w:rsid w:val="00A43D89"/>
    <w:rsid w:val="00A441C4"/>
    <w:rsid w:val="00A44987"/>
    <w:rsid w:val="00A523C9"/>
    <w:rsid w:val="00A53BB0"/>
    <w:rsid w:val="00A53C67"/>
    <w:rsid w:val="00A55968"/>
    <w:rsid w:val="00A55F06"/>
    <w:rsid w:val="00A56BA4"/>
    <w:rsid w:val="00A62A54"/>
    <w:rsid w:val="00A649AB"/>
    <w:rsid w:val="00A65822"/>
    <w:rsid w:val="00A73C40"/>
    <w:rsid w:val="00A74D31"/>
    <w:rsid w:val="00A77A7F"/>
    <w:rsid w:val="00A812CE"/>
    <w:rsid w:val="00A83F19"/>
    <w:rsid w:val="00A84C20"/>
    <w:rsid w:val="00A86E62"/>
    <w:rsid w:val="00A91C27"/>
    <w:rsid w:val="00A92459"/>
    <w:rsid w:val="00A9730C"/>
    <w:rsid w:val="00A97684"/>
    <w:rsid w:val="00A97DBA"/>
    <w:rsid w:val="00AA3615"/>
    <w:rsid w:val="00AA3EE8"/>
    <w:rsid w:val="00AA3F62"/>
    <w:rsid w:val="00AA4D5D"/>
    <w:rsid w:val="00AB0E06"/>
    <w:rsid w:val="00AB1323"/>
    <w:rsid w:val="00AB22B0"/>
    <w:rsid w:val="00AB3279"/>
    <w:rsid w:val="00AB5729"/>
    <w:rsid w:val="00AB61DB"/>
    <w:rsid w:val="00AC2F41"/>
    <w:rsid w:val="00AC3792"/>
    <w:rsid w:val="00AC4EA0"/>
    <w:rsid w:val="00AC76A6"/>
    <w:rsid w:val="00AD0EA7"/>
    <w:rsid w:val="00AD2EC2"/>
    <w:rsid w:val="00AD3AF6"/>
    <w:rsid w:val="00AD65AD"/>
    <w:rsid w:val="00AD66C9"/>
    <w:rsid w:val="00AD78B1"/>
    <w:rsid w:val="00AE3C18"/>
    <w:rsid w:val="00AE3E48"/>
    <w:rsid w:val="00AE44AE"/>
    <w:rsid w:val="00AE4BA4"/>
    <w:rsid w:val="00AF2822"/>
    <w:rsid w:val="00AF2FE2"/>
    <w:rsid w:val="00AF581F"/>
    <w:rsid w:val="00AF7715"/>
    <w:rsid w:val="00AF7A54"/>
    <w:rsid w:val="00B02188"/>
    <w:rsid w:val="00B0389B"/>
    <w:rsid w:val="00B042F3"/>
    <w:rsid w:val="00B04890"/>
    <w:rsid w:val="00B05917"/>
    <w:rsid w:val="00B05A13"/>
    <w:rsid w:val="00B06A7C"/>
    <w:rsid w:val="00B07F97"/>
    <w:rsid w:val="00B10184"/>
    <w:rsid w:val="00B10618"/>
    <w:rsid w:val="00B10B2F"/>
    <w:rsid w:val="00B13316"/>
    <w:rsid w:val="00B133AC"/>
    <w:rsid w:val="00B1498F"/>
    <w:rsid w:val="00B15837"/>
    <w:rsid w:val="00B15C08"/>
    <w:rsid w:val="00B16E31"/>
    <w:rsid w:val="00B249D3"/>
    <w:rsid w:val="00B2722E"/>
    <w:rsid w:val="00B27B53"/>
    <w:rsid w:val="00B27E83"/>
    <w:rsid w:val="00B3018E"/>
    <w:rsid w:val="00B325E1"/>
    <w:rsid w:val="00B338F0"/>
    <w:rsid w:val="00B34C6F"/>
    <w:rsid w:val="00B41065"/>
    <w:rsid w:val="00B42167"/>
    <w:rsid w:val="00B45193"/>
    <w:rsid w:val="00B45DC1"/>
    <w:rsid w:val="00B45E23"/>
    <w:rsid w:val="00B46F35"/>
    <w:rsid w:val="00B50E50"/>
    <w:rsid w:val="00B514F1"/>
    <w:rsid w:val="00B5280E"/>
    <w:rsid w:val="00B536AA"/>
    <w:rsid w:val="00B54F5E"/>
    <w:rsid w:val="00B552AD"/>
    <w:rsid w:val="00B55483"/>
    <w:rsid w:val="00B60C2C"/>
    <w:rsid w:val="00B60C3E"/>
    <w:rsid w:val="00B61BE2"/>
    <w:rsid w:val="00B624F4"/>
    <w:rsid w:val="00B62F01"/>
    <w:rsid w:val="00B6431E"/>
    <w:rsid w:val="00B64868"/>
    <w:rsid w:val="00B65BE7"/>
    <w:rsid w:val="00B662B8"/>
    <w:rsid w:val="00B6700A"/>
    <w:rsid w:val="00B67C9F"/>
    <w:rsid w:val="00B70114"/>
    <w:rsid w:val="00B7018E"/>
    <w:rsid w:val="00B71A2B"/>
    <w:rsid w:val="00B722A4"/>
    <w:rsid w:val="00B7296F"/>
    <w:rsid w:val="00B739AD"/>
    <w:rsid w:val="00B7484C"/>
    <w:rsid w:val="00B74879"/>
    <w:rsid w:val="00B75D8E"/>
    <w:rsid w:val="00B777C8"/>
    <w:rsid w:val="00B779E0"/>
    <w:rsid w:val="00B80E4B"/>
    <w:rsid w:val="00B81595"/>
    <w:rsid w:val="00B82B27"/>
    <w:rsid w:val="00B83157"/>
    <w:rsid w:val="00B85876"/>
    <w:rsid w:val="00B8778E"/>
    <w:rsid w:val="00B916B0"/>
    <w:rsid w:val="00B9346E"/>
    <w:rsid w:val="00BA0701"/>
    <w:rsid w:val="00BA54AE"/>
    <w:rsid w:val="00BA58BB"/>
    <w:rsid w:val="00BA6393"/>
    <w:rsid w:val="00BA6E2F"/>
    <w:rsid w:val="00BB1AE9"/>
    <w:rsid w:val="00BB1D81"/>
    <w:rsid w:val="00BB238C"/>
    <w:rsid w:val="00BB299A"/>
    <w:rsid w:val="00BB4770"/>
    <w:rsid w:val="00BB4E70"/>
    <w:rsid w:val="00BB6BC3"/>
    <w:rsid w:val="00BB6DA8"/>
    <w:rsid w:val="00BB782A"/>
    <w:rsid w:val="00BB7E92"/>
    <w:rsid w:val="00BC065E"/>
    <w:rsid w:val="00BD03EE"/>
    <w:rsid w:val="00BD3230"/>
    <w:rsid w:val="00BD3F47"/>
    <w:rsid w:val="00BD5133"/>
    <w:rsid w:val="00BD7AFA"/>
    <w:rsid w:val="00BD7CB1"/>
    <w:rsid w:val="00BE0D55"/>
    <w:rsid w:val="00BE57AC"/>
    <w:rsid w:val="00BE7974"/>
    <w:rsid w:val="00BF15D0"/>
    <w:rsid w:val="00BF30DE"/>
    <w:rsid w:val="00BF39AC"/>
    <w:rsid w:val="00BF59B7"/>
    <w:rsid w:val="00BF6723"/>
    <w:rsid w:val="00C01E8F"/>
    <w:rsid w:val="00C02604"/>
    <w:rsid w:val="00C042D7"/>
    <w:rsid w:val="00C06E91"/>
    <w:rsid w:val="00C074D0"/>
    <w:rsid w:val="00C07561"/>
    <w:rsid w:val="00C10D6C"/>
    <w:rsid w:val="00C1167D"/>
    <w:rsid w:val="00C118D8"/>
    <w:rsid w:val="00C12C79"/>
    <w:rsid w:val="00C13D14"/>
    <w:rsid w:val="00C14680"/>
    <w:rsid w:val="00C15420"/>
    <w:rsid w:val="00C163E2"/>
    <w:rsid w:val="00C16622"/>
    <w:rsid w:val="00C17528"/>
    <w:rsid w:val="00C2024C"/>
    <w:rsid w:val="00C2058C"/>
    <w:rsid w:val="00C2264C"/>
    <w:rsid w:val="00C2320D"/>
    <w:rsid w:val="00C23500"/>
    <w:rsid w:val="00C2519E"/>
    <w:rsid w:val="00C25F9C"/>
    <w:rsid w:val="00C26A0A"/>
    <w:rsid w:val="00C3425F"/>
    <w:rsid w:val="00C3601C"/>
    <w:rsid w:val="00C36E0E"/>
    <w:rsid w:val="00C411D8"/>
    <w:rsid w:val="00C41603"/>
    <w:rsid w:val="00C42405"/>
    <w:rsid w:val="00C43100"/>
    <w:rsid w:val="00C452AB"/>
    <w:rsid w:val="00C47C36"/>
    <w:rsid w:val="00C5136D"/>
    <w:rsid w:val="00C51CD9"/>
    <w:rsid w:val="00C54B8F"/>
    <w:rsid w:val="00C56771"/>
    <w:rsid w:val="00C5679B"/>
    <w:rsid w:val="00C57056"/>
    <w:rsid w:val="00C57EDB"/>
    <w:rsid w:val="00C60A32"/>
    <w:rsid w:val="00C61AC6"/>
    <w:rsid w:val="00C61E4D"/>
    <w:rsid w:val="00C62A22"/>
    <w:rsid w:val="00C6430F"/>
    <w:rsid w:val="00C64683"/>
    <w:rsid w:val="00C65499"/>
    <w:rsid w:val="00C66537"/>
    <w:rsid w:val="00C67AB0"/>
    <w:rsid w:val="00C72F3D"/>
    <w:rsid w:val="00C76462"/>
    <w:rsid w:val="00C80BEC"/>
    <w:rsid w:val="00C832EC"/>
    <w:rsid w:val="00C858EE"/>
    <w:rsid w:val="00C86887"/>
    <w:rsid w:val="00C9112B"/>
    <w:rsid w:val="00C9117E"/>
    <w:rsid w:val="00C93E4E"/>
    <w:rsid w:val="00C93F9B"/>
    <w:rsid w:val="00C959F6"/>
    <w:rsid w:val="00C9664E"/>
    <w:rsid w:val="00C968C2"/>
    <w:rsid w:val="00CA027A"/>
    <w:rsid w:val="00CA1C7D"/>
    <w:rsid w:val="00CA50BD"/>
    <w:rsid w:val="00CA5B5B"/>
    <w:rsid w:val="00CA670A"/>
    <w:rsid w:val="00CA7181"/>
    <w:rsid w:val="00CA7336"/>
    <w:rsid w:val="00CA7AE2"/>
    <w:rsid w:val="00CB0074"/>
    <w:rsid w:val="00CB13DA"/>
    <w:rsid w:val="00CB247B"/>
    <w:rsid w:val="00CB43D1"/>
    <w:rsid w:val="00CB5036"/>
    <w:rsid w:val="00CB6C62"/>
    <w:rsid w:val="00CB7658"/>
    <w:rsid w:val="00CC5C47"/>
    <w:rsid w:val="00CC6D30"/>
    <w:rsid w:val="00CD01D8"/>
    <w:rsid w:val="00CD23B7"/>
    <w:rsid w:val="00CD2FF4"/>
    <w:rsid w:val="00CD485A"/>
    <w:rsid w:val="00CD738F"/>
    <w:rsid w:val="00CE29E4"/>
    <w:rsid w:val="00CE4198"/>
    <w:rsid w:val="00CE66E3"/>
    <w:rsid w:val="00CE6E98"/>
    <w:rsid w:val="00CE72CD"/>
    <w:rsid w:val="00CE742B"/>
    <w:rsid w:val="00CE7529"/>
    <w:rsid w:val="00CF24E9"/>
    <w:rsid w:val="00CF253A"/>
    <w:rsid w:val="00CF460D"/>
    <w:rsid w:val="00CF7DC9"/>
    <w:rsid w:val="00D0052F"/>
    <w:rsid w:val="00D007BB"/>
    <w:rsid w:val="00D05ED3"/>
    <w:rsid w:val="00D0680D"/>
    <w:rsid w:val="00D075A3"/>
    <w:rsid w:val="00D07A4D"/>
    <w:rsid w:val="00D07D5B"/>
    <w:rsid w:val="00D10B98"/>
    <w:rsid w:val="00D11FD3"/>
    <w:rsid w:val="00D13052"/>
    <w:rsid w:val="00D149DA"/>
    <w:rsid w:val="00D151F9"/>
    <w:rsid w:val="00D161BE"/>
    <w:rsid w:val="00D206D9"/>
    <w:rsid w:val="00D20C5E"/>
    <w:rsid w:val="00D22086"/>
    <w:rsid w:val="00D22632"/>
    <w:rsid w:val="00D23FF2"/>
    <w:rsid w:val="00D25E24"/>
    <w:rsid w:val="00D2743C"/>
    <w:rsid w:val="00D2778D"/>
    <w:rsid w:val="00D3168E"/>
    <w:rsid w:val="00D33582"/>
    <w:rsid w:val="00D33F25"/>
    <w:rsid w:val="00D34744"/>
    <w:rsid w:val="00D36FCF"/>
    <w:rsid w:val="00D37411"/>
    <w:rsid w:val="00D409CA"/>
    <w:rsid w:val="00D42776"/>
    <w:rsid w:val="00D4314C"/>
    <w:rsid w:val="00D451BE"/>
    <w:rsid w:val="00D45F73"/>
    <w:rsid w:val="00D50184"/>
    <w:rsid w:val="00D51BD0"/>
    <w:rsid w:val="00D52C38"/>
    <w:rsid w:val="00D53DE9"/>
    <w:rsid w:val="00D54B0C"/>
    <w:rsid w:val="00D55E08"/>
    <w:rsid w:val="00D56A68"/>
    <w:rsid w:val="00D60481"/>
    <w:rsid w:val="00D60D4F"/>
    <w:rsid w:val="00D60EF7"/>
    <w:rsid w:val="00D62351"/>
    <w:rsid w:val="00D62F9C"/>
    <w:rsid w:val="00D6310A"/>
    <w:rsid w:val="00D64D35"/>
    <w:rsid w:val="00D6636B"/>
    <w:rsid w:val="00D67EEE"/>
    <w:rsid w:val="00D70225"/>
    <w:rsid w:val="00D708DA"/>
    <w:rsid w:val="00D7120E"/>
    <w:rsid w:val="00D716EB"/>
    <w:rsid w:val="00D7435F"/>
    <w:rsid w:val="00D747C3"/>
    <w:rsid w:val="00D7546C"/>
    <w:rsid w:val="00D822E3"/>
    <w:rsid w:val="00D83197"/>
    <w:rsid w:val="00D835C3"/>
    <w:rsid w:val="00D844C3"/>
    <w:rsid w:val="00D84CD6"/>
    <w:rsid w:val="00D85D51"/>
    <w:rsid w:val="00D87970"/>
    <w:rsid w:val="00D903F5"/>
    <w:rsid w:val="00D91F0C"/>
    <w:rsid w:val="00D9385F"/>
    <w:rsid w:val="00D94024"/>
    <w:rsid w:val="00D95879"/>
    <w:rsid w:val="00D95969"/>
    <w:rsid w:val="00DA0055"/>
    <w:rsid w:val="00DA40F7"/>
    <w:rsid w:val="00DA531F"/>
    <w:rsid w:val="00DA5714"/>
    <w:rsid w:val="00DA7CB3"/>
    <w:rsid w:val="00DB13C2"/>
    <w:rsid w:val="00DB360A"/>
    <w:rsid w:val="00DB4F50"/>
    <w:rsid w:val="00DB6277"/>
    <w:rsid w:val="00DB642B"/>
    <w:rsid w:val="00DB68D6"/>
    <w:rsid w:val="00DC0CD4"/>
    <w:rsid w:val="00DC1AAD"/>
    <w:rsid w:val="00DC31B1"/>
    <w:rsid w:val="00DC4AB0"/>
    <w:rsid w:val="00DC4FC4"/>
    <w:rsid w:val="00DC637A"/>
    <w:rsid w:val="00DC648D"/>
    <w:rsid w:val="00DC76B3"/>
    <w:rsid w:val="00DD0035"/>
    <w:rsid w:val="00DD0604"/>
    <w:rsid w:val="00DD2415"/>
    <w:rsid w:val="00DD499F"/>
    <w:rsid w:val="00DD4D17"/>
    <w:rsid w:val="00DD4E34"/>
    <w:rsid w:val="00DD6B27"/>
    <w:rsid w:val="00DD799B"/>
    <w:rsid w:val="00DE083F"/>
    <w:rsid w:val="00DE094F"/>
    <w:rsid w:val="00DE2E6D"/>
    <w:rsid w:val="00DE40AA"/>
    <w:rsid w:val="00DE56EC"/>
    <w:rsid w:val="00DF0B96"/>
    <w:rsid w:val="00DF1B03"/>
    <w:rsid w:val="00DF1F96"/>
    <w:rsid w:val="00DF2300"/>
    <w:rsid w:val="00DF579F"/>
    <w:rsid w:val="00E0022B"/>
    <w:rsid w:val="00E01AEF"/>
    <w:rsid w:val="00E03131"/>
    <w:rsid w:val="00E03C10"/>
    <w:rsid w:val="00E04301"/>
    <w:rsid w:val="00E0461E"/>
    <w:rsid w:val="00E048A8"/>
    <w:rsid w:val="00E04E29"/>
    <w:rsid w:val="00E055D6"/>
    <w:rsid w:val="00E061B7"/>
    <w:rsid w:val="00E06F41"/>
    <w:rsid w:val="00E07568"/>
    <w:rsid w:val="00E1053D"/>
    <w:rsid w:val="00E10606"/>
    <w:rsid w:val="00E108AB"/>
    <w:rsid w:val="00E15967"/>
    <w:rsid w:val="00E16DC1"/>
    <w:rsid w:val="00E17D7B"/>
    <w:rsid w:val="00E204E5"/>
    <w:rsid w:val="00E220BA"/>
    <w:rsid w:val="00E22CFE"/>
    <w:rsid w:val="00E24173"/>
    <w:rsid w:val="00E259A7"/>
    <w:rsid w:val="00E30055"/>
    <w:rsid w:val="00E304CF"/>
    <w:rsid w:val="00E31F7B"/>
    <w:rsid w:val="00E32E2A"/>
    <w:rsid w:val="00E33CBE"/>
    <w:rsid w:val="00E356E5"/>
    <w:rsid w:val="00E36563"/>
    <w:rsid w:val="00E369E6"/>
    <w:rsid w:val="00E369F2"/>
    <w:rsid w:val="00E36BA1"/>
    <w:rsid w:val="00E40FC5"/>
    <w:rsid w:val="00E4328D"/>
    <w:rsid w:val="00E448BB"/>
    <w:rsid w:val="00E5093D"/>
    <w:rsid w:val="00E513BD"/>
    <w:rsid w:val="00E516BF"/>
    <w:rsid w:val="00E5242C"/>
    <w:rsid w:val="00E54E4C"/>
    <w:rsid w:val="00E57F28"/>
    <w:rsid w:val="00E606E0"/>
    <w:rsid w:val="00E62BB3"/>
    <w:rsid w:val="00E6700F"/>
    <w:rsid w:val="00E67D62"/>
    <w:rsid w:val="00E7151F"/>
    <w:rsid w:val="00E715BE"/>
    <w:rsid w:val="00E760AB"/>
    <w:rsid w:val="00E76FB5"/>
    <w:rsid w:val="00E7731A"/>
    <w:rsid w:val="00E77749"/>
    <w:rsid w:val="00E7787C"/>
    <w:rsid w:val="00E820F2"/>
    <w:rsid w:val="00E825F7"/>
    <w:rsid w:val="00E82646"/>
    <w:rsid w:val="00E83551"/>
    <w:rsid w:val="00E84BEF"/>
    <w:rsid w:val="00E93634"/>
    <w:rsid w:val="00E93C7C"/>
    <w:rsid w:val="00E93DC7"/>
    <w:rsid w:val="00E96C46"/>
    <w:rsid w:val="00EA07B7"/>
    <w:rsid w:val="00EA1A4C"/>
    <w:rsid w:val="00EA1D98"/>
    <w:rsid w:val="00EA26D1"/>
    <w:rsid w:val="00EA488D"/>
    <w:rsid w:val="00EB0DB2"/>
    <w:rsid w:val="00EB16FB"/>
    <w:rsid w:val="00EB3FA2"/>
    <w:rsid w:val="00EB41F0"/>
    <w:rsid w:val="00EB473E"/>
    <w:rsid w:val="00EB47AD"/>
    <w:rsid w:val="00EB5F1C"/>
    <w:rsid w:val="00EB7FED"/>
    <w:rsid w:val="00EC1082"/>
    <w:rsid w:val="00EC1159"/>
    <w:rsid w:val="00ED23D2"/>
    <w:rsid w:val="00ED37BC"/>
    <w:rsid w:val="00ED4592"/>
    <w:rsid w:val="00ED49B6"/>
    <w:rsid w:val="00ED6F78"/>
    <w:rsid w:val="00EE0391"/>
    <w:rsid w:val="00EE09A6"/>
    <w:rsid w:val="00EE795B"/>
    <w:rsid w:val="00EF147B"/>
    <w:rsid w:val="00EF1600"/>
    <w:rsid w:val="00EF3A5D"/>
    <w:rsid w:val="00EF3BC1"/>
    <w:rsid w:val="00EF3C7D"/>
    <w:rsid w:val="00EF44E6"/>
    <w:rsid w:val="00EF7D8A"/>
    <w:rsid w:val="00EF7F3C"/>
    <w:rsid w:val="00F0116F"/>
    <w:rsid w:val="00F0273D"/>
    <w:rsid w:val="00F04CC9"/>
    <w:rsid w:val="00F05391"/>
    <w:rsid w:val="00F058A7"/>
    <w:rsid w:val="00F077B1"/>
    <w:rsid w:val="00F07833"/>
    <w:rsid w:val="00F1039B"/>
    <w:rsid w:val="00F108DA"/>
    <w:rsid w:val="00F11AF5"/>
    <w:rsid w:val="00F21050"/>
    <w:rsid w:val="00F21E96"/>
    <w:rsid w:val="00F22AED"/>
    <w:rsid w:val="00F23FCD"/>
    <w:rsid w:val="00F24976"/>
    <w:rsid w:val="00F258A3"/>
    <w:rsid w:val="00F262F7"/>
    <w:rsid w:val="00F273B7"/>
    <w:rsid w:val="00F2747B"/>
    <w:rsid w:val="00F30EA1"/>
    <w:rsid w:val="00F32A93"/>
    <w:rsid w:val="00F34706"/>
    <w:rsid w:val="00F35351"/>
    <w:rsid w:val="00F353EE"/>
    <w:rsid w:val="00F36237"/>
    <w:rsid w:val="00F36B79"/>
    <w:rsid w:val="00F41086"/>
    <w:rsid w:val="00F4306F"/>
    <w:rsid w:val="00F4529D"/>
    <w:rsid w:val="00F45B48"/>
    <w:rsid w:val="00F57714"/>
    <w:rsid w:val="00F617BA"/>
    <w:rsid w:val="00F61A2C"/>
    <w:rsid w:val="00F626C3"/>
    <w:rsid w:val="00F64605"/>
    <w:rsid w:val="00F6491D"/>
    <w:rsid w:val="00F67F14"/>
    <w:rsid w:val="00F719D7"/>
    <w:rsid w:val="00F74DED"/>
    <w:rsid w:val="00F77072"/>
    <w:rsid w:val="00F80F10"/>
    <w:rsid w:val="00F8140F"/>
    <w:rsid w:val="00F823A2"/>
    <w:rsid w:val="00F828F1"/>
    <w:rsid w:val="00F847BC"/>
    <w:rsid w:val="00F84AD7"/>
    <w:rsid w:val="00F850CE"/>
    <w:rsid w:val="00F86273"/>
    <w:rsid w:val="00F867E7"/>
    <w:rsid w:val="00F86E58"/>
    <w:rsid w:val="00F903C7"/>
    <w:rsid w:val="00F90FFE"/>
    <w:rsid w:val="00F91737"/>
    <w:rsid w:val="00F95E0A"/>
    <w:rsid w:val="00F96509"/>
    <w:rsid w:val="00FA0A50"/>
    <w:rsid w:val="00FA1238"/>
    <w:rsid w:val="00FA29B6"/>
    <w:rsid w:val="00FA3655"/>
    <w:rsid w:val="00FA4587"/>
    <w:rsid w:val="00FA4F36"/>
    <w:rsid w:val="00FA53D0"/>
    <w:rsid w:val="00FA5706"/>
    <w:rsid w:val="00FA5EDD"/>
    <w:rsid w:val="00FA5FCD"/>
    <w:rsid w:val="00FA6B1F"/>
    <w:rsid w:val="00FB1746"/>
    <w:rsid w:val="00FB1DD9"/>
    <w:rsid w:val="00FB38F8"/>
    <w:rsid w:val="00FB3B62"/>
    <w:rsid w:val="00FB3F74"/>
    <w:rsid w:val="00FB4AA5"/>
    <w:rsid w:val="00FB55B1"/>
    <w:rsid w:val="00FB5B51"/>
    <w:rsid w:val="00FC1F5A"/>
    <w:rsid w:val="00FC42D8"/>
    <w:rsid w:val="00FC47AF"/>
    <w:rsid w:val="00FC4A42"/>
    <w:rsid w:val="00FC4B26"/>
    <w:rsid w:val="00FC5B49"/>
    <w:rsid w:val="00FD4C82"/>
    <w:rsid w:val="00FD5C5F"/>
    <w:rsid w:val="00FE26F9"/>
    <w:rsid w:val="00FE35FE"/>
    <w:rsid w:val="00FE4062"/>
    <w:rsid w:val="00FE4B4D"/>
    <w:rsid w:val="00FE50F5"/>
    <w:rsid w:val="00FE5836"/>
    <w:rsid w:val="00FE5D7E"/>
    <w:rsid w:val="00FE7B3E"/>
    <w:rsid w:val="00FF0343"/>
    <w:rsid w:val="00FF0FC9"/>
    <w:rsid w:val="00FF2D8F"/>
    <w:rsid w:val="00FF537C"/>
    <w:rsid w:val="00FF54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A16E55FE-B6B9-4700-B8F2-D3B552320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aliases w:val="!Обычный текст документа"/>
    <w:qFormat/>
    <w:rsid w:val="00A419E3"/>
    <w:pPr>
      <w:ind w:firstLine="567"/>
      <w:jc w:val="both"/>
    </w:pPr>
    <w:rPr>
      <w:rFonts w:ascii="Arial" w:hAnsi="Arial"/>
      <w:sz w:val="24"/>
      <w:szCs w:val="24"/>
    </w:rPr>
  </w:style>
  <w:style w:type="paragraph" w:styleId="1">
    <w:name w:val="heading 1"/>
    <w:aliases w:val="!Части документа"/>
    <w:basedOn w:val="a1"/>
    <w:next w:val="a1"/>
    <w:link w:val="11"/>
    <w:qFormat/>
    <w:rsid w:val="00A419E3"/>
    <w:pPr>
      <w:jc w:val="center"/>
      <w:outlineLvl w:val="0"/>
    </w:pPr>
    <w:rPr>
      <w:rFonts w:cs="Arial"/>
      <w:b/>
      <w:bCs/>
      <w:kern w:val="32"/>
      <w:sz w:val="32"/>
      <w:szCs w:val="32"/>
    </w:rPr>
  </w:style>
  <w:style w:type="paragraph" w:styleId="20">
    <w:name w:val="heading 2"/>
    <w:aliases w:val="!Разделы документа"/>
    <w:basedOn w:val="a1"/>
    <w:link w:val="21"/>
    <w:qFormat/>
    <w:rsid w:val="00A419E3"/>
    <w:pPr>
      <w:jc w:val="center"/>
      <w:outlineLvl w:val="1"/>
    </w:pPr>
    <w:rPr>
      <w:rFonts w:cs="Arial"/>
      <w:b/>
      <w:bCs/>
      <w:iCs/>
      <w:sz w:val="30"/>
      <w:szCs w:val="28"/>
    </w:rPr>
  </w:style>
  <w:style w:type="paragraph" w:styleId="31">
    <w:name w:val="heading 3"/>
    <w:aliases w:val="!Главы документа"/>
    <w:basedOn w:val="a1"/>
    <w:link w:val="32"/>
    <w:qFormat/>
    <w:rsid w:val="00A419E3"/>
    <w:pPr>
      <w:outlineLvl w:val="2"/>
    </w:pPr>
    <w:rPr>
      <w:rFonts w:cs="Arial"/>
      <w:b/>
      <w:bCs/>
      <w:sz w:val="28"/>
      <w:szCs w:val="26"/>
    </w:rPr>
  </w:style>
  <w:style w:type="paragraph" w:styleId="41">
    <w:name w:val="heading 4"/>
    <w:aliases w:val="!Параграфы/Статьи документа"/>
    <w:basedOn w:val="a1"/>
    <w:link w:val="42"/>
    <w:qFormat/>
    <w:rsid w:val="00A419E3"/>
    <w:pPr>
      <w:outlineLvl w:val="3"/>
    </w:pPr>
    <w:rPr>
      <w:b/>
      <w:bCs/>
      <w:sz w:val="26"/>
      <w:szCs w:val="28"/>
    </w:rPr>
  </w:style>
  <w:style w:type="paragraph" w:styleId="51">
    <w:name w:val="heading 5"/>
    <w:basedOn w:val="a1"/>
    <w:next w:val="a1"/>
    <w:link w:val="52"/>
    <w:qFormat/>
    <w:rsid w:val="00C411D8"/>
    <w:pPr>
      <w:spacing w:before="240" w:after="60"/>
      <w:outlineLvl w:val="4"/>
    </w:pPr>
    <w:rPr>
      <w:rFonts w:cs="Arial"/>
      <w:b/>
      <w:bCs/>
      <w:i/>
      <w:iCs/>
      <w:sz w:val="26"/>
      <w:szCs w:val="26"/>
    </w:rPr>
  </w:style>
  <w:style w:type="paragraph" w:styleId="6">
    <w:name w:val="heading 6"/>
    <w:aliases w:val=" Знак,Знак"/>
    <w:basedOn w:val="a1"/>
    <w:next w:val="a1"/>
    <w:link w:val="60"/>
    <w:qFormat/>
    <w:rsid w:val="00C411D8"/>
    <w:pPr>
      <w:spacing w:before="240" w:after="60"/>
      <w:outlineLvl w:val="5"/>
    </w:pPr>
    <w:rPr>
      <w:b/>
      <w:bCs/>
      <w:sz w:val="22"/>
      <w:szCs w:val="22"/>
    </w:rPr>
  </w:style>
  <w:style w:type="paragraph" w:styleId="7">
    <w:name w:val="heading 7"/>
    <w:basedOn w:val="a1"/>
    <w:next w:val="a1"/>
    <w:link w:val="70"/>
    <w:qFormat/>
    <w:rsid w:val="00413DA7"/>
    <w:pPr>
      <w:spacing w:before="240" w:after="60"/>
      <w:outlineLvl w:val="6"/>
    </w:pPr>
  </w:style>
  <w:style w:type="paragraph" w:styleId="8">
    <w:name w:val="heading 8"/>
    <w:basedOn w:val="a1"/>
    <w:next w:val="a1"/>
    <w:link w:val="80"/>
    <w:qFormat/>
    <w:rsid w:val="00875E61"/>
    <w:pPr>
      <w:keepNext/>
      <w:jc w:val="center"/>
      <w:outlineLvl w:val="7"/>
    </w:pPr>
    <w:rPr>
      <w:i/>
      <w:iCs/>
    </w:rPr>
  </w:style>
  <w:style w:type="paragraph" w:styleId="9">
    <w:name w:val="heading 9"/>
    <w:basedOn w:val="a1"/>
    <w:next w:val="a1"/>
    <w:link w:val="90"/>
    <w:qFormat/>
    <w:rsid w:val="00875E61"/>
    <w:pPr>
      <w:keepNext/>
      <w:jc w:val="center"/>
      <w:outlineLvl w:val="8"/>
    </w:pPr>
    <w:rPr>
      <w:b/>
      <w:bCs/>
      <w:i/>
      <w:i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1"/>
    <w:aliases w:val="!Части документа Знак"/>
    <w:link w:val="1"/>
    <w:rsid w:val="00C12C79"/>
    <w:rPr>
      <w:rFonts w:ascii="Arial" w:hAnsi="Arial" w:cs="Arial"/>
      <w:b/>
      <w:bCs/>
      <w:kern w:val="32"/>
      <w:sz w:val="32"/>
      <w:szCs w:val="32"/>
    </w:rPr>
  </w:style>
  <w:style w:type="character" w:customStyle="1" w:styleId="21">
    <w:name w:val="Заголовок 2 Знак"/>
    <w:aliases w:val="!Разделы документа Знак"/>
    <w:link w:val="20"/>
    <w:locked/>
    <w:rsid w:val="00A812CE"/>
    <w:rPr>
      <w:rFonts w:ascii="Arial" w:hAnsi="Arial" w:cs="Arial"/>
      <w:b/>
      <w:bCs/>
      <w:iCs/>
      <w:sz w:val="30"/>
      <w:szCs w:val="28"/>
    </w:rPr>
  </w:style>
  <w:style w:type="character" w:customStyle="1" w:styleId="32">
    <w:name w:val="Заголовок 3 Знак"/>
    <w:aliases w:val="!Главы документа Знак"/>
    <w:link w:val="31"/>
    <w:rsid w:val="00C12C79"/>
    <w:rPr>
      <w:rFonts w:ascii="Arial" w:hAnsi="Arial" w:cs="Arial"/>
      <w:b/>
      <w:bCs/>
      <w:sz w:val="28"/>
      <w:szCs w:val="26"/>
    </w:rPr>
  </w:style>
  <w:style w:type="character" w:customStyle="1" w:styleId="42">
    <w:name w:val="Заголовок 4 Знак"/>
    <w:aliases w:val="!Параграфы/Статьи документа Знак"/>
    <w:link w:val="41"/>
    <w:locked/>
    <w:rsid w:val="00875E61"/>
    <w:rPr>
      <w:rFonts w:ascii="Arial" w:hAnsi="Arial"/>
      <w:b/>
      <w:bCs/>
      <w:sz w:val="26"/>
      <w:szCs w:val="28"/>
    </w:rPr>
  </w:style>
  <w:style w:type="character" w:customStyle="1" w:styleId="52">
    <w:name w:val="Заголовок 5 Знак"/>
    <w:link w:val="51"/>
    <w:locked/>
    <w:rsid w:val="00875E61"/>
    <w:rPr>
      <w:rFonts w:ascii="Arial" w:hAnsi="Arial" w:cs="Arial"/>
      <w:b/>
      <w:bCs/>
      <w:i/>
      <w:iCs/>
      <w:sz w:val="26"/>
      <w:szCs w:val="26"/>
      <w:lang w:val="ru-RU" w:eastAsia="ru-RU" w:bidi="ar-SA"/>
    </w:rPr>
  </w:style>
  <w:style w:type="character" w:customStyle="1" w:styleId="60">
    <w:name w:val="Заголовок 6 Знак"/>
    <w:aliases w:val=" Знак Знак1,Знак Знак1"/>
    <w:link w:val="6"/>
    <w:locked/>
    <w:rsid w:val="00875E61"/>
    <w:rPr>
      <w:b/>
      <w:bCs/>
      <w:sz w:val="22"/>
      <w:szCs w:val="22"/>
      <w:lang w:val="ru-RU" w:eastAsia="ru-RU" w:bidi="ar-SA"/>
    </w:rPr>
  </w:style>
  <w:style w:type="character" w:customStyle="1" w:styleId="70">
    <w:name w:val="Заголовок 7 Знак"/>
    <w:link w:val="7"/>
    <w:locked/>
    <w:rsid w:val="00875E61"/>
    <w:rPr>
      <w:color w:val="000000"/>
      <w:sz w:val="24"/>
      <w:szCs w:val="24"/>
      <w:lang w:val="ru-RU" w:eastAsia="ru-RU" w:bidi="ar-SA"/>
    </w:rPr>
  </w:style>
  <w:style w:type="character" w:customStyle="1" w:styleId="80">
    <w:name w:val="Заголовок 8 Знак"/>
    <w:link w:val="8"/>
    <w:locked/>
    <w:rsid w:val="00875E61"/>
    <w:rPr>
      <w:i/>
      <w:iCs/>
      <w:sz w:val="24"/>
      <w:szCs w:val="24"/>
      <w:lang w:val="ru-RU" w:eastAsia="ru-RU" w:bidi="ar-SA"/>
    </w:rPr>
  </w:style>
  <w:style w:type="character" w:customStyle="1" w:styleId="90">
    <w:name w:val="Заголовок 9 Знак"/>
    <w:link w:val="9"/>
    <w:locked/>
    <w:rsid w:val="00875E61"/>
    <w:rPr>
      <w:b/>
      <w:bCs/>
      <w:i/>
      <w:iCs/>
      <w:sz w:val="24"/>
      <w:szCs w:val="24"/>
      <w:lang w:val="ru-RU" w:eastAsia="ru-RU" w:bidi="ar-SA"/>
    </w:rPr>
  </w:style>
  <w:style w:type="paragraph" w:styleId="a5">
    <w:name w:val="footnote text"/>
    <w:basedOn w:val="a1"/>
    <w:link w:val="a6"/>
    <w:rsid w:val="003B6A0A"/>
    <w:rPr>
      <w:sz w:val="20"/>
      <w:szCs w:val="20"/>
    </w:rPr>
  </w:style>
  <w:style w:type="character" w:styleId="a7">
    <w:name w:val="footnote reference"/>
    <w:rsid w:val="003B6A0A"/>
    <w:rPr>
      <w:vertAlign w:val="superscript"/>
    </w:rPr>
  </w:style>
  <w:style w:type="paragraph" w:styleId="a8">
    <w:name w:val="header"/>
    <w:aliases w:val=" Знак Знак Знак, Знак Знак,Знак Знак Знак,Знак Знак"/>
    <w:basedOn w:val="a1"/>
    <w:link w:val="a9"/>
    <w:uiPriority w:val="99"/>
    <w:qFormat/>
    <w:rsid w:val="00762BE9"/>
    <w:pPr>
      <w:tabs>
        <w:tab w:val="center" w:pos="4677"/>
        <w:tab w:val="right" w:pos="9355"/>
      </w:tabs>
    </w:pPr>
  </w:style>
  <w:style w:type="character" w:customStyle="1" w:styleId="a9">
    <w:name w:val="Верхний колонтитул Знак"/>
    <w:aliases w:val=" Знак Знак Знак Знак, Знак Знак Знак1,Знак Знак Знак Знак1,Знак Знак Знак1"/>
    <w:link w:val="a8"/>
    <w:uiPriority w:val="99"/>
    <w:locked/>
    <w:rsid w:val="00875E61"/>
    <w:rPr>
      <w:color w:val="000000"/>
      <w:sz w:val="24"/>
      <w:szCs w:val="28"/>
      <w:lang w:val="ru-RU" w:eastAsia="ru-RU" w:bidi="ar-SA"/>
    </w:rPr>
  </w:style>
  <w:style w:type="paragraph" w:styleId="aa">
    <w:name w:val="footer"/>
    <w:basedOn w:val="a1"/>
    <w:link w:val="ab"/>
    <w:qFormat/>
    <w:rsid w:val="00762BE9"/>
    <w:pPr>
      <w:tabs>
        <w:tab w:val="center" w:pos="4677"/>
        <w:tab w:val="right" w:pos="9355"/>
      </w:tabs>
    </w:pPr>
  </w:style>
  <w:style w:type="character" w:customStyle="1" w:styleId="ab">
    <w:name w:val="Нижний колонтитул Знак"/>
    <w:link w:val="aa"/>
    <w:locked/>
    <w:rsid w:val="00875E61"/>
    <w:rPr>
      <w:color w:val="000000"/>
      <w:sz w:val="24"/>
      <w:szCs w:val="28"/>
      <w:lang w:val="ru-RU" w:eastAsia="ru-RU" w:bidi="ar-SA"/>
    </w:rPr>
  </w:style>
  <w:style w:type="character" w:styleId="ac">
    <w:name w:val="page number"/>
    <w:basedOn w:val="a2"/>
    <w:rsid w:val="00762BE9"/>
  </w:style>
  <w:style w:type="character" w:styleId="ad">
    <w:name w:val="Hyperlink"/>
    <w:basedOn w:val="a2"/>
    <w:rsid w:val="00A419E3"/>
    <w:rPr>
      <w:color w:val="0000FF"/>
      <w:u w:val="none"/>
    </w:rPr>
  </w:style>
  <w:style w:type="table" w:styleId="ae">
    <w:name w:val="Table Grid"/>
    <w:basedOn w:val="a3"/>
    <w:uiPriority w:val="59"/>
    <w:rsid w:val="00D277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1"/>
    <w:link w:val="af0"/>
    <w:qFormat/>
    <w:rsid w:val="00EA07B7"/>
    <w:rPr>
      <w:szCs w:val="20"/>
    </w:rPr>
  </w:style>
  <w:style w:type="character" w:customStyle="1" w:styleId="af0">
    <w:name w:val="Основной текст Знак"/>
    <w:link w:val="af"/>
    <w:rsid w:val="00EA07B7"/>
    <w:rPr>
      <w:rFonts w:ascii="Arial" w:hAnsi="Arial"/>
      <w:sz w:val="24"/>
      <w:lang w:val="ru-RU" w:eastAsia="ru-RU" w:bidi="ar-SA"/>
    </w:rPr>
  </w:style>
  <w:style w:type="paragraph" w:styleId="22">
    <w:name w:val="Body Text Indent 2"/>
    <w:basedOn w:val="a1"/>
    <w:link w:val="23"/>
    <w:qFormat/>
    <w:rsid w:val="00EA07B7"/>
    <w:pPr>
      <w:spacing w:after="120" w:line="480" w:lineRule="auto"/>
      <w:ind w:left="283"/>
    </w:pPr>
  </w:style>
  <w:style w:type="character" w:customStyle="1" w:styleId="23">
    <w:name w:val="Основной текст с отступом 2 Знак"/>
    <w:link w:val="22"/>
    <w:locked/>
    <w:rsid w:val="00875E61"/>
    <w:rPr>
      <w:color w:val="000000"/>
      <w:sz w:val="24"/>
      <w:szCs w:val="28"/>
      <w:lang w:val="ru-RU" w:eastAsia="ru-RU" w:bidi="ar-SA"/>
    </w:rPr>
  </w:style>
  <w:style w:type="paragraph" w:customStyle="1" w:styleId="af1">
    <w:name w:val="Внутренний адрес"/>
    <w:basedOn w:val="a1"/>
    <w:qFormat/>
    <w:rsid w:val="000F6A42"/>
  </w:style>
  <w:style w:type="paragraph" w:styleId="24">
    <w:name w:val="Body Text 2"/>
    <w:basedOn w:val="a1"/>
    <w:link w:val="25"/>
    <w:rsid w:val="00875E61"/>
    <w:pPr>
      <w:jc w:val="center"/>
    </w:pPr>
    <w:rPr>
      <w:sz w:val="20"/>
    </w:rPr>
  </w:style>
  <w:style w:type="character" w:customStyle="1" w:styleId="25">
    <w:name w:val="Основной текст 2 Знак"/>
    <w:link w:val="24"/>
    <w:locked/>
    <w:rsid w:val="00875E61"/>
    <w:rPr>
      <w:szCs w:val="24"/>
      <w:lang w:val="ru-RU" w:eastAsia="ru-RU" w:bidi="ar-SA"/>
    </w:rPr>
  </w:style>
  <w:style w:type="paragraph" w:styleId="af2">
    <w:name w:val="Body Text Indent"/>
    <w:basedOn w:val="a1"/>
    <w:link w:val="af3"/>
    <w:rsid w:val="00875E61"/>
    <w:pPr>
      <w:ind w:firstLine="705"/>
    </w:pPr>
  </w:style>
  <w:style w:type="character" w:customStyle="1" w:styleId="af3">
    <w:name w:val="Основной текст с отступом Знак"/>
    <w:link w:val="af2"/>
    <w:locked/>
    <w:rsid w:val="00875E61"/>
    <w:rPr>
      <w:sz w:val="24"/>
      <w:szCs w:val="24"/>
      <w:lang w:val="ru-RU" w:eastAsia="ru-RU" w:bidi="ar-SA"/>
    </w:rPr>
  </w:style>
  <w:style w:type="paragraph" w:styleId="33">
    <w:name w:val="Body Text Indent 3"/>
    <w:basedOn w:val="a1"/>
    <w:link w:val="34"/>
    <w:rsid w:val="00875E61"/>
    <w:pPr>
      <w:ind w:firstLine="708"/>
    </w:pPr>
  </w:style>
  <w:style w:type="character" w:customStyle="1" w:styleId="34">
    <w:name w:val="Основной текст с отступом 3 Знак"/>
    <w:link w:val="33"/>
    <w:locked/>
    <w:rsid w:val="00875E61"/>
    <w:rPr>
      <w:sz w:val="24"/>
      <w:szCs w:val="24"/>
      <w:lang w:val="ru-RU" w:eastAsia="ru-RU" w:bidi="ar-SA"/>
    </w:rPr>
  </w:style>
  <w:style w:type="paragraph" w:styleId="af4">
    <w:name w:val="Subtitle"/>
    <w:basedOn w:val="a1"/>
    <w:link w:val="af5"/>
    <w:qFormat/>
    <w:rsid w:val="00875E61"/>
    <w:pPr>
      <w:jc w:val="center"/>
    </w:pPr>
    <w:rPr>
      <w:szCs w:val="20"/>
      <w:lang w:val="en-US"/>
    </w:rPr>
  </w:style>
  <w:style w:type="character" w:customStyle="1" w:styleId="af5">
    <w:name w:val="Подзаголовок Знак"/>
    <w:link w:val="af4"/>
    <w:locked/>
    <w:rsid w:val="00875E61"/>
    <w:rPr>
      <w:sz w:val="24"/>
      <w:lang w:val="en-US" w:eastAsia="ru-RU" w:bidi="ar-SA"/>
    </w:rPr>
  </w:style>
  <w:style w:type="paragraph" w:styleId="35">
    <w:name w:val="Body Text 3"/>
    <w:basedOn w:val="a1"/>
    <w:link w:val="36"/>
    <w:rsid w:val="00875E61"/>
    <w:pPr>
      <w:spacing w:after="120"/>
    </w:pPr>
    <w:rPr>
      <w:sz w:val="16"/>
      <w:szCs w:val="16"/>
    </w:rPr>
  </w:style>
  <w:style w:type="character" w:customStyle="1" w:styleId="36">
    <w:name w:val="Основной текст 3 Знак"/>
    <w:link w:val="35"/>
    <w:locked/>
    <w:rsid w:val="00875E61"/>
    <w:rPr>
      <w:sz w:val="16"/>
      <w:szCs w:val="16"/>
      <w:lang w:val="ru-RU" w:eastAsia="ru-RU" w:bidi="ar-SA"/>
    </w:rPr>
  </w:style>
  <w:style w:type="paragraph" w:styleId="HTML">
    <w:name w:val="HTML Preformatted"/>
    <w:basedOn w:val="a1"/>
    <w:link w:val="HTML0"/>
    <w:rsid w:val="00875E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locked/>
    <w:rsid w:val="00875E61"/>
    <w:rPr>
      <w:rFonts w:ascii="Courier New" w:hAnsi="Courier New" w:cs="Courier New"/>
      <w:lang w:val="ru-RU" w:eastAsia="ru-RU" w:bidi="ar-SA"/>
    </w:rPr>
  </w:style>
  <w:style w:type="paragraph" w:styleId="af6">
    <w:name w:val="annotation text"/>
    <w:aliases w:val="!Равноширинный текст документа"/>
    <w:basedOn w:val="a1"/>
    <w:link w:val="af7"/>
    <w:rsid w:val="00A419E3"/>
    <w:rPr>
      <w:rFonts w:ascii="Courier" w:hAnsi="Courier"/>
      <w:sz w:val="22"/>
      <w:szCs w:val="20"/>
    </w:rPr>
  </w:style>
  <w:style w:type="character" w:customStyle="1" w:styleId="af7">
    <w:name w:val="Текст примечания Знак"/>
    <w:aliases w:val="!Равноширинный текст документа Знак"/>
    <w:link w:val="af6"/>
    <w:locked/>
    <w:rsid w:val="00875E61"/>
    <w:rPr>
      <w:rFonts w:ascii="Courier" w:hAnsi="Courier"/>
      <w:sz w:val="22"/>
    </w:rPr>
  </w:style>
  <w:style w:type="paragraph" w:styleId="af8">
    <w:name w:val="annotation subject"/>
    <w:basedOn w:val="af6"/>
    <w:next w:val="af6"/>
    <w:link w:val="af9"/>
    <w:rsid w:val="00875E61"/>
    <w:rPr>
      <w:b/>
      <w:bCs/>
    </w:rPr>
  </w:style>
  <w:style w:type="character" w:customStyle="1" w:styleId="af9">
    <w:name w:val="Тема примечания Знак"/>
    <w:link w:val="af8"/>
    <w:locked/>
    <w:rsid w:val="00875E61"/>
    <w:rPr>
      <w:b/>
      <w:bCs/>
      <w:lang w:val="ru-RU" w:eastAsia="ru-RU" w:bidi="ar-SA"/>
    </w:rPr>
  </w:style>
  <w:style w:type="paragraph" w:styleId="afa">
    <w:name w:val="Balloon Text"/>
    <w:basedOn w:val="a1"/>
    <w:link w:val="afb"/>
    <w:uiPriority w:val="99"/>
    <w:rsid w:val="00875E61"/>
    <w:rPr>
      <w:rFonts w:ascii="Tahoma" w:hAnsi="Tahoma" w:cs="Tahoma"/>
      <w:sz w:val="16"/>
      <w:szCs w:val="16"/>
    </w:rPr>
  </w:style>
  <w:style w:type="character" w:customStyle="1" w:styleId="afb">
    <w:name w:val="Текст выноски Знак"/>
    <w:link w:val="afa"/>
    <w:uiPriority w:val="99"/>
    <w:locked/>
    <w:rsid w:val="00875E61"/>
    <w:rPr>
      <w:rFonts w:ascii="Tahoma" w:hAnsi="Tahoma" w:cs="Tahoma"/>
      <w:sz w:val="16"/>
      <w:szCs w:val="16"/>
      <w:lang w:val="ru-RU" w:eastAsia="ru-RU" w:bidi="ar-SA"/>
    </w:rPr>
  </w:style>
  <w:style w:type="character" w:customStyle="1" w:styleId="10">
    <w:name w:val="Заголовок 1 Знак"/>
    <w:locked/>
    <w:rsid w:val="00875E61"/>
    <w:rPr>
      <w:b/>
      <w:bCs/>
      <w:sz w:val="24"/>
      <w:szCs w:val="24"/>
      <w:lang w:val="ru-RU" w:eastAsia="ru-RU" w:bidi="ar-SA"/>
    </w:rPr>
  </w:style>
  <w:style w:type="paragraph" w:styleId="afc">
    <w:name w:val="Normal (Web)"/>
    <w:basedOn w:val="a1"/>
    <w:unhideWhenUsed/>
    <w:qFormat/>
    <w:rsid w:val="00870EDC"/>
    <w:pPr>
      <w:spacing w:before="100" w:beforeAutospacing="1" w:after="100" w:afterAutospacing="1"/>
    </w:pPr>
  </w:style>
  <w:style w:type="paragraph" w:customStyle="1" w:styleId="Style5">
    <w:name w:val="Style5"/>
    <w:basedOn w:val="a1"/>
    <w:qFormat/>
    <w:rsid w:val="00870EDC"/>
    <w:pPr>
      <w:widowControl w:val="0"/>
      <w:autoSpaceDE w:val="0"/>
      <w:autoSpaceDN w:val="0"/>
      <w:adjustRightInd w:val="0"/>
      <w:spacing w:line="326" w:lineRule="exact"/>
      <w:ind w:firstLine="360"/>
    </w:pPr>
  </w:style>
  <w:style w:type="character" w:customStyle="1" w:styleId="FontStyle17">
    <w:name w:val="Font Style17"/>
    <w:rsid w:val="00870EDC"/>
    <w:rPr>
      <w:rFonts w:ascii="Times New Roman" w:hAnsi="Times New Roman" w:cs="Times New Roman"/>
      <w:sz w:val="26"/>
      <w:szCs w:val="26"/>
    </w:rPr>
  </w:style>
  <w:style w:type="paragraph" w:styleId="afd">
    <w:name w:val="Plain Text"/>
    <w:basedOn w:val="a1"/>
    <w:link w:val="afe"/>
    <w:rsid w:val="00870EDC"/>
    <w:rPr>
      <w:rFonts w:ascii="Courier New" w:hAnsi="Courier New"/>
      <w:sz w:val="20"/>
    </w:rPr>
  </w:style>
  <w:style w:type="paragraph" w:customStyle="1" w:styleId="Style4">
    <w:name w:val="Style4"/>
    <w:basedOn w:val="a1"/>
    <w:rsid w:val="00870EDC"/>
    <w:pPr>
      <w:widowControl w:val="0"/>
      <w:autoSpaceDE w:val="0"/>
      <w:autoSpaceDN w:val="0"/>
      <w:adjustRightInd w:val="0"/>
      <w:spacing w:line="322" w:lineRule="exact"/>
    </w:pPr>
  </w:style>
  <w:style w:type="paragraph" w:customStyle="1" w:styleId="Style3">
    <w:name w:val="Style3"/>
    <w:basedOn w:val="a1"/>
    <w:uiPriority w:val="99"/>
    <w:rsid w:val="00870EDC"/>
    <w:pPr>
      <w:widowControl w:val="0"/>
      <w:autoSpaceDE w:val="0"/>
      <w:autoSpaceDN w:val="0"/>
      <w:adjustRightInd w:val="0"/>
    </w:pPr>
  </w:style>
  <w:style w:type="paragraph" w:customStyle="1" w:styleId="Style1">
    <w:name w:val="Style1"/>
    <w:basedOn w:val="a1"/>
    <w:rsid w:val="00870EDC"/>
    <w:pPr>
      <w:widowControl w:val="0"/>
      <w:autoSpaceDE w:val="0"/>
      <w:autoSpaceDN w:val="0"/>
      <w:adjustRightInd w:val="0"/>
      <w:spacing w:line="322" w:lineRule="exact"/>
      <w:ind w:hanging="96"/>
    </w:pPr>
  </w:style>
  <w:style w:type="paragraph" w:customStyle="1" w:styleId="Style7">
    <w:name w:val="Style7"/>
    <w:basedOn w:val="a1"/>
    <w:rsid w:val="00870EDC"/>
    <w:pPr>
      <w:widowControl w:val="0"/>
      <w:autoSpaceDE w:val="0"/>
      <w:autoSpaceDN w:val="0"/>
      <w:adjustRightInd w:val="0"/>
      <w:spacing w:line="325" w:lineRule="exact"/>
      <w:ind w:firstLine="365"/>
    </w:pPr>
  </w:style>
  <w:style w:type="paragraph" w:customStyle="1" w:styleId="Style9">
    <w:name w:val="Style9"/>
    <w:basedOn w:val="a1"/>
    <w:rsid w:val="00870EDC"/>
    <w:pPr>
      <w:widowControl w:val="0"/>
      <w:autoSpaceDE w:val="0"/>
      <w:autoSpaceDN w:val="0"/>
      <w:adjustRightInd w:val="0"/>
      <w:spacing w:line="302" w:lineRule="exact"/>
    </w:pPr>
  </w:style>
  <w:style w:type="paragraph" w:customStyle="1" w:styleId="Style10">
    <w:name w:val="Style10"/>
    <w:basedOn w:val="a1"/>
    <w:rsid w:val="00870EDC"/>
    <w:pPr>
      <w:widowControl w:val="0"/>
      <w:autoSpaceDE w:val="0"/>
      <w:autoSpaceDN w:val="0"/>
      <w:adjustRightInd w:val="0"/>
      <w:spacing w:line="326" w:lineRule="exact"/>
      <w:jc w:val="right"/>
    </w:pPr>
  </w:style>
  <w:style w:type="paragraph" w:customStyle="1" w:styleId="Style12">
    <w:name w:val="Style12"/>
    <w:basedOn w:val="a1"/>
    <w:rsid w:val="00870EDC"/>
    <w:pPr>
      <w:widowControl w:val="0"/>
      <w:autoSpaceDE w:val="0"/>
      <w:autoSpaceDN w:val="0"/>
      <w:adjustRightInd w:val="0"/>
      <w:spacing w:line="322" w:lineRule="exact"/>
      <w:ind w:firstLine="1766"/>
    </w:pPr>
  </w:style>
  <w:style w:type="paragraph" w:customStyle="1" w:styleId="Style11">
    <w:name w:val="Style11"/>
    <w:basedOn w:val="a1"/>
    <w:rsid w:val="00870EDC"/>
    <w:pPr>
      <w:widowControl w:val="0"/>
      <w:autoSpaceDE w:val="0"/>
      <w:autoSpaceDN w:val="0"/>
      <w:adjustRightInd w:val="0"/>
      <w:spacing w:line="330" w:lineRule="exact"/>
      <w:ind w:firstLine="192"/>
    </w:pPr>
  </w:style>
  <w:style w:type="paragraph" w:customStyle="1" w:styleId="Style8">
    <w:name w:val="Style8"/>
    <w:basedOn w:val="a1"/>
    <w:rsid w:val="00870EDC"/>
    <w:pPr>
      <w:widowControl w:val="0"/>
      <w:autoSpaceDE w:val="0"/>
      <w:autoSpaceDN w:val="0"/>
      <w:adjustRightInd w:val="0"/>
    </w:pPr>
  </w:style>
  <w:style w:type="character" w:customStyle="1" w:styleId="FontStyle25">
    <w:name w:val="Font Style25"/>
    <w:rsid w:val="00870EDC"/>
    <w:rPr>
      <w:rFonts w:ascii="Times New Roman" w:hAnsi="Times New Roman" w:cs="Times New Roman"/>
      <w:b/>
      <w:bCs/>
      <w:i/>
      <w:iCs/>
      <w:sz w:val="26"/>
      <w:szCs w:val="26"/>
    </w:rPr>
  </w:style>
  <w:style w:type="character" w:customStyle="1" w:styleId="FontStyle26">
    <w:name w:val="Font Style26"/>
    <w:rsid w:val="00870EDC"/>
    <w:rPr>
      <w:rFonts w:ascii="Times New Roman" w:hAnsi="Times New Roman" w:cs="Times New Roman"/>
      <w:sz w:val="26"/>
      <w:szCs w:val="26"/>
    </w:rPr>
  </w:style>
  <w:style w:type="character" w:customStyle="1" w:styleId="FontStyle20">
    <w:name w:val="Font Style20"/>
    <w:rsid w:val="00870EDC"/>
    <w:rPr>
      <w:rFonts w:ascii="Arial" w:hAnsi="Arial" w:cs="Arial"/>
      <w:sz w:val="22"/>
      <w:szCs w:val="22"/>
    </w:rPr>
  </w:style>
  <w:style w:type="character" w:customStyle="1" w:styleId="FontStyle23">
    <w:name w:val="Font Style23"/>
    <w:rsid w:val="00870EDC"/>
    <w:rPr>
      <w:rFonts w:ascii="Times New Roman" w:hAnsi="Times New Roman" w:cs="Times New Roman"/>
      <w:b/>
      <w:bCs/>
      <w:sz w:val="26"/>
      <w:szCs w:val="26"/>
    </w:rPr>
  </w:style>
  <w:style w:type="character" w:customStyle="1" w:styleId="FontStyle28">
    <w:name w:val="Font Style28"/>
    <w:rsid w:val="00870EDC"/>
    <w:rPr>
      <w:rFonts w:ascii="Arial" w:hAnsi="Arial" w:cs="Arial"/>
      <w:sz w:val="20"/>
      <w:szCs w:val="20"/>
    </w:rPr>
  </w:style>
  <w:style w:type="character" w:customStyle="1" w:styleId="FontStyle41">
    <w:name w:val="Font Style41"/>
    <w:rsid w:val="00870EDC"/>
    <w:rPr>
      <w:rFonts w:ascii="Arial" w:hAnsi="Arial" w:cs="Arial"/>
      <w:b/>
      <w:bCs/>
      <w:i/>
      <w:iCs/>
      <w:sz w:val="22"/>
      <w:szCs w:val="22"/>
    </w:rPr>
  </w:style>
  <w:style w:type="character" w:customStyle="1" w:styleId="aff">
    <w:name w:val="Знак Знак Знак Знак"/>
    <w:aliases w:val=" Знак Знак Знак Знак1"/>
    <w:rsid w:val="00870EDC"/>
    <w:rPr>
      <w:sz w:val="24"/>
      <w:szCs w:val="24"/>
      <w:lang w:val="ru-RU" w:eastAsia="ru-RU" w:bidi="ar-SA"/>
    </w:rPr>
  </w:style>
  <w:style w:type="character" w:customStyle="1" w:styleId="37">
    <w:name w:val="Знак Знак3"/>
    <w:rsid w:val="00870EDC"/>
    <w:rPr>
      <w:sz w:val="24"/>
      <w:szCs w:val="24"/>
    </w:rPr>
  </w:style>
  <w:style w:type="character" w:customStyle="1" w:styleId="FontStyle67">
    <w:name w:val="Font Style67"/>
    <w:rsid w:val="00870EDC"/>
    <w:rPr>
      <w:rFonts w:ascii="Century Schoolbook" w:hAnsi="Century Schoolbook" w:cs="Century Schoolbook"/>
      <w:sz w:val="14"/>
      <w:szCs w:val="14"/>
    </w:rPr>
  </w:style>
  <w:style w:type="paragraph" w:customStyle="1" w:styleId="Style29">
    <w:name w:val="Style29"/>
    <w:basedOn w:val="a1"/>
    <w:rsid w:val="00870EDC"/>
    <w:pPr>
      <w:widowControl w:val="0"/>
      <w:autoSpaceDE w:val="0"/>
      <w:autoSpaceDN w:val="0"/>
      <w:adjustRightInd w:val="0"/>
      <w:spacing w:line="190" w:lineRule="exact"/>
      <w:ind w:firstLine="408"/>
    </w:pPr>
    <w:rPr>
      <w:rFonts w:ascii="Century Schoolbook" w:hAnsi="Century Schoolbook"/>
    </w:rPr>
  </w:style>
  <w:style w:type="paragraph" w:customStyle="1" w:styleId="Style15">
    <w:name w:val="Style15"/>
    <w:basedOn w:val="a1"/>
    <w:rsid w:val="00870EDC"/>
    <w:pPr>
      <w:widowControl w:val="0"/>
      <w:autoSpaceDE w:val="0"/>
      <w:autoSpaceDN w:val="0"/>
      <w:adjustRightInd w:val="0"/>
      <w:spacing w:line="192" w:lineRule="exact"/>
    </w:pPr>
    <w:rPr>
      <w:rFonts w:ascii="Century Schoolbook" w:hAnsi="Century Schoolbook"/>
    </w:rPr>
  </w:style>
  <w:style w:type="paragraph" w:customStyle="1" w:styleId="Style30">
    <w:name w:val="Style30"/>
    <w:basedOn w:val="a1"/>
    <w:uiPriority w:val="99"/>
    <w:rsid w:val="00870EDC"/>
    <w:pPr>
      <w:widowControl w:val="0"/>
      <w:autoSpaceDE w:val="0"/>
      <w:autoSpaceDN w:val="0"/>
      <w:adjustRightInd w:val="0"/>
      <w:spacing w:line="190" w:lineRule="exact"/>
      <w:ind w:firstLine="398"/>
    </w:pPr>
    <w:rPr>
      <w:rFonts w:ascii="Century Schoolbook" w:hAnsi="Century Schoolbook"/>
    </w:rPr>
  </w:style>
  <w:style w:type="paragraph" w:styleId="aff0">
    <w:name w:val="Title"/>
    <w:basedOn w:val="a1"/>
    <w:link w:val="aff1"/>
    <w:qFormat/>
    <w:rsid w:val="00870EDC"/>
    <w:pPr>
      <w:shd w:val="clear" w:color="auto" w:fill="FFFFFF"/>
      <w:autoSpaceDE w:val="0"/>
      <w:autoSpaceDN w:val="0"/>
      <w:adjustRightInd w:val="0"/>
      <w:jc w:val="center"/>
    </w:pPr>
    <w:rPr>
      <w:b/>
      <w:bCs/>
    </w:rPr>
  </w:style>
  <w:style w:type="paragraph" w:customStyle="1" w:styleId="dd">
    <w:name w:val="dd"/>
    <w:basedOn w:val="a1"/>
    <w:rsid w:val="00870EDC"/>
    <w:pPr>
      <w:spacing w:before="100" w:beforeAutospacing="1" w:after="100" w:afterAutospacing="1"/>
    </w:pPr>
  </w:style>
  <w:style w:type="paragraph" w:styleId="aff2">
    <w:name w:val="Document Map"/>
    <w:basedOn w:val="a1"/>
    <w:link w:val="aff3"/>
    <w:unhideWhenUsed/>
    <w:rsid w:val="00870EDC"/>
    <w:rPr>
      <w:rFonts w:ascii="Tahoma" w:hAnsi="Tahoma" w:cs="Tahoma"/>
      <w:sz w:val="16"/>
      <w:szCs w:val="16"/>
    </w:rPr>
  </w:style>
  <w:style w:type="character" w:customStyle="1" w:styleId="aff3">
    <w:name w:val="Схема документа Знак"/>
    <w:link w:val="aff2"/>
    <w:rsid w:val="00870EDC"/>
    <w:rPr>
      <w:rFonts w:ascii="Tahoma" w:hAnsi="Tahoma" w:cs="Tahoma"/>
      <w:sz w:val="16"/>
      <w:szCs w:val="16"/>
      <w:lang w:val="ru-RU" w:eastAsia="ru-RU" w:bidi="ar-SA"/>
    </w:rPr>
  </w:style>
  <w:style w:type="paragraph" w:customStyle="1" w:styleId="Style2">
    <w:name w:val="Style2"/>
    <w:basedOn w:val="a1"/>
    <w:link w:val="Style20"/>
    <w:uiPriority w:val="99"/>
    <w:rsid w:val="00870EDC"/>
    <w:pPr>
      <w:widowControl w:val="0"/>
      <w:autoSpaceDE w:val="0"/>
      <w:autoSpaceDN w:val="0"/>
      <w:adjustRightInd w:val="0"/>
      <w:spacing w:line="161" w:lineRule="exact"/>
      <w:jc w:val="right"/>
    </w:pPr>
    <w:rPr>
      <w:rFonts w:ascii="Century Schoolbook" w:hAnsi="Century Schoolbook"/>
    </w:rPr>
  </w:style>
  <w:style w:type="character" w:customStyle="1" w:styleId="FontStyle63">
    <w:name w:val="Font Style63"/>
    <w:rsid w:val="00870EDC"/>
    <w:rPr>
      <w:rFonts w:ascii="Century Schoolbook" w:hAnsi="Century Schoolbook" w:cs="Century Schoolbook"/>
      <w:b/>
      <w:bCs/>
      <w:sz w:val="12"/>
      <w:szCs w:val="12"/>
    </w:rPr>
  </w:style>
  <w:style w:type="character" w:customStyle="1" w:styleId="FontStyle64">
    <w:name w:val="Font Style64"/>
    <w:rsid w:val="00870EDC"/>
    <w:rPr>
      <w:rFonts w:ascii="Century Schoolbook" w:hAnsi="Century Schoolbook" w:cs="Century Schoolbook"/>
      <w:b/>
      <w:bCs/>
      <w:sz w:val="18"/>
      <w:szCs w:val="18"/>
    </w:rPr>
  </w:style>
  <w:style w:type="character" w:customStyle="1" w:styleId="FontStyle66">
    <w:name w:val="Font Style66"/>
    <w:rsid w:val="00870EDC"/>
    <w:rPr>
      <w:rFonts w:ascii="Century Schoolbook" w:hAnsi="Century Schoolbook" w:cs="Century Schoolbook"/>
      <w:b/>
      <w:bCs/>
      <w:sz w:val="14"/>
      <w:szCs w:val="14"/>
    </w:rPr>
  </w:style>
  <w:style w:type="paragraph" w:customStyle="1" w:styleId="Style6">
    <w:name w:val="Style6"/>
    <w:basedOn w:val="a1"/>
    <w:rsid w:val="00870EDC"/>
    <w:pPr>
      <w:widowControl w:val="0"/>
      <w:autoSpaceDE w:val="0"/>
      <w:autoSpaceDN w:val="0"/>
      <w:adjustRightInd w:val="0"/>
    </w:pPr>
    <w:rPr>
      <w:rFonts w:ascii="Century Schoolbook" w:hAnsi="Century Schoolbook"/>
    </w:rPr>
  </w:style>
  <w:style w:type="paragraph" w:customStyle="1" w:styleId="Style14">
    <w:name w:val="Style14"/>
    <w:basedOn w:val="a1"/>
    <w:rsid w:val="00870EDC"/>
    <w:pPr>
      <w:widowControl w:val="0"/>
      <w:autoSpaceDE w:val="0"/>
      <w:autoSpaceDN w:val="0"/>
      <w:adjustRightInd w:val="0"/>
    </w:pPr>
    <w:rPr>
      <w:rFonts w:ascii="Century Schoolbook" w:hAnsi="Century Schoolbook"/>
    </w:rPr>
  </w:style>
  <w:style w:type="paragraph" w:customStyle="1" w:styleId="Style17">
    <w:name w:val="Style17"/>
    <w:basedOn w:val="a1"/>
    <w:rsid w:val="00870EDC"/>
    <w:pPr>
      <w:widowControl w:val="0"/>
      <w:autoSpaceDE w:val="0"/>
      <w:autoSpaceDN w:val="0"/>
      <w:adjustRightInd w:val="0"/>
      <w:spacing w:line="192" w:lineRule="exact"/>
    </w:pPr>
    <w:rPr>
      <w:rFonts w:ascii="Century Schoolbook" w:hAnsi="Century Schoolbook"/>
    </w:rPr>
  </w:style>
  <w:style w:type="paragraph" w:customStyle="1" w:styleId="Style200">
    <w:name w:val="Style20"/>
    <w:basedOn w:val="a1"/>
    <w:rsid w:val="00870EDC"/>
    <w:pPr>
      <w:widowControl w:val="0"/>
      <w:autoSpaceDE w:val="0"/>
      <w:autoSpaceDN w:val="0"/>
      <w:adjustRightInd w:val="0"/>
      <w:spacing w:line="264" w:lineRule="exact"/>
      <w:ind w:hanging="1790"/>
    </w:pPr>
    <w:rPr>
      <w:rFonts w:ascii="Century Schoolbook" w:hAnsi="Century Schoolbook"/>
    </w:rPr>
  </w:style>
  <w:style w:type="paragraph" w:customStyle="1" w:styleId="Style21">
    <w:name w:val="Style21"/>
    <w:basedOn w:val="a1"/>
    <w:rsid w:val="00870EDC"/>
    <w:pPr>
      <w:widowControl w:val="0"/>
      <w:autoSpaceDE w:val="0"/>
      <w:autoSpaceDN w:val="0"/>
      <w:adjustRightInd w:val="0"/>
      <w:spacing w:line="192" w:lineRule="exact"/>
    </w:pPr>
    <w:rPr>
      <w:rFonts w:ascii="Century Schoolbook" w:hAnsi="Century Schoolbook"/>
    </w:rPr>
  </w:style>
  <w:style w:type="character" w:customStyle="1" w:styleId="FontStyle62">
    <w:name w:val="Font Style62"/>
    <w:rsid w:val="00870EDC"/>
    <w:rPr>
      <w:rFonts w:ascii="Century Schoolbook" w:hAnsi="Century Schoolbook" w:cs="Century Schoolbook"/>
      <w:i/>
      <w:iCs/>
      <w:sz w:val="14"/>
      <w:szCs w:val="14"/>
    </w:rPr>
  </w:style>
  <w:style w:type="character" w:customStyle="1" w:styleId="FontStyle65">
    <w:name w:val="Font Style65"/>
    <w:rsid w:val="00870EDC"/>
    <w:rPr>
      <w:rFonts w:ascii="Century Schoolbook" w:hAnsi="Century Schoolbook" w:cs="Century Schoolbook"/>
      <w:b/>
      <w:bCs/>
      <w:sz w:val="18"/>
      <w:szCs w:val="18"/>
    </w:rPr>
  </w:style>
  <w:style w:type="character" w:customStyle="1" w:styleId="26">
    <w:name w:val="Знак Знак2"/>
    <w:rsid w:val="00870EDC"/>
    <w:rPr>
      <w:sz w:val="24"/>
      <w:szCs w:val="24"/>
      <w:lang w:val="ru-RU" w:eastAsia="ru-RU" w:bidi="ar-SA"/>
    </w:rPr>
  </w:style>
  <w:style w:type="paragraph" w:customStyle="1" w:styleId="Style13">
    <w:name w:val="Style13"/>
    <w:basedOn w:val="a1"/>
    <w:rsid w:val="00870EDC"/>
    <w:pPr>
      <w:widowControl w:val="0"/>
      <w:autoSpaceDE w:val="0"/>
      <w:autoSpaceDN w:val="0"/>
      <w:adjustRightInd w:val="0"/>
      <w:spacing w:line="264" w:lineRule="exact"/>
      <w:ind w:hanging="2117"/>
    </w:pPr>
    <w:rPr>
      <w:rFonts w:ascii="Century Schoolbook" w:hAnsi="Century Schoolbook"/>
    </w:rPr>
  </w:style>
  <w:style w:type="paragraph" w:customStyle="1" w:styleId="Style37">
    <w:name w:val="Style37"/>
    <w:basedOn w:val="a1"/>
    <w:qFormat/>
    <w:rsid w:val="00870EDC"/>
    <w:pPr>
      <w:widowControl w:val="0"/>
      <w:autoSpaceDE w:val="0"/>
      <w:autoSpaceDN w:val="0"/>
      <w:adjustRightInd w:val="0"/>
    </w:pPr>
    <w:rPr>
      <w:rFonts w:ascii="Century Schoolbook" w:hAnsi="Century Schoolbook"/>
    </w:rPr>
  </w:style>
  <w:style w:type="paragraph" w:customStyle="1" w:styleId="Style41">
    <w:name w:val="Style41"/>
    <w:basedOn w:val="a1"/>
    <w:rsid w:val="00870EDC"/>
    <w:pPr>
      <w:widowControl w:val="0"/>
      <w:autoSpaceDE w:val="0"/>
      <w:autoSpaceDN w:val="0"/>
      <w:adjustRightInd w:val="0"/>
      <w:spacing w:line="528" w:lineRule="exact"/>
      <w:jc w:val="center"/>
    </w:pPr>
    <w:rPr>
      <w:rFonts w:ascii="Century Schoolbook" w:hAnsi="Century Schoolbook"/>
    </w:rPr>
  </w:style>
  <w:style w:type="paragraph" w:customStyle="1" w:styleId="Style50">
    <w:name w:val="Style50"/>
    <w:basedOn w:val="a1"/>
    <w:rsid w:val="00870EDC"/>
    <w:pPr>
      <w:widowControl w:val="0"/>
      <w:autoSpaceDE w:val="0"/>
      <w:autoSpaceDN w:val="0"/>
      <w:adjustRightInd w:val="0"/>
      <w:spacing w:line="514" w:lineRule="exact"/>
      <w:ind w:hanging="1675"/>
    </w:pPr>
    <w:rPr>
      <w:rFonts w:ascii="Century Schoolbook" w:hAnsi="Century Schoolbook"/>
    </w:rPr>
  </w:style>
  <w:style w:type="paragraph" w:customStyle="1" w:styleId="Style19">
    <w:name w:val="Style19"/>
    <w:basedOn w:val="a1"/>
    <w:rsid w:val="00870EDC"/>
    <w:pPr>
      <w:widowControl w:val="0"/>
      <w:autoSpaceDE w:val="0"/>
      <w:autoSpaceDN w:val="0"/>
      <w:adjustRightInd w:val="0"/>
      <w:spacing w:line="269" w:lineRule="exact"/>
      <w:ind w:hanging="1963"/>
    </w:pPr>
    <w:rPr>
      <w:rFonts w:ascii="Century Schoolbook" w:hAnsi="Century Schoolbook"/>
    </w:rPr>
  </w:style>
  <w:style w:type="paragraph" w:customStyle="1" w:styleId="Style31">
    <w:name w:val="Style31"/>
    <w:basedOn w:val="a1"/>
    <w:rsid w:val="00870EDC"/>
    <w:pPr>
      <w:widowControl w:val="0"/>
      <w:autoSpaceDE w:val="0"/>
      <w:autoSpaceDN w:val="0"/>
      <w:adjustRightInd w:val="0"/>
      <w:jc w:val="center"/>
    </w:pPr>
    <w:rPr>
      <w:rFonts w:ascii="Century Schoolbook" w:hAnsi="Century Schoolbook"/>
    </w:rPr>
  </w:style>
  <w:style w:type="paragraph" w:customStyle="1" w:styleId="Style32">
    <w:name w:val="Style32"/>
    <w:basedOn w:val="a1"/>
    <w:rsid w:val="00870EDC"/>
    <w:pPr>
      <w:widowControl w:val="0"/>
      <w:autoSpaceDE w:val="0"/>
      <w:autoSpaceDN w:val="0"/>
      <w:adjustRightInd w:val="0"/>
      <w:spacing w:line="384" w:lineRule="exact"/>
    </w:pPr>
    <w:rPr>
      <w:rFonts w:ascii="Century Schoolbook" w:hAnsi="Century Schoolbook"/>
    </w:rPr>
  </w:style>
  <w:style w:type="character" w:customStyle="1" w:styleId="43">
    <w:name w:val="Знак Знак4"/>
    <w:rsid w:val="00870EDC"/>
    <w:rPr>
      <w:rFonts w:ascii="Arial" w:hAnsi="Arial" w:cs="Arial"/>
      <w:sz w:val="24"/>
      <w:szCs w:val="24"/>
    </w:rPr>
  </w:style>
  <w:style w:type="character" w:customStyle="1" w:styleId="53">
    <w:name w:val="Знак Знак5"/>
    <w:rsid w:val="00870EDC"/>
    <w:rPr>
      <w:rFonts w:ascii="Arial" w:hAnsi="Arial"/>
      <w:b/>
      <w:sz w:val="32"/>
    </w:rPr>
  </w:style>
  <w:style w:type="character" w:customStyle="1" w:styleId="FontStyle13">
    <w:name w:val="Font Style13"/>
    <w:rsid w:val="005C1B64"/>
    <w:rPr>
      <w:rFonts w:ascii="Sylfaen" w:hAnsi="Sylfaen" w:cs="Sylfaen"/>
      <w:i/>
      <w:iCs/>
      <w:sz w:val="18"/>
      <w:szCs w:val="18"/>
    </w:rPr>
  </w:style>
  <w:style w:type="paragraph" w:customStyle="1" w:styleId="FORMATTEXT">
    <w:name w:val=".FORMATTEXT"/>
    <w:uiPriority w:val="99"/>
    <w:qFormat/>
    <w:rsid w:val="005542DC"/>
    <w:pPr>
      <w:widowControl w:val="0"/>
      <w:autoSpaceDE w:val="0"/>
      <w:autoSpaceDN w:val="0"/>
      <w:adjustRightInd w:val="0"/>
    </w:pPr>
    <w:rPr>
      <w:sz w:val="24"/>
      <w:szCs w:val="24"/>
    </w:rPr>
  </w:style>
  <w:style w:type="paragraph" w:customStyle="1" w:styleId="DOCITEM">
    <w:name w:val=".DOCITEM"/>
    <w:uiPriority w:val="99"/>
    <w:rsid w:val="00067949"/>
    <w:pPr>
      <w:widowControl w:val="0"/>
      <w:autoSpaceDE w:val="0"/>
      <w:autoSpaceDN w:val="0"/>
      <w:adjustRightInd w:val="0"/>
    </w:pPr>
    <w:rPr>
      <w:color w:val="909090"/>
      <w:sz w:val="24"/>
      <w:szCs w:val="24"/>
    </w:rPr>
  </w:style>
  <w:style w:type="paragraph" w:customStyle="1" w:styleId="Default">
    <w:name w:val="Default"/>
    <w:qFormat/>
    <w:rsid w:val="00A14DE2"/>
    <w:pPr>
      <w:autoSpaceDE w:val="0"/>
      <w:autoSpaceDN w:val="0"/>
      <w:adjustRightInd w:val="0"/>
    </w:pPr>
    <w:rPr>
      <w:color w:val="000000"/>
      <w:sz w:val="24"/>
      <w:szCs w:val="24"/>
    </w:rPr>
  </w:style>
  <w:style w:type="paragraph" w:customStyle="1" w:styleId="aff4">
    <w:name w:val="Таблица"/>
    <w:basedOn w:val="Default"/>
    <w:next w:val="Default"/>
    <w:rsid w:val="00A14DE2"/>
    <w:rPr>
      <w:color w:val="auto"/>
    </w:rPr>
  </w:style>
  <w:style w:type="paragraph" w:customStyle="1" w:styleId="3TimesNewRoman14">
    <w:name w:val="Стиль Заголовок 3 + Times New Roman 14 пт"/>
    <w:basedOn w:val="31"/>
    <w:rsid w:val="00C12C79"/>
  </w:style>
  <w:style w:type="paragraph" w:styleId="aff5">
    <w:name w:val="TOC Heading"/>
    <w:basedOn w:val="1"/>
    <w:next w:val="a1"/>
    <w:unhideWhenUsed/>
    <w:qFormat/>
    <w:rsid w:val="00AD78B1"/>
    <w:pPr>
      <w:keepLines/>
      <w:spacing w:before="480" w:line="276" w:lineRule="auto"/>
      <w:jc w:val="left"/>
      <w:outlineLvl w:val="9"/>
    </w:pPr>
    <w:rPr>
      <w:rFonts w:asciiTheme="majorHAnsi" w:eastAsiaTheme="majorEastAsia" w:hAnsiTheme="majorHAnsi" w:cstheme="majorBidi"/>
      <w:color w:val="365F91" w:themeColor="accent1" w:themeShade="BF"/>
      <w:kern w:val="0"/>
      <w:szCs w:val="28"/>
    </w:rPr>
  </w:style>
  <w:style w:type="paragraph" w:styleId="12">
    <w:name w:val="toc 1"/>
    <w:basedOn w:val="a1"/>
    <w:next w:val="a1"/>
    <w:autoRedefine/>
    <w:uiPriority w:val="39"/>
    <w:rsid w:val="00AD78B1"/>
    <w:pPr>
      <w:tabs>
        <w:tab w:val="right" w:leader="dot" w:pos="9344"/>
      </w:tabs>
      <w:spacing w:after="100"/>
    </w:pPr>
    <w:rPr>
      <w:b/>
      <w:i/>
      <w:noProof/>
    </w:rPr>
  </w:style>
  <w:style w:type="paragraph" w:styleId="27">
    <w:name w:val="toc 2"/>
    <w:basedOn w:val="a1"/>
    <w:next w:val="a1"/>
    <w:autoRedefine/>
    <w:uiPriority w:val="39"/>
    <w:rsid w:val="00AD78B1"/>
    <w:pPr>
      <w:tabs>
        <w:tab w:val="right" w:leader="dot" w:pos="9344"/>
      </w:tabs>
      <w:spacing w:after="100"/>
      <w:ind w:left="240"/>
    </w:pPr>
    <w:rPr>
      <w:i/>
      <w:noProof/>
    </w:rPr>
  </w:style>
  <w:style w:type="paragraph" w:styleId="38">
    <w:name w:val="toc 3"/>
    <w:basedOn w:val="a1"/>
    <w:next w:val="a1"/>
    <w:autoRedefine/>
    <w:uiPriority w:val="39"/>
    <w:rsid w:val="00AD78B1"/>
    <w:pPr>
      <w:spacing w:after="100"/>
      <w:ind w:left="480"/>
    </w:pPr>
  </w:style>
  <w:style w:type="character" w:styleId="aff6">
    <w:name w:val="annotation reference"/>
    <w:basedOn w:val="a2"/>
    <w:rsid w:val="00847A05"/>
    <w:rPr>
      <w:rFonts w:cs="Times New Roman"/>
      <w:sz w:val="16"/>
      <w:szCs w:val="16"/>
    </w:rPr>
  </w:style>
  <w:style w:type="paragraph" w:customStyle="1" w:styleId="formattext0">
    <w:name w:val="formattext"/>
    <w:qFormat/>
    <w:rsid w:val="00847A05"/>
    <w:pPr>
      <w:widowControl w:val="0"/>
      <w:autoSpaceDE w:val="0"/>
      <w:autoSpaceDN w:val="0"/>
      <w:adjustRightInd w:val="0"/>
    </w:pPr>
    <w:rPr>
      <w:sz w:val="18"/>
      <w:szCs w:val="18"/>
    </w:rPr>
  </w:style>
  <w:style w:type="paragraph" w:customStyle="1" w:styleId="headertext">
    <w:name w:val="headertext"/>
    <w:rsid w:val="00847A05"/>
    <w:pPr>
      <w:widowControl w:val="0"/>
      <w:autoSpaceDE w:val="0"/>
      <w:autoSpaceDN w:val="0"/>
      <w:adjustRightInd w:val="0"/>
    </w:pPr>
    <w:rPr>
      <w:rFonts w:ascii="Arial" w:hAnsi="Arial" w:cs="Arial"/>
      <w:b/>
      <w:bCs/>
      <w:sz w:val="22"/>
      <w:szCs w:val="22"/>
    </w:rPr>
  </w:style>
  <w:style w:type="character" w:customStyle="1" w:styleId="apple-converted-space">
    <w:name w:val="apple-converted-space"/>
    <w:basedOn w:val="a2"/>
    <w:rsid w:val="00847A05"/>
  </w:style>
  <w:style w:type="character" w:styleId="aff7">
    <w:name w:val="FollowedHyperlink"/>
    <w:basedOn w:val="a2"/>
    <w:unhideWhenUsed/>
    <w:rsid w:val="00847A05"/>
    <w:rPr>
      <w:color w:val="800080" w:themeColor="followedHyperlink"/>
      <w:u w:val="single"/>
    </w:rPr>
  </w:style>
  <w:style w:type="character" w:customStyle="1" w:styleId="FontStyle12">
    <w:name w:val="Font Style12"/>
    <w:uiPriority w:val="99"/>
    <w:rsid w:val="0058326F"/>
    <w:rPr>
      <w:rFonts w:ascii="Times New Roman" w:hAnsi="Times New Roman" w:cs="Times New Roman"/>
      <w:spacing w:val="-20"/>
      <w:sz w:val="36"/>
      <w:szCs w:val="36"/>
    </w:rPr>
  </w:style>
  <w:style w:type="paragraph" w:customStyle="1" w:styleId="pc">
    <w:name w:val="pc"/>
    <w:basedOn w:val="a1"/>
    <w:rsid w:val="00464A4E"/>
    <w:pPr>
      <w:spacing w:before="100" w:beforeAutospacing="1" w:after="100" w:afterAutospacing="1"/>
    </w:pPr>
  </w:style>
  <w:style w:type="character" w:customStyle="1" w:styleId="61">
    <w:name w:val="Основной текст (6)_"/>
    <w:basedOn w:val="a2"/>
    <w:link w:val="62"/>
    <w:locked/>
    <w:rsid w:val="00533A86"/>
    <w:rPr>
      <w:sz w:val="27"/>
      <w:szCs w:val="27"/>
      <w:shd w:val="clear" w:color="auto" w:fill="FFFFFF"/>
    </w:rPr>
  </w:style>
  <w:style w:type="paragraph" w:customStyle="1" w:styleId="62">
    <w:name w:val="Основной текст (6)"/>
    <w:basedOn w:val="a1"/>
    <w:link w:val="61"/>
    <w:qFormat/>
    <w:rsid w:val="00533A86"/>
    <w:pPr>
      <w:shd w:val="clear" w:color="auto" w:fill="FFFFFF"/>
      <w:spacing w:line="317" w:lineRule="exact"/>
      <w:ind w:hanging="780"/>
    </w:pPr>
    <w:rPr>
      <w:sz w:val="27"/>
      <w:szCs w:val="27"/>
    </w:rPr>
  </w:style>
  <w:style w:type="character" w:customStyle="1" w:styleId="aff8">
    <w:name w:val="Подпись к таблице"/>
    <w:basedOn w:val="a2"/>
    <w:rsid w:val="00533A86"/>
    <w:rPr>
      <w:rFonts w:ascii="Times New Roman" w:eastAsia="Times New Roman" w:hAnsi="Times New Roman" w:cs="Times New Roman" w:hint="default"/>
      <w:b w:val="0"/>
      <w:bCs w:val="0"/>
      <w:i w:val="0"/>
      <w:iCs w:val="0"/>
      <w:smallCaps w:val="0"/>
      <w:spacing w:val="0"/>
      <w:sz w:val="27"/>
      <w:szCs w:val="27"/>
      <w:u w:val="single"/>
    </w:rPr>
  </w:style>
  <w:style w:type="character" w:customStyle="1" w:styleId="aff9">
    <w:name w:val="Гипертекстовая ссылка"/>
    <w:basedOn w:val="a2"/>
    <w:uiPriority w:val="99"/>
    <w:rsid w:val="00BB4770"/>
    <w:rPr>
      <w:rFonts w:cs="Times New Roman"/>
      <w:b w:val="0"/>
      <w:color w:val="106BBE"/>
    </w:rPr>
  </w:style>
  <w:style w:type="character" w:customStyle="1" w:styleId="2pt">
    <w:name w:val="Основной текст + Интервал 2 pt"/>
    <w:basedOn w:val="a2"/>
    <w:rsid w:val="002C6966"/>
    <w:rPr>
      <w:rFonts w:ascii="Times New Roman" w:eastAsia="Times New Roman" w:hAnsi="Times New Roman" w:cs="Times New Roman" w:hint="default"/>
      <w:b w:val="0"/>
      <w:bCs w:val="0"/>
      <w:i w:val="0"/>
      <w:iCs w:val="0"/>
      <w:smallCaps w:val="0"/>
      <w:strike w:val="0"/>
      <w:dstrike w:val="0"/>
      <w:spacing w:val="40"/>
      <w:sz w:val="26"/>
      <w:szCs w:val="26"/>
      <w:u w:val="none"/>
      <w:effect w:val="none"/>
    </w:rPr>
  </w:style>
  <w:style w:type="paragraph" w:customStyle="1" w:styleId="ConsPlusNormal">
    <w:name w:val="ConsPlusNormal"/>
    <w:qFormat/>
    <w:rsid w:val="002C6966"/>
    <w:pPr>
      <w:widowControl w:val="0"/>
      <w:autoSpaceDE w:val="0"/>
      <w:autoSpaceDN w:val="0"/>
      <w:adjustRightInd w:val="0"/>
      <w:spacing w:line="280" w:lineRule="exact"/>
      <w:ind w:firstLine="720"/>
      <w:jc w:val="right"/>
    </w:pPr>
    <w:rPr>
      <w:rFonts w:ascii="Arial" w:hAnsi="Arial" w:cs="Arial"/>
    </w:rPr>
  </w:style>
  <w:style w:type="paragraph" w:customStyle="1" w:styleId="ConsPlusCell">
    <w:name w:val="ConsPlusCell"/>
    <w:uiPriority w:val="99"/>
    <w:qFormat/>
    <w:rsid w:val="009C08EF"/>
    <w:pPr>
      <w:widowControl w:val="0"/>
      <w:autoSpaceDE w:val="0"/>
      <w:autoSpaceDN w:val="0"/>
      <w:adjustRightInd w:val="0"/>
    </w:pPr>
    <w:rPr>
      <w:rFonts w:ascii="Calibri" w:hAnsi="Calibri" w:cs="Calibri"/>
      <w:sz w:val="22"/>
      <w:szCs w:val="22"/>
    </w:rPr>
  </w:style>
  <w:style w:type="paragraph" w:customStyle="1" w:styleId="HEADERTEXT0">
    <w:name w:val=".HEADERTEXT"/>
    <w:uiPriority w:val="99"/>
    <w:qFormat/>
    <w:rsid w:val="004A30E7"/>
    <w:pPr>
      <w:widowControl w:val="0"/>
      <w:autoSpaceDE w:val="0"/>
      <w:autoSpaceDN w:val="0"/>
      <w:adjustRightInd w:val="0"/>
    </w:pPr>
    <w:rPr>
      <w:rFonts w:ascii="Arial" w:hAnsi="Arial" w:cs="Arial"/>
      <w:color w:val="2B4279"/>
      <w:sz w:val="22"/>
      <w:szCs w:val="22"/>
    </w:rPr>
  </w:style>
  <w:style w:type="character" w:customStyle="1" w:styleId="affa">
    <w:name w:val="Основной текст_"/>
    <w:basedOn w:val="a2"/>
    <w:link w:val="13"/>
    <w:rsid w:val="00411A02"/>
    <w:rPr>
      <w:sz w:val="28"/>
      <w:szCs w:val="28"/>
      <w:shd w:val="clear" w:color="auto" w:fill="FFFFFF"/>
    </w:rPr>
  </w:style>
  <w:style w:type="paragraph" w:customStyle="1" w:styleId="13">
    <w:name w:val="Основной текст1"/>
    <w:basedOn w:val="a1"/>
    <w:link w:val="affa"/>
    <w:rsid w:val="00411A02"/>
    <w:pPr>
      <w:shd w:val="clear" w:color="auto" w:fill="FFFFFF"/>
      <w:spacing w:after="480" w:line="0" w:lineRule="atLeast"/>
    </w:pPr>
    <w:rPr>
      <w:sz w:val="28"/>
    </w:rPr>
  </w:style>
  <w:style w:type="character" w:customStyle="1" w:styleId="Style20">
    <w:name w:val="Style2 Знак"/>
    <w:link w:val="Style2"/>
    <w:uiPriority w:val="99"/>
    <w:rsid w:val="00072FE5"/>
    <w:rPr>
      <w:rFonts w:ascii="Century Schoolbook" w:hAnsi="Century Schoolbook"/>
      <w:sz w:val="24"/>
      <w:szCs w:val="24"/>
    </w:rPr>
  </w:style>
  <w:style w:type="paragraph" w:customStyle="1" w:styleId="ConsPlusTitle">
    <w:name w:val="ConsPlusTitle"/>
    <w:rsid w:val="00072FE5"/>
    <w:pPr>
      <w:widowControl w:val="0"/>
      <w:autoSpaceDE w:val="0"/>
      <w:autoSpaceDN w:val="0"/>
      <w:adjustRightInd w:val="0"/>
    </w:pPr>
    <w:rPr>
      <w:rFonts w:ascii="Arial" w:hAnsi="Arial" w:cs="Arial"/>
      <w:b/>
      <w:bCs/>
    </w:rPr>
  </w:style>
  <w:style w:type="character" w:customStyle="1" w:styleId="100">
    <w:name w:val="Знак Знак10"/>
    <w:rsid w:val="00072FE5"/>
    <w:rPr>
      <w:sz w:val="28"/>
    </w:rPr>
  </w:style>
  <w:style w:type="character" w:customStyle="1" w:styleId="300">
    <w:name w:val="Знак Знак30"/>
    <w:locked/>
    <w:rsid w:val="00072FE5"/>
    <w:rPr>
      <w:rFonts w:ascii="Arial" w:hAnsi="Arial"/>
      <w:i/>
      <w:iCs/>
      <w:sz w:val="24"/>
      <w:szCs w:val="24"/>
    </w:rPr>
  </w:style>
  <w:style w:type="character" w:customStyle="1" w:styleId="230">
    <w:name w:val="Знак Знак23"/>
    <w:rsid w:val="00072FE5"/>
    <w:rPr>
      <w:rFonts w:ascii="Tahoma" w:hAnsi="Tahoma" w:cs="Tahoma"/>
      <w:bCs/>
      <w:sz w:val="16"/>
      <w:szCs w:val="16"/>
    </w:rPr>
  </w:style>
  <w:style w:type="character" w:customStyle="1" w:styleId="110">
    <w:name w:val="Знак Знак11"/>
    <w:rsid w:val="00072FE5"/>
    <w:rPr>
      <w:b/>
      <w:bCs/>
      <w:sz w:val="32"/>
      <w:szCs w:val="24"/>
    </w:rPr>
  </w:style>
  <w:style w:type="character" w:customStyle="1" w:styleId="270">
    <w:name w:val="Знак Знак27"/>
    <w:rsid w:val="00072FE5"/>
    <w:rPr>
      <w:i/>
      <w:iCs/>
      <w:sz w:val="24"/>
      <w:szCs w:val="24"/>
    </w:rPr>
  </w:style>
  <w:style w:type="character" w:customStyle="1" w:styleId="320">
    <w:name w:val="Знак Знак32"/>
    <w:locked/>
    <w:rsid w:val="00072FE5"/>
    <w:rPr>
      <w:rFonts w:ascii="Arial" w:hAnsi="Arial"/>
      <w:b/>
      <w:bCs/>
      <w:sz w:val="24"/>
      <w:szCs w:val="24"/>
    </w:rPr>
  </w:style>
  <w:style w:type="character" w:customStyle="1" w:styleId="29">
    <w:name w:val="Знак Знак29"/>
    <w:locked/>
    <w:rsid w:val="00072FE5"/>
    <w:rPr>
      <w:rFonts w:ascii="Arial" w:hAnsi="Arial"/>
      <w:b/>
      <w:bCs/>
      <w:sz w:val="23"/>
      <w:szCs w:val="24"/>
    </w:rPr>
  </w:style>
  <w:style w:type="character" w:customStyle="1" w:styleId="250">
    <w:name w:val="Знак Знак25"/>
    <w:locked/>
    <w:rsid w:val="00072FE5"/>
    <w:rPr>
      <w:rFonts w:ascii="Arial" w:hAnsi="Arial"/>
      <w:bCs/>
      <w:iCs/>
      <w:sz w:val="24"/>
      <w:szCs w:val="24"/>
    </w:rPr>
  </w:style>
  <w:style w:type="character" w:customStyle="1" w:styleId="240">
    <w:name w:val="Знак Знак24"/>
    <w:locked/>
    <w:rsid w:val="00072FE5"/>
    <w:rPr>
      <w:rFonts w:ascii="Arial" w:hAnsi="Arial"/>
      <w:bCs/>
      <w:iCs/>
      <w:sz w:val="24"/>
      <w:szCs w:val="24"/>
    </w:rPr>
  </w:style>
  <w:style w:type="character" w:customStyle="1" w:styleId="14">
    <w:name w:val="Знак Знак14"/>
    <w:locked/>
    <w:rsid w:val="00072FE5"/>
    <w:rPr>
      <w:sz w:val="24"/>
      <w:szCs w:val="24"/>
    </w:rPr>
  </w:style>
  <w:style w:type="paragraph" w:styleId="affb">
    <w:name w:val="caption"/>
    <w:basedOn w:val="a1"/>
    <w:next w:val="a1"/>
    <w:qFormat/>
    <w:rsid w:val="00072FE5"/>
    <w:pPr>
      <w:spacing w:after="200" w:line="276" w:lineRule="auto"/>
      <w:ind w:left="-426"/>
      <w:jc w:val="right"/>
    </w:pPr>
    <w:rPr>
      <w:rFonts w:ascii="Calibri" w:hAnsi="Calibri"/>
      <w:sz w:val="22"/>
      <w:szCs w:val="20"/>
    </w:rPr>
  </w:style>
  <w:style w:type="character" w:styleId="affc">
    <w:name w:val="Strong"/>
    <w:qFormat/>
    <w:rsid w:val="00072FE5"/>
    <w:rPr>
      <w:b/>
      <w:bCs/>
    </w:rPr>
  </w:style>
  <w:style w:type="paragraph" w:styleId="affd">
    <w:name w:val="List Paragraph"/>
    <w:aliases w:val="it_List1,Bullet List,FooterText,numbered"/>
    <w:basedOn w:val="a1"/>
    <w:link w:val="affe"/>
    <w:uiPriority w:val="34"/>
    <w:qFormat/>
    <w:rsid w:val="00072FE5"/>
    <w:pPr>
      <w:spacing w:after="200" w:line="276" w:lineRule="auto"/>
      <w:ind w:left="720"/>
      <w:contextualSpacing/>
      <w:jc w:val="right"/>
    </w:pPr>
    <w:rPr>
      <w:rFonts w:ascii="Calibri" w:hAnsi="Calibri"/>
      <w:sz w:val="20"/>
      <w:szCs w:val="20"/>
    </w:rPr>
  </w:style>
  <w:style w:type="paragraph" w:customStyle="1" w:styleId="15">
    <w:name w:val="Стиль1"/>
    <w:basedOn w:val="a1"/>
    <w:link w:val="16"/>
    <w:qFormat/>
    <w:rsid w:val="00072FE5"/>
    <w:pPr>
      <w:autoSpaceDE w:val="0"/>
      <w:autoSpaceDN w:val="0"/>
      <w:adjustRightInd w:val="0"/>
      <w:spacing w:after="200" w:line="276" w:lineRule="auto"/>
      <w:ind w:firstLine="709"/>
    </w:pPr>
    <w:rPr>
      <w:rFonts w:ascii="Calibri" w:hAnsi="Calibri"/>
      <w:sz w:val="22"/>
      <w:szCs w:val="22"/>
    </w:rPr>
  </w:style>
  <w:style w:type="character" w:customStyle="1" w:styleId="16">
    <w:name w:val="Стиль1 Знак"/>
    <w:link w:val="15"/>
    <w:rsid w:val="00072FE5"/>
    <w:rPr>
      <w:rFonts w:ascii="Calibri" w:hAnsi="Calibri"/>
      <w:sz w:val="22"/>
      <w:szCs w:val="22"/>
    </w:rPr>
  </w:style>
  <w:style w:type="character" w:customStyle="1" w:styleId="FontStyle11">
    <w:name w:val="Font Style11"/>
    <w:rsid w:val="00072FE5"/>
    <w:rPr>
      <w:rFonts w:ascii="Times New Roman" w:hAnsi="Times New Roman" w:cs="Times New Roman"/>
      <w:sz w:val="26"/>
      <w:szCs w:val="26"/>
    </w:rPr>
  </w:style>
  <w:style w:type="character" w:customStyle="1" w:styleId="FontStyle14">
    <w:name w:val="Font Style14"/>
    <w:rsid w:val="00072FE5"/>
    <w:rPr>
      <w:rFonts w:ascii="Verdana" w:hAnsi="Verdana" w:cs="Verdana"/>
      <w:b/>
      <w:bCs/>
      <w:sz w:val="16"/>
      <w:szCs w:val="16"/>
    </w:rPr>
  </w:style>
  <w:style w:type="paragraph" w:customStyle="1" w:styleId="afff">
    <w:name w:val="Содержимое таблицы"/>
    <w:basedOn w:val="a1"/>
    <w:rsid w:val="00072FE5"/>
    <w:pPr>
      <w:suppressLineNumbers/>
      <w:spacing w:after="200" w:line="276" w:lineRule="auto"/>
    </w:pPr>
    <w:rPr>
      <w:rFonts w:ascii="Calibri" w:eastAsia="Calibri" w:hAnsi="Calibri" w:cs="Calibri"/>
      <w:sz w:val="22"/>
      <w:szCs w:val="22"/>
      <w:lang w:eastAsia="ar-SA"/>
    </w:rPr>
  </w:style>
  <w:style w:type="paragraph" w:styleId="28">
    <w:name w:val="List Number 2"/>
    <w:basedOn w:val="a1"/>
    <w:rsid w:val="00072FE5"/>
    <w:pPr>
      <w:widowControl w:val="0"/>
      <w:tabs>
        <w:tab w:val="num" w:pos="170"/>
      </w:tabs>
      <w:autoSpaceDE w:val="0"/>
      <w:autoSpaceDN w:val="0"/>
      <w:adjustRightInd w:val="0"/>
      <w:ind w:left="170" w:hanging="170"/>
    </w:pPr>
    <w:rPr>
      <w:sz w:val="20"/>
      <w:szCs w:val="20"/>
    </w:rPr>
  </w:style>
  <w:style w:type="paragraph" w:customStyle="1" w:styleId="afff0">
    <w:name w:val="Основной текст Руководства Знак Знак"/>
    <w:basedOn w:val="a1"/>
    <w:link w:val="afff1"/>
    <w:rsid w:val="00072FE5"/>
    <w:pPr>
      <w:tabs>
        <w:tab w:val="left" w:pos="1247"/>
        <w:tab w:val="left" w:pos="1361"/>
        <w:tab w:val="left" w:pos="1531"/>
      </w:tabs>
      <w:ind w:firstLine="709"/>
    </w:pPr>
    <w:rPr>
      <w:b/>
      <w:bCs/>
      <w:sz w:val="28"/>
    </w:rPr>
  </w:style>
  <w:style w:type="character" w:customStyle="1" w:styleId="afff1">
    <w:name w:val="Основной текст Руководства Знак Знак Знак"/>
    <w:link w:val="afff0"/>
    <w:locked/>
    <w:rsid w:val="00072FE5"/>
    <w:rPr>
      <w:b/>
      <w:bCs/>
      <w:sz w:val="28"/>
      <w:szCs w:val="28"/>
    </w:rPr>
  </w:style>
  <w:style w:type="paragraph" w:customStyle="1" w:styleId="afff2">
    <w:name w:val="Форма"/>
    <w:basedOn w:val="a1"/>
    <w:rsid w:val="00072FE5"/>
    <w:pPr>
      <w:tabs>
        <w:tab w:val="left" w:pos="510"/>
        <w:tab w:val="left" w:pos="1247"/>
        <w:tab w:val="left" w:pos="1361"/>
        <w:tab w:val="left" w:pos="1531"/>
        <w:tab w:val="left" w:pos="6300"/>
      </w:tabs>
    </w:pPr>
    <w:rPr>
      <w:sz w:val="28"/>
    </w:rPr>
  </w:style>
  <w:style w:type="character" w:customStyle="1" w:styleId="FontStyle15">
    <w:name w:val="Font Style15"/>
    <w:rsid w:val="00072FE5"/>
    <w:rPr>
      <w:rFonts w:ascii="Times New Roman" w:hAnsi="Times New Roman" w:cs="Times New Roman"/>
      <w:b/>
      <w:bCs/>
      <w:sz w:val="34"/>
      <w:szCs w:val="34"/>
    </w:rPr>
  </w:style>
  <w:style w:type="character" w:customStyle="1" w:styleId="FontStyle16">
    <w:name w:val="Font Style16"/>
    <w:rsid w:val="00072FE5"/>
    <w:rPr>
      <w:rFonts w:ascii="Times New Roman" w:hAnsi="Times New Roman" w:cs="Times New Roman"/>
      <w:spacing w:val="-30"/>
      <w:sz w:val="28"/>
      <w:szCs w:val="28"/>
    </w:rPr>
  </w:style>
  <w:style w:type="character" w:customStyle="1" w:styleId="FontStyle18">
    <w:name w:val="Font Style18"/>
    <w:rsid w:val="00072FE5"/>
    <w:rPr>
      <w:rFonts w:ascii="Bookman Old Style" w:hAnsi="Bookman Old Style" w:cs="Bookman Old Style"/>
      <w:b/>
      <w:bCs/>
      <w:spacing w:val="70"/>
      <w:sz w:val="18"/>
      <w:szCs w:val="18"/>
    </w:rPr>
  </w:style>
  <w:style w:type="paragraph" w:customStyle="1" w:styleId="17">
    <w:name w:val="Титул1"/>
    <w:basedOn w:val="a1"/>
    <w:autoRedefine/>
    <w:rsid w:val="00072FE5"/>
    <w:pPr>
      <w:jc w:val="center"/>
    </w:pPr>
    <w:rPr>
      <w:szCs w:val="20"/>
    </w:rPr>
  </w:style>
  <w:style w:type="paragraph" w:customStyle="1" w:styleId="u">
    <w:name w:val="u"/>
    <w:basedOn w:val="a1"/>
    <w:rsid w:val="00072FE5"/>
    <w:pPr>
      <w:ind w:firstLine="539"/>
    </w:pPr>
    <w:rPr>
      <w:sz w:val="18"/>
      <w:szCs w:val="18"/>
    </w:rPr>
  </w:style>
  <w:style w:type="paragraph" w:customStyle="1" w:styleId="r">
    <w:name w:val="r"/>
    <w:basedOn w:val="a1"/>
    <w:rsid w:val="00072FE5"/>
    <w:pPr>
      <w:jc w:val="right"/>
    </w:pPr>
  </w:style>
  <w:style w:type="paragraph" w:customStyle="1" w:styleId="afff3">
    <w:name w:val="........ ....."/>
    <w:basedOn w:val="Default"/>
    <w:next w:val="Default"/>
    <w:rsid w:val="00072FE5"/>
    <w:pPr>
      <w:spacing w:after="120"/>
    </w:pPr>
    <w:rPr>
      <w:color w:val="auto"/>
    </w:rPr>
  </w:style>
  <w:style w:type="paragraph" w:customStyle="1" w:styleId="afff4">
    <w:name w:val="......."/>
    <w:basedOn w:val="Default"/>
    <w:next w:val="Default"/>
    <w:rsid w:val="00072FE5"/>
    <w:rPr>
      <w:color w:val="auto"/>
    </w:rPr>
  </w:style>
  <w:style w:type="paragraph" w:customStyle="1" w:styleId="210">
    <w:name w:val="Основной текст с отступом 21"/>
    <w:basedOn w:val="a1"/>
    <w:rsid w:val="00072FE5"/>
    <w:pPr>
      <w:widowControl w:val="0"/>
    </w:pPr>
    <w:rPr>
      <w:szCs w:val="20"/>
    </w:rPr>
  </w:style>
  <w:style w:type="paragraph" w:customStyle="1" w:styleId="afff5">
    <w:name w:val="Прижатый влево"/>
    <w:basedOn w:val="a1"/>
    <w:next w:val="a1"/>
    <w:rsid w:val="00072FE5"/>
    <w:pPr>
      <w:widowControl w:val="0"/>
      <w:autoSpaceDE w:val="0"/>
      <w:autoSpaceDN w:val="0"/>
      <w:adjustRightInd w:val="0"/>
    </w:pPr>
    <w:rPr>
      <w:sz w:val="20"/>
      <w:szCs w:val="20"/>
    </w:rPr>
  </w:style>
  <w:style w:type="paragraph" w:customStyle="1" w:styleId="ConsPlusNonformat">
    <w:name w:val="ConsPlusNonformat"/>
    <w:rsid w:val="00072FE5"/>
    <w:pPr>
      <w:widowControl w:val="0"/>
      <w:autoSpaceDE w:val="0"/>
      <w:autoSpaceDN w:val="0"/>
      <w:adjustRightInd w:val="0"/>
    </w:pPr>
    <w:rPr>
      <w:rFonts w:ascii="Courier New" w:hAnsi="Courier New" w:cs="Courier New"/>
    </w:rPr>
  </w:style>
  <w:style w:type="paragraph" w:customStyle="1" w:styleId="afff6">
    <w:name w:val="Комментарий"/>
    <w:basedOn w:val="a1"/>
    <w:next w:val="a1"/>
    <w:rsid w:val="00072FE5"/>
    <w:pPr>
      <w:autoSpaceDE w:val="0"/>
      <w:autoSpaceDN w:val="0"/>
      <w:adjustRightInd w:val="0"/>
      <w:ind w:left="170"/>
    </w:pPr>
    <w:rPr>
      <w:i/>
      <w:iCs/>
      <w:color w:val="800080"/>
    </w:rPr>
  </w:style>
  <w:style w:type="paragraph" w:customStyle="1" w:styleId="afff7">
    <w:name w:val="БЛОК"/>
    <w:basedOn w:val="a1"/>
    <w:rsid w:val="00072FE5"/>
    <w:pPr>
      <w:ind w:firstLine="284"/>
    </w:pPr>
    <w:rPr>
      <w:sz w:val="18"/>
      <w:szCs w:val="20"/>
    </w:rPr>
  </w:style>
  <w:style w:type="paragraph" w:customStyle="1" w:styleId="afff8">
    <w:name w:val="Подчеркнутый"/>
    <w:basedOn w:val="aff4"/>
    <w:rsid w:val="00072FE5"/>
    <w:pPr>
      <w:autoSpaceDE/>
      <w:autoSpaceDN/>
      <w:adjustRightInd/>
    </w:pPr>
    <w:rPr>
      <w:sz w:val="18"/>
      <w:szCs w:val="20"/>
      <w:u w:val="single"/>
    </w:rPr>
  </w:style>
  <w:style w:type="paragraph" w:customStyle="1" w:styleId="120">
    <w:name w:val="Обычный 12"/>
    <w:basedOn w:val="a1"/>
    <w:autoRedefine/>
    <w:rsid w:val="00072FE5"/>
    <w:pPr>
      <w:widowControl w:val="0"/>
      <w:autoSpaceDE w:val="0"/>
      <w:autoSpaceDN w:val="0"/>
      <w:adjustRightInd w:val="0"/>
    </w:pPr>
  </w:style>
  <w:style w:type="paragraph" w:customStyle="1" w:styleId="1215">
    <w:name w:val="Док12 инт1.5 Знак"/>
    <w:basedOn w:val="a1"/>
    <w:autoRedefine/>
    <w:rsid w:val="00072FE5"/>
    <w:pPr>
      <w:widowControl w:val="0"/>
      <w:autoSpaceDE w:val="0"/>
      <w:autoSpaceDN w:val="0"/>
      <w:adjustRightInd w:val="0"/>
      <w:spacing w:line="360" w:lineRule="auto"/>
      <w:ind w:firstLine="709"/>
    </w:pPr>
    <w:rPr>
      <w:rFonts w:eastAsia="MS Mincho"/>
    </w:rPr>
  </w:style>
  <w:style w:type="character" w:customStyle="1" w:styleId="12150">
    <w:name w:val="Док12 инт1.5 Знак Знак"/>
    <w:rsid w:val="00072FE5"/>
    <w:rPr>
      <w:rFonts w:eastAsia="MS Mincho"/>
      <w:sz w:val="24"/>
      <w:szCs w:val="28"/>
      <w:lang w:val="ru-RU" w:eastAsia="ru-RU" w:bidi="ar-SA"/>
    </w:rPr>
  </w:style>
  <w:style w:type="paragraph" w:customStyle="1" w:styleId="c">
    <w:name w:val="c"/>
    <w:basedOn w:val="a1"/>
    <w:rsid w:val="00072FE5"/>
    <w:pPr>
      <w:jc w:val="center"/>
    </w:pPr>
  </w:style>
  <w:style w:type="paragraph" w:customStyle="1" w:styleId="afff9">
    <w:name w:val="Краткий обратный адрес"/>
    <w:basedOn w:val="a1"/>
    <w:rsid w:val="00072FE5"/>
  </w:style>
  <w:style w:type="paragraph" w:styleId="afffa">
    <w:name w:val="Block Text"/>
    <w:basedOn w:val="a1"/>
    <w:rsid w:val="00072FE5"/>
    <w:pPr>
      <w:ind w:left="113" w:right="113"/>
    </w:pPr>
    <w:rPr>
      <w:sz w:val="18"/>
      <w:szCs w:val="20"/>
    </w:rPr>
  </w:style>
  <w:style w:type="paragraph" w:customStyle="1" w:styleId="FR1">
    <w:name w:val="FR1"/>
    <w:rsid w:val="00072FE5"/>
    <w:pPr>
      <w:widowControl w:val="0"/>
      <w:autoSpaceDE w:val="0"/>
      <w:autoSpaceDN w:val="0"/>
      <w:spacing w:line="300" w:lineRule="auto"/>
      <w:ind w:firstLine="720"/>
    </w:pPr>
    <w:rPr>
      <w:rFonts w:ascii="Arial" w:hAnsi="Arial" w:cs="Arial"/>
      <w:sz w:val="24"/>
      <w:szCs w:val="24"/>
    </w:rPr>
  </w:style>
  <w:style w:type="paragraph" w:customStyle="1" w:styleId="18">
    <w:name w:val="Штамп1"/>
    <w:basedOn w:val="a1"/>
    <w:rsid w:val="00072FE5"/>
    <w:pPr>
      <w:widowControl w:val="0"/>
      <w:jc w:val="center"/>
    </w:pPr>
    <w:rPr>
      <w:szCs w:val="20"/>
    </w:rPr>
  </w:style>
  <w:style w:type="character" w:customStyle="1" w:styleId="39">
    <w:name w:val="Знак Знак Знак3"/>
    <w:rsid w:val="00072FE5"/>
    <w:rPr>
      <w:sz w:val="16"/>
      <w:szCs w:val="16"/>
      <w:lang w:val="ru-RU" w:eastAsia="ru-RU" w:bidi="ar-SA"/>
    </w:rPr>
  </w:style>
  <w:style w:type="character" w:customStyle="1" w:styleId="2a">
    <w:name w:val="Знак Знак Знак2"/>
    <w:rsid w:val="00072FE5"/>
    <w:rPr>
      <w:sz w:val="24"/>
      <w:szCs w:val="24"/>
      <w:lang w:val="ru-RU" w:eastAsia="ru-RU" w:bidi="ar-SA"/>
    </w:rPr>
  </w:style>
  <w:style w:type="numbering" w:styleId="111111">
    <w:name w:val="Outline List 2"/>
    <w:basedOn w:val="a4"/>
    <w:rsid w:val="00072FE5"/>
    <w:pPr>
      <w:numPr>
        <w:numId w:val="2"/>
      </w:numPr>
    </w:pPr>
  </w:style>
  <w:style w:type="numbering" w:styleId="1ai">
    <w:name w:val="Outline List 1"/>
    <w:basedOn w:val="a4"/>
    <w:rsid w:val="00072FE5"/>
    <w:pPr>
      <w:numPr>
        <w:numId w:val="3"/>
      </w:numPr>
    </w:pPr>
  </w:style>
  <w:style w:type="paragraph" w:customStyle="1" w:styleId="2b">
    <w:name w:val="Стиль2"/>
    <w:basedOn w:val="a1"/>
    <w:rsid w:val="00072FE5"/>
    <w:pPr>
      <w:spacing w:line="290" w:lineRule="exact"/>
      <w:ind w:right="-58"/>
      <w:jc w:val="center"/>
    </w:pPr>
    <w:rPr>
      <w:rFonts w:eastAsia="Calibri"/>
      <w:sz w:val="26"/>
      <w:szCs w:val="26"/>
      <w:lang w:eastAsia="en-US"/>
    </w:rPr>
  </w:style>
  <w:style w:type="paragraph" w:customStyle="1" w:styleId="3a">
    <w:name w:val="Стиль3"/>
    <w:basedOn w:val="a1"/>
    <w:next w:val="2b"/>
    <w:rsid w:val="00072FE5"/>
    <w:pPr>
      <w:spacing w:line="290" w:lineRule="exact"/>
      <w:ind w:right="-58"/>
      <w:jc w:val="center"/>
    </w:pPr>
    <w:rPr>
      <w:rFonts w:eastAsia="Calibri"/>
      <w:sz w:val="26"/>
      <w:szCs w:val="26"/>
      <w:lang w:eastAsia="en-US"/>
    </w:rPr>
  </w:style>
  <w:style w:type="paragraph" w:customStyle="1" w:styleId="44">
    <w:name w:val="Стиль4"/>
    <w:basedOn w:val="a1"/>
    <w:next w:val="2b"/>
    <w:autoRedefine/>
    <w:rsid w:val="00072FE5"/>
    <w:pPr>
      <w:spacing w:after="200" w:line="276" w:lineRule="auto"/>
    </w:pPr>
    <w:rPr>
      <w:rFonts w:eastAsia="Calibri"/>
      <w:sz w:val="26"/>
      <w:szCs w:val="26"/>
      <w:lang w:eastAsia="en-US"/>
    </w:rPr>
  </w:style>
  <w:style w:type="character" w:customStyle="1" w:styleId="Heading1Char">
    <w:name w:val="Heading 1 Char"/>
    <w:locked/>
    <w:rsid w:val="00072FE5"/>
    <w:rPr>
      <w:rFonts w:ascii="Times New Roman" w:hAnsi="Times New Roman" w:cs="Times New Roman"/>
      <w:sz w:val="28"/>
    </w:rPr>
  </w:style>
  <w:style w:type="character" w:customStyle="1" w:styleId="Heading2Char">
    <w:name w:val="Heading 2 Char"/>
    <w:locked/>
    <w:rsid w:val="00072FE5"/>
    <w:rPr>
      <w:rFonts w:ascii="Arial" w:hAnsi="Arial" w:cs="Arial"/>
      <w:b/>
      <w:bCs/>
      <w:i/>
      <w:iCs/>
      <w:sz w:val="28"/>
      <w:szCs w:val="28"/>
    </w:rPr>
  </w:style>
  <w:style w:type="character" w:customStyle="1" w:styleId="Heading8Char">
    <w:name w:val="Heading 8 Char"/>
    <w:locked/>
    <w:rsid w:val="00072FE5"/>
    <w:rPr>
      <w:rFonts w:ascii="Times New Roman" w:hAnsi="Times New Roman" w:cs="Times New Roman"/>
      <w:b/>
      <w:sz w:val="28"/>
    </w:rPr>
  </w:style>
  <w:style w:type="character" w:customStyle="1" w:styleId="Heading9Char">
    <w:name w:val="Heading 9 Char"/>
    <w:locked/>
    <w:rsid w:val="00072FE5"/>
    <w:rPr>
      <w:rFonts w:ascii="Arial" w:hAnsi="Arial" w:cs="Arial"/>
      <w:sz w:val="22"/>
      <w:szCs w:val="22"/>
    </w:rPr>
  </w:style>
  <w:style w:type="character" w:customStyle="1" w:styleId="TitleChar">
    <w:name w:val="Title Char"/>
    <w:locked/>
    <w:rsid w:val="00072FE5"/>
    <w:rPr>
      <w:rFonts w:ascii="Times New Roman" w:hAnsi="Times New Roman" w:cs="Times New Roman"/>
      <w:sz w:val="28"/>
    </w:rPr>
  </w:style>
  <w:style w:type="character" w:customStyle="1" w:styleId="HeaderChar">
    <w:name w:val="Header Char"/>
    <w:locked/>
    <w:rsid w:val="00072FE5"/>
    <w:rPr>
      <w:rFonts w:ascii="Times New Roman" w:hAnsi="Times New Roman" w:cs="Times New Roman"/>
    </w:rPr>
  </w:style>
  <w:style w:type="character" w:customStyle="1" w:styleId="FooterChar">
    <w:name w:val="Footer Char"/>
    <w:locked/>
    <w:rsid w:val="00072FE5"/>
    <w:rPr>
      <w:rFonts w:ascii="Times New Roman" w:hAnsi="Times New Roman" w:cs="Times New Roman"/>
    </w:rPr>
  </w:style>
  <w:style w:type="character" w:customStyle="1" w:styleId="BodyTextIndentChar">
    <w:name w:val="Body Text Indent Char"/>
    <w:locked/>
    <w:rsid w:val="00072FE5"/>
    <w:rPr>
      <w:rFonts w:ascii="Times New Roman" w:hAnsi="Times New Roman" w:cs="Times New Roman"/>
      <w:sz w:val="28"/>
    </w:rPr>
  </w:style>
  <w:style w:type="character" w:customStyle="1" w:styleId="PlainTextChar">
    <w:name w:val="Plain Text Char"/>
    <w:locked/>
    <w:rsid w:val="00072FE5"/>
    <w:rPr>
      <w:rFonts w:ascii="Courier New" w:hAnsi="Courier New" w:cs="Courier New"/>
    </w:rPr>
  </w:style>
  <w:style w:type="character" w:customStyle="1" w:styleId="FontStyle48">
    <w:name w:val="Font Style48"/>
    <w:rsid w:val="00072FE5"/>
    <w:rPr>
      <w:rFonts w:ascii="Times New Roman" w:hAnsi="Times New Roman" w:cs="Times New Roman"/>
      <w:sz w:val="12"/>
      <w:szCs w:val="12"/>
    </w:rPr>
  </w:style>
  <w:style w:type="character" w:customStyle="1" w:styleId="BodyTextChar">
    <w:name w:val="Body Text Char"/>
    <w:locked/>
    <w:rsid w:val="00072FE5"/>
    <w:rPr>
      <w:rFonts w:ascii="Times New Roman" w:hAnsi="Times New Roman" w:cs="Times New Roman"/>
    </w:rPr>
  </w:style>
  <w:style w:type="character" w:customStyle="1" w:styleId="BodyTextIndent3Char">
    <w:name w:val="Body Text Indent 3 Char"/>
    <w:locked/>
    <w:rsid w:val="00072FE5"/>
    <w:rPr>
      <w:rFonts w:ascii="Times New Roman" w:hAnsi="Times New Roman" w:cs="Times New Roman"/>
      <w:sz w:val="16"/>
      <w:szCs w:val="16"/>
    </w:rPr>
  </w:style>
  <w:style w:type="character" w:customStyle="1" w:styleId="afffb">
    <w:name w:val="Знак Знак Знак Знак Знак"/>
    <w:rsid w:val="00072FE5"/>
    <w:rPr>
      <w:sz w:val="24"/>
      <w:szCs w:val="24"/>
      <w:lang w:val="ru-RU" w:eastAsia="ru-RU" w:bidi="ar-SA"/>
    </w:rPr>
  </w:style>
  <w:style w:type="character" w:customStyle="1" w:styleId="WW8Num2z0">
    <w:name w:val="WW8Num2z0"/>
    <w:rsid w:val="00072FE5"/>
    <w:rPr>
      <w:rFonts w:ascii="OpenSymbol" w:hAnsi="OpenSymbol"/>
    </w:rPr>
  </w:style>
  <w:style w:type="character" w:customStyle="1" w:styleId="WW8Num3z0">
    <w:name w:val="WW8Num3z0"/>
    <w:rsid w:val="00072FE5"/>
    <w:rPr>
      <w:rFonts w:ascii="OpenSymbol" w:hAnsi="OpenSymbol"/>
    </w:rPr>
  </w:style>
  <w:style w:type="character" w:customStyle="1" w:styleId="WW8Num4z0">
    <w:name w:val="WW8Num4z0"/>
    <w:rsid w:val="00072FE5"/>
    <w:rPr>
      <w:rFonts w:ascii="Symbol" w:hAnsi="Symbol"/>
    </w:rPr>
  </w:style>
  <w:style w:type="character" w:customStyle="1" w:styleId="WW8Num5z0">
    <w:name w:val="WW8Num5z0"/>
    <w:rsid w:val="00072FE5"/>
    <w:rPr>
      <w:rFonts w:ascii="Symbol" w:hAnsi="Symbol"/>
    </w:rPr>
  </w:style>
  <w:style w:type="character" w:customStyle="1" w:styleId="WW8Num6z0">
    <w:name w:val="WW8Num6z0"/>
    <w:rsid w:val="00072FE5"/>
    <w:rPr>
      <w:rFonts w:ascii="Symbol" w:hAnsi="Symbol"/>
    </w:rPr>
  </w:style>
  <w:style w:type="character" w:customStyle="1" w:styleId="WW8Num7z0">
    <w:name w:val="WW8Num7z0"/>
    <w:rsid w:val="00072FE5"/>
    <w:rPr>
      <w:rFonts w:ascii="Symbol" w:hAnsi="Symbol"/>
    </w:rPr>
  </w:style>
  <w:style w:type="character" w:customStyle="1" w:styleId="WW8Num8z0">
    <w:name w:val="WW8Num8z0"/>
    <w:rsid w:val="00072FE5"/>
    <w:rPr>
      <w:rFonts w:ascii="Symbol" w:hAnsi="Symbol"/>
    </w:rPr>
  </w:style>
  <w:style w:type="character" w:customStyle="1" w:styleId="WW8Num9z0">
    <w:name w:val="WW8Num9z0"/>
    <w:rsid w:val="00072FE5"/>
    <w:rPr>
      <w:rFonts w:ascii="OpenSymbol" w:hAnsi="OpenSymbol"/>
    </w:rPr>
  </w:style>
  <w:style w:type="character" w:customStyle="1" w:styleId="WW8Num10z0">
    <w:name w:val="WW8Num10z0"/>
    <w:rsid w:val="00072FE5"/>
    <w:rPr>
      <w:rFonts w:ascii="Symbol" w:hAnsi="Symbol"/>
    </w:rPr>
  </w:style>
  <w:style w:type="character" w:customStyle="1" w:styleId="WW8Num11z0">
    <w:name w:val="WW8Num11z0"/>
    <w:rsid w:val="00072FE5"/>
    <w:rPr>
      <w:rFonts w:ascii="Symbol" w:hAnsi="Symbol"/>
    </w:rPr>
  </w:style>
  <w:style w:type="character" w:customStyle="1" w:styleId="WW8Num12z0">
    <w:name w:val="WW8Num12z0"/>
    <w:rsid w:val="00072FE5"/>
    <w:rPr>
      <w:rFonts w:ascii="Symbol" w:hAnsi="Symbol"/>
    </w:rPr>
  </w:style>
  <w:style w:type="character" w:customStyle="1" w:styleId="WW8Num13z0">
    <w:name w:val="WW8Num13z0"/>
    <w:rsid w:val="00072FE5"/>
    <w:rPr>
      <w:rFonts w:ascii="Symbol" w:hAnsi="Symbol"/>
    </w:rPr>
  </w:style>
  <w:style w:type="character" w:customStyle="1" w:styleId="Absatz-Standardschriftart">
    <w:name w:val="Absatz-Standardschriftart"/>
    <w:rsid w:val="00072FE5"/>
  </w:style>
  <w:style w:type="character" w:customStyle="1" w:styleId="WW8Num14z0">
    <w:name w:val="WW8Num14z0"/>
    <w:rsid w:val="00072FE5"/>
    <w:rPr>
      <w:rFonts w:ascii="Times New Roman" w:hAnsi="Times New Roman" w:cs="Times New Roman"/>
    </w:rPr>
  </w:style>
  <w:style w:type="character" w:customStyle="1" w:styleId="WW-Absatz-Standardschriftart">
    <w:name w:val="WW-Absatz-Standardschriftart"/>
    <w:rsid w:val="00072FE5"/>
  </w:style>
  <w:style w:type="character" w:customStyle="1" w:styleId="WW-Absatz-Standardschriftart1">
    <w:name w:val="WW-Absatz-Standardschriftart1"/>
    <w:rsid w:val="00072FE5"/>
  </w:style>
  <w:style w:type="character" w:customStyle="1" w:styleId="WW-Absatz-Standardschriftart11">
    <w:name w:val="WW-Absatz-Standardschriftart11"/>
    <w:rsid w:val="00072FE5"/>
  </w:style>
  <w:style w:type="character" w:customStyle="1" w:styleId="WW-Absatz-Standardschriftart111">
    <w:name w:val="WW-Absatz-Standardschriftart111"/>
    <w:rsid w:val="00072FE5"/>
  </w:style>
  <w:style w:type="character" w:customStyle="1" w:styleId="WW-Absatz-Standardschriftart1111">
    <w:name w:val="WW-Absatz-Standardschriftart1111"/>
    <w:rsid w:val="00072FE5"/>
  </w:style>
  <w:style w:type="character" w:customStyle="1" w:styleId="WW-Absatz-Standardschriftart11111">
    <w:name w:val="WW-Absatz-Standardschriftart11111"/>
    <w:rsid w:val="00072FE5"/>
  </w:style>
  <w:style w:type="character" w:customStyle="1" w:styleId="WW8Num2z1">
    <w:name w:val="WW8Num2z1"/>
    <w:rsid w:val="00072FE5"/>
    <w:rPr>
      <w:rFonts w:ascii="Courier New" w:hAnsi="Courier New" w:cs="Courier New"/>
    </w:rPr>
  </w:style>
  <w:style w:type="character" w:customStyle="1" w:styleId="WW8Num2z2">
    <w:name w:val="WW8Num2z2"/>
    <w:rsid w:val="00072FE5"/>
    <w:rPr>
      <w:rFonts w:ascii="Wingdings" w:hAnsi="Wingdings"/>
    </w:rPr>
  </w:style>
  <w:style w:type="character" w:customStyle="1" w:styleId="WW8Num2z3">
    <w:name w:val="WW8Num2z3"/>
    <w:rsid w:val="00072FE5"/>
    <w:rPr>
      <w:rFonts w:ascii="Symbol" w:hAnsi="Symbol"/>
    </w:rPr>
  </w:style>
  <w:style w:type="character" w:customStyle="1" w:styleId="WW8Num3z1">
    <w:name w:val="WW8Num3z1"/>
    <w:rsid w:val="00072FE5"/>
    <w:rPr>
      <w:rFonts w:ascii="Symbol" w:hAnsi="Symbol"/>
    </w:rPr>
  </w:style>
  <w:style w:type="character" w:customStyle="1" w:styleId="WW8Num3z2">
    <w:name w:val="WW8Num3z2"/>
    <w:rsid w:val="00072FE5"/>
    <w:rPr>
      <w:rFonts w:ascii="Wingdings" w:hAnsi="Wingdings"/>
    </w:rPr>
  </w:style>
  <w:style w:type="character" w:customStyle="1" w:styleId="WW8Num3z4">
    <w:name w:val="WW8Num3z4"/>
    <w:rsid w:val="00072FE5"/>
    <w:rPr>
      <w:rFonts w:ascii="Courier New" w:hAnsi="Courier New" w:cs="Courier New"/>
    </w:rPr>
  </w:style>
  <w:style w:type="character" w:customStyle="1" w:styleId="WW8Num4z1">
    <w:name w:val="WW8Num4z1"/>
    <w:rsid w:val="00072FE5"/>
    <w:rPr>
      <w:rFonts w:ascii="Courier New" w:hAnsi="Courier New" w:cs="Courier New"/>
    </w:rPr>
  </w:style>
  <w:style w:type="character" w:customStyle="1" w:styleId="WW8Num4z2">
    <w:name w:val="WW8Num4z2"/>
    <w:rsid w:val="00072FE5"/>
    <w:rPr>
      <w:rFonts w:ascii="Wingdings" w:hAnsi="Wingdings"/>
    </w:rPr>
  </w:style>
  <w:style w:type="character" w:customStyle="1" w:styleId="WW8Num5z1">
    <w:name w:val="WW8Num5z1"/>
    <w:rsid w:val="00072FE5"/>
    <w:rPr>
      <w:rFonts w:ascii="Courier New" w:hAnsi="Courier New" w:cs="Courier New"/>
    </w:rPr>
  </w:style>
  <w:style w:type="character" w:customStyle="1" w:styleId="WW8Num5z2">
    <w:name w:val="WW8Num5z2"/>
    <w:rsid w:val="00072FE5"/>
    <w:rPr>
      <w:rFonts w:ascii="Wingdings" w:hAnsi="Wingdings"/>
    </w:rPr>
  </w:style>
  <w:style w:type="character" w:customStyle="1" w:styleId="WW8Num6z1">
    <w:name w:val="WW8Num6z1"/>
    <w:rsid w:val="00072FE5"/>
    <w:rPr>
      <w:rFonts w:ascii="Courier New" w:hAnsi="Courier New" w:cs="Courier New"/>
    </w:rPr>
  </w:style>
  <w:style w:type="character" w:customStyle="1" w:styleId="WW8Num6z2">
    <w:name w:val="WW8Num6z2"/>
    <w:rsid w:val="00072FE5"/>
    <w:rPr>
      <w:rFonts w:ascii="Wingdings" w:hAnsi="Wingdings"/>
    </w:rPr>
  </w:style>
  <w:style w:type="character" w:customStyle="1" w:styleId="WW8Num7z1">
    <w:name w:val="WW8Num7z1"/>
    <w:rsid w:val="00072FE5"/>
    <w:rPr>
      <w:rFonts w:ascii="Courier New" w:hAnsi="Courier New" w:cs="Courier New"/>
    </w:rPr>
  </w:style>
  <w:style w:type="character" w:customStyle="1" w:styleId="WW8Num7z2">
    <w:name w:val="WW8Num7z2"/>
    <w:rsid w:val="00072FE5"/>
    <w:rPr>
      <w:rFonts w:ascii="Wingdings" w:hAnsi="Wingdings"/>
    </w:rPr>
  </w:style>
  <w:style w:type="character" w:customStyle="1" w:styleId="WW8Num7z3">
    <w:name w:val="WW8Num7z3"/>
    <w:rsid w:val="00072FE5"/>
    <w:rPr>
      <w:rFonts w:ascii="Symbol" w:hAnsi="Symbol"/>
    </w:rPr>
  </w:style>
  <w:style w:type="character" w:customStyle="1" w:styleId="WW8Num8z1">
    <w:name w:val="WW8Num8z1"/>
    <w:rsid w:val="00072FE5"/>
    <w:rPr>
      <w:rFonts w:ascii="Courier New" w:hAnsi="Courier New" w:cs="Courier New"/>
    </w:rPr>
  </w:style>
  <w:style w:type="character" w:customStyle="1" w:styleId="WW8Num8z2">
    <w:name w:val="WW8Num8z2"/>
    <w:rsid w:val="00072FE5"/>
    <w:rPr>
      <w:rFonts w:ascii="Wingdings" w:hAnsi="Wingdings"/>
    </w:rPr>
  </w:style>
  <w:style w:type="character" w:customStyle="1" w:styleId="WW8Num9z1">
    <w:name w:val="WW8Num9z1"/>
    <w:rsid w:val="00072FE5"/>
    <w:rPr>
      <w:rFonts w:ascii="Courier New" w:hAnsi="Courier New" w:cs="Courier New"/>
    </w:rPr>
  </w:style>
  <w:style w:type="character" w:customStyle="1" w:styleId="WW8Num9z2">
    <w:name w:val="WW8Num9z2"/>
    <w:rsid w:val="00072FE5"/>
    <w:rPr>
      <w:rFonts w:ascii="Wingdings" w:hAnsi="Wingdings"/>
    </w:rPr>
  </w:style>
  <w:style w:type="character" w:customStyle="1" w:styleId="WW8Num9z3">
    <w:name w:val="WW8Num9z3"/>
    <w:rsid w:val="00072FE5"/>
    <w:rPr>
      <w:rFonts w:ascii="Symbol" w:hAnsi="Symbol"/>
    </w:rPr>
  </w:style>
  <w:style w:type="character" w:customStyle="1" w:styleId="WW8Num10z1">
    <w:name w:val="WW8Num10z1"/>
    <w:rsid w:val="00072FE5"/>
    <w:rPr>
      <w:rFonts w:ascii="Courier New" w:hAnsi="Courier New" w:cs="Courier New"/>
    </w:rPr>
  </w:style>
  <w:style w:type="character" w:customStyle="1" w:styleId="WW8Num10z2">
    <w:name w:val="WW8Num10z2"/>
    <w:rsid w:val="00072FE5"/>
    <w:rPr>
      <w:rFonts w:ascii="Wingdings" w:hAnsi="Wingdings"/>
    </w:rPr>
  </w:style>
  <w:style w:type="character" w:customStyle="1" w:styleId="WW8Num10z3">
    <w:name w:val="WW8Num10z3"/>
    <w:rsid w:val="00072FE5"/>
    <w:rPr>
      <w:rFonts w:ascii="Symbol" w:hAnsi="Symbol"/>
    </w:rPr>
  </w:style>
  <w:style w:type="character" w:customStyle="1" w:styleId="WW8Num11z1">
    <w:name w:val="WW8Num11z1"/>
    <w:rsid w:val="00072FE5"/>
    <w:rPr>
      <w:rFonts w:ascii="Courier New" w:hAnsi="Courier New" w:cs="Courier New"/>
    </w:rPr>
  </w:style>
  <w:style w:type="character" w:customStyle="1" w:styleId="WW8Num11z2">
    <w:name w:val="WW8Num11z2"/>
    <w:rsid w:val="00072FE5"/>
    <w:rPr>
      <w:rFonts w:ascii="Wingdings" w:hAnsi="Wingdings"/>
    </w:rPr>
  </w:style>
  <w:style w:type="character" w:customStyle="1" w:styleId="WW8Num12z1">
    <w:name w:val="WW8Num12z1"/>
    <w:rsid w:val="00072FE5"/>
    <w:rPr>
      <w:rFonts w:ascii="Courier New" w:hAnsi="Courier New" w:cs="Courier New"/>
    </w:rPr>
  </w:style>
  <w:style w:type="character" w:customStyle="1" w:styleId="WW8Num12z2">
    <w:name w:val="WW8Num12z2"/>
    <w:rsid w:val="00072FE5"/>
    <w:rPr>
      <w:rFonts w:ascii="Wingdings" w:hAnsi="Wingdings"/>
    </w:rPr>
  </w:style>
  <w:style w:type="character" w:customStyle="1" w:styleId="WW8Num13z1">
    <w:name w:val="WW8Num13z1"/>
    <w:rsid w:val="00072FE5"/>
    <w:rPr>
      <w:rFonts w:ascii="Courier New" w:hAnsi="Courier New" w:cs="Courier New"/>
    </w:rPr>
  </w:style>
  <w:style w:type="character" w:customStyle="1" w:styleId="WW8Num13z2">
    <w:name w:val="WW8Num13z2"/>
    <w:rsid w:val="00072FE5"/>
    <w:rPr>
      <w:rFonts w:ascii="Wingdings" w:hAnsi="Wingdings"/>
    </w:rPr>
  </w:style>
  <w:style w:type="character" w:customStyle="1" w:styleId="WW8NumSt10z0">
    <w:name w:val="WW8NumSt10z0"/>
    <w:rsid w:val="00072FE5"/>
    <w:rPr>
      <w:rFonts w:ascii="Times New Roman" w:hAnsi="Times New Roman"/>
    </w:rPr>
  </w:style>
  <w:style w:type="character" w:customStyle="1" w:styleId="WW8NumSt11z0">
    <w:name w:val="WW8NumSt11z0"/>
    <w:rsid w:val="00072FE5"/>
    <w:rPr>
      <w:rFonts w:ascii="Times New Roman" w:hAnsi="Times New Roman" w:cs="Times New Roman"/>
    </w:rPr>
  </w:style>
  <w:style w:type="character" w:customStyle="1" w:styleId="WW8NumSt12z0">
    <w:name w:val="WW8NumSt12z0"/>
    <w:rsid w:val="00072FE5"/>
    <w:rPr>
      <w:rFonts w:ascii="Times New Roman" w:hAnsi="Times New Roman" w:cs="Times New Roman"/>
    </w:rPr>
  </w:style>
  <w:style w:type="character" w:customStyle="1" w:styleId="19">
    <w:name w:val="Основной шрифт абзаца1"/>
    <w:rsid w:val="00072FE5"/>
  </w:style>
  <w:style w:type="character" w:customStyle="1" w:styleId="91">
    <w:name w:val="Знак Знак9"/>
    <w:rsid w:val="00072FE5"/>
    <w:rPr>
      <w:rFonts w:ascii="Arial" w:eastAsia="Times New Roman" w:hAnsi="Arial" w:cs="Arial"/>
      <w:b/>
      <w:bCs/>
      <w:i/>
      <w:iCs/>
      <w:sz w:val="28"/>
      <w:szCs w:val="28"/>
    </w:rPr>
  </w:style>
  <w:style w:type="character" w:customStyle="1" w:styleId="81">
    <w:name w:val="Знак Знак8"/>
    <w:rsid w:val="00072FE5"/>
    <w:rPr>
      <w:rFonts w:ascii="Times New Roman" w:eastAsia="Times New Roman" w:hAnsi="Times New Roman"/>
      <w:b/>
      <w:sz w:val="28"/>
    </w:rPr>
  </w:style>
  <w:style w:type="character" w:customStyle="1" w:styleId="71">
    <w:name w:val="Знак Знак7"/>
    <w:rsid w:val="00072FE5"/>
    <w:rPr>
      <w:rFonts w:ascii="Arial" w:eastAsia="Times New Roman" w:hAnsi="Arial" w:cs="Arial"/>
      <w:sz w:val="22"/>
      <w:szCs w:val="22"/>
    </w:rPr>
  </w:style>
  <w:style w:type="character" w:customStyle="1" w:styleId="63">
    <w:name w:val="Знак Знак6"/>
    <w:rsid w:val="00072FE5"/>
    <w:rPr>
      <w:rFonts w:ascii="Times New Roman" w:eastAsia="Times New Roman" w:hAnsi="Times New Roman"/>
    </w:rPr>
  </w:style>
  <w:style w:type="paragraph" w:customStyle="1" w:styleId="afffc">
    <w:name w:val="Заголовок"/>
    <w:basedOn w:val="a1"/>
    <w:next w:val="af"/>
    <w:rsid w:val="00072FE5"/>
    <w:pPr>
      <w:keepNext/>
      <w:spacing w:before="240" w:after="120" w:line="276" w:lineRule="auto"/>
    </w:pPr>
    <w:rPr>
      <w:rFonts w:eastAsia="SimSun" w:cs="Tahoma"/>
      <w:sz w:val="28"/>
      <w:lang w:eastAsia="ar-SA"/>
    </w:rPr>
  </w:style>
  <w:style w:type="paragraph" w:styleId="afffd">
    <w:name w:val="List"/>
    <w:basedOn w:val="af"/>
    <w:rsid w:val="00072FE5"/>
    <w:rPr>
      <w:rFonts w:ascii="Times New Roman" w:hAnsi="Times New Roman" w:cs="Tahoma"/>
      <w:color w:val="000000"/>
      <w:sz w:val="28"/>
      <w:lang w:eastAsia="ar-SA"/>
    </w:rPr>
  </w:style>
  <w:style w:type="paragraph" w:customStyle="1" w:styleId="1a">
    <w:name w:val="Название1"/>
    <w:basedOn w:val="a1"/>
    <w:rsid w:val="00072FE5"/>
    <w:pPr>
      <w:suppressLineNumbers/>
      <w:spacing w:before="120" w:after="120" w:line="276" w:lineRule="auto"/>
    </w:pPr>
    <w:rPr>
      <w:rFonts w:ascii="Calibri" w:eastAsia="Calibri" w:hAnsi="Calibri" w:cs="Tahoma"/>
      <w:i/>
      <w:iCs/>
      <w:lang w:eastAsia="ar-SA"/>
    </w:rPr>
  </w:style>
  <w:style w:type="paragraph" w:customStyle="1" w:styleId="1b">
    <w:name w:val="Указатель1"/>
    <w:basedOn w:val="a1"/>
    <w:rsid w:val="00072FE5"/>
    <w:pPr>
      <w:suppressLineNumbers/>
      <w:spacing w:after="200" w:line="276" w:lineRule="auto"/>
    </w:pPr>
    <w:rPr>
      <w:rFonts w:ascii="Calibri" w:eastAsia="Calibri" w:hAnsi="Calibri" w:cs="Tahoma"/>
      <w:sz w:val="22"/>
      <w:szCs w:val="22"/>
      <w:lang w:eastAsia="ar-SA"/>
    </w:rPr>
  </w:style>
  <w:style w:type="paragraph" w:customStyle="1" w:styleId="1c">
    <w:name w:val="Текст1"/>
    <w:basedOn w:val="a1"/>
    <w:rsid w:val="00072FE5"/>
    <w:rPr>
      <w:rFonts w:ascii="Courier New" w:hAnsi="Courier New" w:cs="Courier New"/>
      <w:sz w:val="20"/>
      <w:szCs w:val="20"/>
      <w:lang w:eastAsia="ar-SA"/>
    </w:rPr>
  </w:style>
  <w:style w:type="paragraph" w:customStyle="1" w:styleId="310">
    <w:name w:val="Основной текст с отступом 31"/>
    <w:basedOn w:val="a1"/>
    <w:rsid w:val="00072FE5"/>
    <w:pPr>
      <w:spacing w:after="120"/>
      <w:ind w:left="283"/>
    </w:pPr>
    <w:rPr>
      <w:rFonts w:cs="Calibri"/>
      <w:sz w:val="16"/>
      <w:szCs w:val="16"/>
      <w:lang w:eastAsia="ar-SA"/>
    </w:rPr>
  </w:style>
  <w:style w:type="paragraph" w:customStyle="1" w:styleId="211">
    <w:name w:val="Нумерованный список 21"/>
    <w:basedOn w:val="a1"/>
    <w:rsid w:val="00072FE5"/>
    <w:pPr>
      <w:widowControl w:val="0"/>
      <w:tabs>
        <w:tab w:val="left" w:pos="170"/>
      </w:tabs>
      <w:autoSpaceDE w:val="0"/>
      <w:ind w:left="170" w:hanging="170"/>
    </w:pPr>
    <w:rPr>
      <w:rFonts w:cs="Calibri"/>
      <w:sz w:val="20"/>
      <w:szCs w:val="20"/>
      <w:lang w:eastAsia="ar-SA"/>
    </w:rPr>
  </w:style>
  <w:style w:type="paragraph" w:customStyle="1" w:styleId="afffe">
    <w:name w:val="Заголовок таблицы"/>
    <w:basedOn w:val="afff"/>
    <w:link w:val="affff"/>
    <w:qFormat/>
    <w:rsid w:val="00072FE5"/>
    <w:pPr>
      <w:jc w:val="center"/>
    </w:pPr>
    <w:rPr>
      <w:b/>
      <w:bCs/>
    </w:rPr>
  </w:style>
  <w:style w:type="paragraph" w:customStyle="1" w:styleId="affff0">
    <w:name w:val="Содержимое врезки"/>
    <w:basedOn w:val="af"/>
    <w:rsid w:val="00072FE5"/>
    <w:rPr>
      <w:rFonts w:ascii="Times New Roman" w:hAnsi="Times New Roman" w:cs="Calibri"/>
      <w:color w:val="000000"/>
      <w:sz w:val="28"/>
      <w:lang w:eastAsia="ar-SA"/>
    </w:rPr>
  </w:style>
  <w:style w:type="paragraph" w:customStyle="1" w:styleId="affff1">
    <w:name w:val="основной текст"/>
    <w:basedOn w:val="a1"/>
    <w:link w:val="affff2"/>
    <w:autoRedefine/>
    <w:rsid w:val="00072FE5"/>
    <w:pPr>
      <w:ind w:firstLine="709"/>
    </w:pPr>
    <w:rPr>
      <w:spacing w:val="-2"/>
      <w:sz w:val="28"/>
      <w:lang w:eastAsia="en-US"/>
    </w:rPr>
  </w:style>
  <w:style w:type="paragraph" w:styleId="affff3">
    <w:name w:val="Note Heading"/>
    <w:basedOn w:val="a1"/>
    <w:next w:val="a1"/>
    <w:link w:val="affff4"/>
    <w:rsid w:val="00072FE5"/>
    <w:pPr>
      <w:overflowPunct w:val="0"/>
      <w:autoSpaceDE w:val="0"/>
      <w:autoSpaceDN w:val="0"/>
      <w:adjustRightInd w:val="0"/>
      <w:jc w:val="center"/>
    </w:pPr>
    <w:rPr>
      <w:szCs w:val="20"/>
    </w:rPr>
  </w:style>
  <w:style w:type="character" w:customStyle="1" w:styleId="affff4">
    <w:name w:val="Заголовок записки Знак"/>
    <w:basedOn w:val="a2"/>
    <w:link w:val="affff3"/>
    <w:rsid w:val="00072FE5"/>
    <w:rPr>
      <w:sz w:val="24"/>
    </w:rPr>
  </w:style>
  <w:style w:type="character" w:customStyle="1" w:styleId="affff2">
    <w:name w:val="основной текст Знак"/>
    <w:link w:val="affff1"/>
    <w:rsid w:val="00072FE5"/>
    <w:rPr>
      <w:spacing w:val="-2"/>
      <w:sz w:val="28"/>
      <w:szCs w:val="28"/>
      <w:lang w:eastAsia="en-US"/>
    </w:rPr>
  </w:style>
  <w:style w:type="paragraph" w:customStyle="1" w:styleId="1d">
    <w:name w:val="Абзац списка1"/>
    <w:basedOn w:val="a1"/>
    <w:rsid w:val="00072FE5"/>
    <w:pPr>
      <w:ind w:left="720"/>
      <w:contextualSpacing/>
    </w:pPr>
    <w:rPr>
      <w:rFonts w:cs="Arial"/>
    </w:rPr>
  </w:style>
  <w:style w:type="character" w:customStyle="1" w:styleId="1e">
    <w:name w:val="Текст выноски Знак1"/>
    <w:rsid w:val="00072FE5"/>
    <w:rPr>
      <w:rFonts w:ascii="Tahoma" w:hAnsi="Tahoma" w:cs="Tahoma"/>
      <w:bCs/>
      <w:sz w:val="16"/>
      <w:szCs w:val="16"/>
    </w:rPr>
  </w:style>
  <w:style w:type="character" w:customStyle="1" w:styleId="1f">
    <w:name w:val="Нижний колонтитул Знак1"/>
    <w:locked/>
    <w:rsid w:val="00072FE5"/>
    <w:rPr>
      <w:sz w:val="24"/>
      <w:szCs w:val="24"/>
      <w:lang w:val="ru-RU" w:eastAsia="ru-RU" w:bidi="ar-SA"/>
    </w:rPr>
  </w:style>
  <w:style w:type="paragraph" w:customStyle="1" w:styleId="bt">
    <w:name w:val="bt"/>
    <w:basedOn w:val="a1"/>
    <w:rsid w:val="00072FE5"/>
    <w:pPr>
      <w:spacing w:before="100" w:beforeAutospacing="1" w:after="100" w:afterAutospacing="1"/>
    </w:pPr>
  </w:style>
  <w:style w:type="character" w:customStyle="1" w:styleId="aff1">
    <w:name w:val="Название Знак"/>
    <w:link w:val="aff0"/>
    <w:rsid w:val="00072FE5"/>
    <w:rPr>
      <w:b/>
      <w:bCs/>
      <w:color w:val="000000"/>
      <w:sz w:val="24"/>
      <w:szCs w:val="24"/>
      <w:shd w:val="clear" w:color="auto" w:fill="FFFFFF"/>
    </w:rPr>
  </w:style>
  <w:style w:type="character" w:customStyle="1" w:styleId="afe">
    <w:name w:val="Текст Знак"/>
    <w:link w:val="afd"/>
    <w:rsid w:val="00072FE5"/>
    <w:rPr>
      <w:rFonts w:ascii="Courier New" w:hAnsi="Courier New"/>
      <w:szCs w:val="24"/>
    </w:rPr>
  </w:style>
  <w:style w:type="paragraph" w:customStyle="1" w:styleId="Heading">
    <w:name w:val="Heading"/>
    <w:uiPriority w:val="99"/>
    <w:rsid w:val="00072FE5"/>
    <w:pPr>
      <w:widowControl w:val="0"/>
      <w:autoSpaceDE w:val="0"/>
      <w:autoSpaceDN w:val="0"/>
      <w:adjustRightInd w:val="0"/>
    </w:pPr>
    <w:rPr>
      <w:rFonts w:ascii="Arial" w:hAnsi="Arial" w:cs="Arial"/>
      <w:b/>
      <w:bCs/>
      <w:color w:val="000000"/>
      <w:sz w:val="22"/>
      <w:szCs w:val="22"/>
    </w:rPr>
  </w:style>
  <w:style w:type="paragraph" w:customStyle="1" w:styleId="font5">
    <w:name w:val="font5"/>
    <w:basedOn w:val="a1"/>
    <w:rsid w:val="00072FE5"/>
    <w:pPr>
      <w:spacing w:before="100" w:beforeAutospacing="1" w:after="100" w:afterAutospacing="1"/>
    </w:pPr>
    <w:rPr>
      <w:sz w:val="20"/>
      <w:szCs w:val="20"/>
    </w:rPr>
  </w:style>
  <w:style w:type="paragraph" w:customStyle="1" w:styleId="xl65">
    <w:name w:val="xl65"/>
    <w:basedOn w:val="a1"/>
    <w:rsid w:val="00072FE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1"/>
    <w:rsid w:val="00072FE5"/>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67">
    <w:name w:val="xl67"/>
    <w:basedOn w:val="a1"/>
    <w:rsid w:val="00072FE5"/>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1"/>
    <w:rsid w:val="00072F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1"/>
    <w:rsid w:val="00072F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1"/>
    <w:rsid w:val="00072FE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rsid w:val="00072FE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2">
    <w:name w:val="xl72"/>
    <w:basedOn w:val="a1"/>
    <w:rsid w:val="00072FE5"/>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73">
    <w:name w:val="xl73"/>
    <w:basedOn w:val="a1"/>
    <w:rsid w:val="00072FE5"/>
    <w:pPr>
      <w:pBdr>
        <w:top w:val="single" w:sz="4" w:space="0" w:color="auto"/>
        <w:bottom w:val="single" w:sz="4" w:space="0" w:color="auto"/>
      </w:pBdr>
      <w:spacing w:before="100" w:beforeAutospacing="1" w:after="100" w:afterAutospacing="1"/>
      <w:jc w:val="center"/>
    </w:pPr>
    <w:rPr>
      <w:b/>
      <w:bCs/>
    </w:rPr>
  </w:style>
  <w:style w:type="paragraph" w:customStyle="1" w:styleId="xl74">
    <w:name w:val="xl74"/>
    <w:basedOn w:val="a1"/>
    <w:rsid w:val="00072FE5"/>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5">
    <w:name w:val="xl75"/>
    <w:basedOn w:val="a1"/>
    <w:rsid w:val="00072FE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6">
    <w:name w:val="xl76"/>
    <w:basedOn w:val="a1"/>
    <w:rsid w:val="00072FE5"/>
    <w:pPr>
      <w:pBdr>
        <w:top w:val="single" w:sz="4" w:space="0" w:color="auto"/>
        <w:bottom w:val="single" w:sz="4" w:space="0" w:color="auto"/>
      </w:pBdr>
      <w:spacing w:before="100" w:beforeAutospacing="1" w:after="100" w:afterAutospacing="1"/>
      <w:jc w:val="center"/>
    </w:pPr>
  </w:style>
  <w:style w:type="paragraph" w:customStyle="1" w:styleId="xl77">
    <w:name w:val="xl77"/>
    <w:basedOn w:val="a1"/>
    <w:rsid w:val="00072FE5"/>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8">
    <w:name w:val="xl78"/>
    <w:basedOn w:val="a1"/>
    <w:rsid w:val="00072FE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1"/>
    <w:rsid w:val="00072FE5"/>
    <w:pPr>
      <w:pBdr>
        <w:left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1"/>
    <w:rsid w:val="00072FE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a1"/>
    <w:rsid w:val="00072FE5"/>
    <w:pPr>
      <w:pBdr>
        <w:top w:val="single" w:sz="4" w:space="0" w:color="auto"/>
        <w:left w:val="single" w:sz="4" w:space="0" w:color="auto"/>
      </w:pBdr>
      <w:spacing w:before="100" w:beforeAutospacing="1" w:after="100" w:afterAutospacing="1"/>
      <w:jc w:val="center"/>
      <w:textAlignment w:val="center"/>
    </w:pPr>
  </w:style>
  <w:style w:type="paragraph" w:customStyle="1" w:styleId="xl82">
    <w:name w:val="xl82"/>
    <w:basedOn w:val="a1"/>
    <w:rsid w:val="00072FE5"/>
    <w:pPr>
      <w:pBdr>
        <w:top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1"/>
    <w:rsid w:val="00072FE5"/>
    <w:pPr>
      <w:pBdr>
        <w:left w:val="single" w:sz="4" w:space="0" w:color="auto"/>
        <w:bottom w:val="single" w:sz="4" w:space="0" w:color="auto"/>
      </w:pBdr>
      <w:spacing w:before="100" w:beforeAutospacing="1" w:after="100" w:afterAutospacing="1"/>
      <w:jc w:val="center"/>
      <w:textAlignment w:val="center"/>
    </w:pPr>
  </w:style>
  <w:style w:type="paragraph" w:customStyle="1" w:styleId="xl84">
    <w:name w:val="xl84"/>
    <w:basedOn w:val="a1"/>
    <w:rsid w:val="00072FE5"/>
    <w:pPr>
      <w:pBdr>
        <w:right w:val="single" w:sz="4" w:space="0" w:color="auto"/>
      </w:pBdr>
      <w:spacing w:before="100" w:beforeAutospacing="1" w:after="100" w:afterAutospacing="1"/>
      <w:jc w:val="center"/>
      <w:textAlignment w:val="center"/>
    </w:pPr>
  </w:style>
  <w:style w:type="paragraph" w:customStyle="1" w:styleId="xl85">
    <w:name w:val="xl85"/>
    <w:basedOn w:val="a1"/>
    <w:rsid w:val="00072FE5"/>
    <w:pPr>
      <w:pBdr>
        <w:top w:val="single" w:sz="4" w:space="0" w:color="auto"/>
        <w:bottom w:val="single" w:sz="4" w:space="0" w:color="auto"/>
      </w:pBdr>
      <w:spacing w:before="100" w:beforeAutospacing="1" w:after="100" w:afterAutospacing="1"/>
      <w:jc w:val="center"/>
      <w:textAlignment w:val="center"/>
    </w:pPr>
  </w:style>
  <w:style w:type="paragraph" w:customStyle="1" w:styleId="xl86">
    <w:name w:val="xl86"/>
    <w:basedOn w:val="a1"/>
    <w:rsid w:val="00072FE5"/>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87">
    <w:name w:val="xl87"/>
    <w:basedOn w:val="a1"/>
    <w:rsid w:val="00072FE5"/>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a1"/>
    <w:rsid w:val="00072FE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9">
    <w:name w:val="xl89"/>
    <w:basedOn w:val="a1"/>
    <w:rsid w:val="00072FE5"/>
    <w:pPr>
      <w:pBdr>
        <w:top w:val="single" w:sz="4" w:space="0" w:color="auto"/>
        <w:left w:val="single" w:sz="4" w:space="0" w:color="auto"/>
        <w:bottom w:val="single" w:sz="4" w:space="0" w:color="auto"/>
      </w:pBdr>
      <w:spacing w:before="100" w:beforeAutospacing="1" w:after="100" w:afterAutospacing="1"/>
      <w:jc w:val="center"/>
    </w:pPr>
    <w:rPr>
      <w:b/>
      <w:bCs/>
      <w:i/>
      <w:iCs/>
    </w:rPr>
  </w:style>
  <w:style w:type="paragraph" w:customStyle="1" w:styleId="xl90">
    <w:name w:val="xl90"/>
    <w:basedOn w:val="a1"/>
    <w:rsid w:val="00072FE5"/>
    <w:pPr>
      <w:pBdr>
        <w:top w:val="single" w:sz="4" w:space="0" w:color="auto"/>
        <w:bottom w:val="single" w:sz="4" w:space="0" w:color="auto"/>
      </w:pBdr>
      <w:spacing w:before="100" w:beforeAutospacing="1" w:after="100" w:afterAutospacing="1"/>
      <w:jc w:val="center"/>
    </w:pPr>
    <w:rPr>
      <w:b/>
      <w:bCs/>
      <w:i/>
      <w:iCs/>
    </w:rPr>
  </w:style>
  <w:style w:type="paragraph" w:customStyle="1" w:styleId="xl91">
    <w:name w:val="xl91"/>
    <w:basedOn w:val="a1"/>
    <w:rsid w:val="00072FE5"/>
    <w:pPr>
      <w:pBdr>
        <w:top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92">
    <w:name w:val="xl92"/>
    <w:basedOn w:val="a1"/>
    <w:rsid w:val="00072FE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3">
    <w:name w:val="xl93"/>
    <w:basedOn w:val="a1"/>
    <w:rsid w:val="00072FE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4">
    <w:name w:val="xl94"/>
    <w:basedOn w:val="a1"/>
    <w:rsid w:val="00072FE5"/>
    <w:pPr>
      <w:pBdr>
        <w:top w:val="single" w:sz="4" w:space="0" w:color="auto"/>
        <w:bottom w:val="single" w:sz="4" w:space="0" w:color="auto"/>
      </w:pBdr>
      <w:spacing w:before="100" w:beforeAutospacing="1" w:after="100" w:afterAutospacing="1"/>
      <w:jc w:val="center"/>
    </w:pPr>
  </w:style>
  <w:style w:type="paragraph" w:customStyle="1" w:styleId="xl95">
    <w:name w:val="xl95"/>
    <w:basedOn w:val="a1"/>
    <w:rsid w:val="00072FE5"/>
    <w:pPr>
      <w:pBdr>
        <w:top w:val="single" w:sz="4" w:space="0" w:color="auto"/>
        <w:bottom w:val="single" w:sz="4" w:space="0" w:color="auto"/>
        <w:right w:val="single" w:sz="4" w:space="0" w:color="auto"/>
      </w:pBdr>
      <w:spacing w:before="100" w:beforeAutospacing="1" w:after="100" w:afterAutospacing="1"/>
      <w:jc w:val="center"/>
    </w:pPr>
  </w:style>
  <w:style w:type="character" w:customStyle="1" w:styleId="420">
    <w:name w:val="Знак Знак42"/>
    <w:locked/>
    <w:rsid w:val="00072FE5"/>
    <w:rPr>
      <w:rFonts w:ascii="Arial" w:hAnsi="Arial"/>
      <w:b/>
      <w:bCs/>
      <w:sz w:val="24"/>
      <w:szCs w:val="24"/>
      <w:lang w:val="ru-RU" w:eastAsia="ru-RU" w:bidi="ar-SA"/>
    </w:rPr>
  </w:style>
  <w:style w:type="character" w:customStyle="1" w:styleId="1f0">
    <w:name w:val="Знак Знак Знак Знак Знак1"/>
    <w:rsid w:val="00072FE5"/>
    <w:rPr>
      <w:rFonts w:ascii="Arial" w:hAnsi="Arial" w:cs="Arial"/>
      <w:sz w:val="24"/>
      <w:szCs w:val="24"/>
    </w:rPr>
  </w:style>
  <w:style w:type="character" w:customStyle="1" w:styleId="101">
    <w:name w:val="Знак Знак101"/>
    <w:basedOn w:val="a2"/>
    <w:semiHidden/>
    <w:rsid w:val="00072FE5"/>
    <w:rPr>
      <w:sz w:val="24"/>
      <w:szCs w:val="24"/>
    </w:rPr>
  </w:style>
  <w:style w:type="character" w:customStyle="1" w:styleId="212">
    <w:name w:val="Основной текст с отступом 2 Знак1"/>
    <w:basedOn w:val="a2"/>
    <w:rsid w:val="00072FE5"/>
    <w:rPr>
      <w:bCs/>
    </w:rPr>
  </w:style>
  <w:style w:type="paragraph" w:customStyle="1" w:styleId="affff5">
    <w:name w:val="."/>
    <w:uiPriority w:val="99"/>
    <w:rsid w:val="00072FE5"/>
    <w:pPr>
      <w:widowControl w:val="0"/>
      <w:autoSpaceDE w:val="0"/>
      <w:autoSpaceDN w:val="0"/>
      <w:adjustRightInd w:val="0"/>
    </w:pPr>
    <w:rPr>
      <w:rFonts w:eastAsiaTheme="minorEastAsia"/>
      <w:sz w:val="24"/>
      <w:szCs w:val="24"/>
    </w:rPr>
  </w:style>
  <w:style w:type="character" w:customStyle="1" w:styleId="FontStyle24">
    <w:name w:val="Font Style24"/>
    <w:basedOn w:val="a2"/>
    <w:uiPriority w:val="99"/>
    <w:rsid w:val="00072FE5"/>
    <w:rPr>
      <w:rFonts w:ascii="Times New Roman" w:hAnsi="Times New Roman" w:cs="Times New Roman"/>
      <w:sz w:val="26"/>
      <w:szCs w:val="26"/>
    </w:rPr>
  </w:style>
  <w:style w:type="paragraph" w:styleId="affff6">
    <w:name w:val="No Spacing"/>
    <w:uiPriority w:val="1"/>
    <w:qFormat/>
    <w:rsid w:val="00072FE5"/>
    <w:rPr>
      <w:rFonts w:ascii="Calibri" w:hAnsi="Calibri" w:cs="Calibri"/>
      <w:sz w:val="22"/>
      <w:szCs w:val="22"/>
      <w:lang w:eastAsia="en-US"/>
    </w:rPr>
  </w:style>
  <w:style w:type="paragraph" w:customStyle="1" w:styleId="affff7">
    <w:name w:val="Основное"/>
    <w:autoRedefine/>
    <w:semiHidden/>
    <w:rsid w:val="00072FE5"/>
    <w:pPr>
      <w:ind w:firstLine="851"/>
      <w:jc w:val="both"/>
    </w:pPr>
    <w:rPr>
      <w:sz w:val="24"/>
      <w:szCs w:val="28"/>
    </w:rPr>
  </w:style>
  <w:style w:type="character" w:customStyle="1" w:styleId="affff">
    <w:name w:val="Заголовок таблицы Знак"/>
    <w:basedOn w:val="a2"/>
    <w:link w:val="afffe"/>
    <w:locked/>
    <w:rsid w:val="00072FE5"/>
    <w:rPr>
      <w:rFonts w:ascii="Calibri" w:eastAsia="Calibri" w:hAnsi="Calibri" w:cs="Calibri"/>
      <w:b/>
      <w:bCs/>
      <w:sz w:val="22"/>
      <w:szCs w:val="22"/>
      <w:lang w:eastAsia="ar-SA"/>
    </w:rPr>
  </w:style>
  <w:style w:type="paragraph" w:customStyle="1" w:styleId="64">
    <w:name w:val="Основной текст +отступ 6 пт"/>
    <w:basedOn w:val="af"/>
    <w:qFormat/>
    <w:rsid w:val="00072FE5"/>
    <w:pPr>
      <w:spacing w:before="120"/>
      <w:ind w:firstLine="709"/>
    </w:pPr>
    <w:rPr>
      <w:rFonts w:ascii="Times New Roman" w:hAnsi="Times New Roman"/>
      <w:szCs w:val="24"/>
    </w:rPr>
  </w:style>
  <w:style w:type="paragraph" w:customStyle="1" w:styleId="xl48">
    <w:name w:val="xl48"/>
    <w:basedOn w:val="a1"/>
    <w:semiHidden/>
    <w:rsid w:val="00072FE5"/>
    <w:pPr>
      <w:pBdr>
        <w:left w:val="single" w:sz="4" w:space="0" w:color="auto"/>
        <w:bottom w:val="single" w:sz="4" w:space="0" w:color="auto"/>
      </w:pBdr>
      <w:spacing w:before="100" w:beforeAutospacing="1" w:after="100" w:afterAutospacing="1"/>
      <w:jc w:val="center"/>
    </w:pPr>
    <w:rPr>
      <w:sz w:val="22"/>
      <w:szCs w:val="22"/>
    </w:rPr>
  </w:style>
  <w:style w:type="character" w:customStyle="1" w:styleId="121">
    <w:name w:val="Заголовок 1 Знак2"/>
    <w:basedOn w:val="a2"/>
    <w:rsid w:val="00072FE5"/>
    <w:rPr>
      <w:rFonts w:ascii="Arial" w:hAnsi="Arial" w:cs="Arial"/>
      <w:b/>
      <w:bCs/>
      <w:color w:val="000000"/>
      <w:kern w:val="28"/>
      <w:sz w:val="24"/>
      <w:szCs w:val="28"/>
      <w:lang w:val="ru-RU" w:eastAsia="ru-RU" w:bidi="ar-SA"/>
    </w:rPr>
  </w:style>
  <w:style w:type="character" w:customStyle="1" w:styleId="410">
    <w:name w:val="Заголовок 4 Знак1"/>
    <w:basedOn w:val="a2"/>
    <w:rsid w:val="00072FE5"/>
    <w:rPr>
      <w:b/>
      <w:bCs/>
      <w:sz w:val="24"/>
    </w:rPr>
  </w:style>
  <w:style w:type="character" w:customStyle="1" w:styleId="510">
    <w:name w:val="Заголовок 5 Знак1"/>
    <w:basedOn w:val="a2"/>
    <w:rsid w:val="00072FE5"/>
    <w:rPr>
      <w:b/>
      <w:bCs/>
      <w:i/>
      <w:iCs/>
      <w:sz w:val="24"/>
    </w:rPr>
  </w:style>
  <w:style w:type="character" w:customStyle="1" w:styleId="610">
    <w:name w:val="Заголовок 6 Знак1"/>
    <w:basedOn w:val="a2"/>
    <w:rsid w:val="00072FE5"/>
    <w:rPr>
      <w:b/>
      <w:bCs/>
      <w:sz w:val="22"/>
      <w:szCs w:val="22"/>
    </w:rPr>
  </w:style>
  <w:style w:type="character" w:customStyle="1" w:styleId="710">
    <w:name w:val="Заголовок 7 Знак1"/>
    <w:basedOn w:val="a2"/>
    <w:rsid w:val="00072FE5"/>
    <w:rPr>
      <w:b/>
      <w:bCs/>
      <w:sz w:val="24"/>
    </w:rPr>
  </w:style>
  <w:style w:type="character" w:customStyle="1" w:styleId="810">
    <w:name w:val="Заголовок 8 Знак1"/>
    <w:basedOn w:val="a2"/>
    <w:rsid w:val="00072FE5"/>
    <w:rPr>
      <w:i/>
      <w:iCs/>
      <w:sz w:val="24"/>
      <w:szCs w:val="24"/>
    </w:rPr>
  </w:style>
  <w:style w:type="paragraph" w:styleId="3b">
    <w:name w:val="List Continue 3"/>
    <w:basedOn w:val="a1"/>
    <w:rsid w:val="00072FE5"/>
    <w:pPr>
      <w:spacing w:after="120"/>
      <w:ind w:left="849"/>
    </w:pPr>
  </w:style>
  <w:style w:type="character" w:customStyle="1" w:styleId="1f1">
    <w:name w:val="Название Знак1"/>
    <w:basedOn w:val="a2"/>
    <w:locked/>
    <w:rsid w:val="00072FE5"/>
    <w:rPr>
      <w:bCs/>
      <w:kern w:val="28"/>
      <w:sz w:val="24"/>
      <w:szCs w:val="32"/>
    </w:rPr>
  </w:style>
  <w:style w:type="paragraph" w:styleId="45">
    <w:name w:val="toc 4"/>
    <w:basedOn w:val="a1"/>
    <w:next w:val="a1"/>
    <w:autoRedefine/>
    <w:rsid w:val="00072FE5"/>
    <w:pPr>
      <w:ind w:left="720"/>
    </w:pPr>
    <w:rPr>
      <w:sz w:val="20"/>
      <w:szCs w:val="20"/>
    </w:rPr>
  </w:style>
  <w:style w:type="paragraph" w:styleId="54">
    <w:name w:val="toc 5"/>
    <w:basedOn w:val="a1"/>
    <w:next w:val="a1"/>
    <w:autoRedefine/>
    <w:rsid w:val="00072FE5"/>
    <w:pPr>
      <w:ind w:left="960"/>
    </w:pPr>
    <w:rPr>
      <w:sz w:val="20"/>
      <w:szCs w:val="20"/>
    </w:rPr>
  </w:style>
  <w:style w:type="paragraph" w:styleId="65">
    <w:name w:val="toc 6"/>
    <w:basedOn w:val="a1"/>
    <w:next w:val="a1"/>
    <w:autoRedefine/>
    <w:rsid w:val="00072FE5"/>
    <w:pPr>
      <w:ind w:left="1200"/>
    </w:pPr>
    <w:rPr>
      <w:sz w:val="20"/>
      <w:szCs w:val="20"/>
    </w:rPr>
  </w:style>
  <w:style w:type="paragraph" w:styleId="72">
    <w:name w:val="toc 7"/>
    <w:basedOn w:val="a1"/>
    <w:next w:val="a1"/>
    <w:autoRedefine/>
    <w:rsid w:val="00072FE5"/>
    <w:pPr>
      <w:ind w:left="1440"/>
    </w:pPr>
    <w:rPr>
      <w:sz w:val="20"/>
      <w:szCs w:val="20"/>
    </w:rPr>
  </w:style>
  <w:style w:type="paragraph" w:styleId="82">
    <w:name w:val="toc 8"/>
    <w:basedOn w:val="a1"/>
    <w:next w:val="a1"/>
    <w:autoRedefine/>
    <w:rsid w:val="00072FE5"/>
    <w:pPr>
      <w:ind w:left="1680"/>
    </w:pPr>
    <w:rPr>
      <w:sz w:val="20"/>
      <w:szCs w:val="20"/>
    </w:rPr>
  </w:style>
  <w:style w:type="paragraph" w:styleId="92">
    <w:name w:val="toc 9"/>
    <w:basedOn w:val="a1"/>
    <w:next w:val="a1"/>
    <w:autoRedefine/>
    <w:rsid w:val="00072FE5"/>
    <w:pPr>
      <w:ind w:left="1920"/>
    </w:pPr>
    <w:rPr>
      <w:sz w:val="20"/>
      <w:szCs w:val="20"/>
    </w:rPr>
  </w:style>
  <w:style w:type="paragraph" w:customStyle="1" w:styleId="affff8">
    <w:name w:val="Оновкка"/>
    <w:autoRedefine/>
    <w:rsid w:val="00072FE5"/>
    <w:pPr>
      <w:ind w:firstLine="709"/>
      <w:jc w:val="both"/>
    </w:pPr>
    <w:rPr>
      <w:sz w:val="28"/>
      <w:szCs w:val="28"/>
    </w:rPr>
  </w:style>
  <w:style w:type="character" w:customStyle="1" w:styleId="a6">
    <w:name w:val="Текст сноски Знак"/>
    <w:basedOn w:val="a2"/>
    <w:link w:val="a5"/>
    <w:rsid w:val="00072FE5"/>
    <w:rPr>
      <w:color w:val="000000"/>
    </w:rPr>
  </w:style>
  <w:style w:type="paragraph" w:styleId="affff9">
    <w:name w:val="Revision"/>
    <w:hidden/>
    <w:semiHidden/>
    <w:rsid w:val="00072FE5"/>
    <w:rPr>
      <w:sz w:val="24"/>
      <w:szCs w:val="24"/>
    </w:rPr>
  </w:style>
  <w:style w:type="character" w:customStyle="1" w:styleId="1f2">
    <w:name w:val="Заголовок записки Знак1"/>
    <w:basedOn w:val="a2"/>
    <w:rsid w:val="00072FE5"/>
    <w:rPr>
      <w:sz w:val="24"/>
    </w:rPr>
  </w:style>
  <w:style w:type="character" w:customStyle="1" w:styleId="213">
    <w:name w:val="Основной текст 2 Знак1"/>
    <w:basedOn w:val="a2"/>
    <w:rsid w:val="00072FE5"/>
    <w:rPr>
      <w:sz w:val="24"/>
      <w:szCs w:val="24"/>
    </w:rPr>
  </w:style>
  <w:style w:type="character" w:customStyle="1" w:styleId="321">
    <w:name w:val="Основной текст 3 Знак2"/>
    <w:basedOn w:val="a2"/>
    <w:rsid w:val="00072FE5"/>
    <w:rPr>
      <w:rFonts w:ascii="Courier New" w:hAnsi="Courier New" w:cs="Courier New"/>
      <w:spacing w:val="10"/>
      <w:sz w:val="24"/>
      <w:szCs w:val="24"/>
    </w:rPr>
  </w:style>
  <w:style w:type="character" w:customStyle="1" w:styleId="2c">
    <w:name w:val="Основное Знак2"/>
    <w:basedOn w:val="a2"/>
    <w:semiHidden/>
    <w:rsid w:val="00072FE5"/>
    <w:rPr>
      <w:sz w:val="24"/>
      <w:szCs w:val="28"/>
      <w:lang w:val="ru-RU" w:eastAsia="ru-RU" w:bidi="ar-SA"/>
    </w:rPr>
  </w:style>
  <w:style w:type="character" w:customStyle="1" w:styleId="affffa">
    <w:name w:val="Основное Знак"/>
    <w:basedOn w:val="a2"/>
    <w:rsid w:val="00072FE5"/>
    <w:rPr>
      <w:color w:val="000000"/>
      <w:sz w:val="24"/>
      <w:szCs w:val="28"/>
      <w:lang w:val="ru-RU" w:eastAsia="ru-RU" w:bidi="ar-SA"/>
    </w:rPr>
  </w:style>
  <w:style w:type="character" w:customStyle="1" w:styleId="ConsPlusNormal0">
    <w:name w:val="ConsPlusNormal Знак"/>
    <w:basedOn w:val="a2"/>
    <w:locked/>
    <w:rsid w:val="00072FE5"/>
    <w:rPr>
      <w:rFonts w:ascii="Arial" w:hAnsi="Arial" w:cs="Arial"/>
      <w:lang w:val="ru-RU" w:eastAsia="ru-RU" w:bidi="ar-SA"/>
    </w:rPr>
  </w:style>
  <w:style w:type="character" w:customStyle="1" w:styleId="220">
    <w:name w:val="Основной текст с отступом 2 Знак2"/>
    <w:basedOn w:val="a2"/>
    <w:rsid w:val="00072FE5"/>
    <w:rPr>
      <w:sz w:val="24"/>
      <w:szCs w:val="24"/>
    </w:rPr>
  </w:style>
  <w:style w:type="character" w:customStyle="1" w:styleId="1f3">
    <w:name w:val="Основное Знак1"/>
    <w:basedOn w:val="a2"/>
    <w:semiHidden/>
    <w:rsid w:val="00072FE5"/>
    <w:rPr>
      <w:color w:val="000000"/>
      <w:sz w:val="24"/>
      <w:szCs w:val="28"/>
      <w:lang w:val="ru-RU" w:eastAsia="ru-RU" w:bidi="ar-SA"/>
    </w:rPr>
  </w:style>
  <w:style w:type="paragraph" w:customStyle="1" w:styleId="affffb">
    <w:name w:val="Заголовки третьи"/>
    <w:basedOn w:val="31"/>
    <w:autoRedefine/>
    <w:semiHidden/>
    <w:rsid w:val="00072FE5"/>
    <w:pPr>
      <w:spacing w:after="240"/>
      <w:ind w:firstLine="0"/>
    </w:pPr>
    <w:rPr>
      <w:b w:val="0"/>
      <w:iCs/>
      <w:color w:val="FF0000"/>
      <w:sz w:val="24"/>
      <w:szCs w:val="28"/>
    </w:rPr>
  </w:style>
  <w:style w:type="paragraph" w:customStyle="1" w:styleId="ConsNormal">
    <w:name w:val="ConsNormal"/>
    <w:rsid w:val="00072FE5"/>
    <w:pPr>
      <w:widowControl w:val="0"/>
      <w:autoSpaceDE w:val="0"/>
      <w:autoSpaceDN w:val="0"/>
      <w:adjustRightInd w:val="0"/>
      <w:ind w:right="19772" w:firstLine="720"/>
    </w:pPr>
    <w:rPr>
      <w:rFonts w:ascii="Arial" w:hAnsi="Arial" w:cs="Arial"/>
      <w:sz w:val="16"/>
      <w:szCs w:val="16"/>
    </w:rPr>
  </w:style>
  <w:style w:type="character" w:customStyle="1" w:styleId="322">
    <w:name w:val="Основной текст с отступом 3 Знак2"/>
    <w:basedOn w:val="a2"/>
    <w:rsid w:val="00072FE5"/>
    <w:rPr>
      <w:sz w:val="16"/>
      <w:szCs w:val="16"/>
    </w:rPr>
  </w:style>
  <w:style w:type="paragraph" w:customStyle="1" w:styleId="ConsCell">
    <w:name w:val="ConsCell"/>
    <w:basedOn w:val="Default"/>
    <w:next w:val="Default"/>
    <w:rsid w:val="00072FE5"/>
    <w:rPr>
      <w:color w:val="auto"/>
    </w:rPr>
  </w:style>
  <w:style w:type="character" w:customStyle="1" w:styleId="postbody1">
    <w:name w:val="postbody1"/>
    <w:basedOn w:val="a2"/>
    <w:rsid w:val="00072FE5"/>
    <w:rPr>
      <w:sz w:val="12"/>
      <w:szCs w:val="12"/>
    </w:rPr>
  </w:style>
  <w:style w:type="paragraph" w:customStyle="1" w:styleId="affffc">
    <w:name w:val="Основа"/>
    <w:autoRedefine/>
    <w:semiHidden/>
    <w:rsid w:val="00072FE5"/>
    <w:pPr>
      <w:keepLines/>
      <w:ind w:firstLine="709"/>
      <w:jc w:val="both"/>
    </w:pPr>
    <w:rPr>
      <w:spacing w:val="-4"/>
      <w:sz w:val="24"/>
      <w:szCs w:val="24"/>
    </w:rPr>
  </w:style>
  <w:style w:type="paragraph" w:customStyle="1" w:styleId="affffd">
    <w:name w:val="ОСНОВА"/>
    <w:autoRedefine/>
    <w:rsid w:val="00072FE5"/>
    <w:pPr>
      <w:ind w:firstLine="709"/>
      <w:jc w:val="both"/>
    </w:pPr>
    <w:rPr>
      <w:bCs/>
      <w:color w:val="000000"/>
      <w:sz w:val="24"/>
      <w:szCs w:val="32"/>
    </w:rPr>
  </w:style>
  <w:style w:type="character" w:customStyle="1" w:styleId="affffe">
    <w:name w:val="ОСНОВА Знак"/>
    <w:basedOn w:val="a2"/>
    <w:rsid w:val="00072FE5"/>
    <w:rPr>
      <w:bCs/>
      <w:color w:val="000000"/>
      <w:sz w:val="24"/>
      <w:szCs w:val="32"/>
      <w:lang w:val="ru-RU" w:eastAsia="ru-RU" w:bidi="ar-SA"/>
    </w:rPr>
  </w:style>
  <w:style w:type="paragraph" w:customStyle="1" w:styleId="afffff">
    <w:name w:val="Основка"/>
    <w:autoRedefine/>
    <w:rsid w:val="00072FE5"/>
    <w:pPr>
      <w:ind w:firstLine="540"/>
      <w:jc w:val="both"/>
    </w:pPr>
    <w:rPr>
      <w:color w:val="000000"/>
      <w:sz w:val="24"/>
      <w:szCs w:val="28"/>
    </w:rPr>
  </w:style>
  <w:style w:type="character" w:customStyle="1" w:styleId="afffff0">
    <w:name w:val="Основка Знак"/>
    <w:basedOn w:val="a2"/>
    <w:rsid w:val="00072FE5"/>
    <w:rPr>
      <w:color w:val="000000"/>
      <w:sz w:val="24"/>
      <w:szCs w:val="28"/>
      <w:lang w:val="ru-RU" w:eastAsia="ru-RU" w:bidi="ar-SA"/>
    </w:rPr>
  </w:style>
  <w:style w:type="character" w:customStyle="1" w:styleId="214">
    <w:name w:val="Заголовок 2 Знак1"/>
    <w:basedOn w:val="a2"/>
    <w:semiHidden/>
    <w:rsid w:val="00072FE5"/>
    <w:rPr>
      <w:rFonts w:ascii="Arial" w:hAnsi="Arial" w:cs="Arial"/>
      <w:bCs/>
      <w:iCs/>
      <w:color w:val="000000"/>
      <w:sz w:val="24"/>
      <w:szCs w:val="24"/>
      <w:lang w:val="ru-RU" w:eastAsia="ru-RU" w:bidi="ar-SA"/>
    </w:rPr>
  </w:style>
  <w:style w:type="character" w:customStyle="1" w:styleId="311">
    <w:name w:val="Заголовок 3 Знак1"/>
    <w:basedOn w:val="a2"/>
    <w:rsid w:val="00072FE5"/>
    <w:rPr>
      <w:bCs/>
      <w:i/>
      <w:sz w:val="24"/>
      <w:szCs w:val="24"/>
      <w:lang w:val="ru-RU" w:eastAsia="ru-RU" w:bidi="ar-SA"/>
    </w:rPr>
  </w:style>
  <w:style w:type="character" w:customStyle="1" w:styleId="1f4">
    <w:name w:val="Основной текст с отступом Знак1"/>
    <w:basedOn w:val="a2"/>
    <w:rsid w:val="00072FE5"/>
    <w:rPr>
      <w:sz w:val="28"/>
      <w:szCs w:val="28"/>
      <w:lang w:val="ru-RU" w:eastAsia="ru-RU" w:bidi="ar-SA"/>
    </w:rPr>
  </w:style>
  <w:style w:type="character" w:customStyle="1" w:styleId="312">
    <w:name w:val="Основной текст с отступом 3 Знак1"/>
    <w:basedOn w:val="a2"/>
    <w:rsid w:val="00072FE5"/>
    <w:rPr>
      <w:sz w:val="16"/>
      <w:szCs w:val="16"/>
      <w:lang w:val="ru-RU" w:eastAsia="ru-RU" w:bidi="ar-SA"/>
    </w:rPr>
  </w:style>
  <w:style w:type="character" w:customStyle="1" w:styleId="1f5">
    <w:name w:val="Текст примечания Знак1"/>
    <w:basedOn w:val="a2"/>
    <w:rsid w:val="00072FE5"/>
    <w:rPr>
      <w:lang w:val="ru-RU" w:eastAsia="ru-RU" w:bidi="ar-SA"/>
    </w:rPr>
  </w:style>
  <w:style w:type="character" w:customStyle="1" w:styleId="1f6">
    <w:name w:val="Тема примечания Знак1"/>
    <w:basedOn w:val="1f5"/>
    <w:rsid w:val="00072FE5"/>
    <w:rPr>
      <w:b/>
      <w:bCs/>
      <w:lang w:val="ru-RU" w:eastAsia="ru-RU" w:bidi="ar-SA"/>
    </w:rPr>
  </w:style>
  <w:style w:type="character" w:customStyle="1" w:styleId="313">
    <w:name w:val="Основной текст 3 Знак1"/>
    <w:basedOn w:val="a2"/>
    <w:rsid w:val="00072FE5"/>
    <w:rPr>
      <w:sz w:val="16"/>
      <w:szCs w:val="16"/>
      <w:lang w:val="ru-RU" w:eastAsia="ru-RU" w:bidi="ar-SA"/>
    </w:rPr>
  </w:style>
  <w:style w:type="character" w:customStyle="1" w:styleId="1f7">
    <w:name w:val="Основной текст Знак1"/>
    <w:basedOn w:val="a2"/>
    <w:rsid w:val="00072FE5"/>
    <w:rPr>
      <w:sz w:val="24"/>
      <w:szCs w:val="24"/>
      <w:lang w:val="ru-RU" w:eastAsia="ru-RU" w:bidi="ar-SA"/>
    </w:rPr>
  </w:style>
  <w:style w:type="paragraph" w:customStyle="1" w:styleId="xl24">
    <w:name w:val="xl24"/>
    <w:basedOn w:val="a1"/>
    <w:rsid w:val="00072F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25">
    <w:name w:val="xl25"/>
    <w:basedOn w:val="a1"/>
    <w:rsid w:val="00072FE5"/>
    <w:pPr>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6">
    <w:name w:val="xl26"/>
    <w:basedOn w:val="a1"/>
    <w:rsid w:val="00072F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7">
    <w:name w:val="xl27"/>
    <w:basedOn w:val="a1"/>
    <w:rsid w:val="00072FE5"/>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28">
    <w:name w:val="xl28"/>
    <w:basedOn w:val="a1"/>
    <w:rsid w:val="00072FE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29">
    <w:name w:val="xl29"/>
    <w:basedOn w:val="a1"/>
    <w:rsid w:val="00072FE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rsid w:val="00072FE5"/>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31">
    <w:name w:val="xl31"/>
    <w:basedOn w:val="a1"/>
    <w:rsid w:val="00072F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2">
    <w:name w:val="xl32"/>
    <w:basedOn w:val="a1"/>
    <w:rsid w:val="00072FE5"/>
    <w:pPr>
      <w:pBdr>
        <w:top w:val="single" w:sz="4" w:space="0" w:color="auto"/>
      </w:pBdr>
      <w:spacing w:before="100" w:beforeAutospacing="1" w:after="100" w:afterAutospacing="1"/>
      <w:textAlignment w:val="top"/>
    </w:pPr>
    <w:rPr>
      <w:b/>
      <w:bCs/>
      <w:sz w:val="22"/>
      <w:szCs w:val="22"/>
    </w:rPr>
  </w:style>
  <w:style w:type="paragraph" w:customStyle="1" w:styleId="xl33">
    <w:name w:val="xl33"/>
    <w:basedOn w:val="a1"/>
    <w:rsid w:val="00072FE5"/>
    <w:pPr>
      <w:spacing w:before="100" w:beforeAutospacing="1" w:after="100" w:afterAutospacing="1"/>
      <w:textAlignment w:val="top"/>
    </w:pPr>
    <w:rPr>
      <w:sz w:val="22"/>
      <w:szCs w:val="22"/>
    </w:rPr>
  </w:style>
  <w:style w:type="paragraph" w:customStyle="1" w:styleId="xl34">
    <w:name w:val="xl34"/>
    <w:basedOn w:val="a1"/>
    <w:rsid w:val="00072FE5"/>
    <w:pPr>
      <w:pBdr>
        <w:bottom w:val="single" w:sz="4" w:space="0" w:color="auto"/>
      </w:pBdr>
      <w:spacing w:before="100" w:beforeAutospacing="1" w:after="100" w:afterAutospacing="1"/>
      <w:textAlignment w:val="top"/>
    </w:pPr>
    <w:rPr>
      <w:sz w:val="22"/>
      <w:szCs w:val="22"/>
    </w:rPr>
  </w:style>
  <w:style w:type="paragraph" w:customStyle="1" w:styleId="xl35">
    <w:name w:val="xl35"/>
    <w:basedOn w:val="a1"/>
    <w:rsid w:val="00072FE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2"/>
      <w:szCs w:val="22"/>
    </w:rPr>
  </w:style>
  <w:style w:type="paragraph" w:customStyle="1" w:styleId="xl36">
    <w:name w:val="xl36"/>
    <w:basedOn w:val="a1"/>
    <w:rsid w:val="00072FE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7">
    <w:name w:val="xl37"/>
    <w:basedOn w:val="a1"/>
    <w:rsid w:val="00072FE5"/>
    <w:pPr>
      <w:pBdr>
        <w:left w:val="single" w:sz="4" w:space="0" w:color="auto"/>
        <w:bottom w:val="single" w:sz="4" w:space="0" w:color="auto"/>
        <w:right w:val="single" w:sz="4" w:space="0" w:color="auto"/>
      </w:pBdr>
      <w:spacing w:before="100" w:beforeAutospacing="1" w:after="100" w:afterAutospacing="1"/>
    </w:pPr>
  </w:style>
  <w:style w:type="paragraph" w:customStyle="1" w:styleId="xl38">
    <w:name w:val="xl38"/>
    <w:basedOn w:val="a1"/>
    <w:rsid w:val="00072FE5"/>
    <w:pPr>
      <w:pBdr>
        <w:top w:val="single" w:sz="4" w:space="0" w:color="auto"/>
        <w:bottom w:val="single" w:sz="4" w:space="0" w:color="auto"/>
      </w:pBdr>
      <w:spacing w:before="100" w:beforeAutospacing="1" w:after="100" w:afterAutospacing="1"/>
    </w:pPr>
    <w:rPr>
      <w:b/>
      <w:bCs/>
      <w:sz w:val="22"/>
      <w:szCs w:val="22"/>
    </w:rPr>
  </w:style>
  <w:style w:type="paragraph" w:customStyle="1" w:styleId="xl39">
    <w:name w:val="xl39"/>
    <w:basedOn w:val="a1"/>
    <w:rsid w:val="00072FE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1"/>
    <w:rsid w:val="00072FE5"/>
    <w:pPr>
      <w:pBdr>
        <w:top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41">
    <w:name w:val="xl41"/>
    <w:basedOn w:val="a1"/>
    <w:rsid w:val="00072FE5"/>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42">
    <w:name w:val="xl42"/>
    <w:basedOn w:val="a1"/>
    <w:rsid w:val="00072FE5"/>
    <w:pPr>
      <w:pBdr>
        <w:top w:val="single" w:sz="4" w:space="0" w:color="auto"/>
        <w:right w:val="single" w:sz="4" w:space="0" w:color="auto"/>
      </w:pBdr>
      <w:spacing w:before="100" w:beforeAutospacing="1" w:after="100" w:afterAutospacing="1"/>
      <w:jc w:val="right"/>
    </w:pPr>
    <w:rPr>
      <w:sz w:val="22"/>
      <w:szCs w:val="22"/>
    </w:rPr>
  </w:style>
  <w:style w:type="paragraph" w:customStyle="1" w:styleId="xl43">
    <w:name w:val="xl43"/>
    <w:basedOn w:val="a1"/>
    <w:rsid w:val="00072FE5"/>
    <w:pPr>
      <w:pBdr>
        <w:top w:val="single" w:sz="4" w:space="0" w:color="auto"/>
        <w:left w:val="single" w:sz="4" w:space="0" w:color="auto"/>
      </w:pBdr>
      <w:spacing w:before="100" w:beforeAutospacing="1" w:after="100" w:afterAutospacing="1"/>
      <w:jc w:val="center"/>
    </w:pPr>
    <w:rPr>
      <w:sz w:val="22"/>
      <w:szCs w:val="22"/>
    </w:rPr>
  </w:style>
  <w:style w:type="paragraph" w:customStyle="1" w:styleId="xl44">
    <w:name w:val="xl44"/>
    <w:basedOn w:val="a1"/>
    <w:rsid w:val="00072FE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45">
    <w:name w:val="xl45"/>
    <w:basedOn w:val="a1"/>
    <w:rsid w:val="00072FE5"/>
    <w:pPr>
      <w:pBdr>
        <w:top w:val="single" w:sz="4" w:space="0" w:color="auto"/>
        <w:bottom w:val="single" w:sz="4" w:space="0" w:color="auto"/>
        <w:right w:val="single" w:sz="4" w:space="0" w:color="auto"/>
      </w:pBdr>
      <w:spacing w:before="100" w:beforeAutospacing="1" w:after="100" w:afterAutospacing="1"/>
    </w:pPr>
  </w:style>
  <w:style w:type="paragraph" w:customStyle="1" w:styleId="xl46">
    <w:name w:val="xl46"/>
    <w:basedOn w:val="a1"/>
    <w:rsid w:val="00072FE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47">
    <w:name w:val="xl47"/>
    <w:basedOn w:val="a1"/>
    <w:rsid w:val="00072FE5"/>
    <w:pPr>
      <w:pBdr>
        <w:bottom w:val="single" w:sz="4" w:space="0" w:color="auto"/>
        <w:right w:val="single" w:sz="4" w:space="0" w:color="auto"/>
      </w:pBdr>
      <w:spacing w:before="100" w:beforeAutospacing="1" w:after="100" w:afterAutospacing="1"/>
      <w:jc w:val="right"/>
    </w:pPr>
    <w:rPr>
      <w:sz w:val="22"/>
      <w:szCs w:val="22"/>
    </w:rPr>
  </w:style>
  <w:style w:type="paragraph" w:customStyle="1" w:styleId="xl49">
    <w:name w:val="xl49"/>
    <w:basedOn w:val="a1"/>
    <w:rsid w:val="00072FE5"/>
    <w:pPr>
      <w:pBdr>
        <w:left w:val="single" w:sz="4" w:space="0" w:color="auto"/>
      </w:pBdr>
      <w:spacing w:before="100" w:beforeAutospacing="1" w:after="100" w:afterAutospacing="1"/>
      <w:textAlignment w:val="top"/>
    </w:pPr>
    <w:rPr>
      <w:sz w:val="22"/>
      <w:szCs w:val="22"/>
    </w:rPr>
  </w:style>
  <w:style w:type="paragraph" w:customStyle="1" w:styleId="xl50">
    <w:name w:val="xl50"/>
    <w:basedOn w:val="a1"/>
    <w:rsid w:val="00072FE5"/>
    <w:pPr>
      <w:pBdr>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51">
    <w:name w:val="xl51"/>
    <w:basedOn w:val="a1"/>
    <w:rsid w:val="00072FE5"/>
    <w:pPr>
      <w:pBdr>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52">
    <w:name w:val="xl52"/>
    <w:basedOn w:val="a1"/>
    <w:rsid w:val="00072FE5"/>
    <w:pPr>
      <w:pBdr>
        <w:top w:val="single" w:sz="4" w:space="0" w:color="auto"/>
        <w:left w:val="single" w:sz="4" w:space="0" w:color="auto"/>
        <w:right w:val="single" w:sz="4" w:space="0" w:color="auto"/>
      </w:pBdr>
      <w:spacing w:before="100" w:beforeAutospacing="1" w:after="100" w:afterAutospacing="1"/>
    </w:pPr>
  </w:style>
  <w:style w:type="paragraph" w:customStyle="1" w:styleId="xl53">
    <w:name w:val="xl53"/>
    <w:basedOn w:val="a1"/>
    <w:rsid w:val="00072FE5"/>
    <w:pPr>
      <w:pBdr>
        <w:left w:val="single" w:sz="8" w:space="0" w:color="auto"/>
        <w:bottom w:val="single" w:sz="8" w:space="0" w:color="auto"/>
        <w:right w:val="single" w:sz="4" w:space="0" w:color="auto"/>
      </w:pBdr>
      <w:spacing w:before="100" w:beforeAutospacing="1" w:after="100" w:afterAutospacing="1"/>
    </w:pPr>
    <w:rPr>
      <w:b/>
      <w:bCs/>
      <w:sz w:val="22"/>
      <w:szCs w:val="22"/>
    </w:rPr>
  </w:style>
  <w:style w:type="paragraph" w:customStyle="1" w:styleId="xl54">
    <w:name w:val="xl54"/>
    <w:basedOn w:val="a1"/>
    <w:rsid w:val="00072FE5"/>
    <w:pPr>
      <w:pBdr>
        <w:left w:val="single" w:sz="4" w:space="0" w:color="auto"/>
        <w:bottom w:val="single" w:sz="8" w:space="0" w:color="auto"/>
        <w:right w:val="single" w:sz="8" w:space="0" w:color="auto"/>
      </w:pBdr>
      <w:spacing w:before="100" w:beforeAutospacing="1" w:after="100" w:afterAutospacing="1"/>
    </w:pPr>
  </w:style>
  <w:style w:type="paragraph" w:customStyle="1" w:styleId="xl55">
    <w:name w:val="xl55"/>
    <w:basedOn w:val="a1"/>
    <w:rsid w:val="00072FE5"/>
    <w:pPr>
      <w:pBdr>
        <w:bottom w:val="single" w:sz="4" w:space="0" w:color="auto"/>
        <w:right w:val="single" w:sz="4" w:space="0" w:color="auto"/>
      </w:pBdr>
      <w:spacing w:before="100" w:beforeAutospacing="1" w:after="100" w:afterAutospacing="1"/>
    </w:pPr>
  </w:style>
  <w:style w:type="paragraph" w:customStyle="1" w:styleId="xl56">
    <w:name w:val="xl56"/>
    <w:basedOn w:val="a1"/>
    <w:rsid w:val="00072FE5"/>
    <w:pPr>
      <w:pBdr>
        <w:top w:val="single" w:sz="4" w:space="0" w:color="auto"/>
        <w:left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57">
    <w:name w:val="xl57"/>
    <w:basedOn w:val="a1"/>
    <w:rsid w:val="00072FE5"/>
    <w:pPr>
      <w:pBdr>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58">
    <w:name w:val="xl58"/>
    <w:basedOn w:val="a1"/>
    <w:rsid w:val="00072FE5"/>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59">
    <w:name w:val="xl59"/>
    <w:basedOn w:val="a1"/>
    <w:rsid w:val="00072FE5"/>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60">
    <w:name w:val="xl60"/>
    <w:basedOn w:val="a1"/>
    <w:rsid w:val="00072FE5"/>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61">
    <w:name w:val="xl61"/>
    <w:basedOn w:val="a1"/>
    <w:rsid w:val="00072FE5"/>
    <w:pPr>
      <w:pBdr>
        <w:top w:val="single" w:sz="4" w:space="0" w:color="auto"/>
        <w:left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62">
    <w:name w:val="xl62"/>
    <w:basedOn w:val="a1"/>
    <w:rsid w:val="00072FE5"/>
    <w:pPr>
      <w:pBdr>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afffff1">
    <w:name w:val="Заголовки вторые"/>
    <w:basedOn w:val="20"/>
    <w:autoRedefine/>
    <w:rsid w:val="00072FE5"/>
    <w:pPr>
      <w:keepLines/>
      <w:spacing w:line="240" w:lineRule="exact"/>
      <w:ind w:firstLine="851"/>
    </w:pPr>
    <w:rPr>
      <w:b w:val="0"/>
      <w:color w:val="000000"/>
      <w:sz w:val="24"/>
      <w:szCs w:val="24"/>
    </w:rPr>
  </w:style>
  <w:style w:type="paragraph" w:styleId="afffff2">
    <w:name w:val="Message Header"/>
    <w:basedOn w:val="a1"/>
    <w:link w:val="afffff3"/>
    <w:rsid w:val="00072FE5"/>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afffff3">
    <w:name w:val="Шапка Знак"/>
    <w:basedOn w:val="a2"/>
    <w:link w:val="afffff2"/>
    <w:rsid w:val="00072FE5"/>
    <w:rPr>
      <w:rFonts w:ascii="Arial" w:hAnsi="Arial" w:cs="Arial"/>
      <w:sz w:val="24"/>
      <w:szCs w:val="24"/>
      <w:shd w:val="pct20" w:color="auto" w:fill="auto"/>
    </w:rPr>
  </w:style>
  <w:style w:type="character" w:customStyle="1" w:styleId="1f8">
    <w:name w:val="Шапка Знак1"/>
    <w:basedOn w:val="a2"/>
    <w:rsid w:val="00072FE5"/>
    <w:rPr>
      <w:rFonts w:ascii="Arial" w:hAnsi="Arial" w:cs="Arial"/>
      <w:sz w:val="24"/>
      <w:szCs w:val="24"/>
      <w:shd w:val="pct20" w:color="auto" w:fill="auto"/>
    </w:rPr>
  </w:style>
  <w:style w:type="paragraph" w:customStyle="1" w:styleId="afffff4">
    <w:name w:val="Стиль основной текст + курсив"/>
    <w:basedOn w:val="affff1"/>
    <w:semiHidden/>
    <w:rsid w:val="00072FE5"/>
    <w:pPr>
      <w:spacing w:before="120" w:after="120"/>
    </w:pPr>
    <w:rPr>
      <w:i/>
      <w:iCs/>
      <w:sz w:val="24"/>
      <w:szCs w:val="20"/>
    </w:rPr>
  </w:style>
  <w:style w:type="character" w:customStyle="1" w:styleId="afffff5">
    <w:name w:val="Стиль основной текст + курсив Знак"/>
    <w:basedOn w:val="affff2"/>
    <w:rsid w:val="00072FE5"/>
    <w:rPr>
      <w:i/>
      <w:iCs/>
      <w:spacing w:val="-2"/>
      <w:sz w:val="24"/>
      <w:szCs w:val="28"/>
      <w:lang w:val="ru-RU" w:eastAsia="en-US" w:bidi="ar-SA"/>
    </w:rPr>
  </w:style>
  <w:style w:type="character" w:customStyle="1" w:styleId="afffff6">
    <w:name w:val="Заголовк таблицы Знак"/>
    <w:basedOn w:val="a2"/>
    <w:locked/>
    <w:rsid w:val="00072FE5"/>
    <w:rPr>
      <w:bCs/>
      <w:noProof/>
      <w:sz w:val="24"/>
    </w:rPr>
  </w:style>
  <w:style w:type="paragraph" w:customStyle="1" w:styleId="afffff7">
    <w:name w:val="Заголовк таблицы"/>
    <w:basedOn w:val="a1"/>
    <w:next w:val="a1"/>
    <w:rsid w:val="00072FE5"/>
    <w:pPr>
      <w:widowControl w:val="0"/>
      <w:spacing w:before="120" w:after="120"/>
      <w:ind w:left="2325" w:hanging="1474"/>
    </w:pPr>
    <w:rPr>
      <w:bCs/>
      <w:noProof/>
      <w:szCs w:val="20"/>
    </w:rPr>
  </w:style>
  <w:style w:type="character" w:styleId="afffff8">
    <w:name w:val="Emphasis"/>
    <w:basedOn w:val="a2"/>
    <w:qFormat/>
    <w:rsid w:val="00072FE5"/>
    <w:rPr>
      <w:i/>
      <w:iCs/>
    </w:rPr>
  </w:style>
  <w:style w:type="paragraph" w:customStyle="1" w:styleId="afffff9">
    <w:name w:val="Стиль Основное + курсив"/>
    <w:basedOn w:val="affff7"/>
    <w:rsid w:val="00072FE5"/>
    <w:pPr>
      <w:spacing w:line="260" w:lineRule="exact"/>
      <w:ind w:firstLine="709"/>
    </w:pPr>
    <w:rPr>
      <w:iCs/>
      <w:szCs w:val="24"/>
    </w:rPr>
  </w:style>
  <w:style w:type="character" w:customStyle="1" w:styleId="2d">
    <w:name w:val="Основной текст Знак2"/>
    <w:basedOn w:val="a2"/>
    <w:rsid w:val="00072FE5"/>
    <w:rPr>
      <w:sz w:val="24"/>
      <w:szCs w:val="24"/>
      <w:lang w:val="ru-RU" w:eastAsia="ru-RU" w:bidi="ar-SA"/>
    </w:rPr>
  </w:style>
  <w:style w:type="character" w:customStyle="1" w:styleId="221">
    <w:name w:val="Заголовок 2 Знак2"/>
    <w:basedOn w:val="a2"/>
    <w:rsid w:val="00072FE5"/>
    <w:rPr>
      <w:rFonts w:ascii="Arial" w:hAnsi="Arial"/>
      <w:iCs/>
      <w:color w:val="000000"/>
      <w:sz w:val="24"/>
      <w:szCs w:val="24"/>
      <w:lang w:val="ru-RU" w:eastAsia="ru-RU" w:bidi="ar-SA"/>
    </w:rPr>
  </w:style>
  <w:style w:type="character" w:customStyle="1" w:styleId="2e">
    <w:name w:val="Основной текст с отступом Знак2"/>
    <w:aliases w:val="Основной текст1 Знак1"/>
    <w:basedOn w:val="a2"/>
    <w:rsid w:val="00072FE5"/>
    <w:rPr>
      <w:color w:val="000000"/>
      <w:sz w:val="24"/>
      <w:szCs w:val="28"/>
      <w:lang w:val="ru-RU" w:eastAsia="ru-RU" w:bidi="ar-SA"/>
    </w:rPr>
  </w:style>
  <w:style w:type="paragraph" w:styleId="afffffa">
    <w:name w:val="endnote text"/>
    <w:basedOn w:val="a1"/>
    <w:link w:val="afffffb"/>
    <w:rsid w:val="00072FE5"/>
    <w:rPr>
      <w:sz w:val="20"/>
      <w:szCs w:val="20"/>
    </w:rPr>
  </w:style>
  <w:style w:type="character" w:customStyle="1" w:styleId="afffffb">
    <w:name w:val="Текст концевой сноски Знак"/>
    <w:basedOn w:val="a2"/>
    <w:link w:val="afffffa"/>
    <w:rsid w:val="00072FE5"/>
  </w:style>
  <w:style w:type="character" w:styleId="afffffc">
    <w:name w:val="endnote reference"/>
    <w:basedOn w:val="a2"/>
    <w:rsid w:val="00072FE5"/>
    <w:rPr>
      <w:vertAlign w:val="superscript"/>
    </w:rPr>
  </w:style>
  <w:style w:type="paragraph" w:styleId="HTML1">
    <w:name w:val="HTML Address"/>
    <w:basedOn w:val="a1"/>
    <w:link w:val="HTML2"/>
    <w:rsid w:val="00072FE5"/>
    <w:rPr>
      <w:i/>
      <w:iCs/>
    </w:rPr>
  </w:style>
  <w:style w:type="character" w:customStyle="1" w:styleId="HTML2">
    <w:name w:val="Адрес HTML Знак"/>
    <w:basedOn w:val="a2"/>
    <w:link w:val="HTML1"/>
    <w:rsid w:val="00072FE5"/>
    <w:rPr>
      <w:i/>
      <w:iCs/>
      <w:sz w:val="24"/>
      <w:szCs w:val="24"/>
    </w:rPr>
  </w:style>
  <w:style w:type="paragraph" w:styleId="afffffd">
    <w:name w:val="envelope address"/>
    <w:basedOn w:val="a1"/>
    <w:rsid w:val="00072FE5"/>
    <w:pPr>
      <w:framePr w:w="7920" w:h="1980" w:hRule="exact" w:hSpace="180" w:wrap="auto" w:hAnchor="page" w:xAlign="center" w:yAlign="bottom"/>
      <w:ind w:left="2880"/>
    </w:pPr>
    <w:rPr>
      <w:rFonts w:cs="Arial"/>
    </w:rPr>
  </w:style>
  <w:style w:type="character" w:styleId="HTML3">
    <w:name w:val="HTML Acronym"/>
    <w:basedOn w:val="a2"/>
    <w:rsid w:val="00072FE5"/>
  </w:style>
  <w:style w:type="paragraph" w:styleId="afffffe">
    <w:name w:val="Date"/>
    <w:basedOn w:val="a1"/>
    <w:next w:val="a1"/>
    <w:link w:val="affffff"/>
    <w:rsid w:val="00072FE5"/>
  </w:style>
  <w:style w:type="character" w:customStyle="1" w:styleId="affffff">
    <w:name w:val="Дата Знак"/>
    <w:basedOn w:val="a2"/>
    <w:link w:val="afffffe"/>
    <w:rsid w:val="00072FE5"/>
    <w:rPr>
      <w:sz w:val="24"/>
      <w:szCs w:val="24"/>
    </w:rPr>
  </w:style>
  <w:style w:type="character" w:styleId="HTML4">
    <w:name w:val="HTML Keyboard"/>
    <w:basedOn w:val="a2"/>
    <w:rsid w:val="00072FE5"/>
    <w:rPr>
      <w:rFonts w:ascii="Courier New" w:hAnsi="Courier New" w:cs="Courier New"/>
      <w:sz w:val="20"/>
      <w:szCs w:val="20"/>
    </w:rPr>
  </w:style>
  <w:style w:type="character" w:styleId="HTML5">
    <w:name w:val="HTML Code"/>
    <w:basedOn w:val="a2"/>
    <w:rsid w:val="00072FE5"/>
    <w:rPr>
      <w:rFonts w:ascii="Courier New" w:hAnsi="Courier New" w:cs="Courier New"/>
      <w:sz w:val="20"/>
      <w:szCs w:val="20"/>
    </w:rPr>
  </w:style>
  <w:style w:type="paragraph" w:styleId="affffff0">
    <w:name w:val="Body Text First Indent"/>
    <w:basedOn w:val="af"/>
    <w:link w:val="affffff1"/>
    <w:rsid w:val="00072FE5"/>
    <w:pPr>
      <w:spacing w:after="120"/>
      <w:ind w:firstLine="210"/>
      <w:jc w:val="left"/>
    </w:pPr>
    <w:rPr>
      <w:rFonts w:ascii="Times New Roman" w:hAnsi="Times New Roman"/>
      <w:szCs w:val="24"/>
    </w:rPr>
  </w:style>
  <w:style w:type="character" w:customStyle="1" w:styleId="affffff1">
    <w:name w:val="Красная строка Знак"/>
    <w:basedOn w:val="af0"/>
    <w:link w:val="affffff0"/>
    <w:rsid w:val="00072FE5"/>
    <w:rPr>
      <w:rFonts w:ascii="Arial" w:hAnsi="Arial"/>
      <w:sz w:val="24"/>
      <w:szCs w:val="24"/>
      <w:lang w:val="ru-RU" w:eastAsia="ru-RU" w:bidi="ar-SA"/>
    </w:rPr>
  </w:style>
  <w:style w:type="paragraph" w:styleId="2f">
    <w:name w:val="Body Text First Indent 2"/>
    <w:basedOn w:val="af2"/>
    <w:link w:val="2f0"/>
    <w:rsid w:val="00072FE5"/>
    <w:pPr>
      <w:spacing w:before="120" w:after="120"/>
      <w:ind w:left="283" w:firstLine="210"/>
      <w:jc w:val="left"/>
    </w:pPr>
  </w:style>
  <w:style w:type="character" w:customStyle="1" w:styleId="2f0">
    <w:name w:val="Красная строка 2 Знак"/>
    <w:basedOn w:val="af3"/>
    <w:link w:val="2f"/>
    <w:rsid w:val="00072FE5"/>
    <w:rPr>
      <w:sz w:val="24"/>
      <w:szCs w:val="24"/>
      <w:lang w:val="ru-RU" w:eastAsia="ru-RU" w:bidi="ar-SA"/>
    </w:rPr>
  </w:style>
  <w:style w:type="paragraph" w:styleId="a0">
    <w:name w:val="List Bullet"/>
    <w:basedOn w:val="a1"/>
    <w:rsid w:val="00072FE5"/>
    <w:pPr>
      <w:numPr>
        <w:numId w:val="4"/>
      </w:numPr>
    </w:pPr>
  </w:style>
  <w:style w:type="paragraph" w:styleId="2">
    <w:name w:val="List Bullet 2"/>
    <w:basedOn w:val="a1"/>
    <w:rsid w:val="00072FE5"/>
    <w:pPr>
      <w:numPr>
        <w:numId w:val="5"/>
      </w:numPr>
    </w:pPr>
  </w:style>
  <w:style w:type="paragraph" w:styleId="30">
    <w:name w:val="List Bullet 3"/>
    <w:basedOn w:val="a1"/>
    <w:rsid w:val="00072FE5"/>
    <w:pPr>
      <w:numPr>
        <w:numId w:val="8"/>
      </w:numPr>
    </w:pPr>
  </w:style>
  <w:style w:type="paragraph" w:styleId="4">
    <w:name w:val="List Bullet 4"/>
    <w:basedOn w:val="a1"/>
    <w:rsid w:val="00072FE5"/>
    <w:pPr>
      <w:numPr>
        <w:numId w:val="9"/>
      </w:numPr>
    </w:pPr>
  </w:style>
  <w:style w:type="paragraph" w:styleId="50">
    <w:name w:val="List Bullet 5"/>
    <w:basedOn w:val="a1"/>
    <w:rsid w:val="00072FE5"/>
    <w:pPr>
      <w:numPr>
        <w:numId w:val="10"/>
      </w:numPr>
    </w:pPr>
  </w:style>
  <w:style w:type="character" w:styleId="affffff2">
    <w:name w:val="line number"/>
    <w:basedOn w:val="a2"/>
    <w:rsid w:val="00072FE5"/>
  </w:style>
  <w:style w:type="paragraph" w:styleId="a">
    <w:name w:val="List Number"/>
    <w:basedOn w:val="a1"/>
    <w:rsid w:val="00072FE5"/>
    <w:pPr>
      <w:numPr>
        <w:numId w:val="11"/>
      </w:numPr>
    </w:pPr>
  </w:style>
  <w:style w:type="paragraph" w:styleId="3">
    <w:name w:val="List Number 3"/>
    <w:basedOn w:val="a1"/>
    <w:rsid w:val="00072FE5"/>
    <w:pPr>
      <w:numPr>
        <w:numId w:val="12"/>
      </w:numPr>
    </w:pPr>
  </w:style>
  <w:style w:type="paragraph" w:styleId="40">
    <w:name w:val="List Number 4"/>
    <w:basedOn w:val="a1"/>
    <w:rsid w:val="00072FE5"/>
    <w:pPr>
      <w:numPr>
        <w:numId w:val="7"/>
      </w:numPr>
    </w:pPr>
  </w:style>
  <w:style w:type="paragraph" w:styleId="5">
    <w:name w:val="List Number 5"/>
    <w:basedOn w:val="a1"/>
    <w:rsid w:val="00072FE5"/>
    <w:pPr>
      <w:numPr>
        <w:numId w:val="6"/>
      </w:numPr>
    </w:pPr>
  </w:style>
  <w:style w:type="character" w:styleId="HTML6">
    <w:name w:val="HTML Sample"/>
    <w:basedOn w:val="a2"/>
    <w:rsid w:val="00072FE5"/>
    <w:rPr>
      <w:rFonts w:ascii="Courier New" w:hAnsi="Courier New" w:cs="Courier New"/>
    </w:rPr>
  </w:style>
  <w:style w:type="paragraph" w:styleId="2f1">
    <w:name w:val="envelope return"/>
    <w:basedOn w:val="a1"/>
    <w:rsid w:val="00072FE5"/>
    <w:rPr>
      <w:rFonts w:cs="Arial"/>
      <w:sz w:val="20"/>
      <w:szCs w:val="20"/>
    </w:rPr>
  </w:style>
  <w:style w:type="paragraph" w:styleId="affffff3">
    <w:name w:val="Normal Indent"/>
    <w:basedOn w:val="a1"/>
    <w:rsid w:val="00072FE5"/>
    <w:pPr>
      <w:ind w:left="708"/>
    </w:pPr>
  </w:style>
  <w:style w:type="character" w:styleId="HTML7">
    <w:name w:val="HTML Definition"/>
    <w:basedOn w:val="a2"/>
    <w:rsid w:val="00072FE5"/>
    <w:rPr>
      <w:i/>
      <w:iCs/>
    </w:rPr>
  </w:style>
  <w:style w:type="character" w:styleId="HTML8">
    <w:name w:val="HTML Variable"/>
    <w:aliases w:val="!Ссылки в документе"/>
    <w:basedOn w:val="a2"/>
    <w:rsid w:val="00A419E3"/>
    <w:rPr>
      <w:rFonts w:ascii="Arial" w:hAnsi="Arial"/>
      <w:b w:val="0"/>
      <w:i w:val="0"/>
      <w:iCs/>
      <w:color w:val="0000FF"/>
      <w:sz w:val="24"/>
      <w:u w:val="none"/>
    </w:rPr>
  </w:style>
  <w:style w:type="character" w:styleId="HTML9">
    <w:name w:val="HTML Typewriter"/>
    <w:basedOn w:val="a2"/>
    <w:rsid w:val="00072FE5"/>
    <w:rPr>
      <w:rFonts w:ascii="Courier New" w:hAnsi="Courier New" w:cs="Courier New"/>
      <w:sz w:val="20"/>
      <w:szCs w:val="20"/>
    </w:rPr>
  </w:style>
  <w:style w:type="paragraph" w:styleId="affffff4">
    <w:name w:val="Signature"/>
    <w:basedOn w:val="a1"/>
    <w:link w:val="affffff5"/>
    <w:rsid w:val="00072FE5"/>
    <w:pPr>
      <w:ind w:left="4252"/>
    </w:pPr>
  </w:style>
  <w:style w:type="character" w:customStyle="1" w:styleId="affffff5">
    <w:name w:val="Подпись Знак"/>
    <w:basedOn w:val="a2"/>
    <w:link w:val="affffff4"/>
    <w:rsid w:val="00072FE5"/>
    <w:rPr>
      <w:sz w:val="24"/>
      <w:szCs w:val="24"/>
    </w:rPr>
  </w:style>
  <w:style w:type="paragraph" w:styleId="affffff6">
    <w:name w:val="Salutation"/>
    <w:basedOn w:val="a1"/>
    <w:next w:val="a1"/>
    <w:link w:val="affffff7"/>
    <w:rsid w:val="00072FE5"/>
  </w:style>
  <w:style w:type="character" w:customStyle="1" w:styleId="affffff7">
    <w:name w:val="Приветствие Знак"/>
    <w:basedOn w:val="a2"/>
    <w:link w:val="affffff6"/>
    <w:rsid w:val="00072FE5"/>
    <w:rPr>
      <w:sz w:val="24"/>
      <w:szCs w:val="24"/>
    </w:rPr>
  </w:style>
  <w:style w:type="paragraph" w:styleId="affffff8">
    <w:name w:val="List Continue"/>
    <w:basedOn w:val="a1"/>
    <w:rsid w:val="00072FE5"/>
    <w:pPr>
      <w:spacing w:after="120"/>
      <w:ind w:left="283"/>
    </w:pPr>
  </w:style>
  <w:style w:type="paragraph" w:styleId="2f2">
    <w:name w:val="List Continue 2"/>
    <w:basedOn w:val="a1"/>
    <w:rsid w:val="00072FE5"/>
    <w:pPr>
      <w:spacing w:after="120"/>
      <w:ind w:left="566"/>
    </w:pPr>
  </w:style>
  <w:style w:type="paragraph" w:styleId="46">
    <w:name w:val="List Continue 4"/>
    <w:basedOn w:val="a1"/>
    <w:rsid w:val="00072FE5"/>
    <w:pPr>
      <w:spacing w:after="120"/>
      <w:ind w:left="1132"/>
    </w:pPr>
  </w:style>
  <w:style w:type="paragraph" w:styleId="55">
    <w:name w:val="List Continue 5"/>
    <w:basedOn w:val="a1"/>
    <w:rsid w:val="00072FE5"/>
    <w:pPr>
      <w:spacing w:after="120"/>
      <w:ind w:left="1415"/>
    </w:pPr>
  </w:style>
  <w:style w:type="paragraph" w:styleId="affffff9">
    <w:name w:val="Closing"/>
    <w:basedOn w:val="a1"/>
    <w:link w:val="affffffa"/>
    <w:rsid w:val="00072FE5"/>
    <w:pPr>
      <w:ind w:left="4252"/>
    </w:pPr>
  </w:style>
  <w:style w:type="character" w:customStyle="1" w:styleId="affffffa">
    <w:name w:val="Прощание Знак"/>
    <w:basedOn w:val="a2"/>
    <w:link w:val="affffff9"/>
    <w:rsid w:val="00072FE5"/>
    <w:rPr>
      <w:sz w:val="24"/>
      <w:szCs w:val="24"/>
    </w:rPr>
  </w:style>
  <w:style w:type="paragraph" w:styleId="2f3">
    <w:name w:val="List 2"/>
    <w:basedOn w:val="a1"/>
    <w:rsid w:val="00072FE5"/>
    <w:pPr>
      <w:ind w:left="566" w:hanging="283"/>
    </w:pPr>
  </w:style>
  <w:style w:type="paragraph" w:styleId="3c">
    <w:name w:val="List 3"/>
    <w:basedOn w:val="a1"/>
    <w:rsid w:val="00072FE5"/>
    <w:pPr>
      <w:ind w:left="849" w:hanging="283"/>
    </w:pPr>
  </w:style>
  <w:style w:type="paragraph" w:styleId="47">
    <w:name w:val="List 4"/>
    <w:basedOn w:val="a1"/>
    <w:rsid w:val="00072FE5"/>
    <w:pPr>
      <w:ind w:left="1132" w:hanging="283"/>
    </w:pPr>
  </w:style>
  <w:style w:type="paragraph" w:styleId="56">
    <w:name w:val="List 5"/>
    <w:basedOn w:val="a1"/>
    <w:rsid w:val="00072FE5"/>
    <w:pPr>
      <w:ind w:left="1415" w:hanging="283"/>
    </w:pPr>
  </w:style>
  <w:style w:type="character" w:styleId="HTMLa">
    <w:name w:val="HTML Cite"/>
    <w:basedOn w:val="a2"/>
    <w:rsid w:val="00072FE5"/>
    <w:rPr>
      <w:i/>
      <w:iCs/>
    </w:rPr>
  </w:style>
  <w:style w:type="paragraph" w:styleId="affffffb">
    <w:name w:val="E-mail Signature"/>
    <w:basedOn w:val="a1"/>
    <w:link w:val="affffffc"/>
    <w:rsid w:val="00072FE5"/>
  </w:style>
  <w:style w:type="character" w:customStyle="1" w:styleId="affffffc">
    <w:name w:val="Электронная подпись Знак"/>
    <w:basedOn w:val="a2"/>
    <w:link w:val="affffffb"/>
    <w:rsid w:val="00072FE5"/>
    <w:rPr>
      <w:sz w:val="24"/>
      <w:szCs w:val="24"/>
    </w:rPr>
  </w:style>
  <w:style w:type="table" w:customStyle="1" w:styleId="1f9">
    <w:name w:val="Сетка таблицы1"/>
    <w:basedOn w:val="a3"/>
    <w:next w:val="ae"/>
    <w:uiPriority w:val="59"/>
    <w:rsid w:val="00072FE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1"/>
    <w:qFormat/>
    <w:rsid w:val="00072FE5"/>
    <w:pPr>
      <w:spacing w:before="100" w:beforeAutospacing="1" w:after="100" w:afterAutospacing="1"/>
    </w:pPr>
    <w:rPr>
      <w:rFonts w:eastAsiaTheme="minorEastAsia"/>
    </w:rPr>
  </w:style>
  <w:style w:type="paragraph" w:customStyle="1" w:styleId="s3">
    <w:name w:val="s_3"/>
    <w:basedOn w:val="a1"/>
    <w:rsid w:val="00072FE5"/>
    <w:pPr>
      <w:spacing w:before="100" w:beforeAutospacing="1" w:after="100" w:afterAutospacing="1"/>
    </w:pPr>
    <w:rPr>
      <w:rFonts w:eastAsiaTheme="minorEastAsia"/>
    </w:rPr>
  </w:style>
  <w:style w:type="character" w:customStyle="1" w:styleId="affffffd">
    <w:name w:val="Цветовое выделение"/>
    <w:uiPriority w:val="99"/>
    <w:rsid w:val="00072FE5"/>
    <w:rPr>
      <w:b/>
      <w:bCs/>
      <w:color w:val="000080"/>
      <w:sz w:val="20"/>
      <w:szCs w:val="20"/>
    </w:rPr>
  </w:style>
  <w:style w:type="paragraph" w:customStyle="1" w:styleId="affffffe">
    <w:name w:val="Текст_отчет"/>
    <w:basedOn w:val="a1"/>
    <w:qFormat/>
    <w:rsid w:val="00072FE5"/>
    <w:pPr>
      <w:widowControl w:val="0"/>
      <w:shd w:val="clear" w:color="auto" w:fill="FFFFFF"/>
      <w:spacing w:line="360" w:lineRule="auto"/>
      <w:ind w:firstLine="709"/>
    </w:pPr>
    <w:rPr>
      <w:color w:val="00000A"/>
      <w:sz w:val="28"/>
    </w:rPr>
  </w:style>
  <w:style w:type="character" w:customStyle="1" w:styleId="notranslate">
    <w:name w:val="notranslate"/>
    <w:qFormat/>
    <w:rsid w:val="00072FE5"/>
  </w:style>
  <w:style w:type="paragraph" w:customStyle="1" w:styleId="48">
    <w:name w:val="Заголовок №4"/>
    <w:rsid w:val="00072FE5"/>
    <w:pPr>
      <w:widowControl w:val="0"/>
      <w:shd w:val="clear" w:color="auto" w:fill="FFFFFF"/>
      <w:spacing w:line="432" w:lineRule="exact"/>
      <w:ind w:hanging="480"/>
      <w:jc w:val="both"/>
    </w:pPr>
    <w:rPr>
      <w:rFonts w:ascii="Arial" w:hAnsi="Arial"/>
      <w:b/>
      <w:bCs/>
      <w:color w:val="00000A"/>
      <w:sz w:val="24"/>
      <w:lang w:eastAsia="zh-CN" w:bidi="hi-IN"/>
    </w:rPr>
  </w:style>
  <w:style w:type="paragraph" w:customStyle="1" w:styleId="49">
    <w:name w:val="Заг4"/>
    <w:basedOn w:val="48"/>
    <w:link w:val="4a"/>
    <w:qFormat/>
    <w:rsid w:val="00072FE5"/>
    <w:pPr>
      <w:spacing w:before="120" w:line="240" w:lineRule="auto"/>
      <w:ind w:firstLine="709"/>
    </w:pPr>
    <w:rPr>
      <w:rFonts w:ascii="Times New Roman" w:hAnsi="Times New Roman"/>
      <w:b w:val="0"/>
      <w:i/>
      <w:sz w:val="28"/>
      <w:szCs w:val="28"/>
    </w:rPr>
  </w:style>
  <w:style w:type="character" w:customStyle="1" w:styleId="4a">
    <w:name w:val="Заг4 Знак"/>
    <w:link w:val="49"/>
    <w:rsid w:val="00072FE5"/>
    <w:rPr>
      <w:bCs/>
      <w:i/>
      <w:color w:val="00000A"/>
      <w:sz w:val="28"/>
      <w:szCs w:val="28"/>
      <w:shd w:val="clear" w:color="auto" w:fill="FFFFFF"/>
      <w:lang w:eastAsia="zh-CN" w:bidi="hi-IN"/>
    </w:rPr>
  </w:style>
  <w:style w:type="paragraph" w:customStyle="1" w:styleId="afffffff">
    <w:name w:val="Заголовок статьи"/>
    <w:basedOn w:val="a1"/>
    <w:next w:val="a1"/>
    <w:rsid w:val="00072FE5"/>
    <w:pPr>
      <w:widowControl w:val="0"/>
      <w:autoSpaceDE w:val="0"/>
      <w:autoSpaceDN w:val="0"/>
      <w:adjustRightInd w:val="0"/>
      <w:ind w:left="1612" w:hanging="892"/>
    </w:pPr>
    <w:rPr>
      <w:sz w:val="20"/>
      <w:szCs w:val="20"/>
    </w:rPr>
  </w:style>
  <w:style w:type="paragraph" w:customStyle="1" w:styleId="afffffff0">
    <w:name w:val="Текст (лев. подпись)"/>
    <w:basedOn w:val="a1"/>
    <w:next w:val="a1"/>
    <w:rsid w:val="00072FE5"/>
    <w:pPr>
      <w:widowControl w:val="0"/>
      <w:autoSpaceDE w:val="0"/>
      <w:autoSpaceDN w:val="0"/>
      <w:adjustRightInd w:val="0"/>
    </w:pPr>
    <w:rPr>
      <w:sz w:val="20"/>
      <w:szCs w:val="20"/>
    </w:rPr>
  </w:style>
  <w:style w:type="paragraph" w:customStyle="1" w:styleId="afffffff1">
    <w:name w:val="Колонтитул (левый)"/>
    <w:basedOn w:val="afffffff0"/>
    <w:next w:val="a1"/>
    <w:rsid w:val="00072FE5"/>
    <w:rPr>
      <w:sz w:val="14"/>
      <w:szCs w:val="14"/>
    </w:rPr>
  </w:style>
  <w:style w:type="paragraph" w:customStyle="1" w:styleId="afffffff2">
    <w:name w:val="Текст (прав. подпись)"/>
    <w:basedOn w:val="a1"/>
    <w:next w:val="a1"/>
    <w:rsid w:val="00072FE5"/>
    <w:pPr>
      <w:widowControl w:val="0"/>
      <w:autoSpaceDE w:val="0"/>
      <w:autoSpaceDN w:val="0"/>
      <w:adjustRightInd w:val="0"/>
      <w:jc w:val="right"/>
    </w:pPr>
    <w:rPr>
      <w:sz w:val="20"/>
      <w:szCs w:val="20"/>
    </w:rPr>
  </w:style>
  <w:style w:type="paragraph" w:customStyle="1" w:styleId="afffffff3">
    <w:name w:val="Колонтитул (правый)"/>
    <w:basedOn w:val="afffffff2"/>
    <w:next w:val="a1"/>
    <w:rsid w:val="00072FE5"/>
    <w:rPr>
      <w:sz w:val="14"/>
      <w:szCs w:val="14"/>
    </w:rPr>
  </w:style>
  <w:style w:type="paragraph" w:customStyle="1" w:styleId="afffffff4">
    <w:name w:val="Комментарий пользователя"/>
    <w:basedOn w:val="afff6"/>
    <w:next w:val="a1"/>
    <w:rsid w:val="00072FE5"/>
    <w:pPr>
      <w:widowControl w:val="0"/>
      <w:jc w:val="left"/>
    </w:pPr>
    <w:rPr>
      <w:color w:val="000080"/>
      <w:sz w:val="20"/>
      <w:szCs w:val="20"/>
    </w:rPr>
  </w:style>
  <w:style w:type="character" w:customStyle="1" w:styleId="afffffff5">
    <w:name w:val="Найденные слова"/>
    <w:basedOn w:val="affffffd"/>
    <w:rsid w:val="00072FE5"/>
    <w:rPr>
      <w:b/>
      <w:bCs/>
      <w:color w:val="000080"/>
      <w:sz w:val="20"/>
      <w:szCs w:val="20"/>
    </w:rPr>
  </w:style>
  <w:style w:type="character" w:customStyle="1" w:styleId="afffffff6">
    <w:name w:val="Не вступил в силу"/>
    <w:rsid w:val="00072FE5"/>
    <w:rPr>
      <w:b/>
      <w:bCs/>
      <w:color w:val="008080"/>
      <w:sz w:val="20"/>
      <w:szCs w:val="20"/>
    </w:rPr>
  </w:style>
  <w:style w:type="paragraph" w:customStyle="1" w:styleId="afffffff7">
    <w:name w:val="Таблицы (моноширинный)"/>
    <w:basedOn w:val="a1"/>
    <w:next w:val="a1"/>
    <w:rsid w:val="00072FE5"/>
    <w:pPr>
      <w:widowControl w:val="0"/>
      <w:autoSpaceDE w:val="0"/>
      <w:autoSpaceDN w:val="0"/>
      <w:adjustRightInd w:val="0"/>
    </w:pPr>
    <w:rPr>
      <w:rFonts w:ascii="Courier New" w:hAnsi="Courier New" w:cs="Courier New"/>
      <w:sz w:val="20"/>
      <w:szCs w:val="20"/>
    </w:rPr>
  </w:style>
  <w:style w:type="paragraph" w:customStyle="1" w:styleId="afffffff8">
    <w:name w:val="Оглавление"/>
    <w:basedOn w:val="afffffff7"/>
    <w:next w:val="a1"/>
    <w:rsid w:val="00072FE5"/>
    <w:pPr>
      <w:ind w:left="140"/>
    </w:pPr>
  </w:style>
  <w:style w:type="paragraph" w:customStyle="1" w:styleId="afffffff9">
    <w:name w:val="Основное меню"/>
    <w:basedOn w:val="a1"/>
    <w:next w:val="a1"/>
    <w:rsid w:val="00072FE5"/>
    <w:pPr>
      <w:widowControl w:val="0"/>
      <w:autoSpaceDE w:val="0"/>
      <w:autoSpaceDN w:val="0"/>
      <w:adjustRightInd w:val="0"/>
      <w:ind w:firstLine="720"/>
    </w:pPr>
    <w:rPr>
      <w:rFonts w:ascii="Verdana" w:hAnsi="Verdana" w:cs="Verdana"/>
      <w:sz w:val="18"/>
      <w:szCs w:val="18"/>
    </w:rPr>
  </w:style>
  <w:style w:type="paragraph" w:customStyle="1" w:styleId="afffffffa">
    <w:name w:val="Переменная часть"/>
    <w:basedOn w:val="afffffff9"/>
    <w:next w:val="a1"/>
    <w:rsid w:val="00072FE5"/>
  </w:style>
  <w:style w:type="paragraph" w:customStyle="1" w:styleId="afffffffb">
    <w:name w:val="Постоянная часть"/>
    <w:basedOn w:val="afffffff9"/>
    <w:next w:val="a1"/>
    <w:rsid w:val="00072FE5"/>
    <w:rPr>
      <w:b/>
      <w:bCs/>
      <w:u w:val="single"/>
    </w:rPr>
  </w:style>
  <w:style w:type="character" w:customStyle="1" w:styleId="afffffffc">
    <w:name w:val="Продолжение ссылки"/>
    <w:basedOn w:val="aff9"/>
    <w:rsid w:val="00072FE5"/>
    <w:rPr>
      <w:rFonts w:cs="Times New Roman"/>
      <w:b/>
      <w:bCs/>
      <w:color w:val="008000"/>
      <w:sz w:val="20"/>
      <w:szCs w:val="20"/>
      <w:u w:val="single"/>
    </w:rPr>
  </w:style>
  <w:style w:type="paragraph" w:customStyle="1" w:styleId="afffffffd">
    <w:name w:val="Словарная статья"/>
    <w:basedOn w:val="a1"/>
    <w:next w:val="a1"/>
    <w:rsid w:val="00072FE5"/>
    <w:pPr>
      <w:widowControl w:val="0"/>
      <w:autoSpaceDE w:val="0"/>
      <w:autoSpaceDN w:val="0"/>
      <w:adjustRightInd w:val="0"/>
      <w:ind w:right="118"/>
    </w:pPr>
    <w:rPr>
      <w:sz w:val="20"/>
      <w:szCs w:val="20"/>
    </w:rPr>
  </w:style>
  <w:style w:type="paragraph" w:customStyle="1" w:styleId="afffffffe">
    <w:name w:val="Текст (справка)"/>
    <w:basedOn w:val="a1"/>
    <w:next w:val="a1"/>
    <w:rsid w:val="00072FE5"/>
    <w:pPr>
      <w:widowControl w:val="0"/>
      <w:autoSpaceDE w:val="0"/>
      <w:autoSpaceDN w:val="0"/>
      <w:adjustRightInd w:val="0"/>
      <w:ind w:left="170" w:right="170"/>
    </w:pPr>
    <w:rPr>
      <w:sz w:val="20"/>
      <w:szCs w:val="20"/>
    </w:rPr>
  </w:style>
  <w:style w:type="character" w:customStyle="1" w:styleId="affffffff">
    <w:name w:val="Утратил силу"/>
    <w:rsid w:val="00072FE5"/>
    <w:rPr>
      <w:b/>
      <w:bCs/>
      <w:strike/>
      <w:color w:val="808000"/>
      <w:sz w:val="20"/>
      <w:szCs w:val="20"/>
    </w:rPr>
  </w:style>
  <w:style w:type="character" w:customStyle="1" w:styleId="1fa">
    <w:name w:val="Текст концевой сноски Знак1"/>
    <w:basedOn w:val="a2"/>
    <w:rsid w:val="00072FE5"/>
    <w:rPr>
      <w:bCs/>
    </w:rPr>
  </w:style>
  <w:style w:type="numbering" w:customStyle="1" w:styleId="1fb">
    <w:name w:val="Нет списка1"/>
    <w:next w:val="a4"/>
    <w:semiHidden/>
    <w:rsid w:val="00072FE5"/>
  </w:style>
  <w:style w:type="paragraph" w:customStyle="1" w:styleId="pj">
    <w:name w:val="pj"/>
    <w:basedOn w:val="a1"/>
    <w:rsid w:val="00072FE5"/>
    <w:pPr>
      <w:spacing w:before="100" w:beforeAutospacing="1" w:after="100" w:afterAutospacing="1"/>
    </w:pPr>
  </w:style>
  <w:style w:type="numbering" w:customStyle="1" w:styleId="2f4">
    <w:name w:val="Нет списка2"/>
    <w:next w:val="a4"/>
    <w:semiHidden/>
    <w:rsid w:val="00072FE5"/>
  </w:style>
  <w:style w:type="paragraph" w:customStyle="1" w:styleId="Style49">
    <w:name w:val="Style49"/>
    <w:basedOn w:val="a1"/>
    <w:rsid w:val="00072FE5"/>
    <w:pPr>
      <w:widowControl w:val="0"/>
      <w:autoSpaceDE w:val="0"/>
      <w:autoSpaceDN w:val="0"/>
      <w:adjustRightInd w:val="0"/>
      <w:spacing w:line="192" w:lineRule="exact"/>
      <w:ind w:firstLine="422"/>
    </w:pPr>
    <w:rPr>
      <w:rFonts w:ascii="Century Schoolbook" w:hAnsi="Century Schoolbook"/>
    </w:rPr>
  </w:style>
  <w:style w:type="character" w:customStyle="1" w:styleId="FontStyle68">
    <w:name w:val="Font Style68"/>
    <w:rsid w:val="00072FE5"/>
    <w:rPr>
      <w:rFonts w:ascii="Century Schoolbook" w:hAnsi="Century Schoolbook" w:cs="Century Schoolbook"/>
      <w:spacing w:val="10"/>
      <w:sz w:val="16"/>
      <w:szCs w:val="16"/>
    </w:rPr>
  </w:style>
  <w:style w:type="paragraph" w:customStyle="1" w:styleId="Style43">
    <w:name w:val="Style43"/>
    <w:basedOn w:val="a1"/>
    <w:rsid w:val="00072FE5"/>
    <w:pPr>
      <w:widowControl w:val="0"/>
      <w:autoSpaceDE w:val="0"/>
      <w:autoSpaceDN w:val="0"/>
      <w:adjustRightInd w:val="0"/>
    </w:pPr>
    <w:rPr>
      <w:rFonts w:ascii="Century Schoolbook" w:hAnsi="Century Schoolbook"/>
    </w:rPr>
  </w:style>
  <w:style w:type="paragraph" w:customStyle="1" w:styleId="Style47">
    <w:name w:val="Style47"/>
    <w:basedOn w:val="a1"/>
    <w:rsid w:val="00072FE5"/>
    <w:pPr>
      <w:widowControl w:val="0"/>
      <w:autoSpaceDE w:val="0"/>
      <w:autoSpaceDN w:val="0"/>
      <w:adjustRightInd w:val="0"/>
    </w:pPr>
    <w:rPr>
      <w:rFonts w:ascii="Century Schoolbook" w:hAnsi="Century Schoolbook"/>
    </w:rPr>
  </w:style>
  <w:style w:type="paragraph" w:customStyle="1" w:styleId="Style48">
    <w:name w:val="Style48"/>
    <w:basedOn w:val="a1"/>
    <w:rsid w:val="00072FE5"/>
    <w:pPr>
      <w:widowControl w:val="0"/>
      <w:autoSpaceDE w:val="0"/>
      <w:autoSpaceDN w:val="0"/>
      <w:adjustRightInd w:val="0"/>
      <w:spacing w:line="192" w:lineRule="exact"/>
      <w:ind w:firstLine="394"/>
    </w:pPr>
    <w:rPr>
      <w:rFonts w:ascii="Century Schoolbook" w:hAnsi="Century Schoolbook"/>
    </w:rPr>
  </w:style>
  <w:style w:type="paragraph" w:customStyle="1" w:styleId="Style27">
    <w:name w:val="Style27"/>
    <w:basedOn w:val="a1"/>
    <w:rsid w:val="00072FE5"/>
    <w:pPr>
      <w:widowControl w:val="0"/>
      <w:autoSpaceDE w:val="0"/>
      <w:autoSpaceDN w:val="0"/>
      <w:adjustRightInd w:val="0"/>
      <w:spacing w:line="259" w:lineRule="exact"/>
    </w:pPr>
    <w:rPr>
      <w:rFonts w:ascii="Century Schoolbook" w:hAnsi="Century Schoolbook"/>
    </w:rPr>
  </w:style>
  <w:style w:type="paragraph" w:customStyle="1" w:styleId="Style45">
    <w:name w:val="Style45"/>
    <w:basedOn w:val="a1"/>
    <w:rsid w:val="00072FE5"/>
    <w:pPr>
      <w:widowControl w:val="0"/>
      <w:autoSpaceDE w:val="0"/>
      <w:autoSpaceDN w:val="0"/>
      <w:adjustRightInd w:val="0"/>
      <w:spacing w:line="259" w:lineRule="exact"/>
      <w:ind w:hanging="1368"/>
    </w:pPr>
    <w:rPr>
      <w:rFonts w:ascii="Century Schoolbook" w:hAnsi="Century Schoolbook"/>
    </w:rPr>
  </w:style>
  <w:style w:type="table" w:customStyle="1" w:styleId="2f5">
    <w:name w:val="Сетка таблицы2"/>
    <w:basedOn w:val="a3"/>
    <w:next w:val="ae"/>
    <w:uiPriority w:val="59"/>
    <w:rsid w:val="00072FE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d">
    <w:name w:val="Сетка таблицы3"/>
    <w:basedOn w:val="a3"/>
    <w:next w:val="ae"/>
    <w:uiPriority w:val="59"/>
    <w:rsid w:val="00072F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0">
    <w:name w:val="Знак Знак13"/>
    <w:semiHidden/>
    <w:rsid w:val="00072FE5"/>
    <w:rPr>
      <w:rFonts w:ascii="Arial" w:hAnsi="Arial" w:cs="Arial"/>
      <w:b/>
      <w:bCs/>
      <w:kern w:val="28"/>
      <w:sz w:val="28"/>
      <w:szCs w:val="28"/>
      <w:lang w:val="ru-RU" w:eastAsia="ru-RU" w:bidi="ar-SA"/>
    </w:rPr>
  </w:style>
  <w:style w:type="character" w:customStyle="1" w:styleId="122">
    <w:name w:val="Знак Знак12"/>
    <w:semiHidden/>
    <w:rsid w:val="00072FE5"/>
    <w:rPr>
      <w:rFonts w:ascii="Arial" w:hAnsi="Arial" w:cs="Arial"/>
      <w:b/>
      <w:bCs/>
      <w:i/>
      <w:iCs/>
      <w:sz w:val="28"/>
      <w:szCs w:val="28"/>
      <w:lang w:val="ru-RU" w:eastAsia="ru-RU" w:bidi="ar-SA"/>
    </w:rPr>
  </w:style>
  <w:style w:type="paragraph" w:customStyle="1" w:styleId="affffffff0">
    <w:name w:val="Заголовки первые"/>
    <w:basedOn w:val="1"/>
    <w:autoRedefine/>
    <w:semiHidden/>
    <w:rsid w:val="00072FE5"/>
    <w:pPr>
      <w:keepLines/>
      <w:ind w:firstLine="709"/>
      <w:jc w:val="left"/>
    </w:pPr>
    <w:rPr>
      <w:bCs w:val="0"/>
      <w:kern w:val="28"/>
      <w:sz w:val="24"/>
      <w:szCs w:val="24"/>
    </w:rPr>
  </w:style>
  <w:style w:type="paragraph" w:styleId="1fc">
    <w:name w:val="index 1"/>
    <w:basedOn w:val="a1"/>
    <w:next w:val="a1"/>
    <w:autoRedefine/>
    <w:rsid w:val="00072FE5"/>
    <w:pPr>
      <w:ind w:left="240" w:hanging="240"/>
    </w:pPr>
  </w:style>
  <w:style w:type="paragraph" w:styleId="2f6">
    <w:name w:val="index 2"/>
    <w:basedOn w:val="a1"/>
    <w:next w:val="a1"/>
    <w:autoRedefine/>
    <w:rsid w:val="00072FE5"/>
    <w:pPr>
      <w:ind w:left="480" w:hanging="240"/>
    </w:pPr>
  </w:style>
  <w:style w:type="paragraph" w:styleId="3e">
    <w:name w:val="index 3"/>
    <w:basedOn w:val="a1"/>
    <w:next w:val="a1"/>
    <w:autoRedefine/>
    <w:rsid w:val="00072FE5"/>
    <w:pPr>
      <w:ind w:left="720" w:hanging="240"/>
    </w:pPr>
  </w:style>
  <w:style w:type="paragraph" w:styleId="4b">
    <w:name w:val="index 4"/>
    <w:basedOn w:val="a1"/>
    <w:next w:val="a1"/>
    <w:autoRedefine/>
    <w:rsid w:val="00072FE5"/>
    <w:pPr>
      <w:ind w:left="960" w:hanging="240"/>
    </w:pPr>
  </w:style>
  <w:style w:type="paragraph" w:styleId="57">
    <w:name w:val="index 5"/>
    <w:basedOn w:val="a1"/>
    <w:next w:val="a1"/>
    <w:autoRedefine/>
    <w:rsid w:val="00072FE5"/>
    <w:pPr>
      <w:ind w:left="1200" w:hanging="240"/>
    </w:pPr>
  </w:style>
  <w:style w:type="paragraph" w:styleId="66">
    <w:name w:val="index 6"/>
    <w:basedOn w:val="a1"/>
    <w:next w:val="a1"/>
    <w:autoRedefine/>
    <w:rsid w:val="00072FE5"/>
    <w:pPr>
      <w:ind w:left="1440" w:hanging="240"/>
    </w:pPr>
  </w:style>
  <w:style w:type="paragraph" w:styleId="73">
    <w:name w:val="index 7"/>
    <w:basedOn w:val="a1"/>
    <w:next w:val="a1"/>
    <w:autoRedefine/>
    <w:rsid w:val="00072FE5"/>
    <w:pPr>
      <w:ind w:left="1680" w:hanging="240"/>
    </w:pPr>
  </w:style>
  <w:style w:type="paragraph" w:styleId="83">
    <w:name w:val="index 8"/>
    <w:basedOn w:val="a1"/>
    <w:next w:val="a1"/>
    <w:autoRedefine/>
    <w:rsid w:val="00072FE5"/>
    <w:pPr>
      <w:ind w:left="1920" w:hanging="240"/>
    </w:pPr>
  </w:style>
  <w:style w:type="paragraph" w:styleId="93">
    <w:name w:val="index 9"/>
    <w:basedOn w:val="a1"/>
    <w:next w:val="a1"/>
    <w:autoRedefine/>
    <w:rsid w:val="00072FE5"/>
    <w:pPr>
      <w:ind w:left="2160" w:hanging="240"/>
    </w:pPr>
  </w:style>
  <w:style w:type="paragraph" w:styleId="affffffff1">
    <w:name w:val="index heading"/>
    <w:basedOn w:val="a1"/>
    <w:next w:val="1fc"/>
    <w:rsid w:val="00072FE5"/>
  </w:style>
  <w:style w:type="character" w:customStyle="1" w:styleId="150">
    <w:name w:val="Знак Знак15"/>
    <w:rsid w:val="00072FE5"/>
    <w:rPr>
      <w:rFonts w:ascii="Arial" w:hAnsi="Arial" w:cs="Arial"/>
      <w:b/>
      <w:bCs/>
      <w:kern w:val="28"/>
      <w:sz w:val="24"/>
      <w:szCs w:val="28"/>
      <w:lang w:val="ru-RU" w:eastAsia="ru-RU" w:bidi="ar-SA"/>
    </w:rPr>
  </w:style>
  <w:style w:type="character" w:customStyle="1" w:styleId="affffffff2">
    <w:name w:val="Основа Знак"/>
    <w:rsid w:val="00072FE5"/>
    <w:rPr>
      <w:spacing w:val="-4"/>
      <w:sz w:val="24"/>
      <w:szCs w:val="24"/>
      <w:lang w:val="ru-RU" w:eastAsia="ru-RU" w:bidi="ar-SA"/>
    </w:rPr>
  </w:style>
  <w:style w:type="paragraph" w:customStyle="1" w:styleId="111">
    <w:name w:val="Стиль Основной текст + 11 пт"/>
    <w:basedOn w:val="af"/>
    <w:rsid w:val="00072FE5"/>
    <w:pPr>
      <w:ind w:firstLine="284"/>
    </w:pPr>
    <w:rPr>
      <w:rFonts w:ascii="Times New Roman" w:hAnsi="Times New Roman"/>
      <w:sz w:val="22"/>
      <w:szCs w:val="24"/>
    </w:rPr>
  </w:style>
  <w:style w:type="paragraph" w:customStyle="1" w:styleId="67">
    <w:name w:val="Основной текст 6 пт"/>
    <w:basedOn w:val="af"/>
    <w:qFormat/>
    <w:rsid w:val="00072FE5"/>
    <w:pPr>
      <w:spacing w:before="120"/>
      <w:ind w:firstLine="851"/>
    </w:pPr>
    <w:rPr>
      <w:rFonts w:ascii="Times New Roman" w:hAnsi="Times New Roman"/>
      <w:szCs w:val="24"/>
    </w:rPr>
  </w:style>
  <w:style w:type="character" w:customStyle="1" w:styleId="3f">
    <w:name w:val="Основной текст Знак3"/>
    <w:rsid w:val="00072FE5"/>
    <w:rPr>
      <w:sz w:val="24"/>
      <w:szCs w:val="24"/>
      <w:lang w:val="ru-RU" w:eastAsia="ru-RU" w:bidi="ar-SA"/>
    </w:rPr>
  </w:style>
  <w:style w:type="paragraph" w:customStyle="1" w:styleId="affffffff3">
    <w:name w:val="*Глава"/>
    <w:next w:val="a1"/>
    <w:autoRedefine/>
    <w:qFormat/>
    <w:rsid w:val="00D95969"/>
    <w:pPr>
      <w:widowControl w:val="0"/>
      <w:spacing w:after="200" w:line="276" w:lineRule="auto"/>
      <w:contextualSpacing/>
      <w:jc w:val="center"/>
      <w:outlineLvl w:val="0"/>
    </w:pPr>
    <w:rPr>
      <w:b/>
      <w:bCs/>
      <w:i/>
      <w:iCs/>
      <w:spacing w:val="100"/>
      <w:sz w:val="28"/>
      <w:szCs w:val="28"/>
    </w:rPr>
  </w:style>
  <w:style w:type="character" w:customStyle="1" w:styleId="affe">
    <w:name w:val="Абзац списка Знак"/>
    <w:aliases w:val="it_List1 Знак,Bullet List Знак,FooterText Знак,numbered Знак"/>
    <w:link w:val="affd"/>
    <w:uiPriority w:val="34"/>
    <w:locked/>
    <w:rsid w:val="00A43D89"/>
    <w:rPr>
      <w:rFonts w:ascii="Calibri" w:hAnsi="Calibri"/>
    </w:rPr>
  </w:style>
  <w:style w:type="paragraph" w:customStyle="1" w:styleId="affffffff4">
    <w:name w:val="Глава"/>
    <w:basedOn w:val="af2"/>
    <w:autoRedefine/>
    <w:qFormat/>
    <w:rsid w:val="00A43D89"/>
    <w:pPr>
      <w:widowControl w:val="0"/>
      <w:ind w:left="1429" w:hanging="360"/>
      <w:contextualSpacing/>
    </w:pPr>
    <w:rPr>
      <w:b/>
      <w:i/>
      <w:iCs/>
      <w:color w:val="000000" w:themeColor="text1"/>
      <w:spacing w:val="50"/>
      <w:sz w:val="28"/>
      <w:szCs w:val="28"/>
    </w:rPr>
  </w:style>
  <w:style w:type="paragraph" w:customStyle="1" w:styleId="Title">
    <w:name w:val="Title!Название НПА"/>
    <w:basedOn w:val="a1"/>
    <w:rsid w:val="00A419E3"/>
    <w:pPr>
      <w:spacing w:before="240" w:after="60"/>
      <w:jc w:val="center"/>
      <w:outlineLvl w:val="0"/>
    </w:pPr>
    <w:rPr>
      <w:rFonts w:cs="Arial"/>
      <w:b/>
      <w:bCs/>
      <w:kern w:val="28"/>
      <w:sz w:val="32"/>
      <w:szCs w:val="32"/>
    </w:rPr>
  </w:style>
  <w:style w:type="paragraph" w:customStyle="1" w:styleId="Application">
    <w:name w:val="Application!Приложение"/>
    <w:rsid w:val="00A419E3"/>
    <w:pPr>
      <w:spacing w:before="120" w:after="120"/>
      <w:jc w:val="right"/>
    </w:pPr>
    <w:rPr>
      <w:rFonts w:ascii="Arial" w:hAnsi="Arial" w:cs="Arial"/>
      <w:b/>
      <w:bCs/>
      <w:kern w:val="28"/>
      <w:sz w:val="32"/>
      <w:szCs w:val="32"/>
    </w:rPr>
  </w:style>
  <w:style w:type="paragraph" w:customStyle="1" w:styleId="Table">
    <w:name w:val="Table!Таблица"/>
    <w:rsid w:val="00A419E3"/>
    <w:rPr>
      <w:rFonts w:ascii="Arial" w:hAnsi="Arial" w:cs="Arial"/>
      <w:bCs/>
      <w:kern w:val="28"/>
      <w:sz w:val="24"/>
      <w:szCs w:val="32"/>
    </w:rPr>
  </w:style>
  <w:style w:type="paragraph" w:customStyle="1" w:styleId="Table0">
    <w:name w:val="Table!"/>
    <w:next w:val="Table"/>
    <w:rsid w:val="00A419E3"/>
    <w:pPr>
      <w:jc w:val="center"/>
    </w:pPr>
    <w:rPr>
      <w:rFonts w:ascii="Arial" w:hAnsi="Arial" w:cs="Arial"/>
      <w:b/>
      <w:bCs/>
      <w:kern w:val="28"/>
      <w:sz w:val="24"/>
      <w:szCs w:val="32"/>
    </w:rPr>
  </w:style>
  <w:style w:type="paragraph" w:customStyle="1" w:styleId="NumberAndDate">
    <w:name w:val="NumberAndDate"/>
    <w:aliases w:val="!Дата и Номер"/>
    <w:qFormat/>
    <w:rsid w:val="00A419E3"/>
    <w:pPr>
      <w:jc w:val="center"/>
    </w:pPr>
    <w:rPr>
      <w:rFonts w:ascii="Arial" w:hAnsi="Arial" w:cs="Arial"/>
      <w:bCs/>
      <w:kern w:val="28"/>
      <w:sz w:val="24"/>
      <w:szCs w:val="32"/>
    </w:rPr>
  </w:style>
  <w:style w:type="paragraph" w:customStyle="1" w:styleId="Institution">
    <w:name w:val="Institution!Орган принятия"/>
    <w:basedOn w:val="NumberAndDate"/>
    <w:next w:val="a1"/>
    <w:rsid w:val="00A419E3"/>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897491">
      <w:bodyDiv w:val="1"/>
      <w:marLeft w:val="0"/>
      <w:marRight w:val="0"/>
      <w:marTop w:val="0"/>
      <w:marBottom w:val="0"/>
      <w:divBdr>
        <w:top w:val="none" w:sz="0" w:space="0" w:color="auto"/>
        <w:left w:val="none" w:sz="0" w:space="0" w:color="auto"/>
        <w:bottom w:val="none" w:sz="0" w:space="0" w:color="auto"/>
        <w:right w:val="none" w:sz="0" w:space="0" w:color="auto"/>
      </w:divBdr>
    </w:div>
    <w:div w:id="211963506">
      <w:bodyDiv w:val="1"/>
      <w:marLeft w:val="0"/>
      <w:marRight w:val="0"/>
      <w:marTop w:val="0"/>
      <w:marBottom w:val="0"/>
      <w:divBdr>
        <w:top w:val="none" w:sz="0" w:space="0" w:color="auto"/>
        <w:left w:val="none" w:sz="0" w:space="0" w:color="auto"/>
        <w:bottom w:val="none" w:sz="0" w:space="0" w:color="auto"/>
        <w:right w:val="none" w:sz="0" w:space="0" w:color="auto"/>
      </w:divBdr>
    </w:div>
    <w:div w:id="253057169">
      <w:bodyDiv w:val="1"/>
      <w:marLeft w:val="0"/>
      <w:marRight w:val="0"/>
      <w:marTop w:val="0"/>
      <w:marBottom w:val="0"/>
      <w:divBdr>
        <w:top w:val="none" w:sz="0" w:space="0" w:color="auto"/>
        <w:left w:val="none" w:sz="0" w:space="0" w:color="auto"/>
        <w:bottom w:val="none" w:sz="0" w:space="0" w:color="auto"/>
        <w:right w:val="none" w:sz="0" w:space="0" w:color="auto"/>
      </w:divBdr>
    </w:div>
    <w:div w:id="287129535">
      <w:bodyDiv w:val="1"/>
      <w:marLeft w:val="0"/>
      <w:marRight w:val="0"/>
      <w:marTop w:val="0"/>
      <w:marBottom w:val="0"/>
      <w:divBdr>
        <w:top w:val="none" w:sz="0" w:space="0" w:color="auto"/>
        <w:left w:val="none" w:sz="0" w:space="0" w:color="auto"/>
        <w:bottom w:val="none" w:sz="0" w:space="0" w:color="auto"/>
        <w:right w:val="none" w:sz="0" w:space="0" w:color="auto"/>
      </w:divBdr>
    </w:div>
    <w:div w:id="301693364">
      <w:bodyDiv w:val="1"/>
      <w:marLeft w:val="0"/>
      <w:marRight w:val="0"/>
      <w:marTop w:val="0"/>
      <w:marBottom w:val="0"/>
      <w:divBdr>
        <w:top w:val="none" w:sz="0" w:space="0" w:color="auto"/>
        <w:left w:val="none" w:sz="0" w:space="0" w:color="auto"/>
        <w:bottom w:val="none" w:sz="0" w:space="0" w:color="auto"/>
        <w:right w:val="none" w:sz="0" w:space="0" w:color="auto"/>
      </w:divBdr>
    </w:div>
    <w:div w:id="588006918">
      <w:bodyDiv w:val="1"/>
      <w:marLeft w:val="0"/>
      <w:marRight w:val="0"/>
      <w:marTop w:val="0"/>
      <w:marBottom w:val="0"/>
      <w:divBdr>
        <w:top w:val="none" w:sz="0" w:space="0" w:color="auto"/>
        <w:left w:val="none" w:sz="0" w:space="0" w:color="auto"/>
        <w:bottom w:val="none" w:sz="0" w:space="0" w:color="auto"/>
        <w:right w:val="none" w:sz="0" w:space="0" w:color="auto"/>
      </w:divBdr>
    </w:div>
    <w:div w:id="608319780">
      <w:bodyDiv w:val="1"/>
      <w:marLeft w:val="0"/>
      <w:marRight w:val="0"/>
      <w:marTop w:val="0"/>
      <w:marBottom w:val="0"/>
      <w:divBdr>
        <w:top w:val="none" w:sz="0" w:space="0" w:color="auto"/>
        <w:left w:val="none" w:sz="0" w:space="0" w:color="auto"/>
        <w:bottom w:val="none" w:sz="0" w:space="0" w:color="auto"/>
        <w:right w:val="none" w:sz="0" w:space="0" w:color="auto"/>
      </w:divBdr>
    </w:div>
    <w:div w:id="612395481">
      <w:bodyDiv w:val="1"/>
      <w:marLeft w:val="0"/>
      <w:marRight w:val="0"/>
      <w:marTop w:val="0"/>
      <w:marBottom w:val="0"/>
      <w:divBdr>
        <w:top w:val="none" w:sz="0" w:space="0" w:color="auto"/>
        <w:left w:val="none" w:sz="0" w:space="0" w:color="auto"/>
        <w:bottom w:val="none" w:sz="0" w:space="0" w:color="auto"/>
        <w:right w:val="none" w:sz="0" w:space="0" w:color="auto"/>
      </w:divBdr>
    </w:div>
    <w:div w:id="747923333">
      <w:bodyDiv w:val="1"/>
      <w:marLeft w:val="0"/>
      <w:marRight w:val="0"/>
      <w:marTop w:val="0"/>
      <w:marBottom w:val="0"/>
      <w:divBdr>
        <w:top w:val="none" w:sz="0" w:space="0" w:color="auto"/>
        <w:left w:val="none" w:sz="0" w:space="0" w:color="auto"/>
        <w:bottom w:val="none" w:sz="0" w:space="0" w:color="auto"/>
        <w:right w:val="none" w:sz="0" w:space="0" w:color="auto"/>
      </w:divBdr>
    </w:div>
    <w:div w:id="908229519">
      <w:bodyDiv w:val="1"/>
      <w:marLeft w:val="0"/>
      <w:marRight w:val="0"/>
      <w:marTop w:val="0"/>
      <w:marBottom w:val="0"/>
      <w:divBdr>
        <w:top w:val="none" w:sz="0" w:space="0" w:color="auto"/>
        <w:left w:val="none" w:sz="0" w:space="0" w:color="auto"/>
        <w:bottom w:val="none" w:sz="0" w:space="0" w:color="auto"/>
        <w:right w:val="none" w:sz="0" w:space="0" w:color="auto"/>
      </w:divBdr>
    </w:div>
    <w:div w:id="1036664332">
      <w:bodyDiv w:val="1"/>
      <w:marLeft w:val="0"/>
      <w:marRight w:val="0"/>
      <w:marTop w:val="0"/>
      <w:marBottom w:val="0"/>
      <w:divBdr>
        <w:top w:val="none" w:sz="0" w:space="0" w:color="auto"/>
        <w:left w:val="none" w:sz="0" w:space="0" w:color="auto"/>
        <w:bottom w:val="none" w:sz="0" w:space="0" w:color="auto"/>
        <w:right w:val="none" w:sz="0" w:space="0" w:color="auto"/>
      </w:divBdr>
    </w:div>
    <w:div w:id="1209342906">
      <w:bodyDiv w:val="1"/>
      <w:marLeft w:val="0"/>
      <w:marRight w:val="0"/>
      <w:marTop w:val="0"/>
      <w:marBottom w:val="0"/>
      <w:divBdr>
        <w:top w:val="none" w:sz="0" w:space="0" w:color="auto"/>
        <w:left w:val="none" w:sz="0" w:space="0" w:color="auto"/>
        <w:bottom w:val="none" w:sz="0" w:space="0" w:color="auto"/>
        <w:right w:val="none" w:sz="0" w:space="0" w:color="auto"/>
      </w:divBdr>
    </w:div>
    <w:div w:id="1294212148">
      <w:bodyDiv w:val="1"/>
      <w:marLeft w:val="0"/>
      <w:marRight w:val="0"/>
      <w:marTop w:val="0"/>
      <w:marBottom w:val="0"/>
      <w:divBdr>
        <w:top w:val="none" w:sz="0" w:space="0" w:color="auto"/>
        <w:left w:val="none" w:sz="0" w:space="0" w:color="auto"/>
        <w:bottom w:val="none" w:sz="0" w:space="0" w:color="auto"/>
        <w:right w:val="none" w:sz="0" w:space="0" w:color="auto"/>
      </w:divBdr>
    </w:div>
    <w:div w:id="1349675128">
      <w:bodyDiv w:val="1"/>
      <w:marLeft w:val="0"/>
      <w:marRight w:val="0"/>
      <w:marTop w:val="0"/>
      <w:marBottom w:val="0"/>
      <w:divBdr>
        <w:top w:val="none" w:sz="0" w:space="0" w:color="auto"/>
        <w:left w:val="none" w:sz="0" w:space="0" w:color="auto"/>
        <w:bottom w:val="none" w:sz="0" w:space="0" w:color="auto"/>
        <w:right w:val="none" w:sz="0" w:space="0" w:color="auto"/>
      </w:divBdr>
    </w:div>
    <w:div w:id="1771046438">
      <w:bodyDiv w:val="1"/>
      <w:marLeft w:val="0"/>
      <w:marRight w:val="0"/>
      <w:marTop w:val="0"/>
      <w:marBottom w:val="0"/>
      <w:divBdr>
        <w:top w:val="none" w:sz="0" w:space="0" w:color="auto"/>
        <w:left w:val="none" w:sz="0" w:space="0" w:color="auto"/>
        <w:bottom w:val="none" w:sz="0" w:space="0" w:color="auto"/>
        <w:right w:val="none" w:sz="0" w:space="0" w:color="auto"/>
      </w:divBdr>
    </w:div>
    <w:div w:id="1986425810">
      <w:bodyDiv w:val="1"/>
      <w:marLeft w:val="0"/>
      <w:marRight w:val="0"/>
      <w:marTop w:val="0"/>
      <w:marBottom w:val="0"/>
      <w:divBdr>
        <w:top w:val="none" w:sz="0" w:space="0" w:color="auto"/>
        <w:left w:val="none" w:sz="0" w:space="0" w:color="auto"/>
        <w:bottom w:val="none" w:sz="0" w:space="0" w:color="auto"/>
        <w:right w:val="none" w:sz="0" w:space="0" w:color="auto"/>
      </w:divBdr>
    </w:div>
    <w:div w:id="211196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117" Type="http://schemas.openxmlformats.org/officeDocument/2006/relationships/footer" Target="footer26.xml"/><Relationship Id="rId21" Type="http://schemas.openxmlformats.org/officeDocument/2006/relationships/hyperlink" Target="http://nla-service.minjust.ru:8080/rnla-links/ws/content/act/96e20c02-1b12-465a-b64c-24aa92270007.html" TargetMode="External"/><Relationship Id="rId42" Type="http://schemas.openxmlformats.org/officeDocument/2006/relationships/header" Target="header19.xml"/><Relationship Id="rId47" Type="http://schemas.openxmlformats.org/officeDocument/2006/relationships/image" Target="media/image3.jpeg"/><Relationship Id="rId63" Type="http://schemas.openxmlformats.org/officeDocument/2006/relationships/hyperlink" Target="http://pravo.minjust.ru/" TargetMode="External"/><Relationship Id="rId68" Type="http://schemas.openxmlformats.org/officeDocument/2006/relationships/hyperlink" Target="http://pravo.minjust.ru/" TargetMode="External"/><Relationship Id="rId84" Type="http://schemas.openxmlformats.org/officeDocument/2006/relationships/footer" Target="footer10.xml"/><Relationship Id="rId89" Type="http://schemas.openxmlformats.org/officeDocument/2006/relationships/header" Target="header26.xml"/><Relationship Id="rId112" Type="http://schemas.openxmlformats.org/officeDocument/2006/relationships/header" Target="header38.xml"/><Relationship Id="rId133" Type="http://schemas.openxmlformats.org/officeDocument/2006/relationships/footer" Target="footer34.xml"/><Relationship Id="rId16" Type="http://schemas.openxmlformats.org/officeDocument/2006/relationships/footer" Target="footer2.xml"/><Relationship Id="rId107" Type="http://schemas.openxmlformats.org/officeDocument/2006/relationships/footer" Target="footer21.xml"/><Relationship Id="rId11" Type="http://schemas.openxmlformats.org/officeDocument/2006/relationships/header" Target="header1.xml"/><Relationship Id="rId32" Type="http://schemas.openxmlformats.org/officeDocument/2006/relationships/footer" Target="footer5.xml"/><Relationship Id="rId37" Type="http://schemas.openxmlformats.org/officeDocument/2006/relationships/header" Target="header15.xml"/><Relationship Id="rId53" Type="http://schemas.openxmlformats.org/officeDocument/2006/relationships/hyperlink" Target="http://pravo.minjust.ru/" TargetMode="External"/><Relationship Id="rId58" Type="http://schemas.openxmlformats.org/officeDocument/2006/relationships/hyperlink" Target="http://pravo.minjust.ru/" TargetMode="External"/><Relationship Id="rId74" Type="http://schemas.openxmlformats.org/officeDocument/2006/relationships/hyperlink" Target="http://pravo.minjust.ru/" TargetMode="External"/><Relationship Id="rId79" Type="http://schemas.openxmlformats.org/officeDocument/2006/relationships/header" Target="header21.xml"/><Relationship Id="rId102" Type="http://schemas.openxmlformats.org/officeDocument/2006/relationships/header" Target="header33.xml"/><Relationship Id="rId123" Type="http://schemas.openxmlformats.org/officeDocument/2006/relationships/footer" Target="footer29.xml"/><Relationship Id="rId128" Type="http://schemas.openxmlformats.org/officeDocument/2006/relationships/header" Target="header46.xml"/><Relationship Id="rId5" Type="http://schemas.openxmlformats.org/officeDocument/2006/relationships/webSettings" Target="webSettings.xml"/><Relationship Id="rId90" Type="http://schemas.openxmlformats.org/officeDocument/2006/relationships/header" Target="header27.xml"/><Relationship Id="rId95" Type="http://schemas.openxmlformats.org/officeDocument/2006/relationships/footer" Target="footer15.xml"/><Relationship Id="rId14" Type="http://schemas.openxmlformats.org/officeDocument/2006/relationships/header" Target="header3.xml"/><Relationship Id="rId22" Type="http://schemas.openxmlformats.org/officeDocument/2006/relationships/hyperlink" Target="http://docs.cntd.ru/document/902017047" TargetMode="External"/><Relationship Id="rId27" Type="http://schemas.openxmlformats.org/officeDocument/2006/relationships/header" Target="header8.xml"/><Relationship Id="rId30" Type="http://schemas.openxmlformats.org/officeDocument/2006/relationships/footer" Target="footer4.xml"/><Relationship Id="rId35" Type="http://schemas.openxmlformats.org/officeDocument/2006/relationships/header" Target="header13.xml"/><Relationship Id="rId43" Type="http://schemas.openxmlformats.org/officeDocument/2006/relationships/footer" Target="footer7.xml"/><Relationship Id="rId48" Type="http://schemas.openxmlformats.org/officeDocument/2006/relationships/image" Target="media/image4.jpeg"/><Relationship Id="rId56" Type="http://schemas.openxmlformats.org/officeDocument/2006/relationships/hyperlink" Target="http://pravo.minjust.ru/" TargetMode="External"/><Relationship Id="rId64" Type="http://schemas.openxmlformats.org/officeDocument/2006/relationships/hyperlink" Target="http://pravo.minjust.ru/" TargetMode="External"/><Relationship Id="rId69" Type="http://schemas.openxmlformats.org/officeDocument/2006/relationships/hyperlink" Target="http://pravo.minjust.ru/" TargetMode="External"/><Relationship Id="rId77" Type="http://schemas.openxmlformats.org/officeDocument/2006/relationships/hyperlink" Target="https://docs.cntd.ru/document/573123762" TargetMode="External"/><Relationship Id="rId100" Type="http://schemas.openxmlformats.org/officeDocument/2006/relationships/header" Target="header32.xml"/><Relationship Id="rId105" Type="http://schemas.openxmlformats.org/officeDocument/2006/relationships/footer" Target="footer20.xml"/><Relationship Id="rId113" Type="http://schemas.openxmlformats.org/officeDocument/2006/relationships/footer" Target="footer24.xml"/><Relationship Id="rId118" Type="http://schemas.openxmlformats.org/officeDocument/2006/relationships/header" Target="header41.xml"/><Relationship Id="rId126" Type="http://schemas.openxmlformats.org/officeDocument/2006/relationships/header" Target="header45.xml"/><Relationship Id="rId134" Type="http://schemas.openxmlformats.org/officeDocument/2006/relationships/header" Target="header49.xml"/><Relationship Id="rId8" Type="http://schemas.openxmlformats.org/officeDocument/2006/relationships/hyperlink" Target="file:///\\server\content\act\b04b9721-fa5e-40e9-9aa4-3c0b9081e4a3.doc" TargetMode="External"/><Relationship Id="rId51" Type="http://schemas.openxmlformats.org/officeDocument/2006/relationships/hyperlink" Target="http://pravo.minjust.ru/" TargetMode="External"/><Relationship Id="rId72" Type="http://schemas.openxmlformats.org/officeDocument/2006/relationships/hyperlink" Target="http://pravo.minjust.ru/" TargetMode="External"/><Relationship Id="rId80" Type="http://schemas.openxmlformats.org/officeDocument/2006/relationships/footer" Target="footer8.xml"/><Relationship Id="rId85" Type="http://schemas.openxmlformats.org/officeDocument/2006/relationships/header" Target="header24.xml"/><Relationship Id="rId93" Type="http://schemas.openxmlformats.org/officeDocument/2006/relationships/header" Target="header28.xml"/><Relationship Id="rId98" Type="http://schemas.openxmlformats.org/officeDocument/2006/relationships/header" Target="header31.xml"/><Relationship Id="rId121" Type="http://schemas.openxmlformats.org/officeDocument/2006/relationships/footer" Target="footer28.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7.xml"/><Relationship Id="rId33" Type="http://schemas.openxmlformats.org/officeDocument/2006/relationships/header" Target="header12.xml"/><Relationship Id="rId38" Type="http://schemas.openxmlformats.org/officeDocument/2006/relationships/header" Target="header16.xml"/><Relationship Id="rId46" Type="http://schemas.openxmlformats.org/officeDocument/2006/relationships/image" Target="media/image2.jpeg"/><Relationship Id="rId59" Type="http://schemas.openxmlformats.org/officeDocument/2006/relationships/hyperlink" Target="http://pravo.minjust.ru/" TargetMode="External"/><Relationship Id="rId67" Type="http://schemas.openxmlformats.org/officeDocument/2006/relationships/hyperlink" Target="http://pravo.minjust.ru/" TargetMode="External"/><Relationship Id="rId103" Type="http://schemas.openxmlformats.org/officeDocument/2006/relationships/footer" Target="footer19.xml"/><Relationship Id="rId108" Type="http://schemas.openxmlformats.org/officeDocument/2006/relationships/header" Target="header36.xml"/><Relationship Id="rId116" Type="http://schemas.openxmlformats.org/officeDocument/2006/relationships/header" Target="header40.xml"/><Relationship Id="rId124" Type="http://schemas.openxmlformats.org/officeDocument/2006/relationships/header" Target="header44.xml"/><Relationship Id="rId129" Type="http://schemas.openxmlformats.org/officeDocument/2006/relationships/footer" Target="footer32.xml"/><Relationship Id="rId137" Type="http://schemas.openxmlformats.org/officeDocument/2006/relationships/theme" Target="theme/theme1.xml"/><Relationship Id="rId20" Type="http://schemas.openxmlformats.org/officeDocument/2006/relationships/hyperlink" Target="http://nla-service.minjust.ru:8080/rnla-links/ws/content/act/96e20c02-1b12-465a-b64c-24aa92270007.html" TargetMode="External"/><Relationship Id="rId41" Type="http://schemas.openxmlformats.org/officeDocument/2006/relationships/header" Target="header18.xml"/><Relationship Id="rId54" Type="http://schemas.openxmlformats.org/officeDocument/2006/relationships/hyperlink" Target="http://pravo.minjust.ru/" TargetMode="External"/><Relationship Id="rId62" Type="http://schemas.openxmlformats.org/officeDocument/2006/relationships/hyperlink" Target="http://pravo.minjust.ru/" TargetMode="External"/><Relationship Id="rId70" Type="http://schemas.openxmlformats.org/officeDocument/2006/relationships/hyperlink" Target="http://pravo.minjust.ru/" TargetMode="External"/><Relationship Id="rId75" Type="http://schemas.openxmlformats.org/officeDocument/2006/relationships/hyperlink" Target="https://docs.cntd.ru/document/573123762" TargetMode="External"/><Relationship Id="rId83" Type="http://schemas.openxmlformats.org/officeDocument/2006/relationships/footer" Target="footer9.xml"/><Relationship Id="rId88" Type="http://schemas.openxmlformats.org/officeDocument/2006/relationships/footer" Target="footer12.xml"/><Relationship Id="rId91" Type="http://schemas.openxmlformats.org/officeDocument/2006/relationships/footer" Target="footer13.xml"/><Relationship Id="rId96" Type="http://schemas.openxmlformats.org/officeDocument/2006/relationships/header" Target="header30.xml"/><Relationship Id="rId111" Type="http://schemas.openxmlformats.org/officeDocument/2006/relationships/footer" Target="footer23.xml"/><Relationship Id="rId132" Type="http://schemas.openxmlformats.org/officeDocument/2006/relationships/footer" Target="footer3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docs.cntd.ru/document/902017047" TargetMode="External"/><Relationship Id="rId28" Type="http://schemas.openxmlformats.org/officeDocument/2006/relationships/header" Target="header9.xml"/><Relationship Id="rId36" Type="http://schemas.openxmlformats.org/officeDocument/2006/relationships/header" Target="header14.xml"/><Relationship Id="rId49" Type="http://schemas.openxmlformats.org/officeDocument/2006/relationships/image" Target="media/image5.jpeg"/><Relationship Id="rId57" Type="http://schemas.openxmlformats.org/officeDocument/2006/relationships/hyperlink" Target="http://pravo.minjust.ru/" TargetMode="External"/><Relationship Id="rId106" Type="http://schemas.openxmlformats.org/officeDocument/2006/relationships/header" Target="header35.xml"/><Relationship Id="rId114" Type="http://schemas.openxmlformats.org/officeDocument/2006/relationships/header" Target="header39.xml"/><Relationship Id="rId119" Type="http://schemas.openxmlformats.org/officeDocument/2006/relationships/footer" Target="footer27.xml"/><Relationship Id="rId127" Type="http://schemas.openxmlformats.org/officeDocument/2006/relationships/footer" Target="footer31.xml"/><Relationship Id="rId10" Type="http://schemas.openxmlformats.org/officeDocument/2006/relationships/image" Target="media/image1.png"/><Relationship Id="rId31" Type="http://schemas.openxmlformats.org/officeDocument/2006/relationships/header" Target="header11.xml"/><Relationship Id="rId44" Type="http://schemas.openxmlformats.org/officeDocument/2006/relationships/hyperlink" Target="http://pravo.minjust.ru/" TargetMode="External"/><Relationship Id="rId52" Type="http://schemas.openxmlformats.org/officeDocument/2006/relationships/hyperlink" Target="http://pravo.minjust.ru/" TargetMode="External"/><Relationship Id="rId60" Type="http://schemas.openxmlformats.org/officeDocument/2006/relationships/hyperlink" Target="http://pravo.minjust.ru/" TargetMode="External"/><Relationship Id="rId65" Type="http://schemas.openxmlformats.org/officeDocument/2006/relationships/hyperlink" Target="http://pravo.minjust.ru/" TargetMode="External"/><Relationship Id="rId73" Type="http://schemas.openxmlformats.org/officeDocument/2006/relationships/hyperlink" Target="http://pravo.minjust.ru/" TargetMode="External"/><Relationship Id="rId78" Type="http://schemas.openxmlformats.org/officeDocument/2006/relationships/header" Target="header20.xml"/><Relationship Id="rId81" Type="http://schemas.openxmlformats.org/officeDocument/2006/relationships/header" Target="header22.xml"/><Relationship Id="rId86" Type="http://schemas.openxmlformats.org/officeDocument/2006/relationships/header" Target="header25.xml"/><Relationship Id="rId94" Type="http://schemas.openxmlformats.org/officeDocument/2006/relationships/header" Target="header29.xml"/><Relationship Id="rId99" Type="http://schemas.openxmlformats.org/officeDocument/2006/relationships/footer" Target="footer17.xml"/><Relationship Id="rId101" Type="http://schemas.openxmlformats.org/officeDocument/2006/relationships/footer" Target="footer18.xml"/><Relationship Id="rId122" Type="http://schemas.openxmlformats.org/officeDocument/2006/relationships/header" Target="header43.xml"/><Relationship Id="rId130" Type="http://schemas.openxmlformats.org/officeDocument/2006/relationships/header" Target="header47.xml"/><Relationship Id="rId135" Type="http://schemas.openxmlformats.org/officeDocument/2006/relationships/header" Target="header50.xml"/><Relationship Id="rId4" Type="http://schemas.openxmlformats.org/officeDocument/2006/relationships/settings" Target="settings.xml"/><Relationship Id="rId9" Type="http://schemas.openxmlformats.org/officeDocument/2006/relationships/hyperlink" Target="file:///\\server\content\act\993ef9bb-8fc6-4b9f-8353-0bddc8b35b8a.doc" TargetMode="External"/><Relationship Id="rId13" Type="http://schemas.openxmlformats.org/officeDocument/2006/relationships/footer" Target="footer1.xml"/><Relationship Id="rId18" Type="http://schemas.openxmlformats.org/officeDocument/2006/relationships/hyperlink" Target="http://nla-service.minjust.ru:8080/rnla-links/ws/content/act/e63199dc-b27a-4c23-8403-f68f22ff8f72.html" TargetMode="External"/><Relationship Id="rId39" Type="http://schemas.openxmlformats.org/officeDocument/2006/relationships/header" Target="header17.xml"/><Relationship Id="rId109" Type="http://schemas.openxmlformats.org/officeDocument/2006/relationships/footer" Target="footer22.xml"/><Relationship Id="rId34" Type="http://schemas.openxmlformats.org/officeDocument/2006/relationships/hyperlink" Target="http://nla-service.minjust.ru:8080/rnla-links/ws/content/act/e63199dc-b27a-4c23-8403-f68f22ff8f72.html" TargetMode="External"/><Relationship Id="rId50" Type="http://schemas.openxmlformats.org/officeDocument/2006/relationships/hyperlink" Target="http://pravo.minjust.ru/" TargetMode="External"/><Relationship Id="rId55" Type="http://schemas.openxmlformats.org/officeDocument/2006/relationships/hyperlink" Target="http://pravo.minjust.ru/" TargetMode="External"/><Relationship Id="rId76" Type="http://schemas.openxmlformats.org/officeDocument/2006/relationships/hyperlink" Target="https://docs.cntd.ru/document/728111110" TargetMode="External"/><Relationship Id="rId97" Type="http://schemas.openxmlformats.org/officeDocument/2006/relationships/footer" Target="footer16.xml"/><Relationship Id="rId104" Type="http://schemas.openxmlformats.org/officeDocument/2006/relationships/header" Target="header34.xml"/><Relationship Id="rId120" Type="http://schemas.openxmlformats.org/officeDocument/2006/relationships/header" Target="header42.xml"/><Relationship Id="rId125" Type="http://schemas.openxmlformats.org/officeDocument/2006/relationships/footer" Target="footer30.xml"/><Relationship Id="rId7" Type="http://schemas.openxmlformats.org/officeDocument/2006/relationships/endnotes" Target="endnotes.xml"/><Relationship Id="rId71" Type="http://schemas.openxmlformats.org/officeDocument/2006/relationships/hyperlink" Target="http://pravo.minjust.ru/" TargetMode="External"/><Relationship Id="rId92" Type="http://schemas.openxmlformats.org/officeDocument/2006/relationships/footer" Target="footer14.xml"/><Relationship Id="rId2" Type="http://schemas.openxmlformats.org/officeDocument/2006/relationships/numbering" Target="numbering.xml"/><Relationship Id="rId29" Type="http://schemas.openxmlformats.org/officeDocument/2006/relationships/header" Target="header10.xml"/><Relationship Id="rId24" Type="http://schemas.openxmlformats.org/officeDocument/2006/relationships/header" Target="header6.xml"/><Relationship Id="rId40" Type="http://schemas.openxmlformats.org/officeDocument/2006/relationships/footer" Target="footer6.xml"/><Relationship Id="rId45" Type="http://schemas.openxmlformats.org/officeDocument/2006/relationships/hyperlink" Target="http://pravo.minjust.ru/" TargetMode="External"/><Relationship Id="rId66" Type="http://schemas.openxmlformats.org/officeDocument/2006/relationships/hyperlink" Target="http://pravo.minjust.ru/" TargetMode="External"/><Relationship Id="rId87" Type="http://schemas.openxmlformats.org/officeDocument/2006/relationships/footer" Target="footer11.xml"/><Relationship Id="rId110" Type="http://schemas.openxmlformats.org/officeDocument/2006/relationships/header" Target="header37.xml"/><Relationship Id="rId115" Type="http://schemas.openxmlformats.org/officeDocument/2006/relationships/footer" Target="footer25.xml"/><Relationship Id="rId131" Type="http://schemas.openxmlformats.org/officeDocument/2006/relationships/header" Target="header48.xml"/><Relationship Id="rId136" Type="http://schemas.openxmlformats.org/officeDocument/2006/relationships/fontTable" Target="fontTable.xml"/><Relationship Id="rId61" Type="http://schemas.openxmlformats.org/officeDocument/2006/relationships/hyperlink" Target="http://pravo.minjust.ru/" TargetMode="External"/><Relationship Id="rId82" Type="http://schemas.openxmlformats.org/officeDocument/2006/relationships/header" Target="header23.xml"/><Relationship Id="rId19" Type="http://schemas.openxmlformats.org/officeDocument/2006/relationships/hyperlink" Target="http://nla-service.minjust.ru:8080/rnla-links/ws/content/act/7781a9e6-b12d-4220-b08e-ba037e7838a7.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CLI.RU\&#1055;&#1057;%20&#1053;&#1055;&#1040;%20&#1045;&#1057;&#1048;&#1058;&#1054;\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B597D-E855-44CA-BADF-B9C0FBB6B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Template>
  <TotalTime>0</TotalTime>
  <Pages>85</Pages>
  <Words>41040</Words>
  <Characters>233930</Characters>
  <Application>Microsoft Office Word</Application>
  <DocSecurity>0</DocSecurity>
  <Lines>1949</Lines>
  <Paragraphs>548</Paragraphs>
  <ScaleCrop>false</ScaleCrop>
  <HeadingPairs>
    <vt:vector size="2" baseType="variant">
      <vt:variant>
        <vt:lpstr>Название</vt:lpstr>
      </vt:variant>
      <vt:variant>
        <vt:i4>1</vt:i4>
      </vt:variant>
    </vt:vector>
  </HeadingPairs>
  <TitlesOfParts>
    <vt:vector size="1" baseType="lpstr">
      <vt:lpstr>2025_ЛХР_ГЛ_Г.Людиново</vt:lpstr>
    </vt:vector>
  </TitlesOfParts>
  <Company>lesproekt</Company>
  <LinksUpToDate>false</LinksUpToDate>
  <CharactersWithSpaces>274422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2025_ЛХР_ГЛ_Г.Людиново</dc:title>
  <dc:creator>Пользователь Windows</dc:creator>
  <cp:keywords>Людиново</cp:keywords>
  <cp:lastModifiedBy>ludra</cp:lastModifiedBy>
  <cp:revision>2</cp:revision>
  <cp:lastPrinted>2026-08-06T08:27:00Z</cp:lastPrinted>
  <dcterms:created xsi:type="dcterms:W3CDTF">2026-08-06T08:45:00Z</dcterms:created>
  <dcterms:modified xsi:type="dcterms:W3CDTF">2026-08-06T08:45:00Z</dcterms:modified>
</cp:coreProperties>
</file>