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9CB" w:rsidRPr="009F28EF" w:rsidRDefault="008F19CB" w:rsidP="008F19CB">
      <w:pPr>
        <w:keepNext/>
        <w:ind w:right="-28"/>
        <w:jc w:val="center"/>
        <w:outlineLvl w:val="0"/>
        <w:rPr>
          <w:rFonts w:cs="Arial"/>
          <w:b/>
          <w:sz w:val="12"/>
          <w:szCs w:val="20"/>
        </w:rPr>
      </w:pPr>
    </w:p>
    <w:p w:rsidR="008F19CB" w:rsidRPr="009F28EF" w:rsidRDefault="008F19CB" w:rsidP="008F19CB">
      <w:pPr>
        <w:keepNext/>
        <w:spacing w:line="360" w:lineRule="auto"/>
        <w:ind w:right="-28" w:firstLine="0"/>
        <w:jc w:val="center"/>
        <w:outlineLvl w:val="0"/>
        <w:rPr>
          <w:rFonts w:cs="Arial"/>
          <w:b/>
          <w:spacing w:val="60"/>
          <w:sz w:val="30"/>
          <w:szCs w:val="28"/>
        </w:rPr>
      </w:pPr>
      <w:r w:rsidRPr="009F28EF">
        <w:rPr>
          <w:rFonts w:cs="Arial"/>
          <w:b/>
          <w:spacing w:val="60"/>
          <w:sz w:val="30"/>
          <w:szCs w:val="28"/>
        </w:rPr>
        <w:t>Калужская область</w:t>
      </w:r>
    </w:p>
    <w:p w:rsidR="008F19CB" w:rsidRPr="009F28EF" w:rsidRDefault="008F19CB" w:rsidP="008F19CB">
      <w:pPr>
        <w:spacing w:line="264" w:lineRule="auto"/>
        <w:ind w:firstLine="0"/>
        <w:jc w:val="center"/>
        <w:rPr>
          <w:rFonts w:cs="Arial"/>
          <w:b/>
          <w:spacing w:val="60"/>
          <w:sz w:val="30"/>
          <w:szCs w:val="28"/>
        </w:rPr>
      </w:pPr>
      <w:r w:rsidRPr="009F28EF">
        <w:rPr>
          <w:rFonts w:cs="Arial"/>
          <w:b/>
          <w:spacing w:val="60"/>
          <w:sz w:val="30"/>
          <w:szCs w:val="28"/>
        </w:rPr>
        <w:t>Администрация муниципального района</w:t>
      </w:r>
    </w:p>
    <w:p w:rsidR="008F19CB" w:rsidRPr="009F28EF" w:rsidRDefault="008F19CB" w:rsidP="008F19CB">
      <w:pPr>
        <w:spacing w:line="264" w:lineRule="auto"/>
        <w:ind w:firstLine="0"/>
        <w:jc w:val="center"/>
        <w:rPr>
          <w:rFonts w:cs="Arial"/>
          <w:b/>
          <w:spacing w:val="60"/>
          <w:sz w:val="30"/>
          <w:szCs w:val="28"/>
        </w:rPr>
      </w:pPr>
      <w:r w:rsidRPr="009F28EF">
        <w:rPr>
          <w:rFonts w:cs="Arial"/>
          <w:b/>
          <w:spacing w:val="60"/>
          <w:sz w:val="30"/>
          <w:szCs w:val="28"/>
        </w:rPr>
        <w:t>«Город Людиново и Людиновский район»</w:t>
      </w:r>
    </w:p>
    <w:p w:rsidR="008F19CB" w:rsidRPr="009F28EF" w:rsidRDefault="008F19CB" w:rsidP="008F19CB">
      <w:pPr>
        <w:spacing w:line="312" w:lineRule="auto"/>
        <w:ind w:firstLine="0"/>
        <w:jc w:val="center"/>
        <w:rPr>
          <w:rFonts w:cs="Arial"/>
          <w:b/>
          <w:spacing w:val="100"/>
          <w:sz w:val="10"/>
          <w:szCs w:val="16"/>
        </w:rPr>
      </w:pPr>
    </w:p>
    <w:p w:rsidR="008F19CB" w:rsidRPr="009F28EF" w:rsidRDefault="008F19CB" w:rsidP="008F19CB">
      <w:pPr>
        <w:keepNext/>
        <w:ind w:right="-28" w:firstLine="0"/>
        <w:jc w:val="center"/>
        <w:outlineLvl w:val="0"/>
        <w:rPr>
          <w:rFonts w:cs="Arial"/>
          <w:b/>
          <w:spacing w:val="60"/>
          <w:sz w:val="8"/>
          <w:szCs w:val="30"/>
        </w:rPr>
      </w:pPr>
    </w:p>
    <w:p w:rsidR="008F19CB" w:rsidRPr="009F28EF" w:rsidRDefault="008F19CB" w:rsidP="008F19CB">
      <w:pPr>
        <w:keepNext/>
        <w:ind w:firstLine="0"/>
        <w:jc w:val="center"/>
        <w:outlineLvl w:val="3"/>
        <w:rPr>
          <w:rFonts w:cs="Arial"/>
          <w:b/>
          <w:bCs/>
          <w:sz w:val="16"/>
        </w:rPr>
      </w:pPr>
      <w:r w:rsidRPr="009F28EF">
        <w:rPr>
          <w:rFonts w:cs="Arial"/>
          <w:b/>
          <w:bCs/>
          <w:sz w:val="34"/>
        </w:rPr>
        <w:t>П О С Т А Н О В Л Е Н И Е</w:t>
      </w:r>
      <w:r w:rsidRPr="009F28EF">
        <w:rPr>
          <w:rFonts w:cs="Arial"/>
          <w:b/>
          <w:bCs/>
          <w:sz w:val="34"/>
        </w:rPr>
        <w:br/>
      </w:r>
    </w:p>
    <w:p w:rsidR="008F19CB" w:rsidRPr="009F28EF" w:rsidRDefault="008F19CB" w:rsidP="008F19CB">
      <w:pPr>
        <w:rPr>
          <w:rFonts w:cs="Arial"/>
          <w:sz w:val="12"/>
          <w:szCs w:val="32"/>
        </w:rPr>
      </w:pPr>
    </w:p>
    <w:p w:rsidR="008F19CB" w:rsidRPr="009F28EF" w:rsidRDefault="008F19CB" w:rsidP="008F19CB">
      <w:pPr>
        <w:rPr>
          <w:rFonts w:cs="Arial"/>
          <w:sz w:val="16"/>
          <w:szCs w:val="16"/>
        </w:rPr>
      </w:pPr>
    </w:p>
    <w:p w:rsidR="008F19CB" w:rsidRPr="009F28EF" w:rsidRDefault="00420D30" w:rsidP="009F28EF">
      <w:pPr>
        <w:ind w:firstLine="0"/>
        <w:rPr>
          <w:rFonts w:cs="Arial"/>
          <w:b/>
        </w:rPr>
      </w:pPr>
      <w:r w:rsidRPr="009F28EF">
        <w:rPr>
          <w:rFonts w:cs="Arial"/>
        </w:rPr>
        <w:t>о</w:t>
      </w:r>
      <w:r w:rsidR="008F19CB" w:rsidRPr="009F28EF">
        <w:rPr>
          <w:rFonts w:cs="Arial"/>
        </w:rPr>
        <w:t>т</w:t>
      </w:r>
      <w:r w:rsidR="00B41455" w:rsidRPr="009F28EF">
        <w:rPr>
          <w:rFonts w:cs="Arial"/>
        </w:rPr>
        <w:t xml:space="preserve">  03.07.2024 </w:t>
      </w:r>
      <w:r w:rsidR="00B41455" w:rsidRPr="009F28EF">
        <w:rPr>
          <w:rFonts w:cs="Arial"/>
        </w:rPr>
        <w:tab/>
      </w:r>
      <w:r w:rsidR="00B41455" w:rsidRPr="009F28EF">
        <w:rPr>
          <w:rFonts w:cs="Arial"/>
        </w:rPr>
        <w:tab/>
      </w:r>
      <w:r w:rsidR="00B41455" w:rsidRPr="009F28EF">
        <w:rPr>
          <w:rFonts w:cs="Arial"/>
        </w:rPr>
        <w:tab/>
      </w:r>
      <w:r w:rsidR="00B41455" w:rsidRPr="009F28EF">
        <w:rPr>
          <w:rFonts w:cs="Arial"/>
        </w:rPr>
        <w:tab/>
      </w:r>
      <w:r w:rsidR="00B41455" w:rsidRPr="009F28EF">
        <w:rPr>
          <w:rFonts w:cs="Arial"/>
        </w:rPr>
        <w:tab/>
      </w:r>
      <w:r w:rsidR="00B41455" w:rsidRPr="009F28EF">
        <w:rPr>
          <w:rFonts w:cs="Arial"/>
        </w:rPr>
        <w:tab/>
      </w:r>
      <w:r w:rsidR="00B41455" w:rsidRPr="009F28EF">
        <w:rPr>
          <w:rFonts w:cs="Arial"/>
        </w:rPr>
        <w:tab/>
      </w:r>
      <w:r w:rsidR="00B41455" w:rsidRPr="009F28EF">
        <w:rPr>
          <w:rFonts w:cs="Arial"/>
        </w:rPr>
        <w:tab/>
      </w:r>
      <w:r w:rsidR="00B41455" w:rsidRPr="009F28EF">
        <w:rPr>
          <w:rFonts w:cs="Arial"/>
        </w:rPr>
        <w:tab/>
      </w:r>
      <w:r w:rsidR="00B41455" w:rsidRPr="009F28EF">
        <w:rPr>
          <w:rFonts w:cs="Arial"/>
        </w:rPr>
        <w:tab/>
        <w:t>№ 729</w:t>
      </w:r>
    </w:p>
    <w:p w:rsidR="008F19CB" w:rsidRPr="009F28EF" w:rsidRDefault="008F19CB" w:rsidP="008F19CB">
      <w:pPr>
        <w:rPr>
          <w:rFonts w:cs="Arial"/>
          <w:sz w:val="20"/>
          <w:szCs w:val="20"/>
        </w:rPr>
      </w:pPr>
    </w:p>
    <w:p w:rsidR="008F19CB" w:rsidRPr="009F28EF" w:rsidRDefault="001D605B" w:rsidP="00CE7A38">
      <w:pPr>
        <w:tabs>
          <w:tab w:val="left" w:pos="5387"/>
        </w:tabs>
        <w:ind w:right="49" w:firstLine="0"/>
        <w:jc w:val="center"/>
        <w:rPr>
          <w:rFonts w:cs="Arial"/>
          <w:b/>
          <w:bCs/>
          <w:kern w:val="28"/>
          <w:sz w:val="32"/>
          <w:szCs w:val="32"/>
        </w:rPr>
      </w:pPr>
      <w:r w:rsidRPr="009F28EF">
        <w:rPr>
          <w:rFonts w:cs="Arial"/>
          <w:b/>
          <w:bCs/>
          <w:kern w:val="28"/>
          <w:sz w:val="32"/>
          <w:szCs w:val="32"/>
        </w:rPr>
        <w:t xml:space="preserve">Об утверждении муниципальной программы </w:t>
      </w:r>
    </w:p>
    <w:p w:rsidR="006B0BF9" w:rsidRPr="009F28EF" w:rsidRDefault="001D605B" w:rsidP="00CE7A38">
      <w:pPr>
        <w:tabs>
          <w:tab w:val="left" w:pos="5387"/>
        </w:tabs>
        <w:ind w:right="49" w:firstLine="0"/>
        <w:jc w:val="center"/>
        <w:rPr>
          <w:rFonts w:cs="Arial"/>
          <w:b/>
          <w:bCs/>
          <w:kern w:val="28"/>
          <w:sz w:val="32"/>
          <w:szCs w:val="32"/>
        </w:rPr>
      </w:pPr>
      <w:r w:rsidRPr="009F28EF">
        <w:rPr>
          <w:rFonts w:cs="Arial"/>
          <w:b/>
          <w:bCs/>
          <w:kern w:val="28"/>
          <w:sz w:val="32"/>
          <w:szCs w:val="32"/>
        </w:rPr>
        <w:t>«</w:t>
      </w:r>
      <w:r w:rsidR="006B0BF9" w:rsidRPr="009F28EF">
        <w:rPr>
          <w:rFonts w:cs="Arial"/>
          <w:b/>
          <w:bCs/>
          <w:kern w:val="28"/>
          <w:sz w:val="32"/>
          <w:szCs w:val="32"/>
        </w:rPr>
        <w:t>Формирование современной городской среды</w:t>
      </w:r>
    </w:p>
    <w:p w:rsidR="006B0BF9" w:rsidRPr="009F28EF" w:rsidRDefault="006B0BF9" w:rsidP="00CE7A38">
      <w:pPr>
        <w:tabs>
          <w:tab w:val="left" w:pos="5387"/>
        </w:tabs>
        <w:ind w:right="49" w:firstLine="0"/>
        <w:jc w:val="center"/>
        <w:rPr>
          <w:rFonts w:cs="Arial"/>
          <w:b/>
          <w:bCs/>
          <w:kern w:val="28"/>
          <w:sz w:val="32"/>
          <w:szCs w:val="32"/>
        </w:rPr>
      </w:pPr>
      <w:r w:rsidRPr="009F28EF">
        <w:rPr>
          <w:rFonts w:cs="Arial"/>
          <w:b/>
          <w:bCs/>
          <w:kern w:val="28"/>
          <w:sz w:val="32"/>
          <w:szCs w:val="32"/>
        </w:rPr>
        <w:t xml:space="preserve">на территории </w:t>
      </w:r>
      <w:proofErr w:type="gramStart"/>
      <w:r w:rsidRPr="009F28EF">
        <w:rPr>
          <w:rFonts w:cs="Arial"/>
          <w:b/>
          <w:bCs/>
          <w:kern w:val="28"/>
          <w:sz w:val="32"/>
          <w:szCs w:val="32"/>
        </w:rPr>
        <w:t>городского</w:t>
      </w:r>
      <w:proofErr w:type="gramEnd"/>
      <w:r w:rsidRPr="009F28EF">
        <w:rPr>
          <w:rFonts w:cs="Arial"/>
          <w:b/>
          <w:bCs/>
          <w:kern w:val="28"/>
          <w:sz w:val="32"/>
          <w:szCs w:val="32"/>
        </w:rPr>
        <w:t xml:space="preserve"> поселения «Город</w:t>
      </w:r>
    </w:p>
    <w:p w:rsidR="001D605B" w:rsidRPr="009F28EF" w:rsidRDefault="006B0BF9" w:rsidP="00CE7A38">
      <w:pPr>
        <w:tabs>
          <w:tab w:val="left" w:pos="5387"/>
        </w:tabs>
        <w:ind w:right="49" w:firstLine="0"/>
        <w:jc w:val="center"/>
        <w:rPr>
          <w:rFonts w:cs="Arial"/>
          <w:b/>
          <w:bCs/>
          <w:kern w:val="28"/>
          <w:sz w:val="32"/>
          <w:szCs w:val="32"/>
        </w:rPr>
      </w:pPr>
      <w:r w:rsidRPr="009F28EF">
        <w:rPr>
          <w:rFonts w:cs="Arial"/>
          <w:b/>
          <w:bCs/>
          <w:kern w:val="28"/>
          <w:sz w:val="32"/>
          <w:szCs w:val="32"/>
        </w:rPr>
        <w:t>Людиново» на 2025 – 2030 год</w:t>
      </w:r>
      <w:r w:rsidR="00813EC5" w:rsidRPr="009F28EF">
        <w:rPr>
          <w:rFonts w:cs="Arial"/>
          <w:b/>
          <w:bCs/>
          <w:kern w:val="28"/>
          <w:sz w:val="32"/>
          <w:szCs w:val="32"/>
        </w:rPr>
        <w:t>»</w:t>
      </w:r>
    </w:p>
    <w:p w:rsidR="000A61F1" w:rsidRPr="009F28EF" w:rsidRDefault="000A61F1" w:rsidP="008F19CB">
      <w:pPr>
        <w:ind w:right="5759"/>
        <w:rPr>
          <w:rFonts w:cs="Arial"/>
          <w:b/>
        </w:rPr>
      </w:pPr>
    </w:p>
    <w:p w:rsidR="00DB121D" w:rsidRPr="009F28EF" w:rsidRDefault="00813EC5" w:rsidP="009F28EF">
      <w:pPr>
        <w:widowControl w:val="0"/>
        <w:autoSpaceDE w:val="0"/>
        <w:autoSpaceDN w:val="0"/>
        <w:adjustRightInd w:val="0"/>
        <w:rPr>
          <w:rFonts w:cs="Arial"/>
        </w:rPr>
      </w:pPr>
      <w:proofErr w:type="gramStart"/>
      <w:r w:rsidRPr="009F28EF">
        <w:rPr>
          <w:rFonts w:cs="Arial"/>
        </w:rPr>
        <w:t>В соответствии со статьей 15</w:t>
      </w:r>
      <w:r w:rsidR="00DB121D" w:rsidRPr="009F28EF">
        <w:rPr>
          <w:rFonts w:cs="Arial"/>
        </w:rPr>
        <w:t xml:space="preserve"> Федерального Закона Российской Федерации от 06.10.2003 № </w:t>
      </w:r>
      <w:hyperlink r:id="rId6" w:tooltip="№ 131-ФЗ" w:history="1">
        <w:r w:rsidR="00DB121D" w:rsidRPr="000A61F1">
          <w:rPr>
            <w:rStyle w:val="aa"/>
            <w:rFonts w:cs="Arial"/>
          </w:rPr>
          <w:t>131-ФЗ</w:t>
        </w:r>
      </w:hyperlink>
      <w:r w:rsidR="00DB121D" w:rsidRPr="009F28EF">
        <w:rPr>
          <w:rFonts w:cs="Arial"/>
        </w:rPr>
        <w:t xml:space="preserve"> «</w:t>
      </w:r>
      <w:hyperlink r:id="rId7" w:tooltip="Об общих принципах организации местного самоуправления в Российской" w:history="1">
        <w:r w:rsidR="00DB121D" w:rsidRPr="000A61F1">
          <w:rPr>
            <w:rStyle w:val="aa"/>
            <w:rFonts w:cs="Arial"/>
          </w:rPr>
          <w:t>Об общих принципах организации местного самоуправления в Р</w:t>
        </w:r>
        <w:r w:rsidR="00365774" w:rsidRPr="000A61F1">
          <w:rPr>
            <w:rStyle w:val="aa"/>
            <w:rFonts w:cs="Arial"/>
          </w:rPr>
          <w:t>оссийской</w:t>
        </w:r>
      </w:hyperlink>
      <w:r w:rsidR="00365774" w:rsidRPr="009F28EF">
        <w:rPr>
          <w:rFonts w:cs="Arial"/>
        </w:rPr>
        <w:t xml:space="preserve"> Федерации», </w:t>
      </w:r>
      <w:hyperlink r:id="rId8" w:tooltip="Устав муниципального образования &quot;Медынский район&quot; " w:history="1">
        <w:r w:rsidR="00DB121D" w:rsidRPr="000A61F1">
          <w:rPr>
            <w:rStyle w:val="aa"/>
            <w:rFonts w:cs="Arial"/>
          </w:rPr>
          <w:t>Уставом муниципального района «Город Людиново и Людиновский район»</w:t>
        </w:r>
      </w:hyperlink>
      <w:r w:rsidR="00365774" w:rsidRPr="009F28EF">
        <w:rPr>
          <w:rFonts w:cs="Arial"/>
        </w:rPr>
        <w:t>,  постановлением администрации муниципального района «Город Людиново и Людиновский район»</w:t>
      </w:r>
      <w:r w:rsidRPr="009F28EF">
        <w:rPr>
          <w:rFonts w:cs="Arial"/>
        </w:rPr>
        <w:t xml:space="preserve"> от 26.10.2018 г. </w:t>
      </w:r>
      <w:hyperlink r:id="rId9" w:tgtFrame="Logical" w:history="1">
        <w:r w:rsidRPr="000A61F1">
          <w:rPr>
            <w:rStyle w:val="aa"/>
            <w:rFonts w:cs="Arial"/>
          </w:rPr>
          <w:t>№ 1547</w:t>
        </w:r>
      </w:hyperlink>
      <w:r w:rsidR="00365774" w:rsidRPr="009F28EF">
        <w:rPr>
          <w:rFonts w:cs="Arial"/>
        </w:rPr>
        <w:t xml:space="preserve"> «Об </w:t>
      </w:r>
      <w:r w:rsidRPr="009F28EF">
        <w:rPr>
          <w:rFonts w:cs="Arial"/>
        </w:rPr>
        <w:t>утверждении Порядка принятия решения о разработке муниципальных программ муниципального района «Город Людиново и Людиновский район</w:t>
      </w:r>
      <w:r w:rsidR="00365774" w:rsidRPr="009F28EF">
        <w:rPr>
          <w:rFonts w:cs="Arial"/>
        </w:rPr>
        <w:t>»,</w:t>
      </w:r>
      <w:r w:rsidRPr="009F28EF">
        <w:rPr>
          <w:rFonts w:cs="Arial"/>
        </w:rPr>
        <w:t xml:space="preserve"> их формирования</w:t>
      </w:r>
      <w:proofErr w:type="gramEnd"/>
      <w:r w:rsidRPr="009F28EF">
        <w:rPr>
          <w:rFonts w:cs="Arial"/>
        </w:rPr>
        <w:t xml:space="preserve"> и реализации и Порядка проведения оценки</w:t>
      </w:r>
      <w:r w:rsidR="00DB3BB7">
        <w:rPr>
          <w:rFonts w:cs="Arial"/>
        </w:rPr>
        <w:t xml:space="preserve"> </w:t>
      </w:r>
      <w:r w:rsidRPr="009F28EF">
        <w:rPr>
          <w:rFonts w:cs="Arial"/>
        </w:rPr>
        <w:t xml:space="preserve">эффективности реализации муниципальных программ, реализуемых на территории муниципального района «Город Людиново и Людиновский район» </w:t>
      </w:r>
      <w:r w:rsidR="00365774" w:rsidRPr="009F28EF">
        <w:rPr>
          <w:rFonts w:cs="Arial"/>
        </w:rPr>
        <w:t>администрация муниципального района «Город Людиново и Людиновский район»</w:t>
      </w:r>
    </w:p>
    <w:p w:rsidR="00272B83" w:rsidRPr="009F28EF" w:rsidRDefault="00272B83" w:rsidP="009F28EF">
      <w:pPr>
        <w:widowControl w:val="0"/>
        <w:autoSpaceDE w:val="0"/>
        <w:autoSpaceDN w:val="0"/>
        <w:adjustRightInd w:val="0"/>
        <w:rPr>
          <w:rFonts w:cs="Arial"/>
        </w:rPr>
      </w:pPr>
    </w:p>
    <w:p w:rsidR="008F19CB" w:rsidRPr="009F28EF" w:rsidRDefault="00155C39" w:rsidP="009F28EF">
      <w:pPr>
        <w:widowControl w:val="0"/>
        <w:autoSpaceDE w:val="0"/>
        <w:autoSpaceDN w:val="0"/>
        <w:adjustRightInd w:val="0"/>
        <w:rPr>
          <w:rFonts w:cs="Arial"/>
        </w:rPr>
      </w:pPr>
      <w:r w:rsidRPr="009F28EF">
        <w:rPr>
          <w:rFonts w:cs="Arial"/>
        </w:rPr>
        <w:t>постановляет</w:t>
      </w:r>
      <w:r w:rsidR="008F19CB" w:rsidRPr="009F28EF">
        <w:rPr>
          <w:rFonts w:cs="Arial"/>
        </w:rPr>
        <w:t>:</w:t>
      </w:r>
    </w:p>
    <w:p w:rsidR="00155C39" w:rsidRPr="009F28EF" w:rsidRDefault="00155C39" w:rsidP="009F28EF">
      <w:pPr>
        <w:rPr>
          <w:rFonts w:cs="Arial"/>
        </w:rPr>
      </w:pPr>
    </w:p>
    <w:p w:rsidR="00DB121D" w:rsidRPr="009F28EF" w:rsidRDefault="008F19CB" w:rsidP="009F28EF">
      <w:pPr>
        <w:rPr>
          <w:rFonts w:cs="Arial"/>
        </w:rPr>
      </w:pPr>
      <w:r w:rsidRPr="009F28EF">
        <w:rPr>
          <w:rFonts w:cs="Arial"/>
        </w:rPr>
        <w:t>1.</w:t>
      </w:r>
      <w:r w:rsidR="00272B83" w:rsidRPr="009F28EF">
        <w:rPr>
          <w:rFonts w:cs="Arial"/>
        </w:rPr>
        <w:t xml:space="preserve"> Утвердить муниципальную программу </w:t>
      </w:r>
      <w:r w:rsidR="00813EC5" w:rsidRPr="009F28EF">
        <w:rPr>
          <w:rFonts w:cs="Arial"/>
        </w:rPr>
        <w:t>«</w:t>
      </w:r>
      <w:r w:rsidR="006B0BF9" w:rsidRPr="009F28EF">
        <w:rPr>
          <w:rFonts w:cs="Arial"/>
        </w:rPr>
        <w:t xml:space="preserve">Формирование современной городской среды на территории </w:t>
      </w:r>
      <w:proofErr w:type="gramStart"/>
      <w:r w:rsidR="006B0BF9" w:rsidRPr="009F28EF">
        <w:rPr>
          <w:rFonts w:cs="Arial"/>
        </w:rPr>
        <w:t>городского</w:t>
      </w:r>
      <w:proofErr w:type="gramEnd"/>
      <w:r w:rsidR="006B0BF9" w:rsidRPr="009F28EF">
        <w:rPr>
          <w:rFonts w:cs="Arial"/>
        </w:rPr>
        <w:t xml:space="preserve"> поселения «Город Людиново» на 2025 – 2030 год</w:t>
      </w:r>
      <w:r w:rsidR="00813EC5" w:rsidRPr="009F28EF">
        <w:rPr>
          <w:rFonts w:cs="Arial"/>
        </w:rPr>
        <w:t>» (прилагается).</w:t>
      </w:r>
    </w:p>
    <w:p w:rsidR="006B0BF9" w:rsidRPr="009F28EF" w:rsidRDefault="006B0BF9" w:rsidP="009F28EF">
      <w:pPr>
        <w:rPr>
          <w:rFonts w:cs="Arial"/>
        </w:rPr>
      </w:pPr>
      <w:r w:rsidRPr="009F28EF">
        <w:rPr>
          <w:rFonts w:cs="Arial"/>
        </w:rPr>
        <w:t xml:space="preserve">2. Считать утратившим силу с 31.12.2024 г. постановление администрации </w:t>
      </w:r>
      <w:proofErr w:type="gramStart"/>
      <w:r w:rsidRPr="009F28EF">
        <w:rPr>
          <w:rFonts w:cs="Arial"/>
        </w:rPr>
        <w:t>муниципального</w:t>
      </w:r>
      <w:proofErr w:type="gramEnd"/>
      <w:r w:rsidRPr="009F28EF">
        <w:rPr>
          <w:rFonts w:cs="Arial"/>
        </w:rPr>
        <w:t xml:space="preserve"> района «Город Людиново и Людиновский район» </w:t>
      </w:r>
      <w:hyperlink r:id="rId10" w:tgtFrame="Cancelling" w:history="1">
        <w:r w:rsidRPr="000A61F1">
          <w:rPr>
            <w:rStyle w:val="aa"/>
            <w:rFonts w:cs="Arial"/>
          </w:rPr>
          <w:t>от 26.</w:t>
        </w:r>
        <w:r w:rsidRPr="000A61F1">
          <w:rPr>
            <w:rStyle w:val="aa"/>
            <w:rFonts w:cs="Arial"/>
          </w:rPr>
          <w:t>1</w:t>
        </w:r>
        <w:r w:rsidRPr="000A61F1">
          <w:rPr>
            <w:rStyle w:val="aa"/>
            <w:rFonts w:cs="Arial"/>
          </w:rPr>
          <w:t>2.2017 г.</w:t>
        </w:r>
        <w:r w:rsidR="008B3E3E" w:rsidRPr="000A61F1">
          <w:rPr>
            <w:rStyle w:val="aa"/>
            <w:rFonts w:cs="Arial"/>
          </w:rPr>
          <w:t xml:space="preserve"> № 2339</w:t>
        </w:r>
        <w:bookmarkStart w:id="0" w:name="_GoBack"/>
        <w:bookmarkEnd w:id="0"/>
      </w:hyperlink>
      <w:r w:rsidRPr="009F28EF">
        <w:rPr>
          <w:rFonts w:cs="Arial"/>
        </w:rPr>
        <w:t xml:space="preserve"> «Об утверждении муниципальной программы «Формирование современной городской среды на территории городского поселения «Город Людиново» на 2018 – 2022 год».</w:t>
      </w:r>
    </w:p>
    <w:p w:rsidR="00813EC5" w:rsidRPr="009F28EF" w:rsidRDefault="006B0BF9" w:rsidP="009F28EF">
      <w:pPr>
        <w:rPr>
          <w:rFonts w:cs="Arial"/>
        </w:rPr>
      </w:pPr>
      <w:r w:rsidRPr="009F28EF">
        <w:rPr>
          <w:rFonts w:cs="Arial"/>
        </w:rPr>
        <w:t>3</w:t>
      </w:r>
      <w:r w:rsidR="00813EC5" w:rsidRPr="009F28EF">
        <w:rPr>
          <w:rFonts w:cs="Arial"/>
        </w:rPr>
        <w:t xml:space="preserve">. Настоящее постановление </w:t>
      </w:r>
      <w:r w:rsidR="00896B38" w:rsidRPr="009F28EF">
        <w:rPr>
          <w:rFonts w:cs="Arial"/>
        </w:rPr>
        <w:t xml:space="preserve">подлежит опубликованию </w:t>
      </w:r>
      <w:r w:rsidR="00E30C6E" w:rsidRPr="009F28EF">
        <w:rPr>
          <w:rFonts w:cs="Arial"/>
        </w:rPr>
        <w:t>в установленном законом порядке.</w:t>
      </w:r>
    </w:p>
    <w:p w:rsidR="00272B83" w:rsidRPr="009F28EF" w:rsidRDefault="006B0BF9" w:rsidP="009F28EF">
      <w:pPr>
        <w:contextualSpacing/>
        <w:rPr>
          <w:rFonts w:cs="Arial"/>
        </w:rPr>
      </w:pPr>
      <w:r w:rsidRPr="009F28EF">
        <w:rPr>
          <w:rFonts w:cs="Arial"/>
        </w:rPr>
        <w:t>4</w:t>
      </w:r>
      <w:r w:rsidR="008F19CB" w:rsidRPr="009F28EF">
        <w:rPr>
          <w:rFonts w:cs="Arial"/>
        </w:rPr>
        <w:t xml:space="preserve">. </w:t>
      </w:r>
      <w:proofErr w:type="gramStart"/>
      <w:r w:rsidR="008F19CB" w:rsidRPr="009F28EF">
        <w:rPr>
          <w:rFonts w:cs="Arial"/>
        </w:rPr>
        <w:t>Контроль за</w:t>
      </w:r>
      <w:proofErr w:type="gramEnd"/>
      <w:r w:rsidR="008F19CB" w:rsidRPr="009F28EF">
        <w:rPr>
          <w:rFonts w:cs="Arial"/>
        </w:rPr>
        <w:t xml:space="preserve"> исполнением настоя</w:t>
      </w:r>
      <w:r w:rsidR="006E3E17" w:rsidRPr="009F28EF">
        <w:rPr>
          <w:rFonts w:cs="Arial"/>
        </w:rPr>
        <w:t xml:space="preserve">щего постановления возложить на </w:t>
      </w:r>
      <w:r w:rsidRPr="009F28EF">
        <w:rPr>
          <w:rFonts w:cs="Arial"/>
        </w:rPr>
        <w:t xml:space="preserve">и. о. </w:t>
      </w:r>
      <w:r w:rsidR="008F19CB" w:rsidRPr="009F28EF">
        <w:rPr>
          <w:rFonts w:cs="Arial"/>
        </w:rPr>
        <w:t>заместителя главы администрации муниципального района «Город Людиново и Людиновский район»</w:t>
      </w:r>
      <w:r w:rsidR="00DB3BB7">
        <w:rPr>
          <w:rFonts w:cs="Arial"/>
        </w:rPr>
        <w:t xml:space="preserve"> </w:t>
      </w:r>
      <w:r w:rsidRPr="009F28EF">
        <w:rPr>
          <w:rFonts w:cs="Arial"/>
        </w:rPr>
        <w:t>Э. В. Титова.</w:t>
      </w:r>
    </w:p>
    <w:p w:rsidR="008F19CB" w:rsidRPr="009F28EF" w:rsidRDefault="006B0BF9" w:rsidP="009F28EF">
      <w:pPr>
        <w:contextualSpacing/>
        <w:rPr>
          <w:rFonts w:cs="Arial"/>
        </w:rPr>
      </w:pPr>
      <w:r w:rsidRPr="009F28EF">
        <w:rPr>
          <w:rFonts w:cs="Arial"/>
        </w:rPr>
        <w:t>5</w:t>
      </w:r>
      <w:r w:rsidR="00545158" w:rsidRPr="009F28EF">
        <w:rPr>
          <w:rFonts w:cs="Arial"/>
        </w:rPr>
        <w:t xml:space="preserve">. </w:t>
      </w:r>
      <w:r w:rsidR="008F19CB" w:rsidRPr="009F28EF">
        <w:rPr>
          <w:rFonts w:cs="Arial"/>
        </w:rPr>
        <w:t xml:space="preserve">Настоящее постановление вступает в силу с </w:t>
      </w:r>
      <w:r w:rsidRPr="009F28EF">
        <w:rPr>
          <w:rFonts w:cs="Arial"/>
        </w:rPr>
        <w:t>01.01.2025</w:t>
      </w:r>
      <w:r w:rsidR="00567D3F" w:rsidRPr="009F28EF">
        <w:rPr>
          <w:rFonts w:cs="Arial"/>
        </w:rPr>
        <w:t xml:space="preserve"> года</w:t>
      </w:r>
      <w:r w:rsidR="008F19CB" w:rsidRPr="009F28EF">
        <w:rPr>
          <w:rFonts w:cs="Arial"/>
        </w:rPr>
        <w:t>.</w:t>
      </w:r>
    </w:p>
    <w:p w:rsidR="00272B83" w:rsidRPr="009F28EF" w:rsidRDefault="00272B83" w:rsidP="009F28EF">
      <w:pPr>
        <w:rPr>
          <w:rFonts w:cs="Arial"/>
        </w:rPr>
      </w:pPr>
    </w:p>
    <w:p w:rsidR="008F19CB" w:rsidRPr="009F28EF" w:rsidRDefault="00E30C6E" w:rsidP="009F28EF">
      <w:pPr>
        <w:ind w:firstLine="0"/>
        <w:jc w:val="left"/>
        <w:rPr>
          <w:rFonts w:cs="Arial"/>
        </w:rPr>
      </w:pPr>
      <w:r w:rsidRPr="009F28EF">
        <w:rPr>
          <w:rFonts w:cs="Arial"/>
        </w:rPr>
        <w:t xml:space="preserve">Глава </w:t>
      </w:r>
      <w:r w:rsidR="008F19CB" w:rsidRPr="009F28EF">
        <w:rPr>
          <w:rFonts w:cs="Arial"/>
        </w:rPr>
        <w:t>администрации</w:t>
      </w:r>
    </w:p>
    <w:p w:rsidR="00FE3FDE" w:rsidRPr="009F28EF" w:rsidRDefault="008F19CB" w:rsidP="009F28EF">
      <w:pPr>
        <w:ind w:firstLine="0"/>
        <w:jc w:val="left"/>
        <w:rPr>
          <w:rFonts w:cs="Arial"/>
        </w:rPr>
      </w:pPr>
      <w:proofErr w:type="gramStart"/>
      <w:r w:rsidRPr="009F28EF">
        <w:rPr>
          <w:rFonts w:cs="Arial"/>
        </w:rPr>
        <w:t>муниципального</w:t>
      </w:r>
      <w:proofErr w:type="gramEnd"/>
      <w:r w:rsidRPr="009F28EF">
        <w:rPr>
          <w:rFonts w:cs="Arial"/>
        </w:rPr>
        <w:t xml:space="preserve"> района                                                                             </w:t>
      </w:r>
      <w:r w:rsidR="006B0BF9" w:rsidRPr="009F28EF">
        <w:rPr>
          <w:rFonts w:cs="Arial"/>
        </w:rPr>
        <w:t>С. В. Перевалов</w:t>
      </w:r>
    </w:p>
    <w:p w:rsidR="009F5BA1" w:rsidRPr="009F28EF" w:rsidRDefault="009F5BA1" w:rsidP="00E87469">
      <w:pPr>
        <w:rPr>
          <w:rFonts w:cs="Arial"/>
        </w:rPr>
      </w:pPr>
    </w:p>
    <w:p w:rsidR="00B41455" w:rsidRPr="009F28EF" w:rsidRDefault="00B41455" w:rsidP="009F28EF">
      <w:pPr>
        <w:shd w:val="clear" w:color="auto" w:fill="FFFFFF"/>
        <w:tabs>
          <w:tab w:val="left" w:pos="1455"/>
        </w:tabs>
        <w:jc w:val="right"/>
        <w:rPr>
          <w:rFonts w:cs="Arial"/>
          <w:b/>
          <w:bCs/>
          <w:kern w:val="28"/>
          <w:sz w:val="32"/>
          <w:szCs w:val="32"/>
        </w:rPr>
      </w:pPr>
      <w:r w:rsidRPr="009F28EF">
        <w:rPr>
          <w:rFonts w:cs="Arial"/>
          <w:b/>
          <w:bCs/>
          <w:kern w:val="28"/>
          <w:sz w:val="32"/>
          <w:szCs w:val="32"/>
        </w:rPr>
        <w:t xml:space="preserve">    Приложение </w:t>
      </w:r>
    </w:p>
    <w:p w:rsidR="009F28EF" w:rsidRPr="009F28EF" w:rsidRDefault="00B41455" w:rsidP="009F28EF">
      <w:pPr>
        <w:shd w:val="clear" w:color="auto" w:fill="FFFFFF"/>
        <w:tabs>
          <w:tab w:val="left" w:pos="1455"/>
        </w:tabs>
        <w:jc w:val="right"/>
        <w:rPr>
          <w:rFonts w:cs="Arial"/>
          <w:b/>
          <w:bCs/>
          <w:kern w:val="28"/>
          <w:sz w:val="32"/>
          <w:szCs w:val="32"/>
        </w:rPr>
      </w:pPr>
      <w:r w:rsidRPr="009F28EF">
        <w:rPr>
          <w:rFonts w:cs="Arial"/>
          <w:b/>
          <w:bCs/>
          <w:kern w:val="28"/>
          <w:sz w:val="32"/>
          <w:szCs w:val="32"/>
        </w:rPr>
        <w:lastRenderedPageBreak/>
        <w:t xml:space="preserve">к постановлению администрации </w:t>
      </w:r>
    </w:p>
    <w:p w:rsidR="00B41455" w:rsidRPr="009F28EF" w:rsidRDefault="00B41455" w:rsidP="009F28EF">
      <w:pPr>
        <w:shd w:val="clear" w:color="auto" w:fill="FFFFFF"/>
        <w:tabs>
          <w:tab w:val="left" w:pos="1455"/>
        </w:tabs>
        <w:jc w:val="right"/>
        <w:rPr>
          <w:rFonts w:cs="Arial"/>
          <w:b/>
          <w:bCs/>
          <w:kern w:val="28"/>
          <w:sz w:val="32"/>
          <w:szCs w:val="32"/>
        </w:rPr>
      </w:pPr>
      <w:r w:rsidRPr="009F28EF">
        <w:rPr>
          <w:rFonts w:cs="Arial"/>
          <w:b/>
          <w:bCs/>
          <w:kern w:val="28"/>
          <w:sz w:val="32"/>
          <w:szCs w:val="32"/>
        </w:rPr>
        <w:t xml:space="preserve">муниципального района </w:t>
      </w:r>
    </w:p>
    <w:p w:rsidR="00B41455" w:rsidRPr="009F28EF" w:rsidRDefault="00B41455" w:rsidP="009F28EF">
      <w:pPr>
        <w:shd w:val="clear" w:color="auto" w:fill="FFFFFF"/>
        <w:tabs>
          <w:tab w:val="left" w:pos="1455"/>
        </w:tabs>
        <w:jc w:val="right"/>
        <w:rPr>
          <w:rFonts w:cs="Arial"/>
          <w:b/>
          <w:bCs/>
          <w:kern w:val="28"/>
          <w:sz w:val="32"/>
          <w:szCs w:val="32"/>
        </w:rPr>
      </w:pPr>
      <w:r w:rsidRPr="009F28EF">
        <w:rPr>
          <w:rFonts w:cs="Arial"/>
          <w:b/>
          <w:bCs/>
          <w:kern w:val="28"/>
          <w:sz w:val="32"/>
          <w:szCs w:val="32"/>
        </w:rPr>
        <w:t>«Город Людиново и Людиновский район»</w:t>
      </w:r>
    </w:p>
    <w:p w:rsidR="00B41455" w:rsidRPr="009F28EF" w:rsidRDefault="00B41455" w:rsidP="009F28EF">
      <w:pPr>
        <w:shd w:val="clear" w:color="auto" w:fill="FFFFFF"/>
        <w:spacing w:before="180" w:after="180"/>
        <w:jc w:val="right"/>
        <w:outlineLvl w:val="0"/>
        <w:rPr>
          <w:rFonts w:cs="Arial"/>
          <w:b/>
          <w:bCs/>
          <w:kern w:val="28"/>
          <w:sz w:val="32"/>
          <w:szCs w:val="32"/>
        </w:rPr>
      </w:pPr>
      <w:r w:rsidRPr="009F28EF">
        <w:rPr>
          <w:rFonts w:cs="Arial"/>
          <w:b/>
          <w:bCs/>
          <w:kern w:val="28"/>
          <w:sz w:val="32"/>
          <w:szCs w:val="32"/>
        </w:rPr>
        <w:t xml:space="preserve">        от 03.07.2024 № 729                      </w:t>
      </w:r>
    </w:p>
    <w:p w:rsidR="00B41455" w:rsidRPr="009F28EF" w:rsidRDefault="00B41455" w:rsidP="00B41455">
      <w:pPr>
        <w:shd w:val="clear" w:color="auto" w:fill="FFFFFF"/>
        <w:jc w:val="center"/>
        <w:outlineLvl w:val="1"/>
        <w:rPr>
          <w:rFonts w:cs="Arial"/>
          <w:b/>
          <w:bCs/>
          <w:color w:val="333333"/>
          <w:sz w:val="28"/>
          <w:szCs w:val="28"/>
        </w:rPr>
      </w:pPr>
    </w:p>
    <w:p w:rsidR="00B41455" w:rsidRPr="009F28EF" w:rsidRDefault="00B41455" w:rsidP="009F28EF">
      <w:pPr>
        <w:shd w:val="clear" w:color="auto" w:fill="FFFFFF"/>
        <w:jc w:val="center"/>
        <w:outlineLvl w:val="1"/>
        <w:rPr>
          <w:rFonts w:cs="Arial"/>
          <w:b/>
          <w:bCs/>
          <w:kern w:val="28"/>
          <w:sz w:val="32"/>
          <w:szCs w:val="32"/>
        </w:rPr>
      </w:pPr>
      <w:proofErr w:type="gramStart"/>
      <w:r w:rsidRPr="009F28EF">
        <w:rPr>
          <w:rFonts w:cs="Arial"/>
          <w:b/>
          <w:bCs/>
          <w:kern w:val="28"/>
          <w:sz w:val="32"/>
          <w:szCs w:val="32"/>
        </w:rPr>
        <w:t>Муниципальная</w:t>
      </w:r>
      <w:proofErr w:type="gramEnd"/>
      <w:r w:rsidRPr="009F28EF">
        <w:rPr>
          <w:rFonts w:cs="Arial"/>
          <w:b/>
          <w:bCs/>
          <w:kern w:val="28"/>
          <w:sz w:val="32"/>
          <w:szCs w:val="32"/>
        </w:rPr>
        <w:t xml:space="preserve"> программа «Формирование современной городской среды на территории городского поселения «Город Людиново» на 2025-2030 год»</w:t>
      </w:r>
    </w:p>
    <w:p w:rsidR="00B41455" w:rsidRPr="009F28EF" w:rsidRDefault="00B41455" w:rsidP="009F28EF">
      <w:pPr>
        <w:shd w:val="clear" w:color="auto" w:fill="FFFFFF"/>
        <w:spacing w:after="135" w:line="270" w:lineRule="atLeast"/>
        <w:rPr>
          <w:rFonts w:cs="Arial"/>
          <w:color w:val="333333"/>
        </w:rPr>
      </w:pPr>
      <w:r w:rsidRPr="009F28EF">
        <w:rPr>
          <w:rFonts w:cs="Arial"/>
          <w:color w:val="333333"/>
        </w:rPr>
        <w:t> </w:t>
      </w:r>
      <w:r w:rsidRPr="009F28EF">
        <w:rPr>
          <w:rFonts w:cs="Arial"/>
          <w:color w:val="000000"/>
        </w:rPr>
        <w:t xml:space="preserve">                                           </w:t>
      </w:r>
    </w:p>
    <w:p w:rsidR="00B41455" w:rsidRPr="009F28EF" w:rsidRDefault="00B41455" w:rsidP="00B41455">
      <w:pPr>
        <w:shd w:val="clear" w:color="auto" w:fill="FFFFFF"/>
        <w:tabs>
          <w:tab w:val="left" w:pos="1455"/>
        </w:tabs>
        <w:spacing w:line="270" w:lineRule="atLeast"/>
        <w:jc w:val="right"/>
        <w:rPr>
          <w:rFonts w:cs="Arial"/>
          <w:color w:val="000000"/>
        </w:rPr>
      </w:pPr>
    </w:p>
    <w:p w:rsidR="00B41455" w:rsidRPr="009F28EF" w:rsidRDefault="00B41455" w:rsidP="009F28EF">
      <w:pPr>
        <w:shd w:val="clear" w:color="auto" w:fill="FFFFFF"/>
        <w:tabs>
          <w:tab w:val="left" w:pos="1455"/>
        </w:tabs>
        <w:spacing w:line="270" w:lineRule="atLeast"/>
        <w:ind w:firstLine="0"/>
        <w:jc w:val="center"/>
        <w:rPr>
          <w:rFonts w:cs="Arial"/>
          <w:bCs/>
          <w:kern w:val="28"/>
          <w:sz w:val="32"/>
          <w:szCs w:val="32"/>
        </w:rPr>
      </w:pPr>
      <w:bookmarkStart w:id="1" w:name="Par46"/>
      <w:bookmarkEnd w:id="1"/>
      <w:r w:rsidRPr="009F28EF">
        <w:rPr>
          <w:rFonts w:cs="Arial"/>
          <w:b/>
          <w:bCs/>
          <w:kern w:val="28"/>
          <w:sz w:val="32"/>
          <w:szCs w:val="32"/>
        </w:rPr>
        <w:t>Паспорт</w:t>
      </w:r>
    </w:p>
    <w:p w:rsidR="00B41455" w:rsidRPr="009F28EF" w:rsidRDefault="00B41455" w:rsidP="009F28EF">
      <w:pPr>
        <w:shd w:val="clear" w:color="auto" w:fill="FFFFFF"/>
        <w:tabs>
          <w:tab w:val="left" w:pos="1455"/>
        </w:tabs>
        <w:spacing w:line="270" w:lineRule="atLeast"/>
        <w:ind w:firstLine="0"/>
        <w:jc w:val="center"/>
        <w:rPr>
          <w:rFonts w:cs="Arial"/>
          <w:bCs/>
          <w:kern w:val="28"/>
          <w:sz w:val="32"/>
          <w:szCs w:val="32"/>
        </w:rPr>
      </w:pPr>
      <w:r w:rsidRPr="009F28EF">
        <w:rPr>
          <w:rFonts w:cs="Arial"/>
          <w:b/>
          <w:bCs/>
          <w:kern w:val="28"/>
          <w:sz w:val="32"/>
          <w:szCs w:val="32"/>
        </w:rPr>
        <w:t xml:space="preserve">Муниципальной программы «Формирование современной городской среды на территории </w:t>
      </w:r>
      <w:proofErr w:type="gramStart"/>
      <w:r w:rsidRPr="009F28EF">
        <w:rPr>
          <w:rFonts w:cs="Arial"/>
          <w:b/>
          <w:bCs/>
          <w:kern w:val="28"/>
          <w:sz w:val="32"/>
          <w:szCs w:val="32"/>
        </w:rPr>
        <w:t>городского</w:t>
      </w:r>
      <w:proofErr w:type="gramEnd"/>
      <w:r w:rsidRPr="009F28EF">
        <w:rPr>
          <w:rFonts w:cs="Arial"/>
          <w:b/>
          <w:bCs/>
          <w:kern w:val="28"/>
          <w:sz w:val="32"/>
          <w:szCs w:val="32"/>
        </w:rPr>
        <w:t xml:space="preserve"> поселения «Город Людиново» на 2025-2030 год» </w:t>
      </w:r>
    </w:p>
    <w:p w:rsidR="00B41455" w:rsidRPr="009F28EF" w:rsidRDefault="00B41455" w:rsidP="00B41455">
      <w:pPr>
        <w:shd w:val="clear" w:color="auto" w:fill="FFFFFF"/>
        <w:tabs>
          <w:tab w:val="left" w:pos="1455"/>
        </w:tabs>
        <w:spacing w:line="270" w:lineRule="atLeast"/>
        <w:jc w:val="center"/>
        <w:rPr>
          <w:rFonts w:cs="Arial"/>
          <w:color w:val="333333"/>
        </w:rPr>
      </w:pPr>
      <w:r w:rsidRPr="009F28EF">
        <w:rPr>
          <w:rFonts w:cs="Arial"/>
          <w:b/>
          <w:color w:val="000000"/>
        </w:rPr>
        <w:t> </w:t>
      </w: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69"/>
        <w:gridCol w:w="6203"/>
      </w:tblGrid>
      <w:tr w:rsidR="00B41455" w:rsidRPr="009F28EF" w:rsidTr="000A61F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455" w:rsidRPr="009F28EF" w:rsidRDefault="00B41455" w:rsidP="009F28EF">
            <w:pPr>
              <w:pStyle w:val="Table0"/>
              <w:jc w:val="left"/>
              <w:rPr>
                <w:color w:val="333333"/>
              </w:rPr>
            </w:pPr>
            <w:r w:rsidRPr="009F28EF">
              <w:t>Наименование Программы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455" w:rsidRPr="009F28EF" w:rsidRDefault="00B41455" w:rsidP="009F28EF">
            <w:pPr>
              <w:pStyle w:val="Table0"/>
              <w:jc w:val="left"/>
              <w:rPr>
                <w:color w:val="333333"/>
              </w:rPr>
            </w:pPr>
            <w:proofErr w:type="gramStart"/>
            <w:r w:rsidRPr="009F28EF">
              <w:t>Муниципальная</w:t>
            </w:r>
            <w:proofErr w:type="gramEnd"/>
            <w:r w:rsidRPr="009F28EF">
              <w:t xml:space="preserve"> программа «Формирование современной городской среды на территории городского поселения «Город Людиново» на 2025-2030 год» </w:t>
            </w:r>
          </w:p>
          <w:p w:rsidR="00B41455" w:rsidRPr="009F28EF" w:rsidRDefault="00B41455" w:rsidP="009F28EF">
            <w:pPr>
              <w:pStyle w:val="Table"/>
              <w:rPr>
                <w:color w:val="333333"/>
              </w:rPr>
            </w:pPr>
            <w:r w:rsidRPr="009F28EF">
              <w:t xml:space="preserve"> (далее - Программа)</w:t>
            </w:r>
          </w:p>
        </w:tc>
      </w:tr>
      <w:tr w:rsidR="00B41455" w:rsidRPr="009F28EF" w:rsidTr="000A61F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455" w:rsidRPr="009F28EF" w:rsidRDefault="00B41455" w:rsidP="009F28EF">
            <w:pPr>
              <w:pStyle w:val="Table"/>
              <w:rPr>
                <w:color w:val="333333"/>
              </w:rPr>
            </w:pPr>
            <w:r w:rsidRPr="009F28EF">
              <w:t>Основание для разработки Программы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455" w:rsidRPr="009F28EF" w:rsidRDefault="00B41455" w:rsidP="009F28EF">
            <w:pPr>
              <w:pStyle w:val="Table"/>
            </w:pPr>
            <w:r w:rsidRPr="009F28EF">
              <w:t>Федеральный закон от 06.10.2003 года №</w:t>
            </w:r>
            <w:hyperlink r:id="rId11" w:tooltip="от 06.10.2003 г. № 131-ФЗ" w:history="1">
              <w:r w:rsidRPr="000A61F1">
                <w:rPr>
                  <w:rStyle w:val="aa"/>
                </w:rPr>
                <w:t>131-ФЗ</w:t>
              </w:r>
            </w:hyperlink>
            <w:r w:rsidRPr="009F28EF">
              <w:t xml:space="preserve"> «</w:t>
            </w:r>
            <w:hyperlink r:id="rId12" w:tooltip="Об общих принципах организации местного самоуправления в Российской" w:history="1">
              <w:r w:rsidRPr="000A61F1">
                <w:rPr>
                  <w:rStyle w:val="aa"/>
                </w:rPr>
                <w:t>Об общих принципах организации местного самоуправления в Российской</w:t>
              </w:r>
            </w:hyperlink>
            <w:r w:rsidRPr="009F28EF">
              <w:t xml:space="preserve"> Федерации». </w:t>
            </w:r>
          </w:p>
          <w:p w:rsidR="00B41455" w:rsidRPr="009F28EF" w:rsidRDefault="00F27384" w:rsidP="009F28EF">
            <w:pPr>
              <w:pStyle w:val="Table"/>
            </w:pPr>
            <w:hyperlink r:id="rId13" w:tgtFrame="Logical" w:history="1">
              <w:r w:rsidR="00B41455" w:rsidRPr="00F27384">
                <w:rPr>
                  <w:rStyle w:val="aa"/>
                </w:rPr>
                <w:t>Устав</w:t>
              </w:r>
            </w:hyperlink>
            <w:r w:rsidR="00B41455" w:rsidRPr="009F28EF">
              <w:t xml:space="preserve"> </w:t>
            </w:r>
            <w:proofErr w:type="gramStart"/>
            <w:r w:rsidR="00B41455" w:rsidRPr="009F28EF">
              <w:t>городского</w:t>
            </w:r>
            <w:proofErr w:type="gramEnd"/>
            <w:r w:rsidR="00B41455" w:rsidRPr="009F28EF">
              <w:t xml:space="preserve"> поселения «Город Людиново».</w:t>
            </w:r>
          </w:p>
          <w:p w:rsidR="00B41455" w:rsidRPr="009F28EF" w:rsidRDefault="00B41455" w:rsidP="009F28EF">
            <w:pPr>
              <w:pStyle w:val="Table"/>
            </w:pPr>
            <w:r w:rsidRPr="009F28EF">
              <w:t xml:space="preserve">ст. 179 </w:t>
            </w:r>
            <w:hyperlink r:id="rId14" w:tooltip="Бюджетного кодекса РФ " w:history="1">
              <w:r w:rsidRPr="000A61F1">
                <w:rPr>
                  <w:rStyle w:val="aa"/>
                </w:rPr>
                <w:t>Бюджетного кодекса</w:t>
              </w:r>
            </w:hyperlink>
            <w:r w:rsidRPr="009F28EF">
              <w:t xml:space="preserve"> Российской Федерации.</w:t>
            </w:r>
          </w:p>
          <w:p w:rsidR="00B41455" w:rsidRPr="009F28EF" w:rsidRDefault="00B41455" w:rsidP="00F27384">
            <w:pPr>
              <w:pStyle w:val="Table"/>
            </w:pPr>
            <w:r w:rsidRPr="009F28EF">
              <w:t>Постановление правительства Российской Федерации</w:t>
            </w:r>
            <w:r w:rsidR="00F27384">
              <w:t xml:space="preserve"> </w:t>
            </w:r>
            <w:r w:rsidRPr="009F28EF">
              <w:t xml:space="preserve">от 31.01.2019 г. N 50 «Об утверждении государственной программы Калужской области «Формирование современной городской среды в Калужской области». </w:t>
            </w:r>
          </w:p>
        </w:tc>
      </w:tr>
      <w:tr w:rsidR="00B41455" w:rsidRPr="009F28EF" w:rsidTr="000A61F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455" w:rsidRPr="009F28EF" w:rsidRDefault="00B41455" w:rsidP="009F28EF">
            <w:pPr>
              <w:pStyle w:val="Table"/>
              <w:rPr>
                <w:color w:val="333333"/>
              </w:rPr>
            </w:pPr>
            <w:r w:rsidRPr="009F28EF">
              <w:t>Заказчик Программы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455" w:rsidRPr="009F28EF" w:rsidRDefault="00B41455" w:rsidP="009F28EF">
            <w:pPr>
              <w:pStyle w:val="Table"/>
              <w:rPr>
                <w:color w:val="333333"/>
              </w:rPr>
            </w:pPr>
            <w:r w:rsidRPr="009F28EF">
              <w:t>Администрация  муниципального района «Город Людиново и Людиновский район»</w:t>
            </w:r>
          </w:p>
        </w:tc>
      </w:tr>
      <w:tr w:rsidR="00B41455" w:rsidRPr="009F28EF" w:rsidTr="000A61F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455" w:rsidRPr="009F28EF" w:rsidRDefault="00B41455" w:rsidP="009F28EF">
            <w:pPr>
              <w:pStyle w:val="Table"/>
              <w:rPr>
                <w:color w:val="333333"/>
              </w:rPr>
            </w:pPr>
            <w:r w:rsidRPr="009F28EF">
              <w:t>Разработчик Программы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455" w:rsidRPr="009F28EF" w:rsidRDefault="00B41455" w:rsidP="009F28EF">
            <w:pPr>
              <w:pStyle w:val="Table"/>
              <w:rPr>
                <w:color w:val="333333"/>
              </w:rPr>
            </w:pPr>
            <w:r w:rsidRPr="009F28EF">
              <w:t>Администрация  муниципального района «Город Людиново и Людиновский район»</w:t>
            </w:r>
          </w:p>
        </w:tc>
      </w:tr>
      <w:tr w:rsidR="00B41455" w:rsidRPr="009F28EF" w:rsidTr="000A61F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455" w:rsidRPr="009F28EF" w:rsidRDefault="00B41455" w:rsidP="009F28EF">
            <w:pPr>
              <w:pStyle w:val="Table"/>
              <w:rPr>
                <w:color w:val="333333"/>
              </w:rPr>
            </w:pPr>
            <w:r w:rsidRPr="009F28EF">
              <w:t>Исполнители Программы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455" w:rsidRPr="009F28EF" w:rsidRDefault="00B41455" w:rsidP="009F28EF">
            <w:pPr>
              <w:pStyle w:val="Table"/>
              <w:rPr>
                <w:color w:val="333333"/>
              </w:rPr>
            </w:pPr>
            <w:r w:rsidRPr="009F28EF">
              <w:t>Отдел благоустройства администрации  муниципального района «Город Людиново и Людиновский район»</w:t>
            </w:r>
          </w:p>
        </w:tc>
      </w:tr>
      <w:tr w:rsidR="00B41455" w:rsidRPr="009F28EF" w:rsidTr="000A61F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455" w:rsidRPr="009F28EF" w:rsidRDefault="00B41455" w:rsidP="009F28EF">
            <w:pPr>
              <w:pStyle w:val="Table"/>
              <w:rPr>
                <w:color w:val="333333"/>
              </w:rPr>
            </w:pPr>
            <w:r w:rsidRPr="009F28EF">
              <w:t>Цель Программы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455" w:rsidRPr="009F28EF" w:rsidRDefault="00B41455" w:rsidP="009F28EF">
            <w:pPr>
              <w:pStyle w:val="Table"/>
              <w:rPr>
                <w:color w:val="333333"/>
              </w:rPr>
            </w:pPr>
            <w:r w:rsidRPr="009F28EF">
              <w:t>целями Программы являются:</w:t>
            </w:r>
          </w:p>
        </w:tc>
      </w:tr>
      <w:tr w:rsidR="00B41455" w:rsidRPr="009F28EF" w:rsidTr="000A61F1">
        <w:trPr>
          <w:trHeight w:val="359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455" w:rsidRPr="009F28EF" w:rsidRDefault="00B41455" w:rsidP="009F28EF">
            <w:pPr>
              <w:pStyle w:val="Table"/>
              <w:rPr>
                <w:color w:val="333333"/>
              </w:rPr>
            </w:pPr>
            <w:r w:rsidRPr="009F28EF">
              <w:lastRenderedPageBreak/>
              <w:t> 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455" w:rsidRPr="009F28EF" w:rsidRDefault="00B41455" w:rsidP="009F28EF">
            <w:pPr>
              <w:pStyle w:val="Table"/>
            </w:pPr>
            <w:r w:rsidRPr="009F28EF">
              <w:t>- обеспечение формирования единых походов и ключевых приоритетов формирования комфортной городской среды;</w:t>
            </w:r>
          </w:p>
          <w:p w:rsidR="00B41455" w:rsidRPr="009F28EF" w:rsidRDefault="00B41455" w:rsidP="009F28EF">
            <w:pPr>
              <w:pStyle w:val="Table"/>
            </w:pPr>
            <w:r w:rsidRPr="009F28EF">
              <w:t>- создание и развитие эстетичной и социально организованной городской среды;</w:t>
            </w:r>
          </w:p>
          <w:p w:rsidR="00B41455" w:rsidRPr="009F28EF" w:rsidRDefault="00B41455" w:rsidP="009F28EF">
            <w:pPr>
              <w:pStyle w:val="Table"/>
              <w:rPr>
                <w:color w:val="333333"/>
              </w:rPr>
            </w:pPr>
            <w:r w:rsidRPr="009F28EF">
              <w:t>- повышение уровня внешнего благоустройства, санитарного содержания дворовых территорий и общественных пространств;</w:t>
            </w:r>
          </w:p>
          <w:p w:rsidR="00B41455" w:rsidRPr="009F28EF" w:rsidRDefault="00B41455" w:rsidP="009F28EF">
            <w:pPr>
              <w:pStyle w:val="Table"/>
            </w:pPr>
            <w:r w:rsidRPr="009F28EF">
              <w:t>- привлечение  населения, общественности и заинтересованных лиц к совместному выявлению проблем развития территорий  и участию в решении вопросов их благоустройства</w:t>
            </w:r>
          </w:p>
        </w:tc>
      </w:tr>
      <w:tr w:rsidR="00B41455" w:rsidRPr="009F28EF" w:rsidTr="000A61F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455" w:rsidRPr="009F28EF" w:rsidRDefault="00B41455" w:rsidP="009F28EF">
            <w:pPr>
              <w:pStyle w:val="Table"/>
              <w:rPr>
                <w:color w:val="333333"/>
              </w:rPr>
            </w:pPr>
            <w:r w:rsidRPr="009F28EF">
              <w:t>Основные задачи Программы</w:t>
            </w:r>
          </w:p>
          <w:p w:rsidR="00B41455" w:rsidRPr="009F28EF" w:rsidRDefault="00B41455" w:rsidP="009F28EF">
            <w:pPr>
              <w:pStyle w:val="Table"/>
              <w:rPr>
                <w:color w:val="333333"/>
              </w:rPr>
            </w:pPr>
            <w:r w:rsidRPr="009F28EF">
              <w:t> 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455" w:rsidRPr="009F28EF" w:rsidRDefault="00B41455" w:rsidP="009F28EF">
            <w:pPr>
              <w:pStyle w:val="Table"/>
            </w:pPr>
            <w:r w:rsidRPr="009F28EF">
              <w:t>- повышение уровня вовлеченности заинтересованных граждан, организаций в реализацию мероприятий по благоустройству общественных территорий муниципального образования;</w:t>
            </w:r>
          </w:p>
          <w:p w:rsidR="00B41455" w:rsidRPr="009F28EF" w:rsidRDefault="00B41455" w:rsidP="009F28EF">
            <w:pPr>
              <w:pStyle w:val="Table"/>
            </w:pPr>
            <w:r w:rsidRPr="009F28EF">
              <w:t>- обеспечение формирования единого облика муниципального образования;</w:t>
            </w:r>
          </w:p>
          <w:p w:rsidR="00B41455" w:rsidRPr="009F28EF" w:rsidRDefault="00B41455" w:rsidP="009F28EF">
            <w:pPr>
              <w:pStyle w:val="Table"/>
            </w:pPr>
            <w:r w:rsidRPr="009F28EF">
              <w:t>- проведение ремонта и  благоустройство территорий многоквартирных жилых домов;</w:t>
            </w:r>
          </w:p>
          <w:p w:rsidR="00B41455" w:rsidRPr="009F28EF" w:rsidRDefault="00B41455" w:rsidP="009F28EF">
            <w:pPr>
              <w:pStyle w:val="Table"/>
            </w:pPr>
            <w:r w:rsidRPr="009F28EF">
              <w:t>- обустройство новых и ремонт существующих общественных пространств и мест отдыха на территории города;</w:t>
            </w:r>
          </w:p>
          <w:p w:rsidR="00B41455" w:rsidRPr="009F28EF" w:rsidRDefault="00B41455" w:rsidP="009F28EF">
            <w:pPr>
              <w:pStyle w:val="Table"/>
            </w:pPr>
            <w:r w:rsidRPr="009F28EF">
              <w:t>- привлечение населения к участию в благоустройстве дворовых и общественных территорий</w:t>
            </w:r>
          </w:p>
        </w:tc>
      </w:tr>
      <w:tr w:rsidR="00B41455" w:rsidRPr="009F28EF" w:rsidTr="000A61F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455" w:rsidRPr="009F28EF" w:rsidRDefault="00B41455" w:rsidP="009F28EF">
            <w:pPr>
              <w:pStyle w:val="Table"/>
              <w:rPr>
                <w:color w:val="333333"/>
              </w:rPr>
            </w:pPr>
            <w:r w:rsidRPr="009F28EF">
              <w:t>Основные индикаторы реализации (целевые задания) Программы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455" w:rsidRPr="009F28EF" w:rsidRDefault="00B41455" w:rsidP="009F28EF">
            <w:pPr>
              <w:pStyle w:val="Table"/>
            </w:pPr>
            <w:r w:rsidRPr="009F28EF">
              <w:t>- количество реализованных проектов благоустройства дворовых территорий многоквартирных жилых домов;</w:t>
            </w:r>
          </w:p>
          <w:p w:rsidR="00B41455" w:rsidRPr="009F28EF" w:rsidRDefault="00B41455" w:rsidP="009F28EF">
            <w:pPr>
              <w:pStyle w:val="Table"/>
            </w:pPr>
            <w:r w:rsidRPr="009F28EF">
              <w:t>- количество реализованных проектов благоустройства общественных территорий;</w:t>
            </w:r>
          </w:p>
          <w:p w:rsidR="00B41455" w:rsidRPr="009F28EF" w:rsidRDefault="00B41455" w:rsidP="009F28EF">
            <w:pPr>
              <w:pStyle w:val="Table"/>
            </w:pPr>
            <w:r w:rsidRPr="009F28EF">
              <w:t>- число граждан, вовлеченных в реализацию проектов благоустройства территорий многоквартирных жилых домов</w:t>
            </w:r>
          </w:p>
        </w:tc>
      </w:tr>
      <w:tr w:rsidR="00B41455" w:rsidRPr="009F28EF" w:rsidTr="000A61F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455" w:rsidRPr="009F28EF" w:rsidRDefault="00B41455" w:rsidP="009F28EF">
            <w:pPr>
              <w:pStyle w:val="Table"/>
              <w:rPr>
                <w:color w:val="333333"/>
              </w:rPr>
            </w:pPr>
            <w:r w:rsidRPr="009F28EF">
              <w:t>Срок реализации Программы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455" w:rsidRPr="009F28EF" w:rsidRDefault="00B41455" w:rsidP="009F28EF">
            <w:pPr>
              <w:pStyle w:val="Table"/>
              <w:rPr>
                <w:color w:val="333333"/>
              </w:rPr>
            </w:pPr>
            <w:r w:rsidRPr="009F28EF">
              <w:t>2025-2030 годы</w:t>
            </w:r>
          </w:p>
        </w:tc>
      </w:tr>
      <w:tr w:rsidR="00B41455" w:rsidRPr="009F28EF" w:rsidTr="000A61F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455" w:rsidRPr="009F28EF" w:rsidRDefault="00B41455" w:rsidP="009F28EF">
            <w:pPr>
              <w:pStyle w:val="Table"/>
              <w:rPr>
                <w:color w:val="333333"/>
              </w:rPr>
            </w:pPr>
            <w:r w:rsidRPr="009F28EF">
              <w:t>Перечень основных мероприятий Программы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455" w:rsidRPr="009F28EF" w:rsidRDefault="00B41455" w:rsidP="009F28EF">
            <w:pPr>
              <w:pStyle w:val="Table"/>
              <w:rPr>
                <w:color w:val="333333"/>
              </w:rPr>
            </w:pPr>
            <w:r w:rsidRPr="009F28EF">
              <w:t xml:space="preserve">план мероприятий, предусмотренных муниципальной программой «Формирование современной городской среды </w:t>
            </w:r>
            <w:proofErr w:type="gramStart"/>
            <w:r w:rsidRPr="009F28EF">
              <w:t>муниципального</w:t>
            </w:r>
            <w:proofErr w:type="gramEnd"/>
            <w:r w:rsidRPr="009F28EF">
              <w:t xml:space="preserve"> образования городское поселение «Город Людиново» на 2025-2030 годы.»   </w:t>
            </w:r>
          </w:p>
        </w:tc>
      </w:tr>
      <w:tr w:rsidR="00B41455" w:rsidRPr="009F28EF" w:rsidTr="000A61F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455" w:rsidRPr="009F28EF" w:rsidRDefault="00B41455" w:rsidP="009F28EF">
            <w:pPr>
              <w:pStyle w:val="Table"/>
              <w:rPr>
                <w:color w:val="333333"/>
              </w:rPr>
            </w:pPr>
            <w:r w:rsidRPr="009F28EF">
              <w:t>Прогнозируемые объемы и источники финансирования Программы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455" w:rsidRPr="009F28EF" w:rsidRDefault="00B41455" w:rsidP="009F28EF">
            <w:pPr>
              <w:pStyle w:val="Table"/>
              <w:rPr>
                <w:b/>
              </w:rPr>
            </w:pPr>
            <w:r w:rsidRPr="009F28EF">
              <w:t>общий объем финансовых средств (тыс.</w:t>
            </w:r>
            <w:r w:rsidR="00DB3BB7">
              <w:t xml:space="preserve"> </w:t>
            </w:r>
            <w:r w:rsidRPr="009F28EF">
              <w:t xml:space="preserve">руб.) – </w:t>
            </w:r>
            <w:r w:rsidRPr="009F28EF">
              <w:rPr>
                <w:b/>
              </w:rPr>
              <w:t>96291,0</w:t>
            </w:r>
          </w:p>
          <w:p w:rsidR="00B41455" w:rsidRPr="009F28EF" w:rsidRDefault="00B41455" w:rsidP="009F28EF">
            <w:pPr>
              <w:pStyle w:val="Table"/>
            </w:pPr>
            <w:r w:rsidRPr="009F28EF">
              <w:t>из них:</w:t>
            </w:r>
          </w:p>
          <w:p w:rsidR="00B41455" w:rsidRPr="009F28EF" w:rsidRDefault="00B41455" w:rsidP="009F28EF">
            <w:pPr>
              <w:pStyle w:val="Table"/>
            </w:pPr>
            <w:r w:rsidRPr="009F28EF">
              <w:t>Бюджет ГП «Город Людиново»  – 3180,0</w:t>
            </w:r>
          </w:p>
          <w:p w:rsidR="00B41455" w:rsidRPr="009F28EF" w:rsidRDefault="00B41455" w:rsidP="009F28EF">
            <w:pPr>
              <w:pStyle w:val="Table"/>
            </w:pPr>
            <w:r w:rsidRPr="009F28EF">
              <w:t>Межбюджетные трансферты из бюджета Калужской области  –  93111,0</w:t>
            </w:r>
          </w:p>
        </w:tc>
      </w:tr>
      <w:tr w:rsidR="00B41455" w:rsidRPr="009F28EF" w:rsidTr="000A61F1">
        <w:trPr>
          <w:trHeight w:val="22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455" w:rsidRPr="009F28EF" w:rsidRDefault="00B41455" w:rsidP="009F28EF">
            <w:pPr>
              <w:pStyle w:val="Table"/>
              <w:rPr>
                <w:color w:val="333333"/>
              </w:rPr>
            </w:pPr>
            <w:r w:rsidRPr="009F28EF">
              <w:lastRenderedPageBreak/>
              <w:t>Ожидаемые результаты реализации мероприятий Программы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455" w:rsidRPr="009F28EF" w:rsidRDefault="00B41455" w:rsidP="009F28EF">
            <w:pPr>
              <w:pStyle w:val="Table"/>
            </w:pPr>
            <w:r w:rsidRPr="009F28EF">
              <w:t>наиболее значимые социально-экономические результаты:</w:t>
            </w:r>
          </w:p>
          <w:p w:rsidR="00B41455" w:rsidRPr="009F28EF" w:rsidRDefault="00B41455" w:rsidP="009F28EF">
            <w:pPr>
              <w:pStyle w:val="Table"/>
            </w:pPr>
            <w:r w:rsidRPr="009F28EF">
              <w:t>- количество реализованных проектов благоустройства дворовых территорий многоквартирных жилых домов  - 90 шт.;</w:t>
            </w:r>
          </w:p>
          <w:p w:rsidR="00B41455" w:rsidRPr="009F28EF" w:rsidRDefault="00B41455" w:rsidP="009F28EF">
            <w:pPr>
              <w:pStyle w:val="Table"/>
            </w:pPr>
            <w:r w:rsidRPr="009F28EF">
              <w:t>- количество реализованных проектов благоустройства общественных территорий – 6  шт.;</w:t>
            </w:r>
          </w:p>
          <w:p w:rsidR="00B41455" w:rsidRPr="009F28EF" w:rsidRDefault="00B41455" w:rsidP="009F28EF">
            <w:pPr>
              <w:pStyle w:val="Table"/>
              <w:rPr>
                <w:color w:val="333333"/>
              </w:rPr>
            </w:pPr>
            <w:r w:rsidRPr="009F28EF">
              <w:t>- число граждан, вовлеченных в реализацию проектов благоустройства территорий многоквартирных жилых домов – 12,6 тыс. чел.</w:t>
            </w:r>
          </w:p>
        </w:tc>
      </w:tr>
      <w:tr w:rsidR="00B41455" w:rsidRPr="009F28EF" w:rsidTr="000A61F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455" w:rsidRPr="009F28EF" w:rsidRDefault="00B41455" w:rsidP="009F28EF">
            <w:pPr>
              <w:pStyle w:val="Table"/>
              <w:rPr>
                <w:color w:val="333333"/>
              </w:rPr>
            </w:pPr>
            <w:r w:rsidRPr="009F28EF">
              <w:t xml:space="preserve">Управление реализацией Программы и </w:t>
            </w:r>
            <w:proofErr w:type="gramStart"/>
            <w:r w:rsidRPr="009F28EF">
              <w:t>контроль за</w:t>
            </w:r>
            <w:proofErr w:type="gramEnd"/>
            <w:r w:rsidRPr="009F28EF">
              <w:t xml:space="preserve"> ходом ее выполнения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455" w:rsidRPr="009F28EF" w:rsidRDefault="00B41455" w:rsidP="009F28EF">
            <w:pPr>
              <w:pStyle w:val="Table"/>
              <w:rPr>
                <w:color w:val="333333"/>
              </w:rPr>
            </w:pPr>
            <w:r w:rsidRPr="009F28EF">
              <w:t xml:space="preserve">управление реализацией Программы и </w:t>
            </w:r>
            <w:proofErr w:type="gramStart"/>
            <w:r w:rsidRPr="009F28EF">
              <w:t>контроль за</w:t>
            </w:r>
            <w:proofErr w:type="gramEnd"/>
            <w:r w:rsidRPr="009F28EF">
              <w:t xml:space="preserve"> ходом ее выполнения осуществляется в порядке, определяемом нормативными правовыми актами муниципального образования.</w:t>
            </w:r>
          </w:p>
        </w:tc>
      </w:tr>
    </w:tbl>
    <w:p w:rsidR="00B41455" w:rsidRPr="009F28EF" w:rsidRDefault="00B41455" w:rsidP="00B41455">
      <w:pPr>
        <w:shd w:val="clear" w:color="auto" w:fill="FFFFFF"/>
        <w:tabs>
          <w:tab w:val="left" w:pos="1455"/>
        </w:tabs>
        <w:spacing w:line="270" w:lineRule="atLeast"/>
        <w:jc w:val="center"/>
        <w:rPr>
          <w:rFonts w:cs="Arial"/>
          <w:b/>
          <w:color w:val="000000"/>
        </w:rPr>
      </w:pPr>
    </w:p>
    <w:p w:rsidR="00B41455" w:rsidRPr="009F28EF" w:rsidRDefault="009F28EF" w:rsidP="009F28EF">
      <w:pPr>
        <w:shd w:val="clear" w:color="auto" w:fill="FFFFFF"/>
        <w:tabs>
          <w:tab w:val="left" w:pos="1455"/>
        </w:tabs>
        <w:spacing w:line="270" w:lineRule="atLeast"/>
        <w:ind w:firstLine="0"/>
        <w:jc w:val="center"/>
        <w:rPr>
          <w:rFonts w:cs="Arial"/>
          <w:bCs/>
          <w:kern w:val="32"/>
          <w:sz w:val="32"/>
          <w:szCs w:val="32"/>
        </w:rPr>
      </w:pPr>
      <w:r w:rsidRPr="009F28EF">
        <w:rPr>
          <w:rFonts w:cs="Arial"/>
          <w:b/>
          <w:bCs/>
          <w:kern w:val="32"/>
          <w:sz w:val="32"/>
          <w:szCs w:val="32"/>
        </w:rPr>
        <w:t>1.</w:t>
      </w:r>
      <w:r w:rsidR="00B41455" w:rsidRPr="009F28EF">
        <w:rPr>
          <w:rFonts w:cs="Arial"/>
          <w:b/>
          <w:bCs/>
          <w:kern w:val="32"/>
          <w:sz w:val="32"/>
          <w:szCs w:val="32"/>
        </w:rPr>
        <w:t xml:space="preserve"> Основные характеристики реализации Программы</w:t>
      </w:r>
    </w:p>
    <w:p w:rsidR="00B41455" w:rsidRPr="009F28EF" w:rsidRDefault="00B41455" w:rsidP="00B41455">
      <w:pPr>
        <w:shd w:val="clear" w:color="auto" w:fill="FFFFFF"/>
        <w:tabs>
          <w:tab w:val="left" w:pos="1455"/>
        </w:tabs>
        <w:spacing w:line="270" w:lineRule="atLeast"/>
        <w:rPr>
          <w:rFonts w:cs="Arial"/>
          <w:color w:val="333333"/>
        </w:rPr>
      </w:pPr>
      <w:r w:rsidRPr="009F28EF">
        <w:rPr>
          <w:rFonts w:cs="Arial"/>
          <w:color w:val="000000"/>
        </w:rPr>
        <w:t> </w:t>
      </w:r>
    </w:p>
    <w:p w:rsidR="00B41455" w:rsidRPr="009F28EF" w:rsidRDefault="00B41455" w:rsidP="00F27384">
      <w:pPr>
        <w:pStyle w:val="a6"/>
        <w:tabs>
          <w:tab w:val="left" w:pos="4986"/>
        </w:tabs>
        <w:ind w:left="0" w:right="110"/>
        <w:rPr>
          <w:rFonts w:ascii="Arial" w:hAnsi="Arial" w:cs="Arial"/>
          <w:sz w:val="24"/>
          <w:szCs w:val="24"/>
          <w:lang w:val="ru-RU"/>
        </w:rPr>
      </w:pPr>
      <w:r w:rsidRPr="009F28EF">
        <w:rPr>
          <w:rFonts w:ascii="Arial" w:hAnsi="Arial" w:cs="Arial"/>
          <w:sz w:val="24"/>
          <w:szCs w:val="24"/>
          <w:lang w:val="ru-RU"/>
        </w:rPr>
        <w:t xml:space="preserve">В соответствии с основными приоритетами государственной политики в    </w:t>
      </w:r>
      <w:r w:rsidRPr="009F28EF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9F28EF">
        <w:rPr>
          <w:rFonts w:ascii="Arial" w:hAnsi="Arial" w:cs="Arial"/>
          <w:sz w:val="24"/>
          <w:szCs w:val="24"/>
          <w:lang w:val="ru-RU"/>
        </w:rPr>
        <w:t xml:space="preserve">сфере    </w:t>
      </w:r>
      <w:r w:rsidRPr="009F28EF">
        <w:rPr>
          <w:rFonts w:ascii="Arial" w:hAnsi="Arial" w:cs="Arial"/>
          <w:spacing w:val="26"/>
          <w:sz w:val="24"/>
          <w:szCs w:val="24"/>
          <w:lang w:val="ru-RU"/>
        </w:rPr>
        <w:t xml:space="preserve"> </w:t>
      </w:r>
      <w:r w:rsidRPr="009F28EF">
        <w:rPr>
          <w:rFonts w:ascii="Arial" w:hAnsi="Arial" w:cs="Arial"/>
          <w:sz w:val="24"/>
          <w:szCs w:val="24"/>
          <w:lang w:val="ru-RU"/>
        </w:rPr>
        <w:t xml:space="preserve">благоустройства, стратегическими    </w:t>
      </w:r>
      <w:r w:rsidRPr="009F28EF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9F28EF">
        <w:rPr>
          <w:rFonts w:ascii="Arial" w:hAnsi="Arial" w:cs="Arial"/>
          <w:sz w:val="24"/>
          <w:szCs w:val="24"/>
          <w:lang w:val="ru-RU"/>
        </w:rPr>
        <w:t xml:space="preserve">документами    </w:t>
      </w:r>
      <w:r w:rsidRPr="009F28EF">
        <w:rPr>
          <w:rFonts w:ascii="Arial" w:hAnsi="Arial" w:cs="Arial"/>
          <w:spacing w:val="21"/>
          <w:sz w:val="24"/>
          <w:szCs w:val="24"/>
          <w:lang w:val="ru-RU"/>
        </w:rPr>
        <w:t xml:space="preserve"> </w:t>
      </w:r>
      <w:r w:rsidRPr="009F28EF">
        <w:rPr>
          <w:rFonts w:ascii="Arial" w:hAnsi="Arial" w:cs="Arial"/>
          <w:sz w:val="24"/>
          <w:szCs w:val="24"/>
          <w:lang w:val="ru-RU"/>
        </w:rPr>
        <w:t>по</w:t>
      </w:r>
      <w:r w:rsidRPr="009F28EF">
        <w:rPr>
          <w:rFonts w:ascii="Arial" w:hAnsi="Arial" w:cs="Arial"/>
          <w:w w:val="99"/>
          <w:sz w:val="24"/>
          <w:szCs w:val="24"/>
          <w:lang w:val="ru-RU"/>
        </w:rPr>
        <w:t xml:space="preserve"> </w:t>
      </w:r>
      <w:r w:rsidRPr="009F28EF">
        <w:rPr>
          <w:rFonts w:ascii="Arial" w:hAnsi="Arial" w:cs="Arial"/>
          <w:sz w:val="24"/>
          <w:szCs w:val="24"/>
          <w:lang w:val="ru-RU"/>
        </w:rPr>
        <w:t>формированию комфортной городской среды федерального уровня, приоритетами муниципальной политики в области благоустройства является комплексное развитие современной городской инфраструктуры  на основе единых</w:t>
      </w:r>
      <w:r w:rsidRPr="009F28EF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9F28EF">
        <w:rPr>
          <w:rFonts w:ascii="Arial" w:hAnsi="Arial" w:cs="Arial"/>
          <w:sz w:val="24"/>
          <w:szCs w:val="24"/>
          <w:lang w:val="ru-RU"/>
        </w:rPr>
        <w:t>подходов.</w:t>
      </w:r>
    </w:p>
    <w:p w:rsidR="00B41455" w:rsidRPr="009F28EF" w:rsidRDefault="00B41455" w:rsidP="00F27384">
      <w:pPr>
        <w:pStyle w:val="a6"/>
        <w:ind w:left="0" w:right="118"/>
        <w:rPr>
          <w:rFonts w:ascii="Arial" w:hAnsi="Arial" w:cs="Arial"/>
          <w:sz w:val="24"/>
          <w:szCs w:val="24"/>
          <w:lang w:val="ru-RU"/>
        </w:rPr>
      </w:pPr>
      <w:r w:rsidRPr="009F28EF">
        <w:rPr>
          <w:rFonts w:ascii="Arial" w:hAnsi="Arial" w:cs="Arial"/>
          <w:sz w:val="24"/>
          <w:szCs w:val="24"/>
          <w:lang w:val="ru-RU"/>
        </w:rPr>
        <w:t>Комфорт и безопасность жизни жителей города обеспечиваются комплексом условий, создаваемых как ими самими, так и городской властью. Современный горожанин воспринимает всю территорию города, как общественное пространство и ожидает от него  комфорта, безопасности.</w:t>
      </w:r>
    </w:p>
    <w:p w:rsidR="00B41455" w:rsidRPr="009F28EF" w:rsidRDefault="00B41455" w:rsidP="00F27384">
      <w:pPr>
        <w:widowControl w:val="0"/>
        <w:autoSpaceDE w:val="0"/>
        <w:autoSpaceDN w:val="0"/>
        <w:rPr>
          <w:rFonts w:cs="Arial"/>
        </w:rPr>
      </w:pPr>
      <w:r w:rsidRPr="009F28EF">
        <w:rPr>
          <w:rFonts w:cs="Arial"/>
        </w:rPr>
        <w:t xml:space="preserve">Современный горожанин </w:t>
      </w:r>
      <w:proofErr w:type="gramStart"/>
      <w:r w:rsidRPr="009F28EF">
        <w:rPr>
          <w:rFonts w:cs="Arial"/>
        </w:rPr>
        <w:t>воспринимает всю территорию города как общественное пространство и ожидает</w:t>
      </w:r>
      <w:proofErr w:type="gramEnd"/>
      <w:r w:rsidRPr="009F28EF">
        <w:rPr>
          <w:rFonts w:cs="Arial"/>
        </w:rPr>
        <w:t xml:space="preserve"> от него безопасности, комфорта, функциональности и эстетики. </w:t>
      </w:r>
      <w:proofErr w:type="gramStart"/>
      <w:r w:rsidRPr="009F28EF">
        <w:rPr>
          <w:rFonts w:cs="Arial"/>
        </w:rPr>
        <w:t>Рационально выстроенная городская среда позволяет снизить градус социальной напряженности, поддерживает решение социально-демографических проблем: на освещенных людных улицах ниже уровень преступности, в оживленных парках чаще формируются семейные пары, при наличии безопасных и современных спортивных площадок увеличивается доля населения, регулярно занимающегося спортом, снижается уровень заболеваемости, в комфортных, современных и безопасных районах городов формируются творческие и интеллектуальные кластеры, создаются новые точки притяжения талантливых</w:t>
      </w:r>
      <w:proofErr w:type="gramEnd"/>
      <w:r w:rsidRPr="009F28EF">
        <w:rPr>
          <w:rFonts w:cs="Arial"/>
        </w:rPr>
        <w:t xml:space="preserve"> людей.</w:t>
      </w:r>
    </w:p>
    <w:p w:rsidR="00B41455" w:rsidRPr="009F28EF" w:rsidRDefault="00B41455" w:rsidP="009F28EF">
      <w:pPr>
        <w:pStyle w:val="a6"/>
        <w:spacing w:before="170" w:line="322" w:lineRule="exact"/>
        <w:ind w:left="0" w:right="719" w:firstLine="0"/>
        <w:jc w:val="center"/>
        <w:rPr>
          <w:rFonts w:ascii="Arial" w:hAnsi="Arial" w:cs="Arial"/>
          <w:sz w:val="24"/>
          <w:szCs w:val="24"/>
          <w:lang w:val="ru-RU"/>
        </w:rPr>
      </w:pPr>
      <w:r w:rsidRPr="009F28EF">
        <w:rPr>
          <w:rFonts w:ascii="Arial" w:hAnsi="Arial" w:cs="Arial"/>
          <w:sz w:val="24"/>
          <w:szCs w:val="24"/>
          <w:lang w:val="ru-RU"/>
        </w:rPr>
        <w:t>Основные показатели, характеризующие</w:t>
      </w:r>
    </w:p>
    <w:p w:rsidR="00B41455" w:rsidRPr="009F28EF" w:rsidRDefault="00B41455" w:rsidP="009F28EF">
      <w:pPr>
        <w:pStyle w:val="a6"/>
        <w:ind w:left="0" w:right="719" w:firstLine="0"/>
        <w:jc w:val="center"/>
        <w:rPr>
          <w:rFonts w:ascii="Arial" w:hAnsi="Arial" w:cs="Arial"/>
          <w:sz w:val="24"/>
          <w:szCs w:val="24"/>
          <w:lang w:val="ru-RU"/>
        </w:rPr>
      </w:pPr>
      <w:r w:rsidRPr="009F28EF">
        <w:rPr>
          <w:rFonts w:ascii="Arial" w:hAnsi="Arial" w:cs="Arial"/>
          <w:sz w:val="24"/>
          <w:szCs w:val="24"/>
          <w:lang w:val="ru-RU"/>
        </w:rPr>
        <w:t>текущее состояние и плановые показатели конечных результатов реализации программы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45"/>
        <w:gridCol w:w="1276"/>
        <w:gridCol w:w="1701"/>
        <w:gridCol w:w="1415"/>
      </w:tblGrid>
      <w:tr w:rsidR="00B41455" w:rsidRPr="009A78FC" w:rsidTr="009A78FC">
        <w:trPr>
          <w:trHeight w:hRule="exact" w:val="732"/>
        </w:trPr>
        <w:tc>
          <w:tcPr>
            <w:tcW w:w="5245" w:type="dxa"/>
          </w:tcPr>
          <w:p w:rsidR="00B41455" w:rsidRPr="009A78FC" w:rsidRDefault="00B41455" w:rsidP="009F28EF">
            <w:pPr>
              <w:pStyle w:val="Table0"/>
            </w:pPr>
            <w:r w:rsidRPr="009A78FC">
              <w:t>Наименование показателя</w:t>
            </w:r>
          </w:p>
        </w:tc>
        <w:tc>
          <w:tcPr>
            <w:tcW w:w="1276" w:type="dxa"/>
          </w:tcPr>
          <w:p w:rsidR="00B41455" w:rsidRPr="009A78FC" w:rsidRDefault="00B41455" w:rsidP="009A78FC">
            <w:pPr>
              <w:pStyle w:val="Table0"/>
            </w:pPr>
            <w:r w:rsidRPr="009A78FC">
              <w:t xml:space="preserve">Ед. </w:t>
            </w:r>
            <w:proofErr w:type="spellStart"/>
            <w:r w:rsidRPr="009A78FC">
              <w:t>измер</w:t>
            </w:r>
            <w:proofErr w:type="spellEnd"/>
            <w:r w:rsidRPr="009A78FC">
              <w:t>.</w:t>
            </w:r>
          </w:p>
        </w:tc>
        <w:tc>
          <w:tcPr>
            <w:tcW w:w="1701" w:type="dxa"/>
          </w:tcPr>
          <w:p w:rsidR="00B41455" w:rsidRPr="009A78FC" w:rsidRDefault="00B41455" w:rsidP="009A78FC">
            <w:pPr>
              <w:pStyle w:val="Table0"/>
            </w:pPr>
            <w:r w:rsidRPr="009A78FC">
              <w:t>на</w:t>
            </w:r>
          </w:p>
          <w:p w:rsidR="00B41455" w:rsidRPr="009A78FC" w:rsidRDefault="00B41455" w:rsidP="009A78FC">
            <w:pPr>
              <w:pStyle w:val="Table0"/>
            </w:pPr>
            <w:r w:rsidRPr="009A78FC">
              <w:t>01.01.2024 г.</w:t>
            </w:r>
          </w:p>
        </w:tc>
        <w:tc>
          <w:tcPr>
            <w:tcW w:w="1415" w:type="dxa"/>
          </w:tcPr>
          <w:p w:rsidR="00B41455" w:rsidRPr="009A78FC" w:rsidRDefault="00B41455" w:rsidP="009A78FC">
            <w:pPr>
              <w:pStyle w:val="Table"/>
              <w:jc w:val="center"/>
            </w:pPr>
            <w:r w:rsidRPr="009A78FC">
              <w:t>на</w:t>
            </w:r>
          </w:p>
          <w:p w:rsidR="00B41455" w:rsidRPr="009A78FC" w:rsidRDefault="00B41455" w:rsidP="009A78FC">
            <w:pPr>
              <w:pStyle w:val="Table"/>
              <w:jc w:val="center"/>
            </w:pPr>
            <w:r w:rsidRPr="009A78FC">
              <w:t>2030 г.</w:t>
            </w:r>
          </w:p>
        </w:tc>
      </w:tr>
      <w:tr w:rsidR="00B41455" w:rsidRPr="009A78FC" w:rsidTr="009A78FC">
        <w:trPr>
          <w:trHeight w:hRule="exact" w:val="658"/>
        </w:trPr>
        <w:tc>
          <w:tcPr>
            <w:tcW w:w="5245" w:type="dxa"/>
          </w:tcPr>
          <w:p w:rsidR="00B41455" w:rsidRPr="009A78FC" w:rsidRDefault="00B41455" w:rsidP="009F28EF">
            <w:pPr>
              <w:pStyle w:val="Table"/>
            </w:pPr>
            <w:r w:rsidRPr="009A78FC">
              <w:t>Количество благоустроенных дворовых территорий</w:t>
            </w:r>
          </w:p>
        </w:tc>
        <w:tc>
          <w:tcPr>
            <w:tcW w:w="1276" w:type="dxa"/>
          </w:tcPr>
          <w:p w:rsidR="00B41455" w:rsidRPr="009A78FC" w:rsidRDefault="00B41455" w:rsidP="009A78FC">
            <w:pPr>
              <w:pStyle w:val="Table"/>
              <w:jc w:val="center"/>
            </w:pPr>
            <w:r w:rsidRPr="009A78FC">
              <w:t>ед</w:t>
            </w:r>
            <w:r w:rsidR="00F27384">
              <w:t>.</w:t>
            </w:r>
          </w:p>
        </w:tc>
        <w:tc>
          <w:tcPr>
            <w:tcW w:w="1701" w:type="dxa"/>
          </w:tcPr>
          <w:p w:rsidR="00B41455" w:rsidRPr="009A78FC" w:rsidRDefault="00B41455" w:rsidP="009A78FC">
            <w:pPr>
              <w:pStyle w:val="Table"/>
              <w:jc w:val="center"/>
            </w:pPr>
            <w:r w:rsidRPr="009A78FC">
              <w:t>80</w:t>
            </w:r>
          </w:p>
        </w:tc>
        <w:tc>
          <w:tcPr>
            <w:tcW w:w="1415" w:type="dxa"/>
          </w:tcPr>
          <w:p w:rsidR="00B41455" w:rsidRPr="009A78FC" w:rsidRDefault="00B41455" w:rsidP="009A78FC">
            <w:pPr>
              <w:pStyle w:val="Table"/>
              <w:jc w:val="center"/>
            </w:pPr>
            <w:r w:rsidRPr="009A78FC">
              <w:t>170</w:t>
            </w:r>
          </w:p>
        </w:tc>
      </w:tr>
      <w:tr w:rsidR="00B41455" w:rsidRPr="009A78FC" w:rsidTr="009A78FC">
        <w:trPr>
          <w:trHeight w:hRule="exact" w:val="595"/>
        </w:trPr>
        <w:tc>
          <w:tcPr>
            <w:tcW w:w="5245" w:type="dxa"/>
          </w:tcPr>
          <w:p w:rsidR="00B41455" w:rsidRPr="009A78FC" w:rsidRDefault="00B41455" w:rsidP="009F28EF">
            <w:pPr>
              <w:pStyle w:val="Table"/>
            </w:pPr>
            <w:r w:rsidRPr="009A78FC"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276" w:type="dxa"/>
          </w:tcPr>
          <w:p w:rsidR="00B41455" w:rsidRPr="009A78FC" w:rsidRDefault="00B41455" w:rsidP="009A78FC">
            <w:pPr>
              <w:pStyle w:val="Table"/>
              <w:jc w:val="center"/>
            </w:pPr>
          </w:p>
          <w:p w:rsidR="00B41455" w:rsidRPr="009A78FC" w:rsidRDefault="00B41455" w:rsidP="009A78FC">
            <w:pPr>
              <w:pStyle w:val="Table"/>
              <w:jc w:val="center"/>
            </w:pPr>
            <w:r w:rsidRPr="009A78FC">
              <w:rPr>
                <w:w w:val="99"/>
              </w:rPr>
              <w:t>%</w:t>
            </w:r>
          </w:p>
        </w:tc>
        <w:tc>
          <w:tcPr>
            <w:tcW w:w="1701" w:type="dxa"/>
          </w:tcPr>
          <w:p w:rsidR="00B41455" w:rsidRPr="009A78FC" w:rsidRDefault="00B41455" w:rsidP="009A78FC">
            <w:pPr>
              <w:pStyle w:val="Table"/>
              <w:jc w:val="center"/>
            </w:pPr>
          </w:p>
          <w:p w:rsidR="00B41455" w:rsidRPr="009A78FC" w:rsidRDefault="00B41455" w:rsidP="009A78FC">
            <w:pPr>
              <w:pStyle w:val="Table"/>
              <w:jc w:val="center"/>
            </w:pPr>
            <w:r w:rsidRPr="009A78FC">
              <w:t>25</w:t>
            </w:r>
          </w:p>
        </w:tc>
        <w:tc>
          <w:tcPr>
            <w:tcW w:w="1415" w:type="dxa"/>
          </w:tcPr>
          <w:p w:rsidR="00B41455" w:rsidRPr="009A78FC" w:rsidRDefault="00B41455" w:rsidP="009A78FC">
            <w:pPr>
              <w:pStyle w:val="Table"/>
              <w:jc w:val="center"/>
            </w:pPr>
          </w:p>
          <w:p w:rsidR="00B41455" w:rsidRPr="009A78FC" w:rsidRDefault="00B41455" w:rsidP="009A78FC">
            <w:pPr>
              <w:pStyle w:val="Table"/>
              <w:jc w:val="center"/>
            </w:pPr>
            <w:r w:rsidRPr="009A78FC">
              <w:t>54</w:t>
            </w:r>
          </w:p>
        </w:tc>
      </w:tr>
      <w:tr w:rsidR="00B41455" w:rsidRPr="009A78FC" w:rsidTr="009A78FC">
        <w:trPr>
          <w:trHeight w:hRule="exact" w:val="1412"/>
        </w:trPr>
        <w:tc>
          <w:tcPr>
            <w:tcW w:w="5245" w:type="dxa"/>
          </w:tcPr>
          <w:p w:rsidR="00B41455" w:rsidRPr="009A78FC" w:rsidRDefault="00B41455" w:rsidP="00F27384">
            <w:pPr>
              <w:pStyle w:val="Table"/>
            </w:pPr>
            <w:r w:rsidRPr="009A78FC">
              <w:lastRenderedPageBreak/>
              <w:t>Охват населения благоустроенными дворовыми территориями (доля населения, проживающего в жилфонде с благ</w:t>
            </w:r>
            <w:proofErr w:type="gramStart"/>
            <w:r w:rsidRPr="009A78FC">
              <w:t>о-</w:t>
            </w:r>
            <w:proofErr w:type="gramEnd"/>
            <w:r w:rsidRPr="009A78FC">
              <w:t xml:space="preserve"> устроенными дворовыми территориями от общей численности населения МО)</w:t>
            </w:r>
          </w:p>
        </w:tc>
        <w:tc>
          <w:tcPr>
            <w:tcW w:w="1276" w:type="dxa"/>
          </w:tcPr>
          <w:p w:rsidR="00B41455" w:rsidRPr="009A78FC" w:rsidRDefault="00B41455" w:rsidP="009A78FC">
            <w:pPr>
              <w:pStyle w:val="Table"/>
              <w:jc w:val="center"/>
            </w:pPr>
          </w:p>
          <w:p w:rsidR="00B41455" w:rsidRPr="009A78FC" w:rsidRDefault="00B41455" w:rsidP="009A78FC">
            <w:pPr>
              <w:pStyle w:val="Table"/>
              <w:jc w:val="center"/>
            </w:pPr>
            <w:r w:rsidRPr="009A78FC">
              <w:rPr>
                <w:w w:val="99"/>
              </w:rPr>
              <w:t>%</w:t>
            </w:r>
          </w:p>
        </w:tc>
        <w:tc>
          <w:tcPr>
            <w:tcW w:w="1701" w:type="dxa"/>
          </w:tcPr>
          <w:p w:rsidR="00B41455" w:rsidRPr="009A78FC" w:rsidRDefault="00B41455" w:rsidP="009A78FC">
            <w:pPr>
              <w:pStyle w:val="Table"/>
              <w:jc w:val="center"/>
            </w:pPr>
          </w:p>
          <w:p w:rsidR="00B41455" w:rsidRPr="009A78FC" w:rsidRDefault="00B41455" w:rsidP="009A78FC">
            <w:pPr>
              <w:pStyle w:val="Table"/>
              <w:jc w:val="center"/>
            </w:pPr>
            <w:r w:rsidRPr="009A78FC">
              <w:t>34</w:t>
            </w:r>
          </w:p>
        </w:tc>
        <w:tc>
          <w:tcPr>
            <w:tcW w:w="1415" w:type="dxa"/>
          </w:tcPr>
          <w:p w:rsidR="00B41455" w:rsidRPr="009A78FC" w:rsidRDefault="00B41455" w:rsidP="009A78FC">
            <w:pPr>
              <w:pStyle w:val="Table"/>
              <w:jc w:val="center"/>
            </w:pPr>
          </w:p>
          <w:p w:rsidR="00B41455" w:rsidRPr="009A78FC" w:rsidRDefault="00B41455" w:rsidP="009A78FC">
            <w:pPr>
              <w:pStyle w:val="Table"/>
              <w:jc w:val="center"/>
            </w:pPr>
            <w:r w:rsidRPr="009A78FC">
              <w:t>74</w:t>
            </w:r>
          </w:p>
        </w:tc>
      </w:tr>
      <w:tr w:rsidR="00B41455" w:rsidRPr="009A78FC" w:rsidTr="009A78FC">
        <w:trPr>
          <w:trHeight w:hRule="exact" w:val="658"/>
        </w:trPr>
        <w:tc>
          <w:tcPr>
            <w:tcW w:w="5245" w:type="dxa"/>
          </w:tcPr>
          <w:p w:rsidR="00B41455" w:rsidRPr="009A78FC" w:rsidRDefault="00B41455" w:rsidP="009F28EF">
            <w:pPr>
              <w:pStyle w:val="Table"/>
            </w:pPr>
            <w:r w:rsidRPr="009A78FC">
              <w:t>Количество благоустроенных общественных территорий</w:t>
            </w:r>
          </w:p>
        </w:tc>
        <w:tc>
          <w:tcPr>
            <w:tcW w:w="1276" w:type="dxa"/>
          </w:tcPr>
          <w:p w:rsidR="00B41455" w:rsidRPr="009A78FC" w:rsidRDefault="00B41455" w:rsidP="009A78FC">
            <w:pPr>
              <w:pStyle w:val="Table"/>
              <w:jc w:val="center"/>
            </w:pPr>
            <w:r w:rsidRPr="009A78FC">
              <w:t>шт.</w:t>
            </w:r>
          </w:p>
        </w:tc>
        <w:tc>
          <w:tcPr>
            <w:tcW w:w="1701" w:type="dxa"/>
          </w:tcPr>
          <w:p w:rsidR="00B41455" w:rsidRPr="009A78FC" w:rsidRDefault="00B41455" w:rsidP="009A78FC">
            <w:pPr>
              <w:pStyle w:val="Table"/>
              <w:jc w:val="center"/>
            </w:pPr>
            <w:r w:rsidRPr="009A78FC">
              <w:t>10</w:t>
            </w:r>
          </w:p>
        </w:tc>
        <w:tc>
          <w:tcPr>
            <w:tcW w:w="1415" w:type="dxa"/>
          </w:tcPr>
          <w:p w:rsidR="00B41455" w:rsidRPr="009A78FC" w:rsidRDefault="00B41455" w:rsidP="009A78FC">
            <w:pPr>
              <w:pStyle w:val="Table"/>
              <w:jc w:val="center"/>
            </w:pPr>
            <w:r w:rsidRPr="009A78FC">
              <w:t>16</w:t>
            </w:r>
          </w:p>
        </w:tc>
      </w:tr>
      <w:tr w:rsidR="00B41455" w:rsidRPr="009A78FC" w:rsidTr="009A78FC">
        <w:trPr>
          <w:trHeight w:hRule="exact" w:val="619"/>
        </w:trPr>
        <w:tc>
          <w:tcPr>
            <w:tcW w:w="5245" w:type="dxa"/>
          </w:tcPr>
          <w:p w:rsidR="00B41455" w:rsidRPr="009A78FC" w:rsidRDefault="00B41455" w:rsidP="009F28EF">
            <w:pPr>
              <w:pStyle w:val="Table"/>
            </w:pPr>
            <w:r w:rsidRPr="009A78FC">
              <w:t>Доля площади благоустроенных общественных территорий</w:t>
            </w:r>
          </w:p>
        </w:tc>
        <w:tc>
          <w:tcPr>
            <w:tcW w:w="1276" w:type="dxa"/>
          </w:tcPr>
          <w:p w:rsidR="00B41455" w:rsidRPr="009A78FC" w:rsidRDefault="00B41455" w:rsidP="009A78FC">
            <w:pPr>
              <w:pStyle w:val="Table"/>
              <w:jc w:val="center"/>
            </w:pPr>
          </w:p>
          <w:p w:rsidR="00B41455" w:rsidRPr="009A78FC" w:rsidRDefault="00B41455" w:rsidP="009A78FC">
            <w:pPr>
              <w:pStyle w:val="Table"/>
              <w:jc w:val="center"/>
            </w:pPr>
            <w:r w:rsidRPr="009A78FC">
              <w:rPr>
                <w:w w:val="99"/>
              </w:rPr>
              <w:t>%</w:t>
            </w:r>
          </w:p>
        </w:tc>
        <w:tc>
          <w:tcPr>
            <w:tcW w:w="1701" w:type="dxa"/>
          </w:tcPr>
          <w:p w:rsidR="00B41455" w:rsidRPr="009A78FC" w:rsidRDefault="00B41455" w:rsidP="009A78FC">
            <w:pPr>
              <w:pStyle w:val="Table"/>
              <w:jc w:val="center"/>
            </w:pPr>
          </w:p>
          <w:p w:rsidR="00B41455" w:rsidRPr="009A78FC" w:rsidRDefault="00B41455" w:rsidP="009A78FC">
            <w:pPr>
              <w:pStyle w:val="Table"/>
              <w:jc w:val="center"/>
            </w:pPr>
            <w:r w:rsidRPr="009A78FC">
              <w:t>56</w:t>
            </w:r>
          </w:p>
        </w:tc>
        <w:tc>
          <w:tcPr>
            <w:tcW w:w="1415" w:type="dxa"/>
          </w:tcPr>
          <w:p w:rsidR="00B41455" w:rsidRPr="009A78FC" w:rsidRDefault="00B41455" w:rsidP="009A78FC">
            <w:pPr>
              <w:pStyle w:val="Table"/>
              <w:jc w:val="center"/>
            </w:pPr>
          </w:p>
          <w:p w:rsidR="00B41455" w:rsidRPr="009A78FC" w:rsidRDefault="00B41455" w:rsidP="009A78FC">
            <w:pPr>
              <w:pStyle w:val="Table"/>
              <w:jc w:val="center"/>
            </w:pPr>
            <w:r w:rsidRPr="009A78FC">
              <w:t>85</w:t>
            </w:r>
          </w:p>
        </w:tc>
      </w:tr>
      <w:tr w:rsidR="00B41455" w:rsidRPr="009A78FC" w:rsidTr="009A78FC">
        <w:trPr>
          <w:trHeight w:hRule="exact" w:val="1138"/>
        </w:trPr>
        <w:tc>
          <w:tcPr>
            <w:tcW w:w="5245" w:type="dxa"/>
          </w:tcPr>
          <w:p w:rsidR="00B41455" w:rsidRPr="009A78FC" w:rsidRDefault="00B41455" w:rsidP="009F28EF">
            <w:pPr>
              <w:pStyle w:val="Table"/>
            </w:pPr>
            <w:r w:rsidRPr="009A78FC">
              <w:t>Доля трудового участия жителей и заинтересованных лиц в выполнении работ по благоустройству дворовых территорий</w:t>
            </w:r>
          </w:p>
        </w:tc>
        <w:tc>
          <w:tcPr>
            <w:tcW w:w="1276" w:type="dxa"/>
            <w:vAlign w:val="center"/>
          </w:tcPr>
          <w:p w:rsidR="00B41455" w:rsidRPr="009A78FC" w:rsidRDefault="00B41455" w:rsidP="009A78FC">
            <w:pPr>
              <w:pStyle w:val="Table"/>
              <w:jc w:val="center"/>
            </w:pPr>
            <w:r w:rsidRPr="009A78FC">
              <w:rPr>
                <w:w w:val="99"/>
              </w:rPr>
              <w:t>%</w:t>
            </w:r>
          </w:p>
        </w:tc>
        <w:tc>
          <w:tcPr>
            <w:tcW w:w="1701" w:type="dxa"/>
            <w:vAlign w:val="center"/>
          </w:tcPr>
          <w:p w:rsidR="00B41455" w:rsidRPr="009A78FC" w:rsidRDefault="00B41455" w:rsidP="009A78FC">
            <w:pPr>
              <w:pStyle w:val="Table"/>
              <w:jc w:val="center"/>
            </w:pPr>
          </w:p>
          <w:p w:rsidR="00B41455" w:rsidRPr="009A78FC" w:rsidRDefault="00B41455" w:rsidP="009A78FC">
            <w:pPr>
              <w:pStyle w:val="Table"/>
              <w:jc w:val="center"/>
            </w:pPr>
            <w:r w:rsidRPr="009A78FC">
              <w:rPr>
                <w:w w:val="99"/>
              </w:rPr>
              <w:t>12</w:t>
            </w:r>
          </w:p>
        </w:tc>
        <w:tc>
          <w:tcPr>
            <w:tcW w:w="1415" w:type="dxa"/>
            <w:vAlign w:val="center"/>
          </w:tcPr>
          <w:p w:rsidR="00B41455" w:rsidRPr="009A78FC" w:rsidRDefault="00B41455" w:rsidP="009A78FC">
            <w:pPr>
              <w:pStyle w:val="Table"/>
              <w:jc w:val="center"/>
            </w:pPr>
          </w:p>
          <w:p w:rsidR="00B41455" w:rsidRPr="009A78FC" w:rsidRDefault="00B41455" w:rsidP="009A78FC">
            <w:pPr>
              <w:pStyle w:val="Table"/>
              <w:jc w:val="center"/>
            </w:pPr>
            <w:r w:rsidRPr="009A78FC">
              <w:rPr>
                <w:w w:val="99"/>
              </w:rPr>
              <w:t>60</w:t>
            </w:r>
          </w:p>
        </w:tc>
      </w:tr>
    </w:tbl>
    <w:p w:rsidR="00B41455" w:rsidRPr="009F28EF" w:rsidRDefault="00B41455" w:rsidP="00F27384">
      <w:pPr>
        <w:pStyle w:val="a6"/>
        <w:spacing w:before="63"/>
        <w:ind w:left="0" w:right="49"/>
        <w:rPr>
          <w:rFonts w:ascii="Arial" w:hAnsi="Arial" w:cs="Arial"/>
          <w:sz w:val="24"/>
          <w:szCs w:val="24"/>
          <w:lang w:val="ru-RU"/>
        </w:rPr>
      </w:pPr>
      <w:r w:rsidRPr="009F28EF">
        <w:rPr>
          <w:rFonts w:ascii="Arial" w:hAnsi="Arial" w:cs="Arial"/>
          <w:sz w:val="24"/>
          <w:szCs w:val="24"/>
          <w:lang w:val="ru-RU"/>
        </w:rPr>
        <w:t>По состоянию на начало 2024 года доля благоустроенных дворовых территорий на территории города Людиново составляет чуть более 24 %. Всего в городе насчитывается 314 дворовые территории. Доля населения, проживающего в многоквартирных домах с благоустроенными дворовыми территориями, составляет всего 34% от общей численности населения города Людиново.</w:t>
      </w:r>
    </w:p>
    <w:p w:rsidR="00B41455" w:rsidRPr="009F28EF" w:rsidRDefault="00B41455" w:rsidP="00F27384">
      <w:pPr>
        <w:pStyle w:val="a6"/>
        <w:spacing w:before="63"/>
        <w:ind w:left="0" w:right="49"/>
        <w:rPr>
          <w:rFonts w:ascii="Arial" w:hAnsi="Arial" w:cs="Arial"/>
          <w:sz w:val="24"/>
          <w:szCs w:val="24"/>
          <w:lang w:val="ru-RU"/>
        </w:rPr>
      </w:pPr>
      <w:r w:rsidRPr="009F28EF">
        <w:rPr>
          <w:rFonts w:ascii="Arial" w:hAnsi="Arial" w:cs="Arial"/>
          <w:sz w:val="24"/>
          <w:szCs w:val="24"/>
          <w:lang w:val="ru-RU"/>
        </w:rPr>
        <w:t>В большинстве дворов отсутствуют необходимый набор малых архитектурных форм, освещение, обустроенные детские и спортивные площадки. Отсутствуют специально оборудованные стоянки для автомобилей, что приводит к их хаотичной парковке, в некоторых случаях даже на зеленой зоне.</w:t>
      </w:r>
    </w:p>
    <w:p w:rsidR="00B41455" w:rsidRPr="009F28EF" w:rsidRDefault="00B41455" w:rsidP="00F27384">
      <w:pPr>
        <w:pStyle w:val="a6"/>
        <w:spacing w:before="63"/>
        <w:ind w:left="0" w:right="49"/>
        <w:rPr>
          <w:rFonts w:ascii="Arial" w:hAnsi="Arial" w:cs="Arial"/>
          <w:sz w:val="24"/>
          <w:szCs w:val="24"/>
          <w:lang w:val="ru-RU"/>
        </w:rPr>
      </w:pPr>
      <w:r w:rsidRPr="009F28EF">
        <w:rPr>
          <w:rFonts w:ascii="Arial" w:hAnsi="Arial" w:cs="Arial"/>
          <w:sz w:val="24"/>
          <w:szCs w:val="24"/>
          <w:lang w:val="ru-RU"/>
        </w:rPr>
        <w:t xml:space="preserve">Более половины площадей муниципальных территорий общего пользования не </w:t>
      </w:r>
      <w:proofErr w:type="gramStart"/>
      <w:r w:rsidRPr="009F28EF">
        <w:rPr>
          <w:rFonts w:ascii="Arial" w:hAnsi="Arial" w:cs="Arial"/>
          <w:sz w:val="24"/>
          <w:szCs w:val="24"/>
          <w:lang w:val="ru-RU"/>
        </w:rPr>
        <w:t>отвечают современным требованиям и требует</w:t>
      </w:r>
      <w:proofErr w:type="gramEnd"/>
      <w:r w:rsidRPr="009F28EF">
        <w:rPr>
          <w:rFonts w:ascii="Arial" w:hAnsi="Arial" w:cs="Arial"/>
          <w:sz w:val="24"/>
          <w:szCs w:val="24"/>
          <w:lang w:val="ru-RU"/>
        </w:rPr>
        <w:t xml:space="preserve"> комплексного подхода к благоустройству.</w:t>
      </w:r>
    </w:p>
    <w:p w:rsidR="00B41455" w:rsidRPr="009F28EF" w:rsidRDefault="00B41455" w:rsidP="00F27384">
      <w:pPr>
        <w:pStyle w:val="a6"/>
        <w:ind w:left="0" w:right="49"/>
        <w:rPr>
          <w:rFonts w:ascii="Arial" w:hAnsi="Arial" w:cs="Arial"/>
          <w:sz w:val="24"/>
          <w:szCs w:val="24"/>
          <w:lang w:val="ru-RU"/>
        </w:rPr>
      </w:pPr>
      <w:r w:rsidRPr="009F28EF">
        <w:rPr>
          <w:rFonts w:ascii="Arial" w:hAnsi="Arial" w:cs="Arial"/>
          <w:sz w:val="24"/>
          <w:szCs w:val="24"/>
          <w:lang w:val="ru-RU"/>
        </w:rPr>
        <w:t>Реализация Программы позволит создать на дворовых территориях многоквартирных жилых домов условия, благоприятно влияющие на физическое и психологическое состояние человек, повысит комфортность проживания, обеспечит более эффективную эксплуатацию жилых домов, сформирует активную гражданскую позицию населения посредством его участия (трудового и финансового) в благоустройстве дворовых территорий.</w:t>
      </w:r>
    </w:p>
    <w:p w:rsidR="00B41455" w:rsidRPr="009F28EF" w:rsidRDefault="00B41455" w:rsidP="00B41455">
      <w:pPr>
        <w:shd w:val="clear" w:color="auto" w:fill="FFFFFF"/>
        <w:tabs>
          <w:tab w:val="left" w:pos="1455"/>
        </w:tabs>
        <w:spacing w:line="270" w:lineRule="atLeast"/>
        <w:ind w:left="2460" w:hanging="360"/>
        <w:rPr>
          <w:rFonts w:cs="Arial"/>
          <w:b/>
          <w:color w:val="000000"/>
        </w:rPr>
      </w:pPr>
    </w:p>
    <w:p w:rsidR="00B41455" w:rsidRPr="00CE7A38" w:rsidRDefault="00E07657" w:rsidP="00CE7A38">
      <w:pPr>
        <w:shd w:val="clear" w:color="auto" w:fill="FFFFFF"/>
        <w:tabs>
          <w:tab w:val="left" w:pos="1455"/>
        </w:tabs>
        <w:spacing w:line="270" w:lineRule="atLeast"/>
        <w:ind w:firstLine="0"/>
        <w:jc w:val="center"/>
        <w:rPr>
          <w:rFonts w:cs="Arial"/>
          <w:bCs/>
          <w:kern w:val="32"/>
          <w:sz w:val="32"/>
          <w:szCs w:val="32"/>
        </w:rPr>
      </w:pPr>
      <w:r w:rsidRPr="00CE7A38">
        <w:rPr>
          <w:rFonts w:cs="Arial"/>
          <w:b/>
          <w:bCs/>
          <w:kern w:val="32"/>
          <w:sz w:val="32"/>
          <w:szCs w:val="32"/>
        </w:rPr>
        <w:t>2.</w:t>
      </w:r>
      <w:r w:rsidR="00B41455" w:rsidRPr="00CE7A38">
        <w:rPr>
          <w:rFonts w:cs="Arial"/>
          <w:b/>
          <w:bCs/>
          <w:kern w:val="32"/>
          <w:sz w:val="32"/>
          <w:szCs w:val="32"/>
        </w:rPr>
        <w:t xml:space="preserve"> Цель и задачи Программы, сроки ее реализации</w:t>
      </w:r>
    </w:p>
    <w:p w:rsidR="00B41455" w:rsidRPr="009F28EF" w:rsidRDefault="00B41455" w:rsidP="00B41455">
      <w:pPr>
        <w:shd w:val="clear" w:color="auto" w:fill="FFFFFF"/>
        <w:tabs>
          <w:tab w:val="left" w:pos="1455"/>
        </w:tabs>
        <w:spacing w:line="270" w:lineRule="atLeast"/>
        <w:rPr>
          <w:rFonts w:cs="Arial"/>
          <w:color w:val="333333"/>
        </w:rPr>
      </w:pPr>
      <w:r w:rsidRPr="009F28EF">
        <w:rPr>
          <w:rFonts w:cs="Arial"/>
          <w:color w:val="000000"/>
        </w:rPr>
        <w:t> </w:t>
      </w:r>
    </w:p>
    <w:p w:rsidR="00B41455" w:rsidRPr="009F28EF" w:rsidRDefault="00B41455" w:rsidP="00F27384">
      <w:pPr>
        <w:shd w:val="clear" w:color="auto" w:fill="FFFFFF"/>
        <w:spacing w:line="270" w:lineRule="atLeast"/>
        <w:rPr>
          <w:rFonts w:cs="Arial"/>
          <w:color w:val="333333"/>
        </w:rPr>
      </w:pPr>
      <w:r w:rsidRPr="009F28EF">
        <w:rPr>
          <w:rFonts w:cs="Arial"/>
          <w:color w:val="000000"/>
        </w:rPr>
        <w:t xml:space="preserve">Целью реализации Программы является формирование в кварталах жилой застройки среды, благоприятной для проживания населения, а также повышение </w:t>
      </w:r>
      <w:proofErr w:type="gramStart"/>
      <w:r w:rsidRPr="009F28EF">
        <w:rPr>
          <w:rFonts w:cs="Arial"/>
          <w:color w:val="000000"/>
        </w:rPr>
        <w:t>уровня комфортности мест массового пребывания населения</w:t>
      </w:r>
      <w:proofErr w:type="gramEnd"/>
      <w:r w:rsidRPr="009F28EF">
        <w:rPr>
          <w:rFonts w:cs="Arial"/>
          <w:color w:val="000000"/>
        </w:rPr>
        <w:t xml:space="preserve"> в общественных территориях.</w:t>
      </w:r>
    </w:p>
    <w:p w:rsidR="00B41455" w:rsidRPr="009F28EF" w:rsidRDefault="00B41455" w:rsidP="00F27384">
      <w:pPr>
        <w:shd w:val="clear" w:color="auto" w:fill="FFFFFF"/>
        <w:spacing w:line="270" w:lineRule="atLeast"/>
        <w:rPr>
          <w:rFonts w:cs="Arial"/>
          <w:color w:val="333333"/>
        </w:rPr>
      </w:pPr>
      <w:r w:rsidRPr="009F28EF">
        <w:rPr>
          <w:rFonts w:cs="Arial"/>
          <w:color w:val="000000"/>
        </w:rPr>
        <w:t>Основными задачами Программы являются:</w:t>
      </w:r>
    </w:p>
    <w:p w:rsidR="00B41455" w:rsidRPr="009F28EF" w:rsidRDefault="00B41455" w:rsidP="00F27384">
      <w:pPr>
        <w:shd w:val="clear" w:color="auto" w:fill="FFFFFF"/>
        <w:tabs>
          <w:tab w:val="left" w:pos="1455"/>
        </w:tabs>
        <w:spacing w:line="270" w:lineRule="atLeast"/>
        <w:rPr>
          <w:rFonts w:cs="Arial"/>
          <w:color w:val="333333"/>
        </w:rPr>
      </w:pPr>
      <w:r w:rsidRPr="009F28EF">
        <w:rPr>
          <w:rFonts w:cs="Arial"/>
          <w:color w:val="000000"/>
        </w:rPr>
        <w:t>выполнение ремонта и благоустройства дворовых территорий;</w:t>
      </w:r>
    </w:p>
    <w:p w:rsidR="00B41455" w:rsidRPr="009F28EF" w:rsidRDefault="00B41455" w:rsidP="00F27384">
      <w:pPr>
        <w:shd w:val="clear" w:color="auto" w:fill="FFFFFF"/>
        <w:tabs>
          <w:tab w:val="left" w:pos="1455"/>
        </w:tabs>
        <w:spacing w:line="270" w:lineRule="atLeast"/>
        <w:rPr>
          <w:rFonts w:cs="Arial"/>
          <w:color w:val="333333"/>
        </w:rPr>
      </w:pPr>
      <w:r w:rsidRPr="009F28EF">
        <w:rPr>
          <w:rFonts w:cs="Arial"/>
          <w:color w:val="000000"/>
        </w:rPr>
        <w:t>выполнение ремонта мест массового пребывания населения;</w:t>
      </w:r>
    </w:p>
    <w:p w:rsidR="00B41455" w:rsidRPr="009F28EF" w:rsidRDefault="00B41455" w:rsidP="00F27384">
      <w:pPr>
        <w:shd w:val="clear" w:color="auto" w:fill="FFFFFF"/>
        <w:tabs>
          <w:tab w:val="left" w:pos="1455"/>
        </w:tabs>
        <w:spacing w:line="270" w:lineRule="atLeast"/>
        <w:rPr>
          <w:rFonts w:cs="Arial"/>
          <w:color w:val="333333"/>
        </w:rPr>
      </w:pPr>
      <w:r w:rsidRPr="009F28EF">
        <w:rPr>
          <w:rFonts w:cs="Arial"/>
          <w:color w:val="000000"/>
        </w:rPr>
        <w:t>приоритетное направление социально-экономического развития городского поселения «Город Людиново».</w:t>
      </w:r>
    </w:p>
    <w:p w:rsidR="00B41455" w:rsidRPr="009F28EF" w:rsidRDefault="00B41455" w:rsidP="00F27384">
      <w:pPr>
        <w:shd w:val="clear" w:color="auto" w:fill="FFFFFF"/>
        <w:tabs>
          <w:tab w:val="left" w:pos="-2127"/>
        </w:tabs>
        <w:spacing w:line="270" w:lineRule="atLeast"/>
        <w:rPr>
          <w:rFonts w:cs="Arial"/>
          <w:color w:val="333333"/>
        </w:rPr>
      </w:pPr>
      <w:r w:rsidRPr="009F28EF">
        <w:rPr>
          <w:rFonts w:cs="Arial"/>
          <w:color w:val="000000"/>
        </w:rPr>
        <w:t>Срок реализации Программы – 2025-2030 годы, с возможностью внесения изменений в сроки реализации Программы.</w:t>
      </w:r>
    </w:p>
    <w:p w:rsidR="00B41455" w:rsidRPr="009F28EF" w:rsidRDefault="00B41455" w:rsidP="00B41455">
      <w:pPr>
        <w:shd w:val="clear" w:color="auto" w:fill="FFFFFF"/>
        <w:tabs>
          <w:tab w:val="left" w:pos="1455"/>
        </w:tabs>
        <w:spacing w:line="270" w:lineRule="atLeast"/>
        <w:rPr>
          <w:rFonts w:cs="Arial"/>
          <w:color w:val="333333"/>
        </w:rPr>
      </w:pPr>
      <w:r w:rsidRPr="009F28EF">
        <w:rPr>
          <w:rFonts w:cs="Arial"/>
          <w:color w:val="000000"/>
        </w:rPr>
        <w:t> </w:t>
      </w:r>
    </w:p>
    <w:p w:rsidR="00B41455" w:rsidRPr="00CE7A38" w:rsidRDefault="00E07657" w:rsidP="00CE7A38">
      <w:pPr>
        <w:shd w:val="clear" w:color="auto" w:fill="FFFFFF"/>
        <w:tabs>
          <w:tab w:val="left" w:pos="1455"/>
        </w:tabs>
        <w:spacing w:line="270" w:lineRule="atLeast"/>
        <w:ind w:firstLine="0"/>
        <w:jc w:val="center"/>
        <w:rPr>
          <w:rFonts w:cs="Arial"/>
          <w:b/>
          <w:bCs/>
          <w:kern w:val="32"/>
          <w:sz w:val="32"/>
          <w:szCs w:val="32"/>
        </w:rPr>
      </w:pPr>
      <w:r w:rsidRPr="00CE7A38">
        <w:rPr>
          <w:rFonts w:cs="Arial"/>
          <w:b/>
          <w:bCs/>
          <w:kern w:val="32"/>
          <w:sz w:val="32"/>
          <w:szCs w:val="32"/>
        </w:rPr>
        <w:t>3.</w:t>
      </w:r>
      <w:r w:rsidR="00B41455" w:rsidRPr="00CE7A38">
        <w:rPr>
          <w:rFonts w:cs="Arial"/>
          <w:b/>
          <w:bCs/>
          <w:kern w:val="32"/>
          <w:sz w:val="32"/>
          <w:szCs w:val="32"/>
        </w:rPr>
        <w:t>Перечень мероприятий Программы</w:t>
      </w:r>
    </w:p>
    <w:p w:rsidR="00B41455" w:rsidRPr="009F28EF" w:rsidRDefault="00B41455" w:rsidP="00F27384">
      <w:pPr>
        <w:rPr>
          <w:rFonts w:cs="Arial"/>
        </w:rPr>
      </w:pPr>
      <w:proofErr w:type="gramStart"/>
      <w:r w:rsidRPr="009F28EF">
        <w:rPr>
          <w:rFonts w:cs="Arial"/>
        </w:rPr>
        <w:lastRenderedPageBreak/>
        <w:t>Основу муниципальной Программы составляет ремонт и благоустройство дворовых территорий многоквартирных домов и мест массового пребывания населения в соответствии с планом основных мероприятий по реализации Программы (Приложение N1), адресным перечнем многоквартирных домов, дворовые территории которых подлежат благоустройству в 2025-2030 г. г. (Приложение N 2), перечнем общественных территорий, подлежащих благоустройству в 2025-2030 г.г. (Приложение N 3).</w:t>
      </w:r>
      <w:proofErr w:type="gramEnd"/>
    </w:p>
    <w:p w:rsidR="00B41455" w:rsidRPr="009F28EF" w:rsidRDefault="00B41455" w:rsidP="00F27384">
      <w:pPr>
        <w:pStyle w:val="a6"/>
        <w:ind w:left="0"/>
        <w:rPr>
          <w:rFonts w:ascii="Arial" w:hAnsi="Arial" w:cs="Arial"/>
          <w:sz w:val="24"/>
          <w:szCs w:val="24"/>
          <w:lang w:val="ru-RU"/>
        </w:rPr>
      </w:pPr>
      <w:r w:rsidRPr="009F28EF">
        <w:rPr>
          <w:rFonts w:ascii="Arial" w:hAnsi="Arial" w:cs="Arial"/>
          <w:sz w:val="24"/>
          <w:szCs w:val="24"/>
          <w:lang w:val="ru-RU"/>
        </w:rPr>
        <w:t>Благоустройство дворовых территории МКД предусматривает:</w:t>
      </w:r>
    </w:p>
    <w:p w:rsidR="00B41455" w:rsidRPr="009F28EF" w:rsidRDefault="00B41455" w:rsidP="00F27384">
      <w:pPr>
        <w:pStyle w:val="a6"/>
        <w:ind w:left="0" w:right="111"/>
        <w:rPr>
          <w:rFonts w:ascii="Arial" w:hAnsi="Arial" w:cs="Arial"/>
          <w:sz w:val="24"/>
          <w:szCs w:val="24"/>
          <w:lang w:val="ru-RU"/>
        </w:rPr>
      </w:pPr>
      <w:r w:rsidRPr="009F28EF">
        <w:rPr>
          <w:rFonts w:ascii="Arial" w:hAnsi="Arial" w:cs="Arial"/>
          <w:sz w:val="24"/>
          <w:szCs w:val="24"/>
          <w:lang w:val="ru-RU"/>
        </w:rPr>
        <w:t>а) минимальный перечень видов работ по благоустройству дворовых территорий, включающий:</w:t>
      </w:r>
    </w:p>
    <w:p w:rsidR="00B41455" w:rsidRPr="009F28EF" w:rsidRDefault="00B41455" w:rsidP="00F27384">
      <w:pPr>
        <w:pStyle w:val="a6"/>
        <w:ind w:left="0" w:right="111"/>
        <w:rPr>
          <w:rFonts w:ascii="Arial" w:hAnsi="Arial" w:cs="Arial"/>
          <w:sz w:val="24"/>
          <w:szCs w:val="24"/>
          <w:lang w:val="ru-RU"/>
        </w:rPr>
      </w:pPr>
      <w:r w:rsidRPr="009F28EF">
        <w:rPr>
          <w:rFonts w:ascii="Arial" w:hAnsi="Arial" w:cs="Arial"/>
          <w:sz w:val="24"/>
          <w:szCs w:val="24"/>
          <w:lang w:val="ru-RU"/>
        </w:rPr>
        <w:t>- ремонт  дворовых</w:t>
      </w:r>
      <w:r w:rsidRPr="009F28EF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9F28EF">
        <w:rPr>
          <w:rFonts w:ascii="Arial" w:hAnsi="Arial" w:cs="Arial"/>
          <w:sz w:val="24"/>
          <w:szCs w:val="24"/>
          <w:lang w:val="ru-RU"/>
        </w:rPr>
        <w:t>проездов;</w:t>
      </w:r>
    </w:p>
    <w:p w:rsidR="00B41455" w:rsidRPr="009F28EF" w:rsidRDefault="00B41455" w:rsidP="00F27384">
      <w:pPr>
        <w:pStyle w:val="a3"/>
        <w:tabs>
          <w:tab w:val="left" w:pos="1292"/>
        </w:tabs>
        <w:ind w:left="0"/>
        <w:rPr>
          <w:rFonts w:ascii="Arial" w:hAnsi="Arial" w:cs="Arial"/>
        </w:rPr>
      </w:pPr>
      <w:r w:rsidRPr="009F28EF">
        <w:rPr>
          <w:rFonts w:ascii="Arial" w:hAnsi="Arial" w:cs="Arial"/>
        </w:rPr>
        <w:t>- обеспечение освещения дворовых</w:t>
      </w:r>
      <w:r w:rsidRPr="009F28EF">
        <w:rPr>
          <w:rFonts w:ascii="Arial" w:hAnsi="Arial" w:cs="Arial"/>
          <w:spacing w:val="-26"/>
        </w:rPr>
        <w:t xml:space="preserve"> </w:t>
      </w:r>
      <w:r w:rsidRPr="009F28EF">
        <w:rPr>
          <w:rFonts w:ascii="Arial" w:hAnsi="Arial" w:cs="Arial"/>
        </w:rPr>
        <w:t>территорий;</w:t>
      </w:r>
    </w:p>
    <w:p w:rsidR="00B41455" w:rsidRPr="009F28EF" w:rsidRDefault="00B41455" w:rsidP="00F27384">
      <w:pPr>
        <w:pStyle w:val="a3"/>
        <w:tabs>
          <w:tab w:val="left" w:pos="1292"/>
        </w:tabs>
        <w:ind w:left="0"/>
        <w:rPr>
          <w:rFonts w:ascii="Arial" w:hAnsi="Arial" w:cs="Arial"/>
        </w:rPr>
      </w:pPr>
      <w:r w:rsidRPr="009F28EF">
        <w:rPr>
          <w:rFonts w:ascii="Arial" w:hAnsi="Arial" w:cs="Arial"/>
        </w:rPr>
        <w:t>- установку</w:t>
      </w:r>
      <w:r w:rsidRPr="009F28EF">
        <w:rPr>
          <w:rFonts w:ascii="Arial" w:hAnsi="Arial" w:cs="Arial"/>
          <w:spacing w:val="-18"/>
        </w:rPr>
        <w:t xml:space="preserve"> </w:t>
      </w:r>
      <w:r w:rsidRPr="009F28EF">
        <w:rPr>
          <w:rFonts w:ascii="Arial" w:hAnsi="Arial" w:cs="Arial"/>
        </w:rPr>
        <w:t>скамеек и урн для</w:t>
      </w:r>
      <w:r w:rsidRPr="009F28EF">
        <w:rPr>
          <w:rFonts w:ascii="Arial" w:hAnsi="Arial" w:cs="Arial"/>
          <w:spacing w:val="-18"/>
        </w:rPr>
        <w:t xml:space="preserve"> </w:t>
      </w:r>
      <w:r w:rsidRPr="009F28EF">
        <w:rPr>
          <w:rFonts w:ascii="Arial" w:hAnsi="Arial" w:cs="Arial"/>
        </w:rPr>
        <w:t>мусора.</w:t>
      </w:r>
    </w:p>
    <w:p w:rsidR="00B41455" w:rsidRPr="009F28EF" w:rsidRDefault="00B41455" w:rsidP="00F27384">
      <w:pPr>
        <w:pStyle w:val="a3"/>
        <w:ind w:left="0"/>
        <w:rPr>
          <w:rFonts w:ascii="Arial" w:hAnsi="Arial" w:cs="Arial"/>
        </w:rPr>
      </w:pPr>
      <w:r w:rsidRPr="009F28EF">
        <w:rPr>
          <w:rFonts w:ascii="Arial" w:hAnsi="Arial" w:cs="Arial"/>
        </w:rPr>
        <w:t>б) дополнительный</w:t>
      </w:r>
      <w:r w:rsidRPr="009F28EF">
        <w:rPr>
          <w:rFonts w:ascii="Arial" w:hAnsi="Arial" w:cs="Arial"/>
        </w:rPr>
        <w:tab/>
        <w:t>перечень видов работ по благоустройству дворовых территорий,</w:t>
      </w:r>
      <w:r w:rsidRPr="009F28EF">
        <w:rPr>
          <w:rFonts w:ascii="Arial" w:hAnsi="Arial" w:cs="Arial"/>
          <w:spacing w:val="-14"/>
        </w:rPr>
        <w:t xml:space="preserve"> </w:t>
      </w:r>
      <w:r w:rsidRPr="009F28EF">
        <w:rPr>
          <w:rFonts w:ascii="Arial" w:hAnsi="Arial" w:cs="Arial"/>
        </w:rPr>
        <w:t>включающий:</w:t>
      </w:r>
    </w:p>
    <w:p w:rsidR="00B41455" w:rsidRPr="009F28EF" w:rsidRDefault="00B41455" w:rsidP="00F27384">
      <w:pPr>
        <w:pStyle w:val="a3"/>
        <w:ind w:left="0"/>
        <w:rPr>
          <w:rFonts w:ascii="Arial" w:hAnsi="Arial" w:cs="Arial"/>
        </w:rPr>
      </w:pPr>
      <w:r w:rsidRPr="009F28EF">
        <w:rPr>
          <w:rFonts w:ascii="Arial" w:hAnsi="Arial" w:cs="Arial"/>
        </w:rPr>
        <w:t>- оборудование детских и (или) спортивных площадок;</w:t>
      </w:r>
    </w:p>
    <w:p w:rsidR="00B41455" w:rsidRPr="009F28EF" w:rsidRDefault="00B41455" w:rsidP="00F27384">
      <w:pPr>
        <w:pStyle w:val="a6"/>
        <w:ind w:left="0" w:right="854"/>
        <w:rPr>
          <w:rFonts w:ascii="Arial" w:hAnsi="Arial" w:cs="Arial"/>
          <w:sz w:val="24"/>
          <w:szCs w:val="24"/>
          <w:lang w:val="ru-RU"/>
        </w:rPr>
      </w:pPr>
      <w:r w:rsidRPr="009F28EF">
        <w:rPr>
          <w:rFonts w:ascii="Arial" w:hAnsi="Arial" w:cs="Arial"/>
          <w:sz w:val="24"/>
          <w:szCs w:val="24"/>
          <w:lang w:val="ru-RU"/>
        </w:rPr>
        <w:t>- оборудование автомобильных парковок;</w:t>
      </w:r>
    </w:p>
    <w:p w:rsidR="00B41455" w:rsidRPr="009F28EF" w:rsidRDefault="00B41455" w:rsidP="00F27384">
      <w:pPr>
        <w:shd w:val="clear" w:color="auto" w:fill="FFFFFF"/>
        <w:tabs>
          <w:tab w:val="left" w:pos="1455"/>
        </w:tabs>
        <w:spacing w:line="270" w:lineRule="atLeast"/>
        <w:rPr>
          <w:rFonts w:cs="Arial"/>
        </w:rPr>
      </w:pPr>
      <w:r w:rsidRPr="009F28EF">
        <w:rPr>
          <w:rFonts w:cs="Arial"/>
        </w:rPr>
        <w:t xml:space="preserve">- озеленение территорий, которое включает в себя: посадку деревьев, кустарников, газонов, снос и </w:t>
      </w:r>
      <w:proofErr w:type="spellStart"/>
      <w:r w:rsidRPr="009F28EF">
        <w:rPr>
          <w:rFonts w:cs="Arial"/>
        </w:rPr>
        <w:t>кронирование</w:t>
      </w:r>
      <w:proofErr w:type="spellEnd"/>
      <w:r w:rsidRPr="009F28EF">
        <w:rPr>
          <w:rFonts w:cs="Arial"/>
        </w:rPr>
        <w:t xml:space="preserve"> деревьев, корчевание пней и пр.</w:t>
      </w:r>
    </w:p>
    <w:p w:rsidR="00B41455" w:rsidRPr="009F28EF" w:rsidRDefault="00B41455" w:rsidP="00F27384">
      <w:pPr>
        <w:pStyle w:val="a3"/>
        <w:ind w:left="0"/>
        <w:rPr>
          <w:rFonts w:ascii="Arial" w:hAnsi="Arial" w:cs="Arial"/>
        </w:rPr>
      </w:pPr>
      <w:r w:rsidRPr="009F28EF">
        <w:rPr>
          <w:rFonts w:ascii="Arial" w:hAnsi="Arial" w:cs="Arial"/>
        </w:rPr>
        <w:t>Нормативная стоимость (единичные расценки) работ по благоустройству, входящих в состав минимального перечня работ, приведены в Приложении № 1</w:t>
      </w:r>
    </w:p>
    <w:p w:rsidR="00B41455" w:rsidRPr="009F28EF" w:rsidRDefault="00B41455" w:rsidP="00F27384">
      <w:pPr>
        <w:shd w:val="clear" w:color="auto" w:fill="FFFFFF"/>
        <w:tabs>
          <w:tab w:val="left" w:pos="-1843"/>
        </w:tabs>
        <w:spacing w:line="270" w:lineRule="atLeast"/>
        <w:rPr>
          <w:rFonts w:cs="Arial"/>
          <w:color w:val="333333"/>
        </w:rPr>
      </w:pPr>
      <w:r w:rsidRPr="009F28EF">
        <w:rPr>
          <w:rFonts w:cs="Arial"/>
          <w:color w:val="000000"/>
        </w:rPr>
        <w:t>Перед началом работ по комплексному благоустройству территорий  разрабатывается дизайн-проект мероприятий, а при необходимости - рабочий проект. Все мероприятия планируются с учетом создания условий для жизнедеятельности инвалидов.</w:t>
      </w:r>
    </w:p>
    <w:p w:rsidR="00B41455" w:rsidRPr="009F28EF" w:rsidRDefault="00B41455" w:rsidP="00B41455">
      <w:pPr>
        <w:shd w:val="clear" w:color="auto" w:fill="FFFFFF"/>
        <w:tabs>
          <w:tab w:val="left" w:pos="1455"/>
        </w:tabs>
        <w:spacing w:line="270" w:lineRule="atLeast"/>
        <w:jc w:val="center"/>
        <w:rPr>
          <w:rFonts w:cs="Arial"/>
          <w:b/>
          <w:color w:val="000000"/>
        </w:rPr>
      </w:pPr>
    </w:p>
    <w:p w:rsidR="00B41455" w:rsidRPr="00CE7A38" w:rsidRDefault="00E07657" w:rsidP="00CE7A38">
      <w:pPr>
        <w:shd w:val="clear" w:color="auto" w:fill="FFFFFF"/>
        <w:tabs>
          <w:tab w:val="left" w:pos="1455"/>
        </w:tabs>
        <w:spacing w:line="270" w:lineRule="atLeast"/>
        <w:ind w:firstLine="0"/>
        <w:jc w:val="center"/>
        <w:rPr>
          <w:rFonts w:cs="Arial"/>
          <w:b/>
          <w:bCs/>
          <w:kern w:val="32"/>
          <w:sz w:val="32"/>
          <w:szCs w:val="32"/>
        </w:rPr>
      </w:pPr>
      <w:r w:rsidRPr="00CE7A38">
        <w:rPr>
          <w:rFonts w:cs="Arial"/>
          <w:b/>
          <w:bCs/>
          <w:kern w:val="32"/>
          <w:sz w:val="32"/>
          <w:szCs w:val="32"/>
        </w:rPr>
        <w:t>4.</w:t>
      </w:r>
      <w:r w:rsidR="00B41455" w:rsidRPr="00CE7A38">
        <w:rPr>
          <w:rFonts w:cs="Arial"/>
          <w:b/>
          <w:bCs/>
          <w:kern w:val="32"/>
          <w:sz w:val="32"/>
          <w:szCs w:val="32"/>
        </w:rPr>
        <w:t>Механизм реализации Программы</w:t>
      </w:r>
    </w:p>
    <w:p w:rsidR="00B41455" w:rsidRPr="009F28EF" w:rsidRDefault="00B41455" w:rsidP="00B41455">
      <w:pPr>
        <w:shd w:val="clear" w:color="auto" w:fill="FFFFFF"/>
        <w:tabs>
          <w:tab w:val="left" w:pos="1455"/>
        </w:tabs>
        <w:spacing w:line="270" w:lineRule="atLeast"/>
        <w:rPr>
          <w:rFonts w:cs="Arial"/>
          <w:b/>
          <w:color w:val="000000"/>
        </w:rPr>
      </w:pPr>
      <w:r w:rsidRPr="009F28EF">
        <w:rPr>
          <w:rFonts w:cs="Arial"/>
          <w:b/>
          <w:color w:val="000000"/>
        </w:rPr>
        <w:tab/>
      </w:r>
    </w:p>
    <w:p w:rsidR="00B41455" w:rsidRPr="009F28EF" w:rsidRDefault="00B41455" w:rsidP="00F2738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9F28EF">
        <w:rPr>
          <w:rFonts w:ascii="Arial" w:hAnsi="Arial" w:cs="Arial"/>
          <w:sz w:val="24"/>
          <w:szCs w:val="24"/>
        </w:rPr>
        <w:t xml:space="preserve">4.1. </w:t>
      </w:r>
      <w:proofErr w:type="gramStart"/>
      <w:r w:rsidRPr="009F28EF">
        <w:rPr>
          <w:rFonts w:ascii="Arial" w:hAnsi="Arial" w:cs="Arial"/>
          <w:sz w:val="24"/>
          <w:szCs w:val="24"/>
        </w:rPr>
        <w:t>Для включения в Программу земельный участок, под многоквартирным домом и прилегающая территория подлежат межеванию и постановке на государственный кадастровый учет.</w:t>
      </w:r>
      <w:proofErr w:type="gramEnd"/>
      <w:r w:rsidRPr="009F28EF">
        <w:rPr>
          <w:rFonts w:ascii="Arial" w:hAnsi="Arial" w:cs="Arial"/>
          <w:sz w:val="24"/>
          <w:szCs w:val="24"/>
        </w:rPr>
        <w:t xml:space="preserve"> Решение собственников помещений многоквартирного дома по данному вопросу оформляется в протоколе общего собрания, в соответствии с законодательством РФ.</w:t>
      </w:r>
    </w:p>
    <w:p w:rsidR="00B41455" w:rsidRPr="009F28EF" w:rsidRDefault="00B41455" w:rsidP="00F2738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9F28EF">
        <w:rPr>
          <w:rFonts w:ascii="Arial" w:hAnsi="Arial" w:cs="Arial"/>
          <w:sz w:val="24"/>
          <w:szCs w:val="24"/>
        </w:rPr>
        <w:t>4.2. Собственники помещений многоквартирных домов, собственники иных зданий и сооружений, расположенных в границах территории, подлежащей благоустройству, обеспечивают трудовое и финансовое участие в реализации мероприятий по благоустройству в случаях:</w:t>
      </w:r>
    </w:p>
    <w:p w:rsidR="00B41455" w:rsidRPr="009F28EF" w:rsidRDefault="00B41455" w:rsidP="00F2738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9F28EF">
        <w:rPr>
          <w:rFonts w:ascii="Arial" w:hAnsi="Arial" w:cs="Arial"/>
          <w:sz w:val="24"/>
          <w:szCs w:val="24"/>
        </w:rPr>
        <w:t>4.2.1. При выполнении работ по благоустройству территории в соответствии с минимальным перечнем работ (ремонт проездов, установка скамеек и урн, освещение) обязательным является только трудовое участие заинтересованных лиц.</w:t>
      </w:r>
    </w:p>
    <w:p w:rsidR="00B41455" w:rsidRPr="009F28EF" w:rsidRDefault="00B41455" w:rsidP="00F2738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9F28EF">
        <w:rPr>
          <w:rFonts w:ascii="Arial" w:hAnsi="Arial" w:cs="Arial"/>
          <w:sz w:val="24"/>
          <w:szCs w:val="24"/>
        </w:rPr>
        <w:t>При этом</w:t>
      </w:r>
      <w:proofErr w:type="gramStart"/>
      <w:r w:rsidRPr="009F28EF">
        <w:rPr>
          <w:rFonts w:ascii="Arial" w:hAnsi="Arial" w:cs="Arial"/>
          <w:sz w:val="24"/>
          <w:szCs w:val="24"/>
        </w:rPr>
        <w:t>,</w:t>
      </w:r>
      <w:proofErr w:type="gramEnd"/>
      <w:r w:rsidRPr="009F28EF">
        <w:rPr>
          <w:rFonts w:ascii="Arial" w:hAnsi="Arial" w:cs="Arial"/>
          <w:sz w:val="24"/>
          <w:szCs w:val="24"/>
        </w:rPr>
        <w:t xml:space="preserve"> проведение мероприятий по благоустройству дворовых территорий возможно  при наличии решения собственников помещений в многоквартирном доме, дворовая территория которого благоустраивается, о принятии созданных элементов благоустройства в состав общего имущества многоквартирного дома.</w:t>
      </w:r>
    </w:p>
    <w:p w:rsidR="00B41455" w:rsidRPr="009F28EF" w:rsidRDefault="00B41455" w:rsidP="00F2738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9F28EF">
        <w:rPr>
          <w:rFonts w:ascii="Arial" w:hAnsi="Arial" w:cs="Arial"/>
          <w:sz w:val="24"/>
          <w:szCs w:val="24"/>
        </w:rPr>
        <w:t>4.2.2.</w:t>
      </w:r>
      <w:r w:rsidRPr="009F28EF">
        <w:rPr>
          <w:rFonts w:ascii="Arial" w:hAnsi="Arial" w:cs="Arial"/>
          <w:i/>
          <w:sz w:val="24"/>
          <w:szCs w:val="24"/>
        </w:rPr>
        <w:t xml:space="preserve"> </w:t>
      </w:r>
      <w:r w:rsidRPr="009F28EF">
        <w:rPr>
          <w:rFonts w:ascii="Arial" w:hAnsi="Arial" w:cs="Arial"/>
          <w:sz w:val="24"/>
          <w:szCs w:val="24"/>
        </w:rPr>
        <w:t>При выполнении работ по благоустройству территории в соответствии с дополнительным перечнем работ (установка детских и спортивных площадок, освещение территории и др.), финансируемых за счет средств субсидий из бюджета субъекта Российской Федерации и Федерального бюджета</w:t>
      </w:r>
      <w:r w:rsidRPr="009F28EF">
        <w:rPr>
          <w:rFonts w:ascii="Arial" w:hAnsi="Arial" w:cs="Arial"/>
          <w:i/>
          <w:sz w:val="24"/>
          <w:szCs w:val="24"/>
        </w:rPr>
        <w:t>,</w:t>
      </w:r>
      <w:r w:rsidRPr="009F28EF">
        <w:rPr>
          <w:rFonts w:ascii="Arial" w:hAnsi="Arial" w:cs="Arial"/>
          <w:sz w:val="24"/>
          <w:szCs w:val="24"/>
        </w:rPr>
        <w:t xml:space="preserve"> обязательными условиями являются:</w:t>
      </w:r>
    </w:p>
    <w:p w:rsidR="00B41455" w:rsidRPr="009F28EF" w:rsidRDefault="00B41455" w:rsidP="00F2738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9F28EF">
        <w:rPr>
          <w:rFonts w:ascii="Arial" w:hAnsi="Arial" w:cs="Arial"/>
          <w:sz w:val="24"/>
          <w:szCs w:val="24"/>
        </w:rPr>
        <w:t xml:space="preserve">- наличие решения собственников помещений в многоквартирном доме, </w:t>
      </w:r>
      <w:r w:rsidRPr="009F28EF">
        <w:rPr>
          <w:rFonts w:ascii="Arial" w:hAnsi="Arial" w:cs="Arial"/>
          <w:sz w:val="24"/>
          <w:szCs w:val="24"/>
        </w:rPr>
        <w:lastRenderedPageBreak/>
        <w:t>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дома;</w:t>
      </w:r>
    </w:p>
    <w:p w:rsidR="00B41455" w:rsidRPr="009F28EF" w:rsidRDefault="00B41455" w:rsidP="00F27384">
      <w:pPr>
        <w:pStyle w:val="ConsPlusNormal"/>
        <w:ind w:firstLine="567"/>
        <w:jc w:val="both"/>
        <w:rPr>
          <w:rFonts w:ascii="Arial" w:hAnsi="Arial" w:cs="Arial"/>
          <w:i/>
          <w:sz w:val="24"/>
          <w:szCs w:val="24"/>
        </w:rPr>
      </w:pPr>
      <w:r w:rsidRPr="009F28EF">
        <w:rPr>
          <w:rFonts w:ascii="Arial" w:hAnsi="Arial" w:cs="Arial"/>
          <w:sz w:val="24"/>
          <w:szCs w:val="24"/>
        </w:rPr>
        <w:t>- софинансирование собственниками помещений многоквартирного дома работ по благоустройству дворовых территорий в размере не менее 10 процентов стоимости выполнения таких работ.</w:t>
      </w:r>
    </w:p>
    <w:p w:rsidR="00B41455" w:rsidRPr="009F28EF" w:rsidRDefault="00B41455" w:rsidP="00F27384">
      <w:pPr>
        <w:pStyle w:val="ConsPlusNormal"/>
        <w:ind w:firstLine="567"/>
        <w:jc w:val="both"/>
        <w:rPr>
          <w:rFonts w:ascii="Arial" w:hAnsi="Arial" w:cs="Arial"/>
          <w:i/>
          <w:sz w:val="24"/>
          <w:szCs w:val="24"/>
        </w:rPr>
      </w:pPr>
      <w:r w:rsidRPr="009F28EF">
        <w:rPr>
          <w:rFonts w:ascii="Arial" w:hAnsi="Arial" w:cs="Arial"/>
          <w:sz w:val="24"/>
          <w:szCs w:val="24"/>
        </w:rPr>
        <w:t>4.3. При выполнении работ по благоустройству общественных территорий обязательным является только трудовое участие заинтересованных лиц.</w:t>
      </w:r>
    </w:p>
    <w:p w:rsidR="00B41455" w:rsidRPr="009F28EF" w:rsidRDefault="00B41455" w:rsidP="00F2738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9F28EF">
        <w:rPr>
          <w:rFonts w:ascii="Arial" w:hAnsi="Arial" w:cs="Arial"/>
          <w:sz w:val="24"/>
          <w:szCs w:val="24"/>
        </w:rPr>
        <w:t>Заинтересованным лицам предлагается обеспечить трудовое участие при благоустройстве территорий многоквартирных домов и общественных территорий, предполагающее:</w:t>
      </w:r>
    </w:p>
    <w:p w:rsidR="00B41455" w:rsidRPr="009F28EF" w:rsidRDefault="00B41455" w:rsidP="00F2738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9F28EF">
        <w:rPr>
          <w:rFonts w:ascii="Arial" w:hAnsi="Arial" w:cs="Arial"/>
          <w:sz w:val="24"/>
          <w:szCs w:val="24"/>
        </w:rPr>
        <w:t>- выполнение жителями неоплачиваемых работ, не требующих специальной квалификации. Таких как, подготовка объекта к началу работ, снятие (уборка) оборудование, удаление мусора, окраска оборудования и элементов благоустройства;</w:t>
      </w:r>
    </w:p>
    <w:p w:rsidR="00B41455" w:rsidRPr="009F28EF" w:rsidRDefault="00B41455" w:rsidP="00F2738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9F28EF">
        <w:rPr>
          <w:rFonts w:ascii="Arial" w:hAnsi="Arial" w:cs="Arial"/>
          <w:sz w:val="24"/>
          <w:szCs w:val="24"/>
        </w:rPr>
        <w:t>- снос ветхих построек (сараев, гаражей и т.п.);</w:t>
      </w:r>
    </w:p>
    <w:p w:rsidR="00B41455" w:rsidRPr="009F28EF" w:rsidRDefault="00B41455" w:rsidP="00F2738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9F28EF">
        <w:rPr>
          <w:rFonts w:ascii="Arial" w:hAnsi="Arial" w:cs="Arial"/>
          <w:sz w:val="24"/>
          <w:szCs w:val="24"/>
        </w:rPr>
        <w:t>- обеспечение благоприятных условий для работы подрядной организации.</w:t>
      </w:r>
    </w:p>
    <w:p w:rsidR="00B41455" w:rsidRPr="009F28EF" w:rsidRDefault="00B41455" w:rsidP="00F2738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9F28EF">
        <w:rPr>
          <w:rFonts w:ascii="Arial" w:hAnsi="Arial" w:cs="Arial"/>
          <w:sz w:val="24"/>
          <w:szCs w:val="24"/>
        </w:rPr>
        <w:t>Решение собственников и заинтересованных лиц по вопросу финансового и трудового участия в мероприятиях по благоустройству принимается на общем собрании собственников или в процессе общественных обсуждений мероприятий, в соответствии с требованиями Законодательства РФ.</w:t>
      </w:r>
    </w:p>
    <w:p w:rsidR="00B41455" w:rsidRPr="009F28EF" w:rsidRDefault="00B41455" w:rsidP="00F2738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9F28EF">
        <w:rPr>
          <w:rFonts w:ascii="Arial" w:hAnsi="Arial" w:cs="Arial"/>
          <w:sz w:val="24"/>
          <w:szCs w:val="24"/>
        </w:rPr>
        <w:t>4.4. Включение территории многоквартирного дома в программу формирования современной  городской среды осуществляется в соответствии с Порядком представления, рассмотрения и оценки предложений заинтересованных лиц о включении дворовой территории в муниципальную программу «Формирование современной городской среды на территории городского поселения «Город Людиново».</w:t>
      </w:r>
    </w:p>
    <w:p w:rsidR="00B41455" w:rsidRPr="009F28EF" w:rsidRDefault="00B41455" w:rsidP="00F2738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9F28EF">
        <w:rPr>
          <w:rFonts w:ascii="Arial" w:hAnsi="Arial" w:cs="Arial"/>
          <w:sz w:val="24"/>
          <w:szCs w:val="24"/>
        </w:rPr>
        <w:t>Дизайн-проект дворовой территории может быть выполнен управляющей организацией или иным лицом, уполномоченным собственниками помещений многоквартирного дома. Внесение дворовой территории в план основных мероприятий реализации Программы на последующий период принимается Общественной комиссией ежегодно до 1 декабря.</w:t>
      </w:r>
    </w:p>
    <w:p w:rsidR="00B41455" w:rsidRPr="009F28EF" w:rsidRDefault="00B41455" w:rsidP="00F2738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9F28EF">
        <w:rPr>
          <w:rFonts w:ascii="Arial" w:hAnsi="Arial" w:cs="Arial"/>
          <w:sz w:val="24"/>
          <w:szCs w:val="24"/>
        </w:rPr>
        <w:t xml:space="preserve">4.5. Включение в программу формирования современной  городской среды общественных территорий осуществляется по итогам проведения  ежегодного голосования, </w:t>
      </w:r>
      <w:proofErr w:type="gramStart"/>
      <w:r w:rsidRPr="009F28EF">
        <w:rPr>
          <w:rFonts w:ascii="Arial" w:hAnsi="Arial" w:cs="Arial"/>
          <w:sz w:val="24"/>
          <w:szCs w:val="24"/>
        </w:rPr>
        <w:t>на</w:t>
      </w:r>
      <w:proofErr w:type="gramEnd"/>
      <w:r w:rsidRPr="009F28E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F28EF">
        <w:rPr>
          <w:rFonts w:ascii="Arial" w:hAnsi="Arial" w:cs="Arial"/>
          <w:sz w:val="24"/>
          <w:szCs w:val="24"/>
        </w:rPr>
        <w:t>единой</w:t>
      </w:r>
      <w:proofErr w:type="gramEnd"/>
      <w:r w:rsidRPr="009F28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28EF">
        <w:rPr>
          <w:rFonts w:ascii="Arial" w:hAnsi="Arial" w:cs="Arial"/>
          <w:sz w:val="24"/>
          <w:szCs w:val="24"/>
        </w:rPr>
        <w:t>интернет-платформе</w:t>
      </w:r>
      <w:proofErr w:type="spellEnd"/>
      <w:r w:rsidRPr="009F28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28EF">
        <w:rPr>
          <w:rFonts w:ascii="Arial" w:hAnsi="Arial" w:cs="Arial"/>
          <w:sz w:val="24"/>
          <w:szCs w:val="24"/>
        </w:rPr>
        <w:t>za.gorodsreda.ru</w:t>
      </w:r>
      <w:proofErr w:type="spellEnd"/>
      <w:r w:rsidRPr="009F28EF">
        <w:rPr>
          <w:rFonts w:ascii="Arial" w:hAnsi="Arial" w:cs="Arial"/>
          <w:sz w:val="24"/>
          <w:szCs w:val="24"/>
        </w:rPr>
        <w:t>., по отбору общественных территорий, подлежащих благоустройству в рамках реализации Программы  в год, следующий за годом проведения такого голосования. Вынесение  территории на голосование осуществляется по итогам сбора предложений и общественного обсуждения территорий и мероприятий по благоустройству в порядке, установленном нормативным актом администрации муниципального района.</w:t>
      </w:r>
    </w:p>
    <w:p w:rsidR="00B41455" w:rsidRPr="009F28EF" w:rsidRDefault="00B41455" w:rsidP="00F27384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9F28EF">
        <w:rPr>
          <w:rFonts w:ascii="Arial" w:hAnsi="Arial" w:cs="Arial"/>
          <w:sz w:val="24"/>
          <w:szCs w:val="24"/>
        </w:rPr>
        <w:t xml:space="preserve">4.6. Участие в реализации мероприятий программы волонтерских организаций (объединений), студенческих отрядов и иных общественных движений реализуется на этапах внесения предложений  и общественного обсуждения объектов и мероприятий  благоустройства, подготовке  </w:t>
      </w:r>
      <w:proofErr w:type="spellStart"/>
      <w:proofErr w:type="gramStart"/>
      <w:r w:rsidRPr="009F28EF">
        <w:rPr>
          <w:rFonts w:ascii="Arial" w:hAnsi="Arial" w:cs="Arial"/>
          <w:sz w:val="24"/>
          <w:szCs w:val="24"/>
        </w:rPr>
        <w:t>дизайн-проектов</w:t>
      </w:r>
      <w:proofErr w:type="spellEnd"/>
      <w:proofErr w:type="gramEnd"/>
      <w:r w:rsidRPr="009F28EF">
        <w:rPr>
          <w:rFonts w:ascii="Arial" w:hAnsi="Arial" w:cs="Arial"/>
          <w:sz w:val="24"/>
          <w:szCs w:val="24"/>
        </w:rPr>
        <w:t xml:space="preserve"> территорий, контроля за ходом и результатом выполнения работ подрядными организациями, личного трудового участия в субботниках и иных мероприятиях на территориях благоустройства.</w:t>
      </w:r>
    </w:p>
    <w:p w:rsidR="00B41455" w:rsidRPr="00CE7A38" w:rsidRDefault="00B41455" w:rsidP="00CE7A38">
      <w:pPr>
        <w:pStyle w:val="a3"/>
        <w:tabs>
          <w:tab w:val="left" w:pos="426"/>
        </w:tabs>
        <w:spacing w:before="158"/>
        <w:ind w:left="0" w:firstLine="0"/>
        <w:jc w:val="center"/>
        <w:rPr>
          <w:rFonts w:ascii="Arial" w:eastAsia="Times New Roman" w:hAnsi="Arial" w:cs="Arial"/>
          <w:b/>
          <w:bCs/>
          <w:kern w:val="32"/>
          <w:sz w:val="32"/>
          <w:szCs w:val="32"/>
        </w:rPr>
      </w:pPr>
      <w:r w:rsidRPr="00CE7A38">
        <w:rPr>
          <w:rFonts w:ascii="Arial" w:eastAsia="Times New Roman" w:hAnsi="Arial" w:cs="Arial"/>
          <w:b/>
          <w:bCs/>
          <w:kern w:val="32"/>
          <w:sz w:val="32"/>
          <w:szCs w:val="32"/>
        </w:rPr>
        <w:t> </w:t>
      </w:r>
      <w:r w:rsidR="00E07657" w:rsidRPr="00CE7A38">
        <w:rPr>
          <w:rFonts w:ascii="Arial" w:eastAsia="Times New Roman" w:hAnsi="Arial" w:cs="Arial"/>
          <w:b/>
          <w:bCs/>
          <w:kern w:val="32"/>
          <w:sz w:val="32"/>
          <w:szCs w:val="32"/>
        </w:rPr>
        <w:t>5.</w:t>
      </w:r>
      <w:r w:rsidRPr="00CE7A38">
        <w:rPr>
          <w:rFonts w:ascii="Arial" w:eastAsia="Times New Roman" w:hAnsi="Arial" w:cs="Arial"/>
          <w:b/>
          <w:bCs/>
          <w:kern w:val="32"/>
          <w:sz w:val="32"/>
          <w:szCs w:val="32"/>
        </w:rPr>
        <w:t>Объемы и источники финансирования</w:t>
      </w:r>
      <w:r w:rsidRPr="00CE7A38">
        <w:rPr>
          <w:rFonts w:ascii="Arial" w:eastAsia="Times New Roman" w:hAnsi="Arial" w:cs="Arial"/>
          <w:b/>
          <w:bCs/>
          <w:spacing w:val="46"/>
          <w:kern w:val="32"/>
          <w:sz w:val="32"/>
          <w:szCs w:val="32"/>
        </w:rPr>
        <w:t xml:space="preserve"> </w:t>
      </w:r>
      <w:r w:rsidRPr="00CE7A38">
        <w:rPr>
          <w:rFonts w:ascii="Arial" w:eastAsia="Times New Roman" w:hAnsi="Arial" w:cs="Arial"/>
          <w:b/>
          <w:bCs/>
          <w:kern w:val="32"/>
          <w:sz w:val="32"/>
          <w:szCs w:val="32"/>
        </w:rPr>
        <w:t>программы</w:t>
      </w:r>
    </w:p>
    <w:p w:rsidR="00B41455" w:rsidRPr="009F28EF" w:rsidRDefault="00B41455" w:rsidP="00B41455">
      <w:pPr>
        <w:pStyle w:val="a6"/>
        <w:spacing w:after="20"/>
        <w:ind w:left="0" w:right="119" w:firstLine="708"/>
        <w:rPr>
          <w:rFonts w:ascii="Arial" w:hAnsi="Arial" w:cs="Arial"/>
          <w:sz w:val="24"/>
          <w:szCs w:val="24"/>
          <w:lang w:val="ru-RU"/>
        </w:rPr>
      </w:pPr>
    </w:p>
    <w:p w:rsidR="00B41455" w:rsidRPr="009F28EF" w:rsidRDefault="00B41455" w:rsidP="00F27384">
      <w:pPr>
        <w:pStyle w:val="a6"/>
        <w:spacing w:after="20"/>
        <w:ind w:left="0" w:right="49"/>
        <w:rPr>
          <w:rFonts w:ascii="Arial" w:hAnsi="Arial" w:cs="Arial"/>
          <w:sz w:val="24"/>
          <w:szCs w:val="24"/>
          <w:lang w:val="ru-RU"/>
        </w:rPr>
      </w:pPr>
      <w:r w:rsidRPr="009F28EF">
        <w:rPr>
          <w:rFonts w:ascii="Arial" w:hAnsi="Arial" w:cs="Arial"/>
          <w:sz w:val="24"/>
          <w:szCs w:val="24"/>
          <w:lang w:val="ru-RU"/>
        </w:rPr>
        <w:lastRenderedPageBreak/>
        <w:t>Общий объем ассигнований на реализацию программы формируется за счет средств межбюджетных трансфертов из областного бюджета Калужской области, бюджета ГП «Город Людиново» и  составляет  50691,00 тыс. руб.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13"/>
        <w:gridCol w:w="1532"/>
        <w:gridCol w:w="1134"/>
        <w:gridCol w:w="1134"/>
        <w:gridCol w:w="992"/>
        <w:gridCol w:w="1134"/>
        <w:gridCol w:w="1134"/>
        <w:gridCol w:w="1134"/>
      </w:tblGrid>
      <w:tr w:rsidR="00B41455" w:rsidRPr="009F28EF" w:rsidTr="000A61F1">
        <w:trPr>
          <w:trHeight w:val="285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455" w:rsidRPr="009F28EF" w:rsidRDefault="00B41455" w:rsidP="00CE7A38">
            <w:pPr>
              <w:pStyle w:val="Table0"/>
            </w:pPr>
            <w:r w:rsidRPr="009F28EF">
              <w:t>Наименование показателя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455" w:rsidRPr="009F28EF" w:rsidRDefault="00B41455" w:rsidP="00CE7A38">
            <w:pPr>
              <w:pStyle w:val="Table0"/>
            </w:pPr>
            <w:r w:rsidRPr="009F28EF">
              <w:t>Всего (тыс</w:t>
            </w:r>
            <w:proofErr w:type="gramStart"/>
            <w:r w:rsidRPr="009F28EF">
              <w:t>.р</w:t>
            </w:r>
            <w:proofErr w:type="gramEnd"/>
            <w:r w:rsidRPr="009F28EF">
              <w:t>уб.)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455" w:rsidRPr="009F28EF" w:rsidRDefault="00B41455" w:rsidP="00CE7A38">
            <w:pPr>
              <w:pStyle w:val="Table0"/>
            </w:pPr>
            <w:r w:rsidRPr="009F28EF">
              <w:t>в том числе по годам</w:t>
            </w:r>
          </w:p>
        </w:tc>
      </w:tr>
      <w:tr w:rsidR="00B41455" w:rsidRPr="009F28EF" w:rsidTr="000A61F1">
        <w:trPr>
          <w:trHeight w:val="363"/>
        </w:trPr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455" w:rsidRPr="009F28EF" w:rsidRDefault="00B41455" w:rsidP="00CE7A38">
            <w:pPr>
              <w:pStyle w:val="Table0"/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455" w:rsidRPr="009F28EF" w:rsidRDefault="00B41455" w:rsidP="00CE7A38">
            <w:pPr>
              <w:pStyle w:val="Table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455" w:rsidRPr="009F28EF" w:rsidRDefault="00B41455" w:rsidP="00CE7A38">
            <w:pPr>
              <w:pStyle w:val="Table0"/>
            </w:pPr>
            <w:r w:rsidRPr="009F28EF"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455" w:rsidRPr="009F28EF" w:rsidRDefault="00B41455" w:rsidP="00CE7A38">
            <w:pPr>
              <w:pStyle w:val="Table0"/>
            </w:pPr>
            <w:r w:rsidRPr="009F28EF"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55" w:rsidRPr="009F28EF" w:rsidRDefault="00B41455" w:rsidP="00CE7A38">
            <w:pPr>
              <w:pStyle w:val="Table"/>
            </w:pPr>
            <w:r w:rsidRPr="009F28EF">
              <w:t>2030</w:t>
            </w:r>
          </w:p>
        </w:tc>
      </w:tr>
      <w:tr w:rsidR="00B41455" w:rsidRPr="009F28EF" w:rsidTr="000A61F1">
        <w:trPr>
          <w:trHeight w:val="375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55" w:rsidRPr="009F28EF" w:rsidRDefault="00B41455" w:rsidP="00CE7A38">
            <w:pPr>
              <w:pStyle w:val="Table"/>
            </w:pPr>
            <w:r w:rsidRPr="009F28EF">
              <w:t>ВСЕГО:</w:t>
            </w:r>
          </w:p>
          <w:p w:rsidR="00B41455" w:rsidRPr="009F28EF" w:rsidRDefault="00B41455" w:rsidP="00CE7A38">
            <w:pPr>
              <w:pStyle w:val="Table"/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96291,0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8548,5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8548,5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8548,5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23548,5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23548,5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23548,5</w:t>
            </w:r>
          </w:p>
        </w:tc>
      </w:tr>
      <w:tr w:rsidR="00B41455" w:rsidRPr="009F28EF" w:rsidTr="000A61F1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55" w:rsidRPr="009F28EF" w:rsidRDefault="00B41455" w:rsidP="00CE7A38">
            <w:pPr>
              <w:pStyle w:val="Table"/>
            </w:pPr>
            <w:r w:rsidRPr="009F28EF">
              <w:t>в том числе: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55" w:rsidRPr="009F28EF" w:rsidRDefault="00B41455" w:rsidP="00CE7A38">
            <w:pPr>
              <w:pStyle w:val="Table"/>
              <w:rPr>
                <w:highlight w:val="yellow"/>
              </w:rPr>
            </w:pP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455" w:rsidRPr="009F28EF" w:rsidRDefault="00B41455" w:rsidP="00CE7A38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55" w:rsidRPr="009F28EF" w:rsidRDefault="00B41455" w:rsidP="00CE7A38">
            <w:pPr>
              <w:pStyle w:val="Table"/>
              <w:rPr>
                <w:highlight w:val="yellow"/>
              </w:rPr>
            </w:pPr>
          </w:p>
        </w:tc>
      </w:tr>
      <w:tr w:rsidR="00B41455" w:rsidRPr="009F28EF" w:rsidTr="000A61F1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55" w:rsidRPr="009F28EF" w:rsidRDefault="00B41455" w:rsidP="00CE7A38">
            <w:pPr>
              <w:pStyle w:val="Table"/>
            </w:pPr>
            <w:r w:rsidRPr="009F28EF">
              <w:t>по источникам финансирования, всего: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55" w:rsidRPr="009F28EF" w:rsidRDefault="00B41455" w:rsidP="00CE7A38">
            <w:pPr>
              <w:pStyle w:val="Table"/>
              <w:rPr>
                <w:highlight w:val="yellow"/>
              </w:rPr>
            </w:pP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455" w:rsidRPr="009F28EF" w:rsidRDefault="00B41455" w:rsidP="00CE7A38">
            <w:pPr>
              <w:pStyle w:val="Table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55" w:rsidRPr="009F28EF" w:rsidRDefault="00B41455" w:rsidP="00CE7A38">
            <w:pPr>
              <w:pStyle w:val="Table"/>
              <w:rPr>
                <w:highlight w:val="yellow"/>
              </w:rPr>
            </w:pPr>
          </w:p>
        </w:tc>
      </w:tr>
      <w:tr w:rsidR="00B41455" w:rsidRPr="009F28EF" w:rsidTr="000A61F1">
        <w:trPr>
          <w:trHeight w:val="73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55" w:rsidRPr="009F28EF" w:rsidRDefault="00B41455" w:rsidP="00CE7A38">
            <w:pPr>
              <w:pStyle w:val="Table"/>
            </w:pPr>
            <w:r w:rsidRPr="009F28EF">
              <w:t>в том числе:</w:t>
            </w:r>
          </w:p>
          <w:p w:rsidR="00B41455" w:rsidRPr="009F28EF" w:rsidRDefault="00B41455" w:rsidP="00CE7A38">
            <w:pPr>
              <w:pStyle w:val="Table"/>
            </w:pPr>
            <w:r w:rsidRPr="009F28EF">
              <w:t xml:space="preserve">Местный бюджет 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3180,0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303,5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303,5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303,5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756,5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756,5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756,5</w:t>
            </w:r>
          </w:p>
        </w:tc>
      </w:tr>
      <w:tr w:rsidR="00B41455" w:rsidRPr="009F28EF" w:rsidTr="000A61F1">
        <w:trPr>
          <w:trHeight w:val="602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55" w:rsidRPr="009F28EF" w:rsidRDefault="00B41455" w:rsidP="00CE7A38">
            <w:pPr>
              <w:pStyle w:val="Table"/>
            </w:pPr>
            <w:r w:rsidRPr="009F28EF">
              <w:t>Межбюджетный трансферт из бюджета Калужской области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93111,0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8245,0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8245,0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8245,0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22792,0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22792,0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22792,0</w:t>
            </w:r>
          </w:p>
        </w:tc>
      </w:tr>
      <w:tr w:rsidR="00B41455" w:rsidRPr="009F28EF" w:rsidTr="000A61F1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81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55" w:rsidRPr="009F28EF" w:rsidRDefault="00B41455" w:rsidP="00CE7A38">
            <w:pPr>
              <w:pStyle w:val="Table"/>
            </w:pPr>
            <w:r w:rsidRPr="009F28EF">
              <w:t>Объемы, условия и порядок финансирования подпрограммы ежегодно уточняются в соответствии с объемами финансирования на очередной финансовый год</w:t>
            </w:r>
          </w:p>
        </w:tc>
      </w:tr>
    </w:tbl>
    <w:p w:rsidR="00B41455" w:rsidRPr="009F28EF" w:rsidRDefault="00B41455" w:rsidP="00B41455">
      <w:pPr>
        <w:shd w:val="clear" w:color="auto" w:fill="FFFFFF"/>
        <w:tabs>
          <w:tab w:val="left" w:pos="1455"/>
        </w:tabs>
        <w:spacing w:line="270" w:lineRule="atLeast"/>
        <w:rPr>
          <w:rFonts w:cs="Arial"/>
          <w:color w:val="333333"/>
        </w:rPr>
      </w:pPr>
    </w:p>
    <w:p w:rsidR="00B41455" w:rsidRPr="00CE7A38" w:rsidRDefault="00E07657" w:rsidP="00CE7A38">
      <w:pPr>
        <w:pStyle w:val="a3"/>
        <w:tabs>
          <w:tab w:val="left" w:pos="-2127"/>
        </w:tabs>
        <w:ind w:left="0" w:firstLine="0"/>
        <w:jc w:val="center"/>
        <w:rPr>
          <w:rFonts w:ascii="Arial" w:eastAsia="Times New Roman" w:hAnsi="Arial" w:cs="Arial"/>
          <w:b/>
          <w:bCs/>
          <w:kern w:val="32"/>
          <w:sz w:val="32"/>
          <w:szCs w:val="32"/>
        </w:rPr>
      </w:pPr>
      <w:r w:rsidRPr="00CE7A38">
        <w:rPr>
          <w:rFonts w:ascii="Arial" w:eastAsia="Times New Roman" w:hAnsi="Arial" w:cs="Arial"/>
          <w:b/>
          <w:bCs/>
          <w:kern w:val="32"/>
          <w:sz w:val="32"/>
          <w:szCs w:val="32"/>
        </w:rPr>
        <w:t>6.</w:t>
      </w:r>
      <w:r w:rsidR="00B41455" w:rsidRPr="00CE7A38">
        <w:rPr>
          <w:rFonts w:ascii="Arial" w:eastAsia="Times New Roman" w:hAnsi="Arial" w:cs="Arial"/>
          <w:b/>
          <w:bCs/>
          <w:kern w:val="32"/>
          <w:sz w:val="32"/>
          <w:szCs w:val="32"/>
        </w:rPr>
        <w:t>Ожидаемые результаты – конечные результаты</w:t>
      </w:r>
      <w:r w:rsidR="00B41455" w:rsidRPr="00CE7A38">
        <w:rPr>
          <w:rFonts w:ascii="Arial" w:eastAsia="Times New Roman" w:hAnsi="Arial" w:cs="Arial"/>
          <w:b/>
          <w:bCs/>
          <w:spacing w:val="-34"/>
          <w:kern w:val="32"/>
          <w:sz w:val="32"/>
          <w:szCs w:val="32"/>
        </w:rPr>
        <w:t xml:space="preserve"> </w:t>
      </w:r>
      <w:r w:rsidR="00B41455" w:rsidRPr="00CE7A38">
        <w:rPr>
          <w:rFonts w:ascii="Arial" w:eastAsia="Times New Roman" w:hAnsi="Arial" w:cs="Arial"/>
          <w:b/>
          <w:bCs/>
          <w:kern w:val="32"/>
          <w:sz w:val="32"/>
          <w:szCs w:val="32"/>
        </w:rPr>
        <w:t>(индикаторы) программы</w:t>
      </w:r>
    </w:p>
    <w:p w:rsidR="00B41455" w:rsidRPr="009F28EF" w:rsidRDefault="00B41455" w:rsidP="00B41455">
      <w:pPr>
        <w:pStyle w:val="a6"/>
        <w:tabs>
          <w:tab w:val="left" w:pos="-1843"/>
        </w:tabs>
        <w:spacing w:after="16"/>
        <w:ind w:left="0" w:right="115"/>
        <w:rPr>
          <w:rFonts w:ascii="Arial" w:hAnsi="Arial" w:cs="Arial"/>
          <w:sz w:val="24"/>
          <w:szCs w:val="24"/>
          <w:lang w:val="ru-RU"/>
        </w:rPr>
      </w:pPr>
    </w:p>
    <w:p w:rsidR="00B41455" w:rsidRPr="009F28EF" w:rsidRDefault="00B41455" w:rsidP="00B41455">
      <w:pPr>
        <w:pStyle w:val="a6"/>
        <w:tabs>
          <w:tab w:val="left" w:pos="-1843"/>
        </w:tabs>
        <w:spacing w:after="16"/>
        <w:ind w:left="0" w:right="115"/>
        <w:rPr>
          <w:rFonts w:ascii="Arial" w:hAnsi="Arial" w:cs="Arial"/>
          <w:sz w:val="24"/>
          <w:szCs w:val="24"/>
          <w:lang w:val="ru-RU"/>
        </w:rPr>
      </w:pPr>
      <w:r w:rsidRPr="009F28EF">
        <w:rPr>
          <w:rFonts w:ascii="Arial" w:hAnsi="Arial" w:cs="Arial"/>
          <w:sz w:val="24"/>
          <w:szCs w:val="24"/>
          <w:lang w:val="ru-RU"/>
        </w:rPr>
        <w:tab/>
        <w:t>В результате реализации мероприятий программы будут достигнуты</w:t>
      </w:r>
      <w:r w:rsidRPr="009F28EF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9F28EF">
        <w:rPr>
          <w:rFonts w:ascii="Arial" w:hAnsi="Arial" w:cs="Arial"/>
          <w:sz w:val="24"/>
          <w:szCs w:val="24"/>
          <w:lang w:val="ru-RU"/>
        </w:rPr>
        <w:t>результаты:</w:t>
      </w:r>
    </w:p>
    <w:p w:rsidR="00B41455" w:rsidRPr="009F28EF" w:rsidRDefault="00B41455" w:rsidP="00B41455">
      <w:pPr>
        <w:pStyle w:val="a6"/>
        <w:tabs>
          <w:tab w:val="left" w:pos="-1843"/>
        </w:tabs>
        <w:spacing w:after="16"/>
        <w:ind w:left="0" w:right="115"/>
        <w:rPr>
          <w:rFonts w:ascii="Arial" w:hAnsi="Arial" w:cs="Arial"/>
          <w:sz w:val="24"/>
          <w:szCs w:val="24"/>
          <w:lang w:val="ru-RU"/>
        </w:rPr>
      </w:pPr>
    </w:p>
    <w:tbl>
      <w:tblPr>
        <w:tblW w:w="1020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805"/>
        <w:gridCol w:w="1559"/>
        <w:gridCol w:w="1843"/>
      </w:tblGrid>
      <w:tr w:rsidR="00B41455" w:rsidRPr="009F28EF" w:rsidTr="00F27384">
        <w:trPr>
          <w:trHeight w:hRule="exact" w:val="481"/>
        </w:trPr>
        <w:tc>
          <w:tcPr>
            <w:tcW w:w="6805" w:type="dxa"/>
          </w:tcPr>
          <w:p w:rsidR="00B41455" w:rsidRPr="009F28EF" w:rsidRDefault="00B41455" w:rsidP="00CE7A38">
            <w:pPr>
              <w:pStyle w:val="Table0"/>
            </w:pPr>
            <w:r w:rsidRPr="009F28EF">
              <w:t>Наименование показателя</w:t>
            </w:r>
          </w:p>
        </w:tc>
        <w:tc>
          <w:tcPr>
            <w:tcW w:w="1559" w:type="dxa"/>
          </w:tcPr>
          <w:p w:rsidR="00B41455" w:rsidRPr="009F28EF" w:rsidRDefault="00B41455" w:rsidP="00CE7A38">
            <w:pPr>
              <w:pStyle w:val="Table0"/>
            </w:pPr>
            <w:r w:rsidRPr="009F28EF">
              <w:t xml:space="preserve">Ед. </w:t>
            </w:r>
            <w:proofErr w:type="spellStart"/>
            <w:r w:rsidRPr="009F28EF">
              <w:t>изм</w:t>
            </w:r>
            <w:proofErr w:type="spellEnd"/>
            <w:r w:rsidRPr="009F28EF">
              <w:t>.</w:t>
            </w:r>
          </w:p>
        </w:tc>
        <w:tc>
          <w:tcPr>
            <w:tcW w:w="1843" w:type="dxa"/>
          </w:tcPr>
          <w:p w:rsidR="00B41455" w:rsidRPr="009F28EF" w:rsidRDefault="00B41455" w:rsidP="00CE7A38">
            <w:pPr>
              <w:pStyle w:val="Table0"/>
            </w:pPr>
            <w:r w:rsidRPr="009F28EF">
              <w:t>2030 г.</w:t>
            </w:r>
          </w:p>
        </w:tc>
      </w:tr>
      <w:tr w:rsidR="00B41455" w:rsidRPr="009F28EF" w:rsidTr="00F27384">
        <w:trPr>
          <w:trHeight w:hRule="exact" w:val="856"/>
        </w:trPr>
        <w:tc>
          <w:tcPr>
            <w:tcW w:w="6805" w:type="dxa"/>
          </w:tcPr>
          <w:p w:rsidR="00B41455" w:rsidRPr="009F28EF" w:rsidRDefault="00B41455" w:rsidP="00CE7A38">
            <w:pPr>
              <w:pStyle w:val="Table"/>
            </w:pPr>
            <w:r w:rsidRPr="009F28EF">
              <w:t>Увеличение</w:t>
            </w:r>
            <w:r w:rsidRPr="009F28EF">
              <w:tab/>
              <w:t>доли благоустроенных дворовых территорий  МКД  по отношению к общему количеству дворовых</w:t>
            </w:r>
            <w:r w:rsidRPr="009F28EF">
              <w:rPr>
                <w:spacing w:val="-21"/>
              </w:rPr>
              <w:t xml:space="preserve"> </w:t>
            </w:r>
            <w:r w:rsidRPr="009F28EF">
              <w:t>территорий МКД</w:t>
            </w:r>
          </w:p>
        </w:tc>
        <w:tc>
          <w:tcPr>
            <w:tcW w:w="1559" w:type="dxa"/>
          </w:tcPr>
          <w:p w:rsidR="00B41455" w:rsidRPr="009F28EF" w:rsidRDefault="00B41455" w:rsidP="00CE7A38">
            <w:pPr>
              <w:pStyle w:val="Table"/>
              <w:jc w:val="center"/>
            </w:pPr>
            <w:r w:rsidRPr="009F28EF">
              <w:rPr>
                <w:w w:val="99"/>
              </w:rPr>
              <w:t>%</w:t>
            </w:r>
          </w:p>
        </w:tc>
        <w:tc>
          <w:tcPr>
            <w:tcW w:w="1843" w:type="dxa"/>
          </w:tcPr>
          <w:p w:rsidR="00B41455" w:rsidRPr="009F28EF" w:rsidRDefault="00B41455" w:rsidP="00CE7A38">
            <w:pPr>
              <w:pStyle w:val="Table"/>
              <w:jc w:val="center"/>
            </w:pPr>
            <w:r w:rsidRPr="009F28EF">
              <w:t>54</w:t>
            </w:r>
          </w:p>
        </w:tc>
      </w:tr>
      <w:tr w:rsidR="00B41455" w:rsidRPr="009F28EF" w:rsidTr="00F27384">
        <w:trPr>
          <w:trHeight w:hRule="exact" w:val="698"/>
        </w:trPr>
        <w:tc>
          <w:tcPr>
            <w:tcW w:w="6805" w:type="dxa"/>
          </w:tcPr>
          <w:p w:rsidR="00B41455" w:rsidRPr="009F28EF" w:rsidRDefault="00B41455" w:rsidP="00CE7A38">
            <w:pPr>
              <w:pStyle w:val="Table"/>
            </w:pPr>
            <w:r w:rsidRPr="009F28EF">
              <w:t>Увеличение доли площади благоустроенных муниципальных территорий общего пользования</w:t>
            </w:r>
          </w:p>
        </w:tc>
        <w:tc>
          <w:tcPr>
            <w:tcW w:w="1559" w:type="dxa"/>
          </w:tcPr>
          <w:p w:rsidR="00B41455" w:rsidRPr="009F28EF" w:rsidRDefault="00B41455" w:rsidP="00CE7A38">
            <w:pPr>
              <w:pStyle w:val="Table"/>
              <w:jc w:val="center"/>
            </w:pPr>
            <w:r w:rsidRPr="009F28EF">
              <w:rPr>
                <w:w w:val="99"/>
              </w:rPr>
              <w:t>%</w:t>
            </w:r>
          </w:p>
        </w:tc>
        <w:tc>
          <w:tcPr>
            <w:tcW w:w="1843" w:type="dxa"/>
          </w:tcPr>
          <w:p w:rsidR="00B41455" w:rsidRPr="009F28EF" w:rsidRDefault="00B41455" w:rsidP="00CE7A38">
            <w:pPr>
              <w:pStyle w:val="Table"/>
              <w:jc w:val="center"/>
            </w:pPr>
            <w:r w:rsidRPr="009F28EF">
              <w:t>85</w:t>
            </w:r>
          </w:p>
        </w:tc>
      </w:tr>
    </w:tbl>
    <w:p w:rsidR="00B41455" w:rsidRPr="009F28EF" w:rsidRDefault="00B41455" w:rsidP="00B41455">
      <w:pPr>
        <w:shd w:val="clear" w:color="auto" w:fill="FFFFFF"/>
        <w:spacing w:after="135" w:line="270" w:lineRule="atLeast"/>
        <w:rPr>
          <w:rFonts w:cs="Arial"/>
          <w:b/>
          <w:color w:val="333333"/>
        </w:rPr>
      </w:pPr>
    </w:p>
    <w:p w:rsidR="00B41455" w:rsidRPr="009F28EF" w:rsidRDefault="00B41455" w:rsidP="00B41455">
      <w:pPr>
        <w:shd w:val="clear" w:color="auto" w:fill="FFFFFF"/>
        <w:spacing w:after="135" w:line="270" w:lineRule="atLeast"/>
        <w:rPr>
          <w:rFonts w:cs="Arial"/>
          <w:b/>
          <w:color w:val="333333"/>
        </w:rPr>
      </w:pPr>
    </w:p>
    <w:p w:rsidR="00B41455" w:rsidRPr="009F28EF" w:rsidRDefault="00B41455" w:rsidP="00B41455">
      <w:pPr>
        <w:shd w:val="clear" w:color="auto" w:fill="FFFFFF"/>
        <w:spacing w:after="135" w:line="270" w:lineRule="atLeast"/>
        <w:rPr>
          <w:rFonts w:cs="Arial"/>
          <w:b/>
          <w:color w:val="333333"/>
        </w:rPr>
      </w:pPr>
    </w:p>
    <w:p w:rsidR="00B41455" w:rsidRPr="009F28EF" w:rsidRDefault="00B41455" w:rsidP="00B41455">
      <w:pPr>
        <w:shd w:val="clear" w:color="auto" w:fill="FFFFFF"/>
        <w:spacing w:after="135" w:line="270" w:lineRule="atLeast"/>
        <w:rPr>
          <w:rFonts w:cs="Arial"/>
          <w:b/>
          <w:color w:val="333333"/>
        </w:rPr>
      </w:pPr>
    </w:p>
    <w:p w:rsidR="00B41455" w:rsidRPr="009F28EF" w:rsidRDefault="00B41455" w:rsidP="00B41455">
      <w:pPr>
        <w:shd w:val="clear" w:color="auto" w:fill="FFFFFF"/>
        <w:spacing w:after="135" w:line="270" w:lineRule="atLeast"/>
        <w:rPr>
          <w:rFonts w:cs="Arial"/>
          <w:b/>
          <w:color w:val="333333"/>
        </w:rPr>
      </w:pPr>
    </w:p>
    <w:p w:rsidR="00B41455" w:rsidRPr="009F28EF" w:rsidRDefault="00B41455" w:rsidP="00B41455">
      <w:pPr>
        <w:shd w:val="clear" w:color="auto" w:fill="FFFFFF"/>
        <w:spacing w:after="135" w:line="270" w:lineRule="atLeast"/>
        <w:rPr>
          <w:rFonts w:cs="Arial"/>
          <w:b/>
          <w:color w:val="333333"/>
        </w:rPr>
      </w:pPr>
    </w:p>
    <w:p w:rsidR="00B41455" w:rsidRPr="009F28EF" w:rsidRDefault="00B41455" w:rsidP="00B41455">
      <w:pPr>
        <w:shd w:val="clear" w:color="auto" w:fill="FFFFFF"/>
        <w:spacing w:after="135" w:line="270" w:lineRule="atLeast"/>
        <w:rPr>
          <w:rFonts w:cs="Arial"/>
          <w:b/>
          <w:color w:val="333333"/>
        </w:rPr>
      </w:pPr>
    </w:p>
    <w:p w:rsidR="00B41455" w:rsidRPr="009F28EF" w:rsidRDefault="00B41455" w:rsidP="00B41455">
      <w:pPr>
        <w:shd w:val="clear" w:color="auto" w:fill="FFFFFF"/>
        <w:spacing w:after="135" w:line="270" w:lineRule="atLeast"/>
        <w:rPr>
          <w:rFonts w:cs="Arial"/>
          <w:b/>
          <w:color w:val="333333"/>
        </w:rPr>
      </w:pPr>
    </w:p>
    <w:p w:rsidR="00B41455" w:rsidRPr="009F28EF" w:rsidRDefault="00B41455" w:rsidP="00B41455">
      <w:pPr>
        <w:rPr>
          <w:rFonts w:cs="Arial"/>
          <w:sz w:val="35"/>
          <w:szCs w:val="35"/>
        </w:rPr>
        <w:sectPr w:rsidR="00B41455" w:rsidRPr="009F28EF" w:rsidSect="000A61F1">
          <w:pgSz w:w="12240" w:h="15840"/>
          <w:pgMar w:top="851" w:right="851" w:bottom="851" w:left="1701" w:header="720" w:footer="720" w:gutter="0"/>
          <w:cols w:space="720"/>
        </w:sectPr>
      </w:pPr>
    </w:p>
    <w:p w:rsidR="00B41455" w:rsidRPr="00CE7A38" w:rsidRDefault="00B41455" w:rsidP="00CE7A38">
      <w:pPr>
        <w:jc w:val="center"/>
        <w:rPr>
          <w:rFonts w:cs="Arial"/>
          <w:b/>
          <w:bCs/>
          <w:kern w:val="32"/>
          <w:sz w:val="32"/>
          <w:szCs w:val="32"/>
        </w:rPr>
      </w:pPr>
      <w:r w:rsidRPr="00CE7A38">
        <w:rPr>
          <w:rFonts w:cs="Arial"/>
          <w:b/>
          <w:bCs/>
          <w:kern w:val="32"/>
          <w:sz w:val="32"/>
          <w:szCs w:val="32"/>
        </w:rPr>
        <w:lastRenderedPageBreak/>
        <w:t>7. Перечень основных  мероприятий программы</w:t>
      </w:r>
    </w:p>
    <w:p w:rsidR="00B41455" w:rsidRPr="009F28EF" w:rsidRDefault="00B41455" w:rsidP="00B41455">
      <w:pPr>
        <w:jc w:val="center"/>
        <w:rPr>
          <w:rFonts w:cs="Arial"/>
          <w:b/>
        </w:rPr>
      </w:pPr>
    </w:p>
    <w:p w:rsidR="00B41455" w:rsidRPr="00CE7A38" w:rsidRDefault="00B41455" w:rsidP="00CE7A38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CE7A38">
        <w:rPr>
          <w:rFonts w:cs="Arial"/>
          <w:b/>
          <w:bCs/>
          <w:kern w:val="28"/>
          <w:sz w:val="32"/>
          <w:szCs w:val="32"/>
        </w:rPr>
        <w:t>муниципальная программа «Формирование современной городской среды</w:t>
      </w:r>
    </w:p>
    <w:p w:rsidR="00B41455" w:rsidRPr="00CE7A38" w:rsidRDefault="00B41455" w:rsidP="00CE7A38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CE7A38">
        <w:rPr>
          <w:rFonts w:cs="Arial"/>
          <w:b/>
          <w:bCs/>
          <w:kern w:val="28"/>
          <w:sz w:val="32"/>
          <w:szCs w:val="32"/>
        </w:rPr>
        <w:t xml:space="preserve">на территории </w:t>
      </w:r>
      <w:proofErr w:type="gramStart"/>
      <w:r w:rsidRPr="00CE7A38">
        <w:rPr>
          <w:rFonts w:cs="Arial"/>
          <w:b/>
          <w:bCs/>
          <w:kern w:val="28"/>
          <w:sz w:val="32"/>
          <w:szCs w:val="32"/>
        </w:rPr>
        <w:t>городского</w:t>
      </w:r>
      <w:proofErr w:type="gramEnd"/>
      <w:r w:rsidRPr="00CE7A38">
        <w:rPr>
          <w:rFonts w:cs="Arial"/>
          <w:b/>
          <w:bCs/>
          <w:kern w:val="28"/>
          <w:sz w:val="32"/>
          <w:szCs w:val="32"/>
        </w:rPr>
        <w:t xml:space="preserve"> поселения «Город Людиново» на 2025-2030 годы»</w:t>
      </w:r>
    </w:p>
    <w:p w:rsidR="00B41455" w:rsidRPr="009F28EF" w:rsidRDefault="00B41455" w:rsidP="00B41455">
      <w:pPr>
        <w:jc w:val="right"/>
        <w:rPr>
          <w:rFonts w:cs="Arial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544"/>
        <w:gridCol w:w="1417"/>
        <w:gridCol w:w="2694"/>
        <w:gridCol w:w="2551"/>
        <w:gridCol w:w="3260"/>
      </w:tblGrid>
      <w:tr w:rsidR="00B41455" w:rsidRPr="009F28EF" w:rsidTr="00F27384">
        <w:trPr>
          <w:trHeight w:val="1518"/>
        </w:trPr>
        <w:tc>
          <w:tcPr>
            <w:tcW w:w="817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0"/>
            </w:pPr>
          </w:p>
          <w:p w:rsidR="00B41455" w:rsidRPr="009F28EF" w:rsidRDefault="00B41455" w:rsidP="00CE7A38">
            <w:pPr>
              <w:pStyle w:val="Table0"/>
            </w:pPr>
            <w:r w:rsidRPr="009F28EF">
              <w:t>№</w:t>
            </w:r>
          </w:p>
          <w:p w:rsidR="00B41455" w:rsidRPr="009F28EF" w:rsidRDefault="00B41455" w:rsidP="00CE7A38">
            <w:pPr>
              <w:pStyle w:val="Table0"/>
            </w:pPr>
            <w:proofErr w:type="spellStart"/>
            <w:proofErr w:type="gramStart"/>
            <w:r w:rsidRPr="009F28EF">
              <w:t>п</w:t>
            </w:r>
            <w:proofErr w:type="spellEnd"/>
            <w:proofErr w:type="gramEnd"/>
            <w:r w:rsidRPr="009F28EF">
              <w:t>/</w:t>
            </w:r>
            <w:proofErr w:type="spellStart"/>
            <w:r w:rsidRPr="009F28EF">
              <w:t>п</w:t>
            </w:r>
            <w:proofErr w:type="spellEnd"/>
          </w:p>
          <w:p w:rsidR="00B41455" w:rsidRPr="009F28EF" w:rsidRDefault="00B41455" w:rsidP="00CE7A38">
            <w:pPr>
              <w:pStyle w:val="Table0"/>
            </w:pPr>
          </w:p>
          <w:p w:rsidR="00B41455" w:rsidRPr="009F28EF" w:rsidRDefault="00B41455" w:rsidP="00CE7A38">
            <w:pPr>
              <w:pStyle w:val="Table0"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0"/>
            </w:pPr>
          </w:p>
          <w:p w:rsidR="00B41455" w:rsidRPr="009F28EF" w:rsidRDefault="00B41455" w:rsidP="00CE7A38">
            <w:pPr>
              <w:pStyle w:val="Table"/>
            </w:pPr>
            <w:r w:rsidRPr="009F28EF">
              <w:t>Наименование мероприятия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</w:p>
          <w:p w:rsidR="00B41455" w:rsidRPr="009F28EF" w:rsidRDefault="00B41455" w:rsidP="00CE7A38">
            <w:pPr>
              <w:pStyle w:val="Table"/>
              <w:rPr>
                <w:b/>
              </w:rPr>
            </w:pPr>
            <w:r w:rsidRPr="009F28EF">
              <w:t>Сроки реализации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</w:p>
          <w:p w:rsidR="00B41455" w:rsidRPr="009F28EF" w:rsidRDefault="00B41455" w:rsidP="00CE7A38">
            <w:pPr>
              <w:pStyle w:val="Table"/>
            </w:pPr>
            <w:r w:rsidRPr="009F28EF">
              <w:t>Участник подпрограммы</w:t>
            </w:r>
          </w:p>
          <w:p w:rsidR="00B41455" w:rsidRPr="009F28EF" w:rsidRDefault="00B41455" w:rsidP="00CE7A38">
            <w:pPr>
              <w:pStyle w:val="Table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</w:p>
          <w:p w:rsidR="00B41455" w:rsidRPr="009F28EF" w:rsidRDefault="00B41455" w:rsidP="00CE7A38">
            <w:pPr>
              <w:pStyle w:val="Table"/>
            </w:pPr>
            <w:r w:rsidRPr="009F28EF">
              <w:t>Источники финансирования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 xml:space="preserve">Принадлежность мероприятия к проекту </w:t>
            </w:r>
          </w:p>
          <w:p w:rsidR="00B41455" w:rsidRPr="009F28EF" w:rsidRDefault="00B41455" w:rsidP="00CE7A38">
            <w:pPr>
              <w:pStyle w:val="Table"/>
            </w:pPr>
          </w:p>
        </w:tc>
      </w:tr>
      <w:tr w:rsidR="00B41455" w:rsidRPr="009F28EF" w:rsidTr="00F27384">
        <w:tc>
          <w:tcPr>
            <w:tcW w:w="817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Выполнение комплекса работ по благоустройству территорий многоквартирных домов ГП «Город Людиново»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2025 –</w:t>
            </w:r>
          </w:p>
          <w:p w:rsidR="00B41455" w:rsidRPr="009F28EF" w:rsidRDefault="00B41455" w:rsidP="00CE7A38">
            <w:pPr>
              <w:pStyle w:val="Table"/>
            </w:pPr>
            <w:r w:rsidRPr="009F28EF">
              <w:t>2030 гг.</w:t>
            </w:r>
          </w:p>
        </w:tc>
        <w:tc>
          <w:tcPr>
            <w:tcW w:w="2694" w:type="dxa"/>
            <w:shd w:val="clear" w:color="auto" w:fill="auto"/>
          </w:tcPr>
          <w:p w:rsidR="00B41455" w:rsidRPr="009F28EF" w:rsidRDefault="00B41455" w:rsidP="00CE7A38">
            <w:pPr>
              <w:pStyle w:val="Table"/>
              <w:rPr>
                <w:color w:val="333333"/>
              </w:rPr>
            </w:pPr>
            <w:r w:rsidRPr="009F28EF">
              <w:t>Администрация  муниципального района «Город Людиново и Людиновский район»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Местный бюджет</w:t>
            </w:r>
          </w:p>
          <w:p w:rsidR="00B41455" w:rsidRPr="009F28EF" w:rsidRDefault="00B41455" w:rsidP="00CE7A38">
            <w:pPr>
              <w:pStyle w:val="Table"/>
            </w:pPr>
          </w:p>
          <w:p w:rsidR="00B41455" w:rsidRPr="009F28EF" w:rsidRDefault="00B41455" w:rsidP="00CE7A38">
            <w:pPr>
              <w:pStyle w:val="Table"/>
            </w:pPr>
            <w:r w:rsidRPr="009F28EF">
              <w:t>МБТ из бюджета Калужской области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ГП Калужской области «Формирование современной городской среды в Калужской области»</w:t>
            </w:r>
          </w:p>
        </w:tc>
      </w:tr>
      <w:tr w:rsidR="00B41455" w:rsidRPr="009F28EF" w:rsidTr="00F27384">
        <w:tc>
          <w:tcPr>
            <w:tcW w:w="817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Выполнение комплекса работ по благоустройству общественных территорий ГП «Город Людиново»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2025 –</w:t>
            </w:r>
          </w:p>
          <w:p w:rsidR="00B41455" w:rsidRPr="009F28EF" w:rsidRDefault="00B41455" w:rsidP="00CE7A38">
            <w:pPr>
              <w:pStyle w:val="Table"/>
            </w:pPr>
            <w:r w:rsidRPr="009F28EF">
              <w:t>2030 гг.</w:t>
            </w:r>
          </w:p>
        </w:tc>
        <w:tc>
          <w:tcPr>
            <w:tcW w:w="2694" w:type="dxa"/>
            <w:shd w:val="clear" w:color="auto" w:fill="auto"/>
          </w:tcPr>
          <w:p w:rsidR="00B41455" w:rsidRPr="009F28EF" w:rsidRDefault="00B41455" w:rsidP="00CE7A38">
            <w:pPr>
              <w:pStyle w:val="Table"/>
              <w:rPr>
                <w:color w:val="333333"/>
              </w:rPr>
            </w:pPr>
            <w:r w:rsidRPr="009F28EF">
              <w:t>Администрация  муниципального района «Город Людиново и Людиновский район»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Местный бюджет</w:t>
            </w:r>
          </w:p>
          <w:p w:rsidR="00B41455" w:rsidRPr="009F28EF" w:rsidRDefault="00B41455" w:rsidP="00CE7A38">
            <w:pPr>
              <w:pStyle w:val="Table"/>
            </w:pPr>
          </w:p>
          <w:p w:rsidR="00B41455" w:rsidRPr="009F28EF" w:rsidRDefault="00B41455" w:rsidP="00CE7A38">
            <w:pPr>
              <w:pStyle w:val="Table"/>
            </w:pPr>
            <w:r w:rsidRPr="009F28EF">
              <w:t>МБТ из бюджета Калужской области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ГП Калужской области «Формирование современной городской среды в Калужской области»</w:t>
            </w:r>
          </w:p>
        </w:tc>
      </w:tr>
      <w:tr w:rsidR="00B41455" w:rsidRPr="009F28EF" w:rsidTr="00F27384">
        <w:tc>
          <w:tcPr>
            <w:tcW w:w="817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3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Проверка проектной документации на выполнение работ по благоустройству территорий ГП «Город Людиново»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2025 –</w:t>
            </w:r>
          </w:p>
          <w:p w:rsidR="00B41455" w:rsidRPr="009F28EF" w:rsidRDefault="00B41455" w:rsidP="00CE7A38">
            <w:pPr>
              <w:pStyle w:val="Table"/>
            </w:pPr>
            <w:r w:rsidRPr="009F28EF">
              <w:t>2030 гг.</w:t>
            </w:r>
          </w:p>
        </w:tc>
        <w:tc>
          <w:tcPr>
            <w:tcW w:w="2694" w:type="dxa"/>
            <w:shd w:val="clear" w:color="auto" w:fill="auto"/>
          </w:tcPr>
          <w:p w:rsidR="00B41455" w:rsidRPr="009F28EF" w:rsidRDefault="00B41455" w:rsidP="00CE7A38">
            <w:pPr>
              <w:pStyle w:val="Table"/>
              <w:rPr>
                <w:color w:val="333333"/>
              </w:rPr>
            </w:pPr>
            <w:r w:rsidRPr="009F28EF">
              <w:t>Администрация  муниципального района «Город Людиново и Людиновский район»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Местный бюджет</w:t>
            </w:r>
          </w:p>
          <w:p w:rsidR="00B41455" w:rsidRPr="009F28EF" w:rsidRDefault="00B41455" w:rsidP="00CE7A38">
            <w:pPr>
              <w:pStyle w:val="Table"/>
            </w:pPr>
          </w:p>
          <w:p w:rsidR="00B41455" w:rsidRPr="009F28EF" w:rsidRDefault="00B41455" w:rsidP="00CE7A38">
            <w:pPr>
              <w:pStyle w:val="Table"/>
            </w:pPr>
            <w:r w:rsidRPr="009F28EF">
              <w:t>МБТ из бюджета Калужской области</w:t>
            </w:r>
          </w:p>
        </w:tc>
        <w:tc>
          <w:tcPr>
            <w:tcW w:w="3260" w:type="dxa"/>
            <w:shd w:val="clear" w:color="auto" w:fill="auto"/>
          </w:tcPr>
          <w:p w:rsidR="00B41455" w:rsidRPr="009F28EF" w:rsidRDefault="00B41455" w:rsidP="00CE7A38">
            <w:pPr>
              <w:pStyle w:val="Table"/>
            </w:pPr>
          </w:p>
        </w:tc>
      </w:tr>
    </w:tbl>
    <w:p w:rsidR="00B41455" w:rsidRPr="009F28EF" w:rsidRDefault="00B41455" w:rsidP="00B41455">
      <w:pPr>
        <w:jc w:val="right"/>
        <w:rPr>
          <w:rFonts w:cs="Arial"/>
        </w:rPr>
      </w:pPr>
    </w:p>
    <w:p w:rsidR="00B41455" w:rsidRPr="009F28EF" w:rsidRDefault="00B41455" w:rsidP="00B41455">
      <w:pPr>
        <w:jc w:val="right"/>
        <w:rPr>
          <w:rFonts w:cs="Arial"/>
        </w:rPr>
      </w:pPr>
    </w:p>
    <w:p w:rsidR="00B41455" w:rsidRPr="009F28EF" w:rsidRDefault="00B41455" w:rsidP="00B41455">
      <w:pPr>
        <w:jc w:val="right"/>
        <w:rPr>
          <w:rFonts w:cs="Arial"/>
        </w:rPr>
      </w:pPr>
    </w:p>
    <w:p w:rsidR="00B41455" w:rsidRPr="009F28EF" w:rsidRDefault="00B41455" w:rsidP="00B41455">
      <w:pPr>
        <w:jc w:val="right"/>
        <w:rPr>
          <w:rFonts w:cs="Arial"/>
        </w:rPr>
      </w:pPr>
    </w:p>
    <w:p w:rsidR="00B41455" w:rsidRPr="009F28EF" w:rsidRDefault="00B41455" w:rsidP="00B41455">
      <w:pPr>
        <w:jc w:val="right"/>
        <w:rPr>
          <w:rFonts w:cs="Arial"/>
        </w:rPr>
      </w:pPr>
    </w:p>
    <w:p w:rsidR="00B41455" w:rsidRPr="009F28EF" w:rsidRDefault="00B41455" w:rsidP="00B41455">
      <w:pPr>
        <w:jc w:val="right"/>
        <w:rPr>
          <w:rFonts w:cs="Arial"/>
        </w:rPr>
      </w:pPr>
    </w:p>
    <w:p w:rsidR="00B41455" w:rsidRPr="009F28EF" w:rsidRDefault="00B41455" w:rsidP="00B41455">
      <w:pPr>
        <w:jc w:val="right"/>
        <w:rPr>
          <w:rFonts w:cs="Arial"/>
        </w:rPr>
      </w:pPr>
    </w:p>
    <w:p w:rsidR="00B41455" w:rsidRPr="009F28EF" w:rsidRDefault="00B41455" w:rsidP="00B41455">
      <w:pPr>
        <w:jc w:val="right"/>
        <w:rPr>
          <w:rFonts w:cs="Arial"/>
        </w:rPr>
      </w:pPr>
    </w:p>
    <w:p w:rsidR="00B41455" w:rsidRPr="009F28EF" w:rsidRDefault="00B41455" w:rsidP="00B41455">
      <w:pPr>
        <w:jc w:val="right"/>
        <w:rPr>
          <w:rFonts w:cs="Arial"/>
        </w:rPr>
      </w:pPr>
    </w:p>
    <w:p w:rsidR="00B41455" w:rsidRPr="009F28EF" w:rsidRDefault="00B41455" w:rsidP="00B41455">
      <w:pPr>
        <w:jc w:val="right"/>
        <w:rPr>
          <w:rFonts w:cs="Arial"/>
        </w:rPr>
      </w:pPr>
    </w:p>
    <w:p w:rsidR="00B41455" w:rsidRPr="009F28EF" w:rsidRDefault="00B41455" w:rsidP="00B41455">
      <w:pPr>
        <w:jc w:val="right"/>
        <w:rPr>
          <w:rFonts w:cs="Arial"/>
        </w:rPr>
      </w:pPr>
    </w:p>
    <w:p w:rsidR="00B41455" w:rsidRPr="009F28EF" w:rsidRDefault="00B41455" w:rsidP="00B41455">
      <w:pPr>
        <w:jc w:val="right"/>
        <w:rPr>
          <w:rFonts w:cs="Arial"/>
        </w:rPr>
      </w:pPr>
    </w:p>
    <w:p w:rsidR="00B41455" w:rsidRPr="009F28EF" w:rsidRDefault="00B41455" w:rsidP="00B41455">
      <w:pPr>
        <w:jc w:val="right"/>
        <w:rPr>
          <w:rFonts w:cs="Arial"/>
        </w:rPr>
      </w:pPr>
    </w:p>
    <w:p w:rsidR="00B41455" w:rsidRPr="00CE7A38" w:rsidRDefault="00B41455" w:rsidP="00CE7A38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CE7A38">
        <w:rPr>
          <w:rFonts w:cs="Arial"/>
          <w:b/>
          <w:bCs/>
          <w:kern w:val="28"/>
          <w:sz w:val="32"/>
          <w:szCs w:val="32"/>
        </w:rPr>
        <w:t>Приложение № 1</w:t>
      </w:r>
    </w:p>
    <w:p w:rsidR="00B41455" w:rsidRPr="009F28EF" w:rsidRDefault="00B41455" w:rsidP="00B41455">
      <w:pPr>
        <w:jc w:val="right"/>
        <w:rPr>
          <w:rFonts w:cs="Arial"/>
        </w:rPr>
      </w:pPr>
    </w:p>
    <w:p w:rsidR="00B41455" w:rsidRPr="00CE7A38" w:rsidRDefault="00B41455" w:rsidP="00CE7A38">
      <w:pPr>
        <w:ind w:firstLine="0"/>
        <w:jc w:val="center"/>
        <w:rPr>
          <w:rFonts w:cs="Arial"/>
          <w:b/>
          <w:bCs/>
          <w:kern w:val="28"/>
          <w:sz w:val="32"/>
          <w:szCs w:val="32"/>
        </w:rPr>
      </w:pPr>
    </w:p>
    <w:p w:rsidR="00B41455" w:rsidRPr="00CE7A38" w:rsidRDefault="00B41455" w:rsidP="00CE7A38">
      <w:pPr>
        <w:ind w:firstLine="0"/>
        <w:jc w:val="center"/>
        <w:rPr>
          <w:rFonts w:cs="Arial"/>
          <w:b/>
          <w:bCs/>
          <w:kern w:val="28"/>
          <w:sz w:val="32"/>
          <w:szCs w:val="32"/>
        </w:rPr>
      </w:pPr>
      <w:r w:rsidRPr="00CE7A38">
        <w:rPr>
          <w:rFonts w:cs="Arial"/>
          <w:b/>
          <w:bCs/>
          <w:kern w:val="28"/>
          <w:sz w:val="32"/>
          <w:szCs w:val="32"/>
        </w:rPr>
        <w:t>ПЛАН ОСНОВНЫХ МЕРОПРИЯТИЙ</w:t>
      </w:r>
    </w:p>
    <w:p w:rsidR="00B41455" w:rsidRDefault="00B41455" w:rsidP="00CE7A38">
      <w:pPr>
        <w:ind w:firstLine="0"/>
        <w:jc w:val="center"/>
        <w:rPr>
          <w:rFonts w:cs="Arial"/>
          <w:b/>
          <w:bCs/>
          <w:kern w:val="28"/>
          <w:sz w:val="32"/>
          <w:szCs w:val="32"/>
        </w:rPr>
      </w:pPr>
      <w:r w:rsidRPr="00CE7A38">
        <w:rPr>
          <w:rFonts w:cs="Arial"/>
          <w:b/>
          <w:bCs/>
          <w:kern w:val="28"/>
          <w:sz w:val="32"/>
          <w:szCs w:val="32"/>
        </w:rPr>
        <w:t>по реализации муниципальной программы «Формирование современной городской среды</w:t>
      </w:r>
      <w:r w:rsidR="00CE7A38">
        <w:rPr>
          <w:rFonts w:cs="Arial"/>
          <w:b/>
          <w:bCs/>
          <w:kern w:val="28"/>
          <w:sz w:val="32"/>
          <w:szCs w:val="32"/>
        </w:rPr>
        <w:t xml:space="preserve"> </w:t>
      </w:r>
      <w:r w:rsidRPr="00CE7A38">
        <w:rPr>
          <w:rFonts w:cs="Arial"/>
          <w:b/>
          <w:bCs/>
          <w:kern w:val="28"/>
          <w:sz w:val="32"/>
          <w:szCs w:val="32"/>
        </w:rPr>
        <w:t xml:space="preserve">на территории </w:t>
      </w:r>
      <w:proofErr w:type="gramStart"/>
      <w:r w:rsidRPr="00CE7A38">
        <w:rPr>
          <w:rFonts w:cs="Arial"/>
          <w:b/>
          <w:bCs/>
          <w:kern w:val="28"/>
          <w:sz w:val="32"/>
          <w:szCs w:val="32"/>
        </w:rPr>
        <w:t>городского</w:t>
      </w:r>
      <w:proofErr w:type="gramEnd"/>
      <w:r w:rsidRPr="00CE7A38">
        <w:rPr>
          <w:rFonts w:cs="Arial"/>
          <w:b/>
          <w:bCs/>
          <w:kern w:val="28"/>
          <w:sz w:val="32"/>
          <w:szCs w:val="32"/>
        </w:rPr>
        <w:t xml:space="preserve"> поселения «Город Людиново» на 2025-2030 годы»</w:t>
      </w:r>
    </w:p>
    <w:p w:rsidR="00CE7A38" w:rsidRPr="00CE7A38" w:rsidRDefault="00CE7A38" w:rsidP="00CE7A38">
      <w:pPr>
        <w:ind w:firstLine="0"/>
        <w:jc w:val="center"/>
        <w:rPr>
          <w:rFonts w:cs="Arial"/>
          <w:b/>
          <w:bCs/>
          <w:kern w:val="28"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4"/>
        <w:gridCol w:w="2492"/>
        <w:gridCol w:w="2285"/>
        <w:gridCol w:w="1394"/>
        <w:gridCol w:w="1128"/>
        <w:gridCol w:w="1128"/>
        <w:gridCol w:w="1137"/>
        <w:gridCol w:w="1173"/>
        <w:gridCol w:w="1173"/>
        <w:gridCol w:w="1084"/>
      </w:tblGrid>
      <w:tr w:rsidR="00B41455" w:rsidRPr="009F28EF" w:rsidTr="000A61F1">
        <w:tc>
          <w:tcPr>
            <w:tcW w:w="876" w:type="dxa"/>
            <w:vMerge w:val="restart"/>
          </w:tcPr>
          <w:p w:rsidR="00B41455" w:rsidRPr="009F28EF" w:rsidRDefault="00B41455" w:rsidP="00CE7A38">
            <w:pPr>
              <w:pStyle w:val="Table0"/>
            </w:pPr>
            <w:r w:rsidRPr="009F28EF">
              <w:t xml:space="preserve">№ </w:t>
            </w:r>
            <w:proofErr w:type="spellStart"/>
            <w:proofErr w:type="gramStart"/>
            <w:r w:rsidRPr="009F28EF">
              <w:t>п</w:t>
            </w:r>
            <w:proofErr w:type="spellEnd"/>
            <w:proofErr w:type="gramEnd"/>
            <w:r w:rsidRPr="009F28EF">
              <w:t>/</w:t>
            </w:r>
            <w:proofErr w:type="spellStart"/>
            <w:r w:rsidRPr="009F28EF">
              <w:t>п</w:t>
            </w:r>
            <w:proofErr w:type="spellEnd"/>
          </w:p>
        </w:tc>
        <w:tc>
          <w:tcPr>
            <w:tcW w:w="2613" w:type="dxa"/>
            <w:vMerge w:val="restart"/>
          </w:tcPr>
          <w:p w:rsidR="00B41455" w:rsidRPr="009F28EF" w:rsidRDefault="00B41455" w:rsidP="00CE7A38">
            <w:pPr>
              <w:pStyle w:val="Table0"/>
            </w:pPr>
            <w:r w:rsidRPr="009F28EF">
              <w:t>Наименование мероприятия</w:t>
            </w:r>
          </w:p>
        </w:tc>
        <w:tc>
          <w:tcPr>
            <w:tcW w:w="2108" w:type="dxa"/>
            <w:vMerge w:val="restart"/>
          </w:tcPr>
          <w:p w:rsidR="00B41455" w:rsidRPr="009F28EF" w:rsidRDefault="00B41455" w:rsidP="00CE7A38">
            <w:pPr>
              <w:pStyle w:val="Table0"/>
            </w:pPr>
            <w:r w:rsidRPr="009F28EF">
              <w:t xml:space="preserve">Источники финансирования </w:t>
            </w:r>
          </w:p>
        </w:tc>
        <w:tc>
          <w:tcPr>
            <w:tcW w:w="1147" w:type="dxa"/>
            <w:vMerge w:val="restart"/>
          </w:tcPr>
          <w:p w:rsidR="00B41455" w:rsidRPr="009F28EF" w:rsidRDefault="00B41455" w:rsidP="00CE7A38">
            <w:pPr>
              <w:pStyle w:val="Table0"/>
            </w:pPr>
            <w:r w:rsidRPr="009F28EF">
              <w:t>Сумма расходов всего (тыс</w:t>
            </w:r>
            <w:proofErr w:type="gramStart"/>
            <w:r w:rsidRPr="009F28EF">
              <w:t>.р</w:t>
            </w:r>
            <w:proofErr w:type="gramEnd"/>
            <w:r w:rsidRPr="009F28EF">
              <w:t>уб.)</w:t>
            </w:r>
          </w:p>
        </w:tc>
        <w:tc>
          <w:tcPr>
            <w:tcW w:w="7044" w:type="dxa"/>
            <w:gridSpan w:val="6"/>
          </w:tcPr>
          <w:p w:rsidR="00B41455" w:rsidRPr="009F28EF" w:rsidRDefault="00B41455" w:rsidP="00CE7A38">
            <w:pPr>
              <w:pStyle w:val="Table0"/>
            </w:pPr>
            <w:r w:rsidRPr="009F28EF">
              <w:t>В том числе по годам реализации программы</w:t>
            </w:r>
          </w:p>
        </w:tc>
      </w:tr>
      <w:tr w:rsidR="00B41455" w:rsidRPr="009F28EF" w:rsidTr="000A61F1">
        <w:tc>
          <w:tcPr>
            <w:tcW w:w="876" w:type="dxa"/>
            <w:vMerge/>
          </w:tcPr>
          <w:p w:rsidR="00B41455" w:rsidRPr="009F28EF" w:rsidRDefault="00B41455" w:rsidP="00CE7A38">
            <w:pPr>
              <w:pStyle w:val="Table0"/>
            </w:pPr>
          </w:p>
        </w:tc>
        <w:tc>
          <w:tcPr>
            <w:tcW w:w="2613" w:type="dxa"/>
            <w:vMerge/>
          </w:tcPr>
          <w:p w:rsidR="00B41455" w:rsidRPr="009F28EF" w:rsidRDefault="00B41455" w:rsidP="00CE7A38">
            <w:pPr>
              <w:pStyle w:val="Table0"/>
            </w:pPr>
          </w:p>
        </w:tc>
        <w:tc>
          <w:tcPr>
            <w:tcW w:w="2108" w:type="dxa"/>
            <w:vMerge/>
          </w:tcPr>
          <w:p w:rsidR="00B41455" w:rsidRPr="009F28EF" w:rsidRDefault="00B41455" w:rsidP="00CE7A38">
            <w:pPr>
              <w:pStyle w:val="Table0"/>
            </w:pPr>
          </w:p>
        </w:tc>
        <w:tc>
          <w:tcPr>
            <w:tcW w:w="1147" w:type="dxa"/>
            <w:vMerge/>
          </w:tcPr>
          <w:p w:rsidR="00B41455" w:rsidRPr="009F28EF" w:rsidRDefault="00B41455" w:rsidP="00CE7A38">
            <w:pPr>
              <w:pStyle w:val="Table0"/>
            </w:pPr>
          </w:p>
        </w:tc>
        <w:tc>
          <w:tcPr>
            <w:tcW w:w="1195" w:type="dxa"/>
          </w:tcPr>
          <w:p w:rsidR="00B41455" w:rsidRPr="009F28EF" w:rsidRDefault="00B41455" w:rsidP="00CE7A38">
            <w:pPr>
              <w:pStyle w:val="Table"/>
            </w:pPr>
            <w:r w:rsidRPr="009F28EF">
              <w:t>2025</w:t>
            </w:r>
          </w:p>
        </w:tc>
        <w:tc>
          <w:tcPr>
            <w:tcW w:w="1195" w:type="dxa"/>
          </w:tcPr>
          <w:p w:rsidR="00B41455" w:rsidRPr="009F28EF" w:rsidRDefault="00B41455" w:rsidP="00CE7A38">
            <w:pPr>
              <w:pStyle w:val="Table"/>
            </w:pPr>
            <w:r w:rsidRPr="009F28EF">
              <w:t>2026</w:t>
            </w:r>
          </w:p>
        </w:tc>
        <w:tc>
          <w:tcPr>
            <w:tcW w:w="1207" w:type="dxa"/>
          </w:tcPr>
          <w:p w:rsidR="00B41455" w:rsidRPr="009F28EF" w:rsidRDefault="00B41455" w:rsidP="00CE7A38">
            <w:pPr>
              <w:pStyle w:val="Table"/>
            </w:pPr>
            <w:r w:rsidRPr="009F28EF">
              <w:t>2027</w:t>
            </w:r>
          </w:p>
        </w:tc>
        <w:tc>
          <w:tcPr>
            <w:tcW w:w="1207" w:type="dxa"/>
          </w:tcPr>
          <w:p w:rsidR="00B41455" w:rsidRPr="009F28EF" w:rsidRDefault="00B41455" w:rsidP="00CE7A38">
            <w:pPr>
              <w:pStyle w:val="Table"/>
            </w:pPr>
            <w:r w:rsidRPr="009F28EF">
              <w:t>2028</w:t>
            </w:r>
          </w:p>
        </w:tc>
        <w:tc>
          <w:tcPr>
            <w:tcW w:w="1207" w:type="dxa"/>
          </w:tcPr>
          <w:p w:rsidR="00B41455" w:rsidRPr="009F28EF" w:rsidRDefault="00B41455" w:rsidP="00CE7A38">
            <w:pPr>
              <w:pStyle w:val="Table"/>
            </w:pPr>
            <w:r w:rsidRPr="009F28EF">
              <w:t>2029</w:t>
            </w:r>
          </w:p>
        </w:tc>
        <w:tc>
          <w:tcPr>
            <w:tcW w:w="1033" w:type="dxa"/>
          </w:tcPr>
          <w:p w:rsidR="00B41455" w:rsidRPr="009F28EF" w:rsidRDefault="00B41455" w:rsidP="00CE7A38">
            <w:pPr>
              <w:pStyle w:val="Table"/>
            </w:pPr>
            <w:r w:rsidRPr="009F28EF">
              <w:t>2030</w:t>
            </w:r>
          </w:p>
        </w:tc>
      </w:tr>
      <w:tr w:rsidR="00B41455" w:rsidRPr="009F28EF" w:rsidTr="000A61F1">
        <w:trPr>
          <w:trHeight w:val="153"/>
        </w:trPr>
        <w:tc>
          <w:tcPr>
            <w:tcW w:w="876" w:type="dxa"/>
            <w:vMerge w:val="restart"/>
          </w:tcPr>
          <w:p w:rsidR="00B41455" w:rsidRPr="009F28EF" w:rsidRDefault="00B41455" w:rsidP="00CE7A38">
            <w:pPr>
              <w:pStyle w:val="Table"/>
            </w:pPr>
            <w:r w:rsidRPr="009F28EF">
              <w:t>1.</w:t>
            </w:r>
          </w:p>
        </w:tc>
        <w:tc>
          <w:tcPr>
            <w:tcW w:w="2613" w:type="dxa"/>
            <w:vMerge w:val="restart"/>
          </w:tcPr>
          <w:p w:rsidR="00B41455" w:rsidRPr="009F28EF" w:rsidRDefault="00B41455" w:rsidP="00CE7A38">
            <w:pPr>
              <w:pStyle w:val="Table"/>
            </w:pPr>
            <w:r w:rsidRPr="009F28EF">
              <w:t>Выполнение комплекса работ по благоустройству территорий многоквартирных домов ГП «Город Людиново»</w:t>
            </w:r>
          </w:p>
        </w:tc>
        <w:tc>
          <w:tcPr>
            <w:tcW w:w="2108" w:type="dxa"/>
          </w:tcPr>
          <w:p w:rsidR="00B41455" w:rsidRPr="009F28EF" w:rsidRDefault="00B41455" w:rsidP="00CE7A38">
            <w:pPr>
              <w:pStyle w:val="Table"/>
            </w:pPr>
            <w:r w:rsidRPr="009F28EF">
              <w:t>Итого:</w:t>
            </w:r>
          </w:p>
        </w:tc>
        <w:tc>
          <w:tcPr>
            <w:tcW w:w="1147" w:type="dxa"/>
          </w:tcPr>
          <w:p w:rsidR="00B41455" w:rsidRPr="009F28EF" w:rsidRDefault="00B41455" w:rsidP="00CE7A38">
            <w:pPr>
              <w:pStyle w:val="Table"/>
            </w:pPr>
            <w:r w:rsidRPr="009F28EF">
              <w:t>45000,0</w:t>
            </w:r>
          </w:p>
        </w:tc>
        <w:tc>
          <w:tcPr>
            <w:tcW w:w="1195" w:type="dxa"/>
          </w:tcPr>
          <w:p w:rsidR="00B41455" w:rsidRPr="009F28EF" w:rsidRDefault="00B41455" w:rsidP="00CE7A38">
            <w:pPr>
              <w:pStyle w:val="Table"/>
            </w:pPr>
            <w:r w:rsidRPr="009F28EF">
              <w:t>0,0</w:t>
            </w:r>
          </w:p>
        </w:tc>
        <w:tc>
          <w:tcPr>
            <w:tcW w:w="1195" w:type="dxa"/>
          </w:tcPr>
          <w:p w:rsidR="00B41455" w:rsidRPr="009F28EF" w:rsidRDefault="00B41455" w:rsidP="00CE7A38">
            <w:pPr>
              <w:pStyle w:val="Table"/>
            </w:pPr>
            <w:r w:rsidRPr="009F28EF">
              <w:t>0,0</w:t>
            </w:r>
          </w:p>
        </w:tc>
        <w:tc>
          <w:tcPr>
            <w:tcW w:w="1207" w:type="dxa"/>
          </w:tcPr>
          <w:p w:rsidR="00B41455" w:rsidRPr="009F28EF" w:rsidRDefault="00B41455" w:rsidP="00CE7A38">
            <w:pPr>
              <w:pStyle w:val="Table"/>
            </w:pPr>
            <w:r w:rsidRPr="009F28EF">
              <w:t>0,0</w:t>
            </w:r>
          </w:p>
        </w:tc>
        <w:tc>
          <w:tcPr>
            <w:tcW w:w="1207" w:type="dxa"/>
          </w:tcPr>
          <w:p w:rsidR="00B41455" w:rsidRPr="009F28EF" w:rsidRDefault="00B41455" w:rsidP="00CE7A38">
            <w:pPr>
              <w:pStyle w:val="Table"/>
            </w:pPr>
            <w:r w:rsidRPr="009F28EF">
              <w:t>15000,0</w:t>
            </w:r>
          </w:p>
        </w:tc>
        <w:tc>
          <w:tcPr>
            <w:tcW w:w="1207" w:type="dxa"/>
          </w:tcPr>
          <w:p w:rsidR="00B41455" w:rsidRPr="009F28EF" w:rsidRDefault="00B41455" w:rsidP="00CE7A38">
            <w:pPr>
              <w:pStyle w:val="Table"/>
            </w:pPr>
            <w:r w:rsidRPr="009F28EF">
              <w:t>15000,0</w:t>
            </w:r>
          </w:p>
        </w:tc>
        <w:tc>
          <w:tcPr>
            <w:tcW w:w="1033" w:type="dxa"/>
          </w:tcPr>
          <w:p w:rsidR="00B41455" w:rsidRPr="009F28EF" w:rsidRDefault="00B41455" w:rsidP="00CE7A38">
            <w:pPr>
              <w:pStyle w:val="Table"/>
            </w:pPr>
            <w:r w:rsidRPr="009F28EF">
              <w:t>15000,0</w:t>
            </w:r>
          </w:p>
        </w:tc>
      </w:tr>
      <w:tr w:rsidR="00B41455" w:rsidRPr="009F28EF" w:rsidTr="000A61F1">
        <w:trPr>
          <w:trHeight w:val="153"/>
        </w:trPr>
        <w:tc>
          <w:tcPr>
            <w:tcW w:w="876" w:type="dxa"/>
            <w:vMerge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2613" w:type="dxa"/>
            <w:vMerge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2108" w:type="dxa"/>
          </w:tcPr>
          <w:p w:rsidR="00B41455" w:rsidRPr="009F28EF" w:rsidRDefault="00B41455" w:rsidP="00CE7A38">
            <w:pPr>
              <w:pStyle w:val="Table"/>
            </w:pPr>
            <w:r w:rsidRPr="009F28EF">
              <w:t>в т.ч.</w:t>
            </w:r>
          </w:p>
        </w:tc>
        <w:tc>
          <w:tcPr>
            <w:tcW w:w="1147" w:type="dxa"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1195" w:type="dxa"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1195" w:type="dxa"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1207" w:type="dxa"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1207" w:type="dxa"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1207" w:type="dxa"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1033" w:type="dxa"/>
          </w:tcPr>
          <w:p w:rsidR="00B41455" w:rsidRPr="009F28EF" w:rsidRDefault="00B41455" w:rsidP="00CE7A38">
            <w:pPr>
              <w:pStyle w:val="Table"/>
            </w:pPr>
          </w:p>
        </w:tc>
      </w:tr>
      <w:tr w:rsidR="00B41455" w:rsidRPr="009F28EF" w:rsidTr="000A61F1">
        <w:trPr>
          <w:trHeight w:val="153"/>
        </w:trPr>
        <w:tc>
          <w:tcPr>
            <w:tcW w:w="876" w:type="dxa"/>
            <w:vMerge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2613" w:type="dxa"/>
            <w:vMerge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2108" w:type="dxa"/>
          </w:tcPr>
          <w:p w:rsidR="00B41455" w:rsidRPr="009F28EF" w:rsidRDefault="00B41455" w:rsidP="00CE7A38">
            <w:pPr>
              <w:pStyle w:val="Table"/>
            </w:pPr>
            <w:r w:rsidRPr="009F28EF">
              <w:t>Местный бюджет</w:t>
            </w:r>
          </w:p>
        </w:tc>
        <w:tc>
          <w:tcPr>
            <w:tcW w:w="1147" w:type="dxa"/>
          </w:tcPr>
          <w:p w:rsidR="00B41455" w:rsidRPr="009F28EF" w:rsidRDefault="00B41455" w:rsidP="00CE7A38">
            <w:pPr>
              <w:pStyle w:val="Table"/>
            </w:pPr>
            <w:r w:rsidRPr="009F28EF">
              <w:t>1359</w:t>
            </w:r>
          </w:p>
        </w:tc>
        <w:tc>
          <w:tcPr>
            <w:tcW w:w="1195" w:type="dxa"/>
          </w:tcPr>
          <w:p w:rsidR="00B41455" w:rsidRPr="009F28EF" w:rsidRDefault="00B41455" w:rsidP="00CE7A38">
            <w:pPr>
              <w:pStyle w:val="Table"/>
            </w:pPr>
            <w:r w:rsidRPr="009F28EF">
              <w:t>0,0</w:t>
            </w:r>
          </w:p>
        </w:tc>
        <w:tc>
          <w:tcPr>
            <w:tcW w:w="1195" w:type="dxa"/>
          </w:tcPr>
          <w:p w:rsidR="00B41455" w:rsidRPr="009F28EF" w:rsidRDefault="00B41455" w:rsidP="00CE7A38">
            <w:pPr>
              <w:pStyle w:val="Table"/>
            </w:pPr>
            <w:r w:rsidRPr="009F28EF">
              <w:t>0,0</w:t>
            </w:r>
          </w:p>
        </w:tc>
        <w:tc>
          <w:tcPr>
            <w:tcW w:w="1207" w:type="dxa"/>
          </w:tcPr>
          <w:p w:rsidR="00B41455" w:rsidRPr="009F28EF" w:rsidRDefault="00B41455" w:rsidP="00CE7A38">
            <w:pPr>
              <w:pStyle w:val="Table"/>
            </w:pPr>
            <w:r w:rsidRPr="009F28EF">
              <w:t>0,0</w:t>
            </w:r>
          </w:p>
        </w:tc>
        <w:tc>
          <w:tcPr>
            <w:tcW w:w="1207" w:type="dxa"/>
          </w:tcPr>
          <w:p w:rsidR="00B41455" w:rsidRPr="009F28EF" w:rsidRDefault="00B41455" w:rsidP="00CE7A38">
            <w:pPr>
              <w:pStyle w:val="Table"/>
            </w:pPr>
            <w:r w:rsidRPr="009F28EF">
              <w:t>453,0</w:t>
            </w:r>
          </w:p>
        </w:tc>
        <w:tc>
          <w:tcPr>
            <w:tcW w:w="1207" w:type="dxa"/>
          </w:tcPr>
          <w:p w:rsidR="00B41455" w:rsidRPr="009F28EF" w:rsidRDefault="00B41455" w:rsidP="00CE7A38">
            <w:pPr>
              <w:pStyle w:val="Table"/>
            </w:pPr>
            <w:r w:rsidRPr="009F28EF">
              <w:t>453,0</w:t>
            </w:r>
          </w:p>
        </w:tc>
        <w:tc>
          <w:tcPr>
            <w:tcW w:w="1033" w:type="dxa"/>
          </w:tcPr>
          <w:p w:rsidR="00B41455" w:rsidRPr="009F28EF" w:rsidRDefault="00B41455" w:rsidP="00CE7A38">
            <w:pPr>
              <w:pStyle w:val="Table"/>
            </w:pPr>
            <w:r w:rsidRPr="009F28EF">
              <w:t>453,0</w:t>
            </w:r>
          </w:p>
        </w:tc>
      </w:tr>
      <w:tr w:rsidR="00B41455" w:rsidRPr="009F28EF" w:rsidTr="000A61F1">
        <w:trPr>
          <w:trHeight w:val="153"/>
        </w:trPr>
        <w:tc>
          <w:tcPr>
            <w:tcW w:w="876" w:type="dxa"/>
            <w:vMerge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2613" w:type="dxa"/>
            <w:vMerge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2108" w:type="dxa"/>
          </w:tcPr>
          <w:p w:rsidR="00B41455" w:rsidRPr="009F28EF" w:rsidRDefault="00B41455" w:rsidP="00CE7A38">
            <w:pPr>
              <w:pStyle w:val="Table"/>
            </w:pPr>
            <w:r w:rsidRPr="009F28EF">
              <w:t>МБТ из бюджета Калужской области</w:t>
            </w:r>
          </w:p>
        </w:tc>
        <w:tc>
          <w:tcPr>
            <w:tcW w:w="1147" w:type="dxa"/>
            <w:vMerge w:val="restart"/>
          </w:tcPr>
          <w:p w:rsidR="00B41455" w:rsidRPr="009F28EF" w:rsidRDefault="00B41455" w:rsidP="00CE7A38">
            <w:pPr>
              <w:pStyle w:val="Table"/>
            </w:pPr>
            <w:r w:rsidRPr="009F28EF">
              <w:t>43641</w:t>
            </w:r>
          </w:p>
        </w:tc>
        <w:tc>
          <w:tcPr>
            <w:tcW w:w="1195" w:type="dxa"/>
            <w:vMerge w:val="restart"/>
          </w:tcPr>
          <w:p w:rsidR="00B41455" w:rsidRPr="009F28EF" w:rsidRDefault="00B41455" w:rsidP="00CE7A38">
            <w:pPr>
              <w:pStyle w:val="Table"/>
            </w:pPr>
            <w:r w:rsidRPr="009F28EF">
              <w:t>0,0</w:t>
            </w:r>
          </w:p>
        </w:tc>
        <w:tc>
          <w:tcPr>
            <w:tcW w:w="1195" w:type="dxa"/>
            <w:vMerge w:val="restart"/>
          </w:tcPr>
          <w:p w:rsidR="00B41455" w:rsidRPr="009F28EF" w:rsidRDefault="00B41455" w:rsidP="00CE7A38">
            <w:pPr>
              <w:pStyle w:val="Table"/>
            </w:pPr>
            <w:r w:rsidRPr="009F28EF">
              <w:t>0,0</w:t>
            </w:r>
          </w:p>
        </w:tc>
        <w:tc>
          <w:tcPr>
            <w:tcW w:w="1207" w:type="dxa"/>
            <w:vMerge w:val="restart"/>
          </w:tcPr>
          <w:p w:rsidR="00B41455" w:rsidRPr="009F28EF" w:rsidRDefault="00B41455" w:rsidP="00CE7A38">
            <w:pPr>
              <w:pStyle w:val="Table"/>
            </w:pPr>
            <w:r w:rsidRPr="009F28EF">
              <w:t>0,0</w:t>
            </w:r>
          </w:p>
        </w:tc>
        <w:tc>
          <w:tcPr>
            <w:tcW w:w="1207" w:type="dxa"/>
            <w:vMerge w:val="restart"/>
          </w:tcPr>
          <w:p w:rsidR="00B41455" w:rsidRPr="009F28EF" w:rsidRDefault="00B41455" w:rsidP="00CE7A38">
            <w:pPr>
              <w:pStyle w:val="Table"/>
            </w:pPr>
            <w:r w:rsidRPr="009F28EF">
              <w:t>14547,0</w:t>
            </w:r>
          </w:p>
        </w:tc>
        <w:tc>
          <w:tcPr>
            <w:tcW w:w="1207" w:type="dxa"/>
            <w:vMerge w:val="restart"/>
          </w:tcPr>
          <w:p w:rsidR="00B41455" w:rsidRPr="009F28EF" w:rsidRDefault="00B41455" w:rsidP="00CE7A38">
            <w:pPr>
              <w:pStyle w:val="Table"/>
            </w:pPr>
            <w:r w:rsidRPr="009F28EF">
              <w:t>14547,0</w:t>
            </w:r>
          </w:p>
        </w:tc>
        <w:tc>
          <w:tcPr>
            <w:tcW w:w="1033" w:type="dxa"/>
            <w:vMerge w:val="restart"/>
          </w:tcPr>
          <w:p w:rsidR="00B41455" w:rsidRPr="009F28EF" w:rsidRDefault="00B41455" w:rsidP="00CE7A38">
            <w:pPr>
              <w:pStyle w:val="Table"/>
            </w:pPr>
            <w:r w:rsidRPr="009F28EF">
              <w:t>14547,0</w:t>
            </w:r>
          </w:p>
        </w:tc>
      </w:tr>
      <w:tr w:rsidR="00B41455" w:rsidRPr="009F28EF" w:rsidTr="000A61F1">
        <w:trPr>
          <w:trHeight w:val="153"/>
        </w:trPr>
        <w:tc>
          <w:tcPr>
            <w:tcW w:w="876" w:type="dxa"/>
            <w:vMerge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2613" w:type="dxa"/>
            <w:vMerge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2108" w:type="dxa"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1147" w:type="dxa"/>
            <w:vMerge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1195" w:type="dxa"/>
            <w:vMerge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1195" w:type="dxa"/>
            <w:vMerge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1207" w:type="dxa"/>
            <w:vMerge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1207" w:type="dxa"/>
            <w:vMerge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1207" w:type="dxa"/>
            <w:vMerge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1033" w:type="dxa"/>
            <w:vMerge/>
          </w:tcPr>
          <w:p w:rsidR="00B41455" w:rsidRPr="009F28EF" w:rsidRDefault="00B41455" w:rsidP="00CE7A38">
            <w:pPr>
              <w:pStyle w:val="Table"/>
            </w:pPr>
          </w:p>
        </w:tc>
      </w:tr>
      <w:tr w:rsidR="00B41455" w:rsidRPr="009F28EF" w:rsidTr="000A61F1">
        <w:trPr>
          <w:trHeight w:val="153"/>
        </w:trPr>
        <w:tc>
          <w:tcPr>
            <w:tcW w:w="876" w:type="dxa"/>
            <w:vMerge w:val="restart"/>
          </w:tcPr>
          <w:p w:rsidR="00B41455" w:rsidRPr="009F28EF" w:rsidRDefault="00B41455" w:rsidP="00CE7A38">
            <w:pPr>
              <w:pStyle w:val="Table"/>
            </w:pPr>
            <w:r w:rsidRPr="009F28EF">
              <w:t>2.</w:t>
            </w:r>
          </w:p>
        </w:tc>
        <w:tc>
          <w:tcPr>
            <w:tcW w:w="2613" w:type="dxa"/>
            <w:vMerge w:val="restart"/>
          </w:tcPr>
          <w:p w:rsidR="00B41455" w:rsidRPr="009F28EF" w:rsidRDefault="00B41455" w:rsidP="00CE7A38">
            <w:pPr>
              <w:pStyle w:val="Table"/>
            </w:pPr>
            <w:r w:rsidRPr="009F28EF">
              <w:t>Выполнение комплекса работ по благоустройству общественных территорий ГП «Город Людиново»</w:t>
            </w:r>
          </w:p>
        </w:tc>
        <w:tc>
          <w:tcPr>
            <w:tcW w:w="2108" w:type="dxa"/>
          </w:tcPr>
          <w:p w:rsidR="00B41455" w:rsidRPr="009F28EF" w:rsidRDefault="00B41455" w:rsidP="00CE7A38">
            <w:pPr>
              <w:pStyle w:val="Table"/>
            </w:pPr>
            <w:r w:rsidRPr="009F28EF">
              <w:t>Итого:</w:t>
            </w:r>
          </w:p>
        </w:tc>
        <w:tc>
          <w:tcPr>
            <w:tcW w:w="1147" w:type="dxa"/>
          </w:tcPr>
          <w:p w:rsidR="00B41455" w:rsidRPr="009F28EF" w:rsidRDefault="00B41455" w:rsidP="00CE7A38">
            <w:pPr>
              <w:pStyle w:val="Table"/>
            </w:pPr>
            <w:r w:rsidRPr="009F28EF">
              <w:t>50691,0</w:t>
            </w:r>
          </w:p>
        </w:tc>
        <w:tc>
          <w:tcPr>
            <w:tcW w:w="1195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8448,5</w:t>
            </w:r>
          </w:p>
        </w:tc>
        <w:tc>
          <w:tcPr>
            <w:tcW w:w="1195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8448,5</w:t>
            </w:r>
          </w:p>
        </w:tc>
        <w:tc>
          <w:tcPr>
            <w:tcW w:w="1207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8448,5</w:t>
            </w:r>
          </w:p>
        </w:tc>
        <w:tc>
          <w:tcPr>
            <w:tcW w:w="1207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8448,5</w:t>
            </w:r>
          </w:p>
        </w:tc>
        <w:tc>
          <w:tcPr>
            <w:tcW w:w="1207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8448,5</w:t>
            </w:r>
          </w:p>
        </w:tc>
        <w:tc>
          <w:tcPr>
            <w:tcW w:w="1033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8448,5</w:t>
            </w:r>
          </w:p>
        </w:tc>
      </w:tr>
      <w:tr w:rsidR="00B41455" w:rsidRPr="009F28EF" w:rsidTr="000A61F1">
        <w:trPr>
          <w:trHeight w:val="153"/>
        </w:trPr>
        <w:tc>
          <w:tcPr>
            <w:tcW w:w="876" w:type="dxa"/>
            <w:vMerge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2613" w:type="dxa"/>
            <w:vMerge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2108" w:type="dxa"/>
          </w:tcPr>
          <w:p w:rsidR="00B41455" w:rsidRPr="009F28EF" w:rsidRDefault="00B41455" w:rsidP="00CE7A38">
            <w:pPr>
              <w:pStyle w:val="Table"/>
            </w:pPr>
            <w:r w:rsidRPr="009F28EF">
              <w:t>в т.ч.</w:t>
            </w:r>
          </w:p>
        </w:tc>
        <w:tc>
          <w:tcPr>
            <w:tcW w:w="1147" w:type="dxa"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1195" w:type="dxa"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1195" w:type="dxa"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1207" w:type="dxa"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1207" w:type="dxa"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1207" w:type="dxa"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1033" w:type="dxa"/>
          </w:tcPr>
          <w:p w:rsidR="00B41455" w:rsidRPr="009F28EF" w:rsidRDefault="00B41455" w:rsidP="00CE7A38">
            <w:pPr>
              <w:pStyle w:val="Table"/>
            </w:pPr>
          </w:p>
        </w:tc>
      </w:tr>
      <w:tr w:rsidR="00B41455" w:rsidRPr="009F28EF" w:rsidTr="000A61F1">
        <w:trPr>
          <w:trHeight w:val="153"/>
        </w:trPr>
        <w:tc>
          <w:tcPr>
            <w:tcW w:w="876" w:type="dxa"/>
            <w:vMerge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2613" w:type="dxa"/>
            <w:vMerge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2108" w:type="dxa"/>
          </w:tcPr>
          <w:p w:rsidR="00B41455" w:rsidRPr="009F28EF" w:rsidRDefault="00B41455" w:rsidP="00CE7A38">
            <w:pPr>
              <w:pStyle w:val="Table"/>
            </w:pPr>
            <w:r w:rsidRPr="009F28EF">
              <w:t>Местный бюджет</w:t>
            </w:r>
          </w:p>
        </w:tc>
        <w:tc>
          <w:tcPr>
            <w:tcW w:w="1147" w:type="dxa"/>
          </w:tcPr>
          <w:p w:rsidR="00B41455" w:rsidRPr="009F28EF" w:rsidRDefault="00B41455" w:rsidP="00CE7A38">
            <w:pPr>
              <w:pStyle w:val="Table"/>
            </w:pPr>
            <w:r w:rsidRPr="009F28EF">
              <w:t>1221,0</w:t>
            </w:r>
          </w:p>
        </w:tc>
        <w:tc>
          <w:tcPr>
            <w:tcW w:w="1195" w:type="dxa"/>
          </w:tcPr>
          <w:p w:rsidR="00B41455" w:rsidRPr="009F28EF" w:rsidRDefault="00B41455" w:rsidP="00CE7A38">
            <w:pPr>
              <w:pStyle w:val="Table"/>
            </w:pPr>
            <w:r w:rsidRPr="009F28EF">
              <w:t>203,5</w:t>
            </w:r>
          </w:p>
        </w:tc>
        <w:tc>
          <w:tcPr>
            <w:tcW w:w="1195" w:type="dxa"/>
          </w:tcPr>
          <w:p w:rsidR="00B41455" w:rsidRPr="009F28EF" w:rsidRDefault="00B41455" w:rsidP="00CE7A38">
            <w:pPr>
              <w:pStyle w:val="Table"/>
            </w:pPr>
            <w:r w:rsidRPr="009F28EF">
              <w:t>203,5</w:t>
            </w:r>
          </w:p>
        </w:tc>
        <w:tc>
          <w:tcPr>
            <w:tcW w:w="1207" w:type="dxa"/>
          </w:tcPr>
          <w:p w:rsidR="00B41455" w:rsidRPr="009F28EF" w:rsidRDefault="00B41455" w:rsidP="00CE7A38">
            <w:pPr>
              <w:pStyle w:val="Table"/>
            </w:pPr>
            <w:r w:rsidRPr="009F28EF">
              <w:t>203,5</w:t>
            </w:r>
          </w:p>
        </w:tc>
        <w:tc>
          <w:tcPr>
            <w:tcW w:w="1207" w:type="dxa"/>
          </w:tcPr>
          <w:p w:rsidR="00B41455" w:rsidRPr="009F28EF" w:rsidRDefault="00B41455" w:rsidP="00CE7A38">
            <w:pPr>
              <w:pStyle w:val="Table"/>
            </w:pPr>
            <w:r w:rsidRPr="009F28EF">
              <w:t>203,5</w:t>
            </w:r>
          </w:p>
        </w:tc>
        <w:tc>
          <w:tcPr>
            <w:tcW w:w="1207" w:type="dxa"/>
          </w:tcPr>
          <w:p w:rsidR="00B41455" w:rsidRPr="009F28EF" w:rsidRDefault="00B41455" w:rsidP="00CE7A38">
            <w:pPr>
              <w:pStyle w:val="Table"/>
            </w:pPr>
            <w:r w:rsidRPr="009F28EF">
              <w:t>203,5</w:t>
            </w:r>
          </w:p>
        </w:tc>
        <w:tc>
          <w:tcPr>
            <w:tcW w:w="1033" w:type="dxa"/>
          </w:tcPr>
          <w:p w:rsidR="00B41455" w:rsidRPr="009F28EF" w:rsidRDefault="00B41455" w:rsidP="00CE7A38">
            <w:pPr>
              <w:pStyle w:val="Table"/>
            </w:pPr>
            <w:r w:rsidRPr="009F28EF">
              <w:t>203,5</w:t>
            </w:r>
          </w:p>
        </w:tc>
      </w:tr>
      <w:tr w:rsidR="00B41455" w:rsidRPr="009F28EF" w:rsidTr="000A61F1">
        <w:trPr>
          <w:trHeight w:val="516"/>
        </w:trPr>
        <w:tc>
          <w:tcPr>
            <w:tcW w:w="876" w:type="dxa"/>
            <w:vMerge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2613" w:type="dxa"/>
            <w:vMerge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2108" w:type="dxa"/>
          </w:tcPr>
          <w:p w:rsidR="00B41455" w:rsidRPr="009F28EF" w:rsidRDefault="00B41455" w:rsidP="00CE7A38">
            <w:pPr>
              <w:pStyle w:val="Table"/>
            </w:pPr>
            <w:r w:rsidRPr="009F28EF">
              <w:t>МБТ из бюджета Калужской области</w:t>
            </w:r>
          </w:p>
        </w:tc>
        <w:tc>
          <w:tcPr>
            <w:tcW w:w="1147" w:type="dxa"/>
          </w:tcPr>
          <w:p w:rsidR="00B41455" w:rsidRPr="009F28EF" w:rsidRDefault="00B41455" w:rsidP="00CE7A38">
            <w:pPr>
              <w:pStyle w:val="Table"/>
            </w:pPr>
            <w:r w:rsidRPr="009F28EF">
              <w:t>49470,00</w:t>
            </w:r>
          </w:p>
        </w:tc>
        <w:tc>
          <w:tcPr>
            <w:tcW w:w="1195" w:type="dxa"/>
          </w:tcPr>
          <w:p w:rsidR="00B41455" w:rsidRPr="009F28EF" w:rsidRDefault="00B41455" w:rsidP="00CE7A38">
            <w:pPr>
              <w:pStyle w:val="Table"/>
            </w:pPr>
            <w:r w:rsidRPr="009F28EF">
              <w:t>8245,0</w:t>
            </w:r>
          </w:p>
        </w:tc>
        <w:tc>
          <w:tcPr>
            <w:tcW w:w="1195" w:type="dxa"/>
          </w:tcPr>
          <w:p w:rsidR="00B41455" w:rsidRPr="009F28EF" w:rsidRDefault="00B41455" w:rsidP="00CE7A38">
            <w:pPr>
              <w:pStyle w:val="Table"/>
            </w:pPr>
            <w:r w:rsidRPr="009F28EF">
              <w:t>8245,0</w:t>
            </w:r>
          </w:p>
        </w:tc>
        <w:tc>
          <w:tcPr>
            <w:tcW w:w="1207" w:type="dxa"/>
          </w:tcPr>
          <w:p w:rsidR="00B41455" w:rsidRPr="009F28EF" w:rsidRDefault="00B41455" w:rsidP="00CE7A38">
            <w:pPr>
              <w:pStyle w:val="Table"/>
            </w:pPr>
            <w:r w:rsidRPr="009F28EF">
              <w:t>8245,0</w:t>
            </w:r>
          </w:p>
        </w:tc>
        <w:tc>
          <w:tcPr>
            <w:tcW w:w="1207" w:type="dxa"/>
          </w:tcPr>
          <w:p w:rsidR="00B41455" w:rsidRPr="009F28EF" w:rsidRDefault="00B41455" w:rsidP="00CE7A38">
            <w:pPr>
              <w:pStyle w:val="Table"/>
            </w:pPr>
            <w:r w:rsidRPr="009F28EF">
              <w:t>8245,0</w:t>
            </w:r>
          </w:p>
        </w:tc>
        <w:tc>
          <w:tcPr>
            <w:tcW w:w="1207" w:type="dxa"/>
          </w:tcPr>
          <w:p w:rsidR="00B41455" w:rsidRPr="009F28EF" w:rsidRDefault="00B41455" w:rsidP="00CE7A38">
            <w:pPr>
              <w:pStyle w:val="Table"/>
            </w:pPr>
            <w:r w:rsidRPr="009F28EF">
              <w:t>8245,0</w:t>
            </w:r>
          </w:p>
        </w:tc>
        <w:tc>
          <w:tcPr>
            <w:tcW w:w="1033" w:type="dxa"/>
          </w:tcPr>
          <w:p w:rsidR="00B41455" w:rsidRPr="009F28EF" w:rsidRDefault="00B41455" w:rsidP="00CE7A38">
            <w:pPr>
              <w:pStyle w:val="Table"/>
            </w:pPr>
            <w:r w:rsidRPr="009F28EF">
              <w:t>8245,0</w:t>
            </w:r>
          </w:p>
        </w:tc>
      </w:tr>
      <w:tr w:rsidR="00B41455" w:rsidRPr="009F28EF" w:rsidTr="000A61F1">
        <w:trPr>
          <w:trHeight w:val="153"/>
        </w:trPr>
        <w:tc>
          <w:tcPr>
            <w:tcW w:w="876" w:type="dxa"/>
          </w:tcPr>
          <w:p w:rsidR="00B41455" w:rsidRPr="009F28EF" w:rsidRDefault="00B41455" w:rsidP="00CE7A38">
            <w:pPr>
              <w:pStyle w:val="Table"/>
            </w:pPr>
            <w:r w:rsidRPr="009F28EF">
              <w:t>3.</w:t>
            </w:r>
          </w:p>
        </w:tc>
        <w:tc>
          <w:tcPr>
            <w:tcW w:w="2613" w:type="dxa"/>
          </w:tcPr>
          <w:p w:rsidR="00B41455" w:rsidRPr="009F28EF" w:rsidRDefault="00B41455" w:rsidP="00CE7A38">
            <w:pPr>
              <w:pStyle w:val="Table"/>
            </w:pPr>
            <w:r w:rsidRPr="009F28EF">
              <w:t>Проверка проектной документации на выполнение работ по благоустройству территорий ГП «Город Людиново»</w:t>
            </w:r>
          </w:p>
        </w:tc>
        <w:tc>
          <w:tcPr>
            <w:tcW w:w="2108" w:type="dxa"/>
          </w:tcPr>
          <w:p w:rsidR="00B41455" w:rsidRPr="009F28EF" w:rsidRDefault="00B41455" w:rsidP="00CE7A38">
            <w:pPr>
              <w:pStyle w:val="Table"/>
            </w:pPr>
            <w:r w:rsidRPr="009F28EF">
              <w:t>Местный бюджет</w:t>
            </w:r>
          </w:p>
        </w:tc>
        <w:tc>
          <w:tcPr>
            <w:tcW w:w="1147" w:type="dxa"/>
          </w:tcPr>
          <w:p w:rsidR="00B41455" w:rsidRPr="009F28EF" w:rsidRDefault="00B41455" w:rsidP="00CE7A38">
            <w:pPr>
              <w:pStyle w:val="Table"/>
            </w:pPr>
            <w:r w:rsidRPr="009F28EF">
              <w:t>600,0</w:t>
            </w:r>
          </w:p>
        </w:tc>
        <w:tc>
          <w:tcPr>
            <w:tcW w:w="1195" w:type="dxa"/>
          </w:tcPr>
          <w:p w:rsidR="00B41455" w:rsidRPr="009F28EF" w:rsidRDefault="00B41455" w:rsidP="00CE7A38">
            <w:pPr>
              <w:pStyle w:val="Table"/>
            </w:pPr>
            <w:r w:rsidRPr="009F28EF">
              <w:t>100,0</w:t>
            </w:r>
          </w:p>
        </w:tc>
        <w:tc>
          <w:tcPr>
            <w:tcW w:w="1195" w:type="dxa"/>
          </w:tcPr>
          <w:p w:rsidR="00B41455" w:rsidRPr="009F28EF" w:rsidRDefault="00B41455" w:rsidP="00CE7A38">
            <w:pPr>
              <w:pStyle w:val="Table"/>
            </w:pPr>
            <w:r w:rsidRPr="009F28EF">
              <w:t>100,0</w:t>
            </w:r>
          </w:p>
        </w:tc>
        <w:tc>
          <w:tcPr>
            <w:tcW w:w="1207" w:type="dxa"/>
          </w:tcPr>
          <w:p w:rsidR="00B41455" w:rsidRPr="009F28EF" w:rsidRDefault="00B41455" w:rsidP="00CE7A38">
            <w:pPr>
              <w:pStyle w:val="Table"/>
            </w:pPr>
            <w:r w:rsidRPr="009F28EF">
              <w:t>100,0</w:t>
            </w:r>
          </w:p>
        </w:tc>
        <w:tc>
          <w:tcPr>
            <w:tcW w:w="1207" w:type="dxa"/>
          </w:tcPr>
          <w:p w:rsidR="00B41455" w:rsidRPr="009F28EF" w:rsidRDefault="00B41455" w:rsidP="00CE7A38">
            <w:pPr>
              <w:pStyle w:val="Table"/>
            </w:pPr>
            <w:r w:rsidRPr="009F28EF">
              <w:t>100,0</w:t>
            </w:r>
          </w:p>
        </w:tc>
        <w:tc>
          <w:tcPr>
            <w:tcW w:w="1207" w:type="dxa"/>
          </w:tcPr>
          <w:p w:rsidR="00B41455" w:rsidRPr="009F28EF" w:rsidRDefault="00B41455" w:rsidP="00CE7A38">
            <w:pPr>
              <w:pStyle w:val="Table"/>
            </w:pPr>
            <w:r w:rsidRPr="009F28EF">
              <w:t>100,0</w:t>
            </w:r>
          </w:p>
        </w:tc>
        <w:tc>
          <w:tcPr>
            <w:tcW w:w="1033" w:type="dxa"/>
          </w:tcPr>
          <w:p w:rsidR="00B41455" w:rsidRPr="009F28EF" w:rsidRDefault="00B41455" w:rsidP="00CE7A38">
            <w:pPr>
              <w:pStyle w:val="Table"/>
            </w:pPr>
            <w:r w:rsidRPr="009F28EF">
              <w:t>100,0</w:t>
            </w:r>
          </w:p>
        </w:tc>
      </w:tr>
      <w:tr w:rsidR="00B41455" w:rsidRPr="009F28EF" w:rsidTr="000A61F1">
        <w:trPr>
          <w:trHeight w:val="153"/>
        </w:trPr>
        <w:tc>
          <w:tcPr>
            <w:tcW w:w="876" w:type="dxa"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2613" w:type="dxa"/>
          </w:tcPr>
          <w:p w:rsidR="00B41455" w:rsidRPr="009F28EF" w:rsidRDefault="00B41455" w:rsidP="00CE7A38">
            <w:pPr>
              <w:pStyle w:val="Table"/>
            </w:pPr>
            <w:r w:rsidRPr="009F28EF">
              <w:t>Всего:</w:t>
            </w:r>
          </w:p>
        </w:tc>
        <w:tc>
          <w:tcPr>
            <w:tcW w:w="2108" w:type="dxa"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1147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96291</w:t>
            </w:r>
          </w:p>
        </w:tc>
        <w:tc>
          <w:tcPr>
            <w:tcW w:w="1195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8548,5</w:t>
            </w:r>
          </w:p>
        </w:tc>
        <w:tc>
          <w:tcPr>
            <w:tcW w:w="1195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8548,5</w:t>
            </w:r>
          </w:p>
        </w:tc>
        <w:tc>
          <w:tcPr>
            <w:tcW w:w="1207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8548,5</w:t>
            </w:r>
          </w:p>
        </w:tc>
        <w:tc>
          <w:tcPr>
            <w:tcW w:w="1207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23548,5</w:t>
            </w:r>
          </w:p>
        </w:tc>
        <w:tc>
          <w:tcPr>
            <w:tcW w:w="1207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23548,5</w:t>
            </w:r>
          </w:p>
        </w:tc>
        <w:tc>
          <w:tcPr>
            <w:tcW w:w="1033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23548,5</w:t>
            </w:r>
          </w:p>
        </w:tc>
      </w:tr>
      <w:tr w:rsidR="00B41455" w:rsidRPr="009F28EF" w:rsidTr="000A61F1">
        <w:trPr>
          <w:trHeight w:val="153"/>
        </w:trPr>
        <w:tc>
          <w:tcPr>
            <w:tcW w:w="876" w:type="dxa"/>
            <w:vMerge w:val="restart"/>
            <w:vAlign w:val="center"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2613" w:type="dxa"/>
            <w:vMerge w:val="restart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в т.ч.</w:t>
            </w:r>
          </w:p>
        </w:tc>
        <w:tc>
          <w:tcPr>
            <w:tcW w:w="2108" w:type="dxa"/>
          </w:tcPr>
          <w:p w:rsidR="00B41455" w:rsidRPr="009F28EF" w:rsidRDefault="00B41455" w:rsidP="00CE7A38">
            <w:pPr>
              <w:pStyle w:val="Table"/>
            </w:pPr>
            <w:r w:rsidRPr="009F28EF">
              <w:t>Местный бюджет</w:t>
            </w:r>
          </w:p>
        </w:tc>
        <w:tc>
          <w:tcPr>
            <w:tcW w:w="1147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3180,0</w:t>
            </w:r>
          </w:p>
        </w:tc>
        <w:tc>
          <w:tcPr>
            <w:tcW w:w="1195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303,5</w:t>
            </w:r>
          </w:p>
        </w:tc>
        <w:tc>
          <w:tcPr>
            <w:tcW w:w="1195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303,5</w:t>
            </w:r>
          </w:p>
        </w:tc>
        <w:tc>
          <w:tcPr>
            <w:tcW w:w="1207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303,5</w:t>
            </w:r>
          </w:p>
        </w:tc>
        <w:tc>
          <w:tcPr>
            <w:tcW w:w="1207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756,5</w:t>
            </w:r>
          </w:p>
        </w:tc>
        <w:tc>
          <w:tcPr>
            <w:tcW w:w="1207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756,5</w:t>
            </w:r>
          </w:p>
        </w:tc>
        <w:tc>
          <w:tcPr>
            <w:tcW w:w="1033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756,5</w:t>
            </w:r>
          </w:p>
        </w:tc>
      </w:tr>
      <w:tr w:rsidR="00B41455" w:rsidRPr="009F28EF" w:rsidTr="000A61F1">
        <w:trPr>
          <w:trHeight w:val="562"/>
        </w:trPr>
        <w:tc>
          <w:tcPr>
            <w:tcW w:w="876" w:type="dxa"/>
            <w:vMerge/>
            <w:vAlign w:val="center"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2613" w:type="dxa"/>
            <w:vMerge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2108" w:type="dxa"/>
          </w:tcPr>
          <w:p w:rsidR="00B41455" w:rsidRPr="009F28EF" w:rsidRDefault="00B41455" w:rsidP="00CE7A38">
            <w:pPr>
              <w:pStyle w:val="Table"/>
            </w:pPr>
            <w:r w:rsidRPr="009F28EF">
              <w:t>МБТ из бюджета Калужской области</w:t>
            </w:r>
          </w:p>
        </w:tc>
        <w:tc>
          <w:tcPr>
            <w:tcW w:w="1147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93111,0</w:t>
            </w:r>
          </w:p>
        </w:tc>
        <w:tc>
          <w:tcPr>
            <w:tcW w:w="1195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8245,0</w:t>
            </w:r>
          </w:p>
        </w:tc>
        <w:tc>
          <w:tcPr>
            <w:tcW w:w="1195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8245,0</w:t>
            </w:r>
          </w:p>
        </w:tc>
        <w:tc>
          <w:tcPr>
            <w:tcW w:w="1207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8245,0</w:t>
            </w:r>
          </w:p>
        </w:tc>
        <w:tc>
          <w:tcPr>
            <w:tcW w:w="1207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22792,0</w:t>
            </w:r>
          </w:p>
        </w:tc>
        <w:tc>
          <w:tcPr>
            <w:tcW w:w="1207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22792,0</w:t>
            </w:r>
          </w:p>
        </w:tc>
        <w:tc>
          <w:tcPr>
            <w:tcW w:w="1033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22792,0</w:t>
            </w:r>
          </w:p>
        </w:tc>
      </w:tr>
    </w:tbl>
    <w:p w:rsidR="00B41455" w:rsidRPr="009F28EF" w:rsidRDefault="00B41455" w:rsidP="00B41455">
      <w:pPr>
        <w:pStyle w:val="11"/>
        <w:tabs>
          <w:tab w:val="left" w:pos="426"/>
        </w:tabs>
        <w:autoSpaceDE w:val="0"/>
        <w:autoSpaceDN w:val="0"/>
        <w:adjustRightInd w:val="0"/>
        <w:ind w:left="0"/>
        <w:rPr>
          <w:rFonts w:ascii="Arial" w:hAnsi="Arial" w:cs="Arial"/>
        </w:rPr>
      </w:pPr>
    </w:p>
    <w:p w:rsidR="00B41455" w:rsidRPr="009F28EF" w:rsidRDefault="00B41455" w:rsidP="00B41455">
      <w:pPr>
        <w:pStyle w:val="11"/>
        <w:tabs>
          <w:tab w:val="left" w:pos="426"/>
        </w:tabs>
        <w:autoSpaceDE w:val="0"/>
        <w:autoSpaceDN w:val="0"/>
        <w:adjustRightInd w:val="0"/>
        <w:ind w:left="710"/>
        <w:jc w:val="right"/>
        <w:rPr>
          <w:rFonts w:ascii="Arial" w:hAnsi="Arial" w:cs="Arial"/>
        </w:rPr>
      </w:pPr>
    </w:p>
    <w:p w:rsidR="00B41455" w:rsidRPr="00CE7A38" w:rsidRDefault="00B41455" w:rsidP="00CE7A38">
      <w:pPr>
        <w:pStyle w:val="11"/>
        <w:tabs>
          <w:tab w:val="left" w:pos="426"/>
        </w:tabs>
        <w:autoSpaceDE w:val="0"/>
        <w:autoSpaceDN w:val="0"/>
        <w:adjustRightInd w:val="0"/>
        <w:ind w:left="710"/>
        <w:jc w:val="right"/>
        <w:rPr>
          <w:rFonts w:ascii="Arial" w:eastAsia="Times New Roman" w:hAnsi="Arial" w:cs="Arial"/>
          <w:b/>
          <w:bCs/>
          <w:kern w:val="28"/>
          <w:sz w:val="32"/>
          <w:szCs w:val="32"/>
        </w:rPr>
      </w:pPr>
      <w:r w:rsidRPr="00CE7A38">
        <w:rPr>
          <w:rFonts w:ascii="Arial" w:eastAsia="Times New Roman" w:hAnsi="Arial" w:cs="Arial"/>
          <w:b/>
          <w:bCs/>
          <w:kern w:val="28"/>
          <w:sz w:val="32"/>
          <w:szCs w:val="32"/>
        </w:rPr>
        <w:t>Приложение № 2</w:t>
      </w:r>
    </w:p>
    <w:p w:rsidR="00B41455" w:rsidRPr="009F28EF" w:rsidRDefault="00B41455" w:rsidP="00B41455">
      <w:pPr>
        <w:pStyle w:val="11"/>
        <w:tabs>
          <w:tab w:val="left" w:pos="426"/>
        </w:tabs>
        <w:autoSpaceDE w:val="0"/>
        <w:autoSpaceDN w:val="0"/>
        <w:adjustRightInd w:val="0"/>
        <w:ind w:left="710"/>
        <w:jc w:val="right"/>
        <w:rPr>
          <w:rFonts w:ascii="Arial" w:hAnsi="Arial" w:cs="Arial"/>
        </w:rPr>
      </w:pPr>
    </w:p>
    <w:p w:rsidR="00B41455" w:rsidRPr="00CE7A38" w:rsidRDefault="00B41455" w:rsidP="00CE7A38">
      <w:pPr>
        <w:pStyle w:val="11"/>
        <w:tabs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Arial" w:eastAsia="Times New Roman" w:hAnsi="Arial" w:cs="Arial"/>
          <w:b/>
          <w:bCs/>
          <w:kern w:val="28"/>
          <w:sz w:val="32"/>
          <w:szCs w:val="32"/>
        </w:rPr>
      </w:pPr>
      <w:r w:rsidRPr="009F28EF">
        <w:rPr>
          <w:rFonts w:ascii="Arial" w:hAnsi="Arial" w:cs="Arial"/>
          <w:b/>
        </w:rPr>
        <w:t xml:space="preserve"> </w:t>
      </w:r>
      <w:r w:rsidRPr="00CE7A38">
        <w:rPr>
          <w:rFonts w:ascii="Arial" w:eastAsia="Times New Roman" w:hAnsi="Arial" w:cs="Arial"/>
          <w:b/>
          <w:bCs/>
          <w:kern w:val="28"/>
          <w:sz w:val="32"/>
          <w:szCs w:val="32"/>
        </w:rPr>
        <w:t>Адресный перечень дворовых территорий многоквартирных домов для включения в Программу на 2025 – 2030 г.г.</w:t>
      </w:r>
    </w:p>
    <w:p w:rsidR="00B41455" w:rsidRPr="009F28EF" w:rsidRDefault="00B41455" w:rsidP="00B41455">
      <w:pPr>
        <w:pStyle w:val="11"/>
        <w:tabs>
          <w:tab w:val="left" w:pos="426"/>
        </w:tabs>
        <w:autoSpaceDE w:val="0"/>
        <w:autoSpaceDN w:val="0"/>
        <w:adjustRightInd w:val="0"/>
        <w:ind w:left="710"/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3402"/>
        <w:gridCol w:w="850"/>
        <w:gridCol w:w="3686"/>
        <w:gridCol w:w="850"/>
        <w:gridCol w:w="4041"/>
      </w:tblGrid>
      <w:tr w:rsidR="00B41455" w:rsidRPr="009F28EF" w:rsidTr="000A61F1">
        <w:tc>
          <w:tcPr>
            <w:tcW w:w="95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0"/>
            </w:pPr>
            <w:r w:rsidRPr="009F28EF">
              <w:t xml:space="preserve">№ </w:t>
            </w:r>
            <w:proofErr w:type="spellStart"/>
            <w:proofErr w:type="gramStart"/>
            <w:r w:rsidRPr="009F28EF">
              <w:t>п</w:t>
            </w:r>
            <w:proofErr w:type="spellEnd"/>
            <w:proofErr w:type="gramEnd"/>
            <w:r w:rsidRPr="009F28EF">
              <w:t>/</w:t>
            </w:r>
            <w:proofErr w:type="spellStart"/>
            <w:r w:rsidRPr="009F28EF">
              <w:t>п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0"/>
            </w:pPr>
            <w:r w:rsidRPr="009F28EF">
              <w:t>Адрес территории МКД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0"/>
            </w:pPr>
            <w:r w:rsidRPr="009F28EF">
              <w:t xml:space="preserve">№ </w:t>
            </w:r>
            <w:proofErr w:type="spellStart"/>
            <w:proofErr w:type="gramStart"/>
            <w:r w:rsidRPr="009F28EF">
              <w:t>п</w:t>
            </w:r>
            <w:proofErr w:type="spellEnd"/>
            <w:proofErr w:type="gramEnd"/>
            <w:r w:rsidRPr="009F28EF">
              <w:t>/</w:t>
            </w:r>
            <w:proofErr w:type="spellStart"/>
            <w:r w:rsidRPr="009F28EF">
              <w:t>п</w:t>
            </w:r>
            <w:proofErr w:type="spellEnd"/>
          </w:p>
        </w:tc>
        <w:tc>
          <w:tcPr>
            <w:tcW w:w="3686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0"/>
            </w:pPr>
            <w:r w:rsidRPr="009F28EF">
              <w:t>Адрес территории МКД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0"/>
            </w:pPr>
            <w:r w:rsidRPr="009F28EF">
              <w:t xml:space="preserve">№ </w:t>
            </w:r>
            <w:proofErr w:type="spellStart"/>
            <w:proofErr w:type="gramStart"/>
            <w:r w:rsidRPr="009F28EF">
              <w:t>п</w:t>
            </w:r>
            <w:proofErr w:type="spellEnd"/>
            <w:proofErr w:type="gramEnd"/>
            <w:r w:rsidRPr="009F28EF">
              <w:t>/</w:t>
            </w:r>
            <w:proofErr w:type="spellStart"/>
            <w:r w:rsidRPr="009F28EF">
              <w:t>п</w:t>
            </w:r>
            <w:proofErr w:type="spellEnd"/>
          </w:p>
        </w:tc>
        <w:tc>
          <w:tcPr>
            <w:tcW w:w="404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0"/>
            </w:pPr>
            <w:r w:rsidRPr="009F28EF">
              <w:t>Адрес территории МКД</w:t>
            </w:r>
          </w:p>
          <w:p w:rsidR="00B41455" w:rsidRPr="009F28EF" w:rsidRDefault="00B41455" w:rsidP="00CE7A38">
            <w:pPr>
              <w:pStyle w:val="Table"/>
            </w:pPr>
          </w:p>
        </w:tc>
      </w:tr>
      <w:tr w:rsidR="00B41455" w:rsidRPr="009F28EF" w:rsidTr="000A61F1">
        <w:tc>
          <w:tcPr>
            <w:tcW w:w="95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Маяковского, д. 37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31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Урицкого, 15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61</w:t>
            </w:r>
          </w:p>
        </w:tc>
        <w:tc>
          <w:tcPr>
            <w:tcW w:w="404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Московская, 7</w:t>
            </w:r>
          </w:p>
        </w:tc>
      </w:tr>
      <w:tr w:rsidR="00B41455" w:rsidRPr="009F28EF" w:rsidTr="000A61F1">
        <w:tc>
          <w:tcPr>
            <w:tcW w:w="95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Московская, д. 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32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Гогиберидзе, 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62</w:t>
            </w:r>
          </w:p>
        </w:tc>
        <w:tc>
          <w:tcPr>
            <w:tcW w:w="404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Крупской, 3</w:t>
            </w:r>
          </w:p>
        </w:tc>
      </w:tr>
      <w:tr w:rsidR="00B41455" w:rsidRPr="009F28EF" w:rsidTr="000A61F1">
        <w:tc>
          <w:tcPr>
            <w:tcW w:w="95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Щербакова, 7 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33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20 лет Октября, 75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63</w:t>
            </w:r>
          </w:p>
        </w:tc>
        <w:tc>
          <w:tcPr>
            <w:tcW w:w="404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Фокина, 22</w:t>
            </w:r>
          </w:p>
        </w:tc>
      </w:tr>
      <w:tr w:rsidR="00B41455" w:rsidRPr="009F28EF" w:rsidTr="000A61F1">
        <w:tc>
          <w:tcPr>
            <w:tcW w:w="95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Семашко, 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34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Московская, 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64</w:t>
            </w:r>
          </w:p>
        </w:tc>
        <w:tc>
          <w:tcPr>
            <w:tcW w:w="404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Энгельса, 32</w:t>
            </w:r>
          </w:p>
        </w:tc>
      </w:tr>
      <w:tr w:rsidR="00B41455" w:rsidRPr="009F28EF" w:rsidTr="000A61F1">
        <w:tc>
          <w:tcPr>
            <w:tcW w:w="95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Маяковского, 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35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Железнодорожная, 4 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65</w:t>
            </w:r>
          </w:p>
        </w:tc>
        <w:tc>
          <w:tcPr>
            <w:tcW w:w="404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Московская, 2</w:t>
            </w:r>
          </w:p>
        </w:tc>
      </w:tr>
      <w:tr w:rsidR="00B41455" w:rsidRPr="009F28EF" w:rsidTr="000A61F1">
        <w:tc>
          <w:tcPr>
            <w:tcW w:w="95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Щербакова, 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36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Гогиберидзе, 27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66</w:t>
            </w:r>
          </w:p>
        </w:tc>
        <w:tc>
          <w:tcPr>
            <w:tcW w:w="404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Гогиберидзе, 28</w:t>
            </w:r>
          </w:p>
        </w:tc>
      </w:tr>
      <w:tr w:rsidR="00B41455" w:rsidRPr="009F28EF" w:rsidTr="000A61F1">
        <w:tc>
          <w:tcPr>
            <w:tcW w:w="95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7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Ленина, 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37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Семашко, 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67</w:t>
            </w:r>
          </w:p>
        </w:tc>
        <w:tc>
          <w:tcPr>
            <w:tcW w:w="404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Гогиберидзе, 24</w:t>
            </w:r>
          </w:p>
        </w:tc>
      </w:tr>
      <w:tr w:rsidR="00B41455" w:rsidRPr="009F28EF" w:rsidTr="000A61F1">
        <w:tc>
          <w:tcPr>
            <w:tcW w:w="95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8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Чугунова, 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38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 xml:space="preserve">Ул. </w:t>
            </w:r>
            <w:proofErr w:type="spellStart"/>
            <w:r w:rsidRPr="009F28EF">
              <w:t>Рагули</w:t>
            </w:r>
            <w:proofErr w:type="spellEnd"/>
            <w:r w:rsidRPr="009F28EF">
              <w:t>, д. 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68</w:t>
            </w:r>
          </w:p>
        </w:tc>
        <w:tc>
          <w:tcPr>
            <w:tcW w:w="404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Щербакова, 7</w:t>
            </w:r>
          </w:p>
        </w:tc>
      </w:tr>
      <w:tr w:rsidR="00B41455" w:rsidRPr="009F28EF" w:rsidTr="000A61F1">
        <w:tc>
          <w:tcPr>
            <w:tcW w:w="95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9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Урицкого, 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39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 xml:space="preserve">Ул. </w:t>
            </w:r>
            <w:proofErr w:type="spellStart"/>
            <w:r w:rsidRPr="009F28EF">
              <w:t>Рагули</w:t>
            </w:r>
            <w:proofErr w:type="spellEnd"/>
            <w:r w:rsidRPr="009F28EF">
              <w:t>, 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69</w:t>
            </w:r>
          </w:p>
        </w:tc>
        <w:tc>
          <w:tcPr>
            <w:tcW w:w="404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Щербакова, 19</w:t>
            </w:r>
          </w:p>
        </w:tc>
      </w:tr>
      <w:tr w:rsidR="00B41455" w:rsidRPr="009F28EF" w:rsidTr="000A61F1">
        <w:tc>
          <w:tcPr>
            <w:tcW w:w="95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10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Урицкого, 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40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2 Лесная, 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70</w:t>
            </w:r>
          </w:p>
        </w:tc>
        <w:tc>
          <w:tcPr>
            <w:tcW w:w="404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Маяковского, 20</w:t>
            </w:r>
          </w:p>
        </w:tc>
      </w:tr>
      <w:tr w:rsidR="00B41455" w:rsidRPr="009F28EF" w:rsidTr="000A61F1">
        <w:tc>
          <w:tcPr>
            <w:tcW w:w="95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11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Щербакова, 3</w:t>
            </w:r>
            <w:r w:rsidRPr="009F28EF">
              <w:rPr>
                <w:lang w:val="en-US"/>
              </w:rPr>
              <w:t>/</w:t>
            </w:r>
            <w:r w:rsidRPr="009F28EF"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41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Щербакова, 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71</w:t>
            </w:r>
          </w:p>
        </w:tc>
        <w:tc>
          <w:tcPr>
            <w:tcW w:w="404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Козлова, 14</w:t>
            </w:r>
          </w:p>
        </w:tc>
      </w:tr>
      <w:tr w:rsidR="00B41455" w:rsidRPr="009F28EF" w:rsidTr="000A61F1">
        <w:tc>
          <w:tcPr>
            <w:tcW w:w="95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12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Щербакова, 1 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42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Ленина, 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72</w:t>
            </w:r>
          </w:p>
        </w:tc>
        <w:tc>
          <w:tcPr>
            <w:tcW w:w="404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Ленина, 6</w:t>
            </w:r>
          </w:p>
        </w:tc>
      </w:tr>
      <w:tr w:rsidR="00B41455" w:rsidRPr="009F28EF" w:rsidTr="000A61F1">
        <w:tc>
          <w:tcPr>
            <w:tcW w:w="95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13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Кропоткина, 82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43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Московская, д. 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73</w:t>
            </w:r>
          </w:p>
        </w:tc>
        <w:tc>
          <w:tcPr>
            <w:tcW w:w="404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3 Интернационала, 4</w:t>
            </w:r>
          </w:p>
        </w:tc>
      </w:tr>
      <w:tr w:rsidR="00B41455" w:rsidRPr="009F28EF" w:rsidTr="000A61F1">
        <w:tc>
          <w:tcPr>
            <w:tcW w:w="95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14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Ленина, д. 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44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Гогиберидзе, 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74</w:t>
            </w:r>
          </w:p>
        </w:tc>
        <w:tc>
          <w:tcPr>
            <w:tcW w:w="404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Гогиберидзе, 24</w:t>
            </w:r>
          </w:p>
        </w:tc>
      </w:tr>
      <w:tr w:rsidR="00B41455" w:rsidRPr="009F28EF" w:rsidTr="000A61F1">
        <w:tc>
          <w:tcPr>
            <w:tcW w:w="95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15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Герцена, 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45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Козлова, 29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75</w:t>
            </w:r>
          </w:p>
        </w:tc>
        <w:tc>
          <w:tcPr>
            <w:tcW w:w="404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Московская, 4</w:t>
            </w:r>
          </w:p>
        </w:tc>
      </w:tr>
      <w:tr w:rsidR="00B41455" w:rsidRPr="009F28EF" w:rsidTr="000A61F1">
        <w:tc>
          <w:tcPr>
            <w:tcW w:w="95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16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Герцена, 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46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Герцена, 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76</w:t>
            </w:r>
          </w:p>
        </w:tc>
        <w:tc>
          <w:tcPr>
            <w:tcW w:w="404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Маяковского, 19</w:t>
            </w:r>
          </w:p>
        </w:tc>
      </w:tr>
      <w:tr w:rsidR="00B41455" w:rsidRPr="009F28EF" w:rsidTr="000A61F1">
        <w:tc>
          <w:tcPr>
            <w:tcW w:w="95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17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Герцена, 23</w:t>
            </w:r>
            <w:proofErr w:type="gramStart"/>
            <w:r w:rsidRPr="009F28EF">
              <w:t xml:space="preserve"> Е</w:t>
            </w:r>
            <w:proofErr w:type="gramEnd"/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47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3 Интернационала, 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77</w:t>
            </w:r>
          </w:p>
        </w:tc>
        <w:tc>
          <w:tcPr>
            <w:tcW w:w="404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Урицкого, 28</w:t>
            </w:r>
          </w:p>
        </w:tc>
      </w:tr>
      <w:tr w:rsidR="00B41455" w:rsidRPr="009F28EF" w:rsidTr="000A61F1">
        <w:tc>
          <w:tcPr>
            <w:tcW w:w="95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18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Московская, 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48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Маяковского, 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78</w:t>
            </w:r>
          </w:p>
        </w:tc>
        <w:tc>
          <w:tcPr>
            <w:tcW w:w="404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Крупской, 13</w:t>
            </w:r>
          </w:p>
        </w:tc>
      </w:tr>
      <w:tr w:rsidR="00B41455" w:rsidRPr="009F28EF" w:rsidTr="000A61F1">
        <w:tc>
          <w:tcPr>
            <w:tcW w:w="95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19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Герцена, 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49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Урицкого, 22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79</w:t>
            </w:r>
          </w:p>
        </w:tc>
        <w:tc>
          <w:tcPr>
            <w:tcW w:w="404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Гогиберидзе, 30</w:t>
            </w:r>
          </w:p>
        </w:tc>
      </w:tr>
      <w:tr w:rsidR="00B41455" w:rsidRPr="009F28EF" w:rsidTr="000A61F1">
        <w:tc>
          <w:tcPr>
            <w:tcW w:w="95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20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Гогиберидзе, 33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50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Мира, 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80</w:t>
            </w:r>
          </w:p>
        </w:tc>
        <w:tc>
          <w:tcPr>
            <w:tcW w:w="404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 xml:space="preserve">Ул. </w:t>
            </w:r>
            <w:proofErr w:type="spellStart"/>
            <w:r w:rsidRPr="009F28EF">
              <w:t>Рагули</w:t>
            </w:r>
            <w:proofErr w:type="spellEnd"/>
            <w:r w:rsidRPr="009F28EF">
              <w:t>, 9</w:t>
            </w:r>
          </w:p>
        </w:tc>
      </w:tr>
      <w:tr w:rsidR="00B41455" w:rsidRPr="009F28EF" w:rsidTr="000A61F1">
        <w:tc>
          <w:tcPr>
            <w:tcW w:w="95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21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К. Либкнехта, 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51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Гогиберидзе, 22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81</w:t>
            </w:r>
          </w:p>
        </w:tc>
        <w:tc>
          <w:tcPr>
            <w:tcW w:w="404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Урицкого, 12А</w:t>
            </w:r>
          </w:p>
        </w:tc>
      </w:tr>
      <w:tr w:rsidR="00B41455" w:rsidRPr="009F28EF" w:rsidTr="000A61F1">
        <w:tc>
          <w:tcPr>
            <w:tcW w:w="95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22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3 Интернационала, 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52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Московская, 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82</w:t>
            </w:r>
          </w:p>
        </w:tc>
        <w:tc>
          <w:tcPr>
            <w:tcW w:w="404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Попова, 40</w:t>
            </w:r>
          </w:p>
        </w:tc>
      </w:tr>
      <w:tr w:rsidR="00B41455" w:rsidRPr="009F28EF" w:rsidTr="000A61F1">
        <w:tc>
          <w:tcPr>
            <w:tcW w:w="95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lastRenderedPageBreak/>
              <w:t>23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Маяковского, 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53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Семашко, 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83</w:t>
            </w:r>
          </w:p>
        </w:tc>
        <w:tc>
          <w:tcPr>
            <w:tcW w:w="404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Попова, 38</w:t>
            </w:r>
          </w:p>
        </w:tc>
      </w:tr>
      <w:tr w:rsidR="00B41455" w:rsidRPr="009F28EF" w:rsidTr="000A61F1">
        <w:tc>
          <w:tcPr>
            <w:tcW w:w="95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24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Новая, 2 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54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Кропоткина, 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84</w:t>
            </w:r>
          </w:p>
        </w:tc>
        <w:tc>
          <w:tcPr>
            <w:tcW w:w="404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Попова, 36</w:t>
            </w:r>
          </w:p>
        </w:tc>
      </w:tr>
      <w:tr w:rsidR="00B41455" w:rsidRPr="009F28EF" w:rsidTr="000A61F1">
        <w:tc>
          <w:tcPr>
            <w:tcW w:w="95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25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3 Интернационала, 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55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1 Лесная, 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85</w:t>
            </w:r>
          </w:p>
        </w:tc>
        <w:tc>
          <w:tcPr>
            <w:tcW w:w="404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Попова, 34</w:t>
            </w:r>
          </w:p>
        </w:tc>
      </w:tr>
      <w:tr w:rsidR="00B41455" w:rsidRPr="009F28EF" w:rsidTr="000A61F1">
        <w:tc>
          <w:tcPr>
            <w:tcW w:w="95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26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Крупской, 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56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 xml:space="preserve">Ул. </w:t>
            </w:r>
            <w:proofErr w:type="spellStart"/>
            <w:r w:rsidRPr="009F28EF">
              <w:t>Рагули</w:t>
            </w:r>
            <w:proofErr w:type="spellEnd"/>
            <w:r w:rsidRPr="009F28EF">
              <w:t>, 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86</w:t>
            </w:r>
          </w:p>
        </w:tc>
        <w:tc>
          <w:tcPr>
            <w:tcW w:w="404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Гогиберидзе, 27</w:t>
            </w:r>
          </w:p>
        </w:tc>
      </w:tr>
      <w:tr w:rsidR="00B41455" w:rsidRPr="009F28EF" w:rsidTr="000A61F1">
        <w:tc>
          <w:tcPr>
            <w:tcW w:w="95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27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Маяковского, 27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57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Московская, 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87</w:t>
            </w:r>
          </w:p>
        </w:tc>
        <w:tc>
          <w:tcPr>
            <w:tcW w:w="404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Гогиберидзе, 29</w:t>
            </w:r>
          </w:p>
        </w:tc>
      </w:tr>
      <w:tr w:rsidR="00B41455" w:rsidRPr="009F28EF" w:rsidTr="000A61F1">
        <w:tc>
          <w:tcPr>
            <w:tcW w:w="95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28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Гогиберидзе, 31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58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Козлова, 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88</w:t>
            </w:r>
          </w:p>
        </w:tc>
        <w:tc>
          <w:tcPr>
            <w:tcW w:w="404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Гогиберидзе, 23</w:t>
            </w:r>
          </w:p>
        </w:tc>
      </w:tr>
      <w:tr w:rsidR="00B41455" w:rsidRPr="009F28EF" w:rsidTr="000A61F1">
        <w:tc>
          <w:tcPr>
            <w:tcW w:w="95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29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Кропоткина, 23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59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Гогиберидзе, 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89</w:t>
            </w:r>
          </w:p>
        </w:tc>
        <w:tc>
          <w:tcPr>
            <w:tcW w:w="404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3 Интернационала, 9</w:t>
            </w:r>
          </w:p>
        </w:tc>
      </w:tr>
      <w:tr w:rsidR="00B41455" w:rsidRPr="009F28EF" w:rsidTr="000A61F1">
        <w:tc>
          <w:tcPr>
            <w:tcW w:w="95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Попова, 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60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Маяковского, 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90</w:t>
            </w:r>
          </w:p>
        </w:tc>
        <w:tc>
          <w:tcPr>
            <w:tcW w:w="4041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Ул. Семашко, 16</w:t>
            </w:r>
          </w:p>
        </w:tc>
      </w:tr>
    </w:tbl>
    <w:p w:rsidR="00B41455" w:rsidRPr="009F28EF" w:rsidRDefault="00B41455" w:rsidP="00B41455">
      <w:pPr>
        <w:rPr>
          <w:rFonts w:cs="Arial"/>
        </w:rPr>
        <w:sectPr w:rsidR="00B41455" w:rsidRPr="009F28EF" w:rsidSect="000A61F1">
          <w:pgSz w:w="15840" w:h="12240" w:orient="landscape"/>
          <w:pgMar w:top="851" w:right="1134" w:bottom="1021" w:left="1134" w:header="720" w:footer="720" w:gutter="0"/>
          <w:cols w:space="720"/>
          <w:docGrid w:linePitch="299"/>
        </w:sectPr>
      </w:pPr>
    </w:p>
    <w:p w:rsidR="00B41455" w:rsidRPr="00CE7A38" w:rsidRDefault="00B41455" w:rsidP="00CE7A38">
      <w:pPr>
        <w:tabs>
          <w:tab w:val="left" w:pos="426"/>
        </w:tabs>
        <w:autoSpaceDE w:val="0"/>
        <w:autoSpaceDN w:val="0"/>
        <w:adjustRightInd w:val="0"/>
        <w:jc w:val="right"/>
        <w:rPr>
          <w:rFonts w:cs="Arial"/>
          <w:b/>
          <w:bCs/>
          <w:kern w:val="28"/>
          <w:sz w:val="32"/>
          <w:szCs w:val="32"/>
        </w:rPr>
      </w:pPr>
      <w:r w:rsidRPr="00CE7A38">
        <w:rPr>
          <w:rFonts w:cs="Arial"/>
          <w:b/>
          <w:bCs/>
          <w:kern w:val="28"/>
          <w:sz w:val="32"/>
          <w:szCs w:val="32"/>
        </w:rPr>
        <w:lastRenderedPageBreak/>
        <w:t>Приложение № 3</w:t>
      </w:r>
    </w:p>
    <w:p w:rsidR="00B41455" w:rsidRPr="009F28EF" w:rsidRDefault="00B41455" w:rsidP="00B41455">
      <w:pPr>
        <w:tabs>
          <w:tab w:val="left" w:pos="426"/>
        </w:tabs>
        <w:autoSpaceDE w:val="0"/>
        <w:autoSpaceDN w:val="0"/>
        <w:adjustRightInd w:val="0"/>
        <w:ind w:left="710"/>
        <w:jc w:val="center"/>
        <w:rPr>
          <w:rFonts w:cs="Arial"/>
          <w:b/>
        </w:rPr>
      </w:pPr>
    </w:p>
    <w:p w:rsidR="00B41455" w:rsidRPr="00CE7A38" w:rsidRDefault="00B41455" w:rsidP="00CE7A38">
      <w:pPr>
        <w:tabs>
          <w:tab w:val="left" w:pos="426"/>
        </w:tabs>
        <w:autoSpaceDE w:val="0"/>
        <w:autoSpaceDN w:val="0"/>
        <w:adjustRightInd w:val="0"/>
        <w:ind w:firstLine="0"/>
        <w:jc w:val="center"/>
        <w:rPr>
          <w:rFonts w:cs="Arial"/>
          <w:b/>
          <w:bCs/>
          <w:kern w:val="28"/>
          <w:sz w:val="32"/>
          <w:szCs w:val="32"/>
        </w:rPr>
      </w:pPr>
      <w:r w:rsidRPr="00CE7A38">
        <w:rPr>
          <w:rFonts w:cs="Arial"/>
          <w:b/>
          <w:bCs/>
          <w:kern w:val="28"/>
          <w:sz w:val="32"/>
          <w:szCs w:val="32"/>
        </w:rPr>
        <w:t>Перечень общественных территорий для благоустройства для включения в Программу на 2025 – 2030 г.г.</w:t>
      </w:r>
    </w:p>
    <w:tbl>
      <w:tblPr>
        <w:tblpPr w:leftFromText="180" w:rightFromText="180" w:vertAnchor="text" w:horzAnchor="margin" w:tblpXSpec="center" w:tblpY="404"/>
        <w:tblW w:w="94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87"/>
        <w:gridCol w:w="4508"/>
        <w:gridCol w:w="3969"/>
      </w:tblGrid>
      <w:tr w:rsidR="00B41455" w:rsidRPr="009F28EF" w:rsidTr="000A61F1">
        <w:trPr>
          <w:trHeight w:val="1001"/>
          <w:jc w:val="center"/>
        </w:trPr>
        <w:tc>
          <w:tcPr>
            <w:tcW w:w="987" w:type="dxa"/>
            <w:vAlign w:val="center"/>
          </w:tcPr>
          <w:p w:rsidR="00B41455" w:rsidRPr="009F28EF" w:rsidRDefault="00B41455" w:rsidP="00CE7A38">
            <w:pPr>
              <w:pStyle w:val="Table0"/>
            </w:pPr>
            <w:r w:rsidRPr="009F28EF">
              <w:t>№</w:t>
            </w:r>
          </w:p>
          <w:p w:rsidR="00B41455" w:rsidRPr="009F28EF" w:rsidRDefault="00B41455" w:rsidP="00CE7A38">
            <w:pPr>
              <w:pStyle w:val="Table0"/>
            </w:pPr>
            <w:proofErr w:type="spellStart"/>
            <w:proofErr w:type="gramStart"/>
            <w:r w:rsidRPr="009F28EF">
              <w:t>п</w:t>
            </w:r>
            <w:proofErr w:type="spellEnd"/>
            <w:proofErr w:type="gramEnd"/>
            <w:r w:rsidRPr="009F28EF">
              <w:t>/</w:t>
            </w:r>
            <w:proofErr w:type="spellStart"/>
            <w:r w:rsidRPr="009F28EF">
              <w:t>п</w:t>
            </w:r>
            <w:proofErr w:type="spellEnd"/>
          </w:p>
          <w:p w:rsidR="00B41455" w:rsidRPr="009F28EF" w:rsidRDefault="00B41455" w:rsidP="00CE7A38">
            <w:pPr>
              <w:pStyle w:val="Table0"/>
            </w:pPr>
          </w:p>
        </w:tc>
        <w:tc>
          <w:tcPr>
            <w:tcW w:w="4508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Наименование территории</w:t>
            </w:r>
          </w:p>
        </w:tc>
        <w:tc>
          <w:tcPr>
            <w:tcW w:w="3969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Срок реализации</w:t>
            </w:r>
          </w:p>
        </w:tc>
      </w:tr>
      <w:tr w:rsidR="00B41455" w:rsidRPr="009F28EF" w:rsidTr="000A61F1">
        <w:trPr>
          <w:trHeight w:val="436"/>
          <w:jc w:val="center"/>
        </w:trPr>
        <w:tc>
          <w:tcPr>
            <w:tcW w:w="987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1</w:t>
            </w:r>
          </w:p>
        </w:tc>
        <w:tc>
          <w:tcPr>
            <w:tcW w:w="4508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Набережная оз. Ломпадь 2-й этап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2025 г.</w:t>
            </w:r>
          </w:p>
        </w:tc>
      </w:tr>
      <w:tr w:rsidR="00B41455" w:rsidRPr="009F28EF" w:rsidTr="000A61F1">
        <w:trPr>
          <w:trHeight w:val="436"/>
          <w:jc w:val="center"/>
        </w:trPr>
        <w:tc>
          <w:tcPr>
            <w:tcW w:w="987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2</w:t>
            </w:r>
          </w:p>
        </w:tc>
        <w:tc>
          <w:tcPr>
            <w:tcW w:w="4508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Лесопарка м/</w:t>
            </w:r>
            <w:proofErr w:type="spellStart"/>
            <w:proofErr w:type="gramStart"/>
            <w:r w:rsidRPr="009F28EF">
              <w:t>р</w:t>
            </w:r>
            <w:proofErr w:type="spellEnd"/>
            <w:proofErr w:type="gramEnd"/>
            <w:r w:rsidRPr="009F28EF">
              <w:t xml:space="preserve"> Сукремль 3-й этап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</w:p>
        </w:tc>
      </w:tr>
      <w:tr w:rsidR="00B41455" w:rsidRPr="009F28EF" w:rsidTr="000A61F1">
        <w:trPr>
          <w:trHeight w:val="436"/>
          <w:jc w:val="center"/>
        </w:trPr>
        <w:tc>
          <w:tcPr>
            <w:tcW w:w="987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3</w:t>
            </w:r>
          </w:p>
        </w:tc>
        <w:tc>
          <w:tcPr>
            <w:tcW w:w="4508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Площадь Победы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</w:p>
        </w:tc>
      </w:tr>
      <w:tr w:rsidR="00B41455" w:rsidRPr="009F28EF" w:rsidTr="000A61F1">
        <w:trPr>
          <w:trHeight w:val="436"/>
          <w:jc w:val="center"/>
        </w:trPr>
        <w:tc>
          <w:tcPr>
            <w:tcW w:w="987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4</w:t>
            </w:r>
          </w:p>
        </w:tc>
        <w:tc>
          <w:tcPr>
            <w:tcW w:w="4508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Городской парк 3-й этап</w:t>
            </w:r>
          </w:p>
        </w:tc>
        <w:tc>
          <w:tcPr>
            <w:tcW w:w="3969" w:type="dxa"/>
            <w:vAlign w:val="center"/>
          </w:tcPr>
          <w:p w:rsidR="00B41455" w:rsidRPr="009F28EF" w:rsidRDefault="00B41455" w:rsidP="00CE7A38">
            <w:pPr>
              <w:pStyle w:val="Table"/>
            </w:pPr>
          </w:p>
        </w:tc>
      </w:tr>
      <w:tr w:rsidR="00B41455" w:rsidRPr="009F28EF" w:rsidTr="000A61F1">
        <w:trPr>
          <w:trHeight w:val="436"/>
          <w:jc w:val="center"/>
        </w:trPr>
        <w:tc>
          <w:tcPr>
            <w:tcW w:w="987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>5</w:t>
            </w:r>
          </w:p>
        </w:tc>
        <w:tc>
          <w:tcPr>
            <w:tcW w:w="4508" w:type="dxa"/>
            <w:vAlign w:val="center"/>
          </w:tcPr>
          <w:p w:rsidR="00B41455" w:rsidRPr="009F28EF" w:rsidRDefault="00B41455" w:rsidP="00CE7A38">
            <w:pPr>
              <w:pStyle w:val="Table"/>
            </w:pPr>
            <w:r w:rsidRPr="009F28EF">
              <w:t xml:space="preserve">Сквер в районе ЗАГС по ул. </w:t>
            </w:r>
            <w:proofErr w:type="gramStart"/>
            <w:r w:rsidRPr="009F28EF">
              <w:t>Московская</w:t>
            </w:r>
            <w:proofErr w:type="gramEnd"/>
          </w:p>
        </w:tc>
        <w:tc>
          <w:tcPr>
            <w:tcW w:w="3969" w:type="dxa"/>
            <w:shd w:val="clear" w:color="auto" w:fill="auto"/>
            <w:vAlign w:val="center"/>
          </w:tcPr>
          <w:p w:rsidR="00B41455" w:rsidRPr="009F28EF" w:rsidRDefault="00B41455" w:rsidP="00CE7A38">
            <w:pPr>
              <w:pStyle w:val="Table"/>
            </w:pPr>
          </w:p>
        </w:tc>
      </w:tr>
      <w:tr w:rsidR="00B41455" w:rsidRPr="009F28EF" w:rsidTr="000A61F1">
        <w:trPr>
          <w:trHeight w:val="436"/>
          <w:jc w:val="center"/>
        </w:trPr>
        <w:tc>
          <w:tcPr>
            <w:tcW w:w="987" w:type="dxa"/>
            <w:vAlign w:val="center"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4508" w:type="dxa"/>
            <w:vAlign w:val="center"/>
          </w:tcPr>
          <w:p w:rsidR="00B41455" w:rsidRPr="009F28EF" w:rsidRDefault="00B41455" w:rsidP="00CE7A38">
            <w:pPr>
              <w:pStyle w:val="Table"/>
            </w:pPr>
          </w:p>
        </w:tc>
        <w:tc>
          <w:tcPr>
            <w:tcW w:w="3969" w:type="dxa"/>
            <w:vAlign w:val="center"/>
          </w:tcPr>
          <w:p w:rsidR="00B41455" w:rsidRPr="009F28EF" w:rsidRDefault="00B41455" w:rsidP="00CE7A38">
            <w:pPr>
              <w:pStyle w:val="Table"/>
            </w:pPr>
          </w:p>
        </w:tc>
      </w:tr>
    </w:tbl>
    <w:p w:rsidR="00B41455" w:rsidRPr="009F28EF" w:rsidRDefault="00B41455" w:rsidP="00B41455">
      <w:pPr>
        <w:tabs>
          <w:tab w:val="left" w:pos="426"/>
        </w:tabs>
        <w:autoSpaceDE w:val="0"/>
        <w:autoSpaceDN w:val="0"/>
        <w:adjustRightInd w:val="0"/>
        <w:ind w:left="710"/>
        <w:jc w:val="center"/>
        <w:rPr>
          <w:rFonts w:cs="Arial"/>
          <w:b/>
        </w:rPr>
      </w:pPr>
      <w:r w:rsidRPr="009F28EF">
        <w:rPr>
          <w:rFonts w:cs="Arial"/>
          <w:b/>
        </w:rPr>
        <w:t xml:space="preserve"> </w:t>
      </w:r>
    </w:p>
    <w:p w:rsidR="00B41455" w:rsidRPr="009F28EF" w:rsidRDefault="00B41455" w:rsidP="00B41455">
      <w:pPr>
        <w:tabs>
          <w:tab w:val="left" w:pos="426"/>
        </w:tabs>
        <w:autoSpaceDE w:val="0"/>
        <w:autoSpaceDN w:val="0"/>
        <w:adjustRightInd w:val="0"/>
        <w:rPr>
          <w:rFonts w:cs="Arial"/>
        </w:rPr>
      </w:pPr>
    </w:p>
    <w:p w:rsidR="00B41455" w:rsidRPr="009F28EF" w:rsidRDefault="00B41455" w:rsidP="00B41455">
      <w:pPr>
        <w:rPr>
          <w:rFonts w:cs="Arial"/>
        </w:rPr>
      </w:pPr>
    </w:p>
    <w:p w:rsidR="00B41455" w:rsidRPr="009F28EF" w:rsidRDefault="00B41455" w:rsidP="00E87469">
      <w:pPr>
        <w:rPr>
          <w:rFonts w:cs="Arial"/>
        </w:rPr>
      </w:pPr>
    </w:p>
    <w:sectPr w:rsidR="00B41455" w:rsidRPr="009F28EF" w:rsidSect="00CE0F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444FD"/>
    <w:multiLevelType w:val="multilevel"/>
    <w:tmpl w:val="A9B8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250C59"/>
    <w:multiLevelType w:val="hybridMultilevel"/>
    <w:tmpl w:val="DCEE4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DC15A6"/>
    <w:multiLevelType w:val="hybridMultilevel"/>
    <w:tmpl w:val="6AD040BC"/>
    <w:lvl w:ilvl="0" w:tplc="FAAC41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useFELayout/>
  </w:compat>
  <w:rsids>
    <w:rsidRoot w:val="008F19CB"/>
    <w:rsid w:val="000155FB"/>
    <w:rsid w:val="000217B8"/>
    <w:rsid w:val="00053288"/>
    <w:rsid w:val="00054F6D"/>
    <w:rsid w:val="00057DD0"/>
    <w:rsid w:val="00062784"/>
    <w:rsid w:val="00065C99"/>
    <w:rsid w:val="000722C6"/>
    <w:rsid w:val="0007396D"/>
    <w:rsid w:val="0008635F"/>
    <w:rsid w:val="00087E83"/>
    <w:rsid w:val="000A61F1"/>
    <w:rsid w:val="000B632B"/>
    <w:rsid w:val="000D39A4"/>
    <w:rsid w:val="0011029E"/>
    <w:rsid w:val="0012662F"/>
    <w:rsid w:val="00137386"/>
    <w:rsid w:val="00155C39"/>
    <w:rsid w:val="001603DA"/>
    <w:rsid w:val="001720F2"/>
    <w:rsid w:val="0017281D"/>
    <w:rsid w:val="00183D7F"/>
    <w:rsid w:val="00190E94"/>
    <w:rsid w:val="0019196E"/>
    <w:rsid w:val="001950E4"/>
    <w:rsid w:val="00196271"/>
    <w:rsid w:val="001B0369"/>
    <w:rsid w:val="001C6052"/>
    <w:rsid w:val="001D4D9B"/>
    <w:rsid w:val="001D605B"/>
    <w:rsid w:val="001D7485"/>
    <w:rsid w:val="001F0273"/>
    <w:rsid w:val="0020181A"/>
    <w:rsid w:val="00202D4B"/>
    <w:rsid w:val="002032FF"/>
    <w:rsid w:val="002050CB"/>
    <w:rsid w:val="00223D50"/>
    <w:rsid w:val="00232C46"/>
    <w:rsid w:val="0024330C"/>
    <w:rsid w:val="0025254D"/>
    <w:rsid w:val="00272B83"/>
    <w:rsid w:val="0027588B"/>
    <w:rsid w:val="00292872"/>
    <w:rsid w:val="002968AE"/>
    <w:rsid w:val="002A5E74"/>
    <w:rsid w:val="002A7677"/>
    <w:rsid w:val="002D3C3B"/>
    <w:rsid w:val="002E0C35"/>
    <w:rsid w:val="002E69AB"/>
    <w:rsid w:val="002F519C"/>
    <w:rsid w:val="00316E49"/>
    <w:rsid w:val="00365774"/>
    <w:rsid w:val="00366394"/>
    <w:rsid w:val="00381AE7"/>
    <w:rsid w:val="00381F76"/>
    <w:rsid w:val="00386E72"/>
    <w:rsid w:val="00397D4A"/>
    <w:rsid w:val="003A2E91"/>
    <w:rsid w:val="003B0648"/>
    <w:rsid w:val="003B6D3D"/>
    <w:rsid w:val="003B77F3"/>
    <w:rsid w:val="003C6EF9"/>
    <w:rsid w:val="003D2690"/>
    <w:rsid w:val="003F0BA2"/>
    <w:rsid w:val="003F25E9"/>
    <w:rsid w:val="003F66F4"/>
    <w:rsid w:val="00402E49"/>
    <w:rsid w:val="00420D30"/>
    <w:rsid w:val="00421023"/>
    <w:rsid w:val="00426469"/>
    <w:rsid w:val="00427A9E"/>
    <w:rsid w:val="004336CA"/>
    <w:rsid w:val="00452C04"/>
    <w:rsid w:val="0045443E"/>
    <w:rsid w:val="00455237"/>
    <w:rsid w:val="0046542F"/>
    <w:rsid w:val="0046696B"/>
    <w:rsid w:val="004738AE"/>
    <w:rsid w:val="0047758C"/>
    <w:rsid w:val="004D771D"/>
    <w:rsid w:val="004E1535"/>
    <w:rsid w:val="004E2608"/>
    <w:rsid w:val="004E47BB"/>
    <w:rsid w:val="00501257"/>
    <w:rsid w:val="005031E2"/>
    <w:rsid w:val="005109AA"/>
    <w:rsid w:val="00515377"/>
    <w:rsid w:val="00525936"/>
    <w:rsid w:val="00536D6E"/>
    <w:rsid w:val="0054465A"/>
    <w:rsid w:val="00545158"/>
    <w:rsid w:val="00567D3F"/>
    <w:rsid w:val="00584513"/>
    <w:rsid w:val="00586254"/>
    <w:rsid w:val="0059717F"/>
    <w:rsid w:val="005B0293"/>
    <w:rsid w:val="005B02E8"/>
    <w:rsid w:val="005B69BE"/>
    <w:rsid w:val="005C5DEE"/>
    <w:rsid w:val="005C7CD0"/>
    <w:rsid w:val="005D1180"/>
    <w:rsid w:val="005E6C6D"/>
    <w:rsid w:val="00623421"/>
    <w:rsid w:val="006241BC"/>
    <w:rsid w:val="006377D5"/>
    <w:rsid w:val="00652937"/>
    <w:rsid w:val="0066569F"/>
    <w:rsid w:val="006661C3"/>
    <w:rsid w:val="0069074E"/>
    <w:rsid w:val="006B0BF9"/>
    <w:rsid w:val="006B39CA"/>
    <w:rsid w:val="006C45A4"/>
    <w:rsid w:val="006E3E17"/>
    <w:rsid w:val="006F7C26"/>
    <w:rsid w:val="007250B4"/>
    <w:rsid w:val="00731E6C"/>
    <w:rsid w:val="00763D60"/>
    <w:rsid w:val="007721E1"/>
    <w:rsid w:val="007A552B"/>
    <w:rsid w:val="007B0235"/>
    <w:rsid w:val="007C000D"/>
    <w:rsid w:val="007C2ADD"/>
    <w:rsid w:val="007E0096"/>
    <w:rsid w:val="00802C63"/>
    <w:rsid w:val="008036E5"/>
    <w:rsid w:val="00813EC5"/>
    <w:rsid w:val="00817552"/>
    <w:rsid w:val="008402A4"/>
    <w:rsid w:val="0086497D"/>
    <w:rsid w:val="00871367"/>
    <w:rsid w:val="008732B8"/>
    <w:rsid w:val="00896B38"/>
    <w:rsid w:val="008B3E3E"/>
    <w:rsid w:val="008B5D88"/>
    <w:rsid w:val="008C2C8E"/>
    <w:rsid w:val="008C3B4A"/>
    <w:rsid w:val="008C4264"/>
    <w:rsid w:val="008D2E1A"/>
    <w:rsid w:val="008D4C2D"/>
    <w:rsid w:val="008D5156"/>
    <w:rsid w:val="008E1739"/>
    <w:rsid w:val="008E5B7B"/>
    <w:rsid w:val="008F19CB"/>
    <w:rsid w:val="009206FA"/>
    <w:rsid w:val="0092240E"/>
    <w:rsid w:val="00972AB0"/>
    <w:rsid w:val="00992FE4"/>
    <w:rsid w:val="00997E8D"/>
    <w:rsid w:val="009A5EC4"/>
    <w:rsid w:val="009A6DF5"/>
    <w:rsid w:val="009A78FC"/>
    <w:rsid w:val="009B0084"/>
    <w:rsid w:val="009B3541"/>
    <w:rsid w:val="009D585E"/>
    <w:rsid w:val="009F28EF"/>
    <w:rsid w:val="009F5BA1"/>
    <w:rsid w:val="00A0793B"/>
    <w:rsid w:val="00A07A8F"/>
    <w:rsid w:val="00A12F26"/>
    <w:rsid w:val="00A147FF"/>
    <w:rsid w:val="00A24B71"/>
    <w:rsid w:val="00A425E5"/>
    <w:rsid w:val="00A46CF9"/>
    <w:rsid w:val="00A52CC2"/>
    <w:rsid w:val="00A561FE"/>
    <w:rsid w:val="00A6257D"/>
    <w:rsid w:val="00A64A2B"/>
    <w:rsid w:val="00A91AB9"/>
    <w:rsid w:val="00AB3A1B"/>
    <w:rsid w:val="00AB4FFE"/>
    <w:rsid w:val="00AB6361"/>
    <w:rsid w:val="00AB79B6"/>
    <w:rsid w:val="00AC178C"/>
    <w:rsid w:val="00AD385E"/>
    <w:rsid w:val="00AE39B1"/>
    <w:rsid w:val="00AF4D2C"/>
    <w:rsid w:val="00AF7E1C"/>
    <w:rsid w:val="00B00895"/>
    <w:rsid w:val="00B02EFC"/>
    <w:rsid w:val="00B07B39"/>
    <w:rsid w:val="00B2386F"/>
    <w:rsid w:val="00B260EC"/>
    <w:rsid w:val="00B332A9"/>
    <w:rsid w:val="00B41455"/>
    <w:rsid w:val="00B42B62"/>
    <w:rsid w:val="00B50961"/>
    <w:rsid w:val="00B64207"/>
    <w:rsid w:val="00B752F9"/>
    <w:rsid w:val="00BA5586"/>
    <w:rsid w:val="00BB410F"/>
    <w:rsid w:val="00BB6D79"/>
    <w:rsid w:val="00BC2EDD"/>
    <w:rsid w:val="00BC637A"/>
    <w:rsid w:val="00BC700A"/>
    <w:rsid w:val="00BE2E96"/>
    <w:rsid w:val="00C04040"/>
    <w:rsid w:val="00C31CC0"/>
    <w:rsid w:val="00C41540"/>
    <w:rsid w:val="00C42CDE"/>
    <w:rsid w:val="00C60BB0"/>
    <w:rsid w:val="00C65C8C"/>
    <w:rsid w:val="00C806A4"/>
    <w:rsid w:val="00CE0FBF"/>
    <w:rsid w:val="00CE7A38"/>
    <w:rsid w:val="00CF4D29"/>
    <w:rsid w:val="00CF717E"/>
    <w:rsid w:val="00CF750F"/>
    <w:rsid w:val="00D04666"/>
    <w:rsid w:val="00D046F1"/>
    <w:rsid w:val="00D115A2"/>
    <w:rsid w:val="00D30BDB"/>
    <w:rsid w:val="00D31403"/>
    <w:rsid w:val="00D53B14"/>
    <w:rsid w:val="00D86E44"/>
    <w:rsid w:val="00DB121D"/>
    <w:rsid w:val="00DB3BB7"/>
    <w:rsid w:val="00DB74C5"/>
    <w:rsid w:val="00DD17D3"/>
    <w:rsid w:val="00DF04C2"/>
    <w:rsid w:val="00E011BD"/>
    <w:rsid w:val="00E01A05"/>
    <w:rsid w:val="00E0561D"/>
    <w:rsid w:val="00E07657"/>
    <w:rsid w:val="00E105F6"/>
    <w:rsid w:val="00E25A3F"/>
    <w:rsid w:val="00E30C6E"/>
    <w:rsid w:val="00E633D6"/>
    <w:rsid w:val="00E75D54"/>
    <w:rsid w:val="00E87469"/>
    <w:rsid w:val="00E95507"/>
    <w:rsid w:val="00EA2EEB"/>
    <w:rsid w:val="00EC014F"/>
    <w:rsid w:val="00ED7DDF"/>
    <w:rsid w:val="00EE0BFA"/>
    <w:rsid w:val="00F20A41"/>
    <w:rsid w:val="00F21CD8"/>
    <w:rsid w:val="00F27384"/>
    <w:rsid w:val="00F336E6"/>
    <w:rsid w:val="00F4207F"/>
    <w:rsid w:val="00F51F8A"/>
    <w:rsid w:val="00F57958"/>
    <w:rsid w:val="00F618FB"/>
    <w:rsid w:val="00FA77B2"/>
    <w:rsid w:val="00FB11E5"/>
    <w:rsid w:val="00FC5DB8"/>
    <w:rsid w:val="00FE3FDE"/>
    <w:rsid w:val="00FE69DA"/>
    <w:rsid w:val="00FE6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F28E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9F28EF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F28E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9F28EF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9F28EF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9F28EF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9F28EF"/>
  </w:style>
  <w:style w:type="paragraph" w:styleId="a3">
    <w:name w:val="List Paragraph"/>
    <w:basedOn w:val="a"/>
    <w:uiPriority w:val="34"/>
    <w:qFormat/>
    <w:rsid w:val="00381AE7"/>
    <w:pPr>
      <w:ind w:left="720"/>
    </w:pPr>
    <w:rPr>
      <w:rFonts w:ascii="Times New Roman" w:eastAsia="Calibri" w:hAnsi="Times New Roman"/>
    </w:rPr>
  </w:style>
  <w:style w:type="character" w:customStyle="1" w:styleId="10">
    <w:name w:val="Заголовок 1 Знак"/>
    <w:basedOn w:val="a0"/>
    <w:link w:val="1"/>
    <w:rsid w:val="00DF04C2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6E3E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992F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Table">
    <w:name w:val="Table!Таблица"/>
    <w:rsid w:val="009F28EF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9F28EF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A52C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CC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B41455"/>
    <w:pPr>
      <w:widowControl w:val="0"/>
      <w:ind w:left="585"/>
    </w:pPr>
    <w:rPr>
      <w:rFonts w:ascii="Times New Roman" w:hAnsi="Times New Roman"/>
      <w:sz w:val="28"/>
      <w:szCs w:val="28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rsid w:val="00B41455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B41455"/>
    <w:pPr>
      <w:widowControl w:val="0"/>
    </w:pPr>
    <w:rPr>
      <w:rFonts w:ascii="Times New Roman" w:hAnsi="Times New Roman"/>
      <w:lang w:val="en-US" w:eastAsia="en-US"/>
    </w:rPr>
  </w:style>
  <w:style w:type="paragraph" w:customStyle="1" w:styleId="11">
    <w:name w:val="Абзац списка1"/>
    <w:basedOn w:val="a"/>
    <w:rsid w:val="00B41455"/>
    <w:pPr>
      <w:ind w:left="720"/>
    </w:pPr>
    <w:rPr>
      <w:rFonts w:ascii="Times New Roman" w:eastAsia="Calibri" w:hAnsi="Times New Roman"/>
    </w:rPr>
  </w:style>
  <w:style w:type="character" w:customStyle="1" w:styleId="20">
    <w:name w:val="Заголовок 2 Знак"/>
    <w:basedOn w:val="a0"/>
    <w:link w:val="2"/>
    <w:rsid w:val="009F28EF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basedOn w:val="a0"/>
    <w:link w:val="3"/>
    <w:rsid w:val="009F28EF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basedOn w:val="a0"/>
    <w:link w:val="4"/>
    <w:rsid w:val="009F28EF"/>
    <w:rPr>
      <w:rFonts w:ascii="Arial" w:eastAsia="Times New Roman" w:hAnsi="Arial" w:cs="Times New Roman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9F28EF"/>
    <w:rPr>
      <w:rFonts w:ascii="Arial" w:hAnsi="Arial"/>
      <w:b w:val="0"/>
      <w:i w:val="0"/>
      <w:iCs/>
      <w:color w:val="0000FF"/>
      <w:sz w:val="24"/>
      <w:u w:val="none"/>
    </w:rPr>
  </w:style>
  <w:style w:type="paragraph" w:styleId="a8">
    <w:name w:val="annotation text"/>
    <w:aliases w:val="!Равноширинный текст документа"/>
    <w:basedOn w:val="a"/>
    <w:link w:val="a9"/>
    <w:semiHidden/>
    <w:rsid w:val="009F28EF"/>
    <w:rPr>
      <w:rFonts w:ascii="Courier" w:hAnsi="Courier"/>
      <w:sz w:val="22"/>
      <w:szCs w:val="20"/>
    </w:rPr>
  </w:style>
  <w:style w:type="character" w:customStyle="1" w:styleId="a9">
    <w:name w:val="Текст примечания Знак"/>
    <w:basedOn w:val="a0"/>
    <w:link w:val="a8"/>
    <w:semiHidden/>
    <w:rsid w:val="009F28EF"/>
    <w:rPr>
      <w:rFonts w:ascii="Courier" w:eastAsia="Times New Roman" w:hAnsi="Courier" w:cs="Times New Roman"/>
      <w:szCs w:val="20"/>
    </w:rPr>
  </w:style>
  <w:style w:type="paragraph" w:customStyle="1" w:styleId="Title">
    <w:name w:val="Title!Название НПА"/>
    <w:basedOn w:val="a"/>
    <w:rsid w:val="009F28E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a">
    <w:name w:val="Hyperlink"/>
    <w:basedOn w:val="a0"/>
    <w:rsid w:val="009F28EF"/>
    <w:rPr>
      <w:color w:val="0000FF"/>
      <w:u w:val="none"/>
    </w:rPr>
  </w:style>
  <w:style w:type="paragraph" w:customStyle="1" w:styleId="Application">
    <w:name w:val="Application!Приложение"/>
    <w:rsid w:val="009F28EF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NumberAndDate">
    <w:name w:val="NumberAndDate"/>
    <w:aliases w:val="!Дата и Номер"/>
    <w:qFormat/>
    <w:rsid w:val="009F28EF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9F28EF"/>
    <w:rPr>
      <w:sz w:val="28"/>
    </w:rPr>
  </w:style>
  <w:style w:type="character" w:styleId="ab">
    <w:name w:val="FollowedHyperlink"/>
    <w:basedOn w:val="a0"/>
    <w:uiPriority w:val="99"/>
    <w:semiHidden/>
    <w:unhideWhenUsed/>
    <w:rsid w:val="009A78F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040"/>
  </w:style>
  <w:style w:type="paragraph" w:styleId="1">
    <w:name w:val="heading 1"/>
    <w:basedOn w:val="a"/>
    <w:next w:val="a"/>
    <w:link w:val="10"/>
    <w:uiPriority w:val="9"/>
    <w:qFormat/>
    <w:rsid w:val="00DF04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AE7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F04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6E3E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992F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Table">
    <w:name w:val="Table!Таблица"/>
    <w:rsid w:val="007C2ADD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C2ADD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A52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C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-registr2:8081/content/act/70518e4e-345c-4a22-929f-29b8637eee8d.doc" TargetMode="External"/><Relationship Id="rId13" Type="http://schemas.openxmlformats.org/officeDocument/2006/relationships/hyperlink" Target="http://bd-registr2:8081/content/act/ec8b7964-2ae7-45a9-a8b2-c52884ad1879.doc" TargetMode="External"/><Relationship Id="rId3" Type="http://schemas.openxmlformats.org/officeDocument/2006/relationships/styles" Target="styles.xml"/><Relationship Id="rId7" Type="http://schemas.openxmlformats.org/officeDocument/2006/relationships/hyperlink" Target="http://nla-service.minjust.ru:8080/rnla-links/ws/content/act/96e20c02-1b12-465a-b64c-24aa92270007.html" TargetMode="External"/><Relationship Id="rId12" Type="http://schemas.openxmlformats.org/officeDocument/2006/relationships/hyperlink" Target="http://nla-service.minjust.ru:8080/rnla-links/ws/content/act/96e20c02-1b12-465a-b64c-24aa92270007.html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nla-service.minjust.ru:8080/rnla-links/ws/content/act/96e20c02-1b12-465a-b64c-24aa92270007.html" TargetMode="External"/><Relationship Id="rId11" Type="http://schemas.openxmlformats.org/officeDocument/2006/relationships/hyperlink" Target="http://nla-service.minjust.ru:8080/rnla-links/ws/content/act/96e20c02-1b12-465a-b64c-24aa92270007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bd-registr2:8081/content/act/5d5ffe49-e6c5-4d1c-a627-39ec60e8d31d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d-registr2:8081/content/act/4eb5822e-9b09-4a24-b16f-750499b0eb4f.doc" TargetMode="External"/><Relationship Id="rId14" Type="http://schemas.openxmlformats.org/officeDocument/2006/relationships/hyperlink" Target="http://nla-service.minjust.ru:8080/rnla-links/ws/content/act/8f21b21c-a408-42c4-b9fe-a939b863c84a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.RU\&#1055;&#1057;%20&#1053;&#1055;&#1040;%20&#1045;&#1057;&#1048;&#1058;&#1054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BA8EF-1C44-4278-9DC9-8F0BF745C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8</TotalTime>
  <Pages>13</Pages>
  <Words>3499</Words>
  <Characters>19950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2024-07-04T09:07:00Z</cp:lastPrinted>
  <dcterms:created xsi:type="dcterms:W3CDTF">2024-07-04T09:33:00Z</dcterms:created>
  <dcterms:modified xsi:type="dcterms:W3CDTF">2024-07-04T09:33:00Z</dcterms:modified>
</cp:coreProperties>
</file>