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67" w:rsidRDefault="005E5936" w:rsidP="00F41FD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noProof/>
          <w:spacing w:val="60"/>
          <w:sz w:val="30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278765</wp:posOffset>
            </wp:positionV>
            <wp:extent cx="552450" cy="685800"/>
            <wp:effectExtent l="19050" t="0" r="0" b="0"/>
            <wp:wrapNone/>
            <wp:docPr id="15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900" w:rsidRDefault="004F4900" w:rsidP="00F41FD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</w:p>
    <w:p w:rsidR="004F4900" w:rsidRDefault="004F4900" w:rsidP="00F41FD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</w:p>
    <w:p w:rsidR="000243D9" w:rsidRPr="00F41FD3" w:rsidRDefault="000243D9" w:rsidP="00F41FD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</w:t>
      </w:r>
      <w:r w:rsidR="000A7453" w:rsidRPr="00F41FD3">
        <w:rPr>
          <w:spacing w:val="60"/>
          <w:sz w:val="30"/>
          <w:szCs w:val="28"/>
        </w:rPr>
        <w:t>ая</w:t>
      </w:r>
      <w:r w:rsidR="00700176" w:rsidRPr="00F41FD3">
        <w:rPr>
          <w:spacing w:val="60"/>
          <w:sz w:val="30"/>
          <w:szCs w:val="28"/>
        </w:rPr>
        <w:t xml:space="preserve"> </w:t>
      </w:r>
      <w:r w:rsidR="000A7453" w:rsidRPr="00F41FD3">
        <w:rPr>
          <w:spacing w:val="60"/>
          <w:sz w:val="30"/>
          <w:szCs w:val="28"/>
        </w:rPr>
        <w:t>область</w:t>
      </w:r>
    </w:p>
    <w:p w:rsidR="00F41FD3" w:rsidRPr="00F41FD3" w:rsidRDefault="00700176" w:rsidP="00F41F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 xml:space="preserve">Администрация </w:t>
      </w:r>
    </w:p>
    <w:p w:rsidR="00F41FD3" w:rsidRPr="00F41FD3" w:rsidRDefault="00880C6D" w:rsidP="00F41F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 xml:space="preserve">Людиновского муниципального округа </w:t>
      </w:r>
    </w:p>
    <w:p w:rsidR="000A7453" w:rsidRPr="00F41FD3" w:rsidRDefault="00880C6D" w:rsidP="00F41F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880C6D" w:rsidRDefault="00880C6D" w:rsidP="00880C6D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F41FD3" w:rsidRPr="001D049F" w:rsidRDefault="00F41FD3" w:rsidP="00880C6D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880C6D" w:rsidRDefault="004154F4" w:rsidP="00AE6BE0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ab/>
      </w:r>
      <w:r>
        <w:rPr>
          <w:rFonts w:ascii="Times New Roman" w:hAnsi="Times New Roman" w:cs="Times New Roman"/>
          <w:b/>
          <w:bCs/>
          <w:sz w:val="34"/>
        </w:rPr>
        <w:tab/>
      </w:r>
      <w:r w:rsidR="00AE6BE0">
        <w:rPr>
          <w:rFonts w:ascii="Times New Roman" w:hAnsi="Times New Roman" w:cs="Times New Roman"/>
          <w:b/>
          <w:bCs/>
          <w:sz w:val="34"/>
        </w:rPr>
        <w:t xml:space="preserve">   </w:t>
      </w:r>
      <w:r w:rsidR="00AE6BE0">
        <w:rPr>
          <w:rFonts w:ascii="Times New Roman" w:hAnsi="Times New Roman" w:cs="Times New Roman"/>
          <w:b/>
          <w:bCs/>
          <w:sz w:val="34"/>
        </w:rPr>
        <w:tab/>
      </w:r>
      <w:r w:rsidR="000E6D43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880C6D" w:rsidRPr="00880C6D" w:rsidRDefault="00880C6D" w:rsidP="00880C6D"/>
    <w:p w:rsidR="000270CC" w:rsidRPr="00501370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DB116C" w:rsidRDefault="00751508" w:rsidP="00501370">
      <w:pPr>
        <w:rPr>
          <w:b/>
          <w:sz w:val="22"/>
          <w:szCs w:val="22"/>
        </w:rPr>
      </w:pPr>
      <w:r w:rsidRPr="00073C49">
        <w:t>от</w:t>
      </w:r>
      <w:r w:rsidRPr="00921BD2">
        <w:rPr>
          <w:b/>
          <w:sz w:val="22"/>
          <w:szCs w:val="22"/>
        </w:rPr>
        <w:t xml:space="preserve"> </w:t>
      </w:r>
      <w:r w:rsidR="00554308">
        <w:rPr>
          <w:b/>
          <w:sz w:val="22"/>
          <w:szCs w:val="22"/>
        </w:rPr>
        <w:t>«____</w:t>
      </w:r>
      <w:r w:rsidR="00CD439F">
        <w:rPr>
          <w:b/>
          <w:sz w:val="22"/>
          <w:szCs w:val="22"/>
        </w:rPr>
        <w:t>22</w:t>
      </w:r>
      <w:r w:rsidR="00554308">
        <w:rPr>
          <w:b/>
          <w:sz w:val="22"/>
          <w:szCs w:val="22"/>
        </w:rPr>
        <w:t>_»______</w:t>
      </w:r>
      <w:r w:rsidR="00CD439F">
        <w:rPr>
          <w:b/>
          <w:sz w:val="22"/>
          <w:szCs w:val="22"/>
        </w:rPr>
        <w:t>05 2026</w:t>
      </w:r>
      <w:r w:rsidR="00554308">
        <w:rPr>
          <w:b/>
          <w:sz w:val="22"/>
          <w:szCs w:val="22"/>
        </w:rPr>
        <w:t>___</w:t>
      </w:r>
      <w:r w:rsidR="00880C6D">
        <w:rPr>
          <w:b/>
          <w:sz w:val="22"/>
          <w:szCs w:val="22"/>
        </w:rPr>
        <w:t>______</w:t>
      </w:r>
      <w:r w:rsidR="00554308" w:rsidRPr="00073C49">
        <w:t xml:space="preserve"> г</w:t>
      </w:r>
      <w:r w:rsidRPr="00073C49">
        <w:t>.</w:t>
      </w:r>
      <w:r w:rsidRPr="00921BD2">
        <w:rPr>
          <w:b/>
          <w:sz w:val="22"/>
          <w:szCs w:val="22"/>
        </w:rPr>
        <w:t xml:space="preserve"> </w:t>
      </w:r>
      <w:r w:rsidR="00E97BCE" w:rsidRPr="00921BD2">
        <w:rPr>
          <w:b/>
          <w:sz w:val="22"/>
          <w:szCs w:val="22"/>
        </w:rPr>
        <w:tab/>
      </w:r>
      <w:r w:rsidR="00E97BCE" w:rsidRPr="00921BD2">
        <w:rPr>
          <w:b/>
          <w:sz w:val="22"/>
          <w:szCs w:val="22"/>
        </w:rPr>
        <w:tab/>
      </w:r>
      <w:r w:rsidR="00E97BCE" w:rsidRPr="00921BD2">
        <w:rPr>
          <w:b/>
          <w:sz w:val="22"/>
          <w:szCs w:val="22"/>
        </w:rPr>
        <w:tab/>
        <w:t xml:space="preserve">                              </w:t>
      </w:r>
      <w:r w:rsidR="001233B0" w:rsidRPr="00921BD2">
        <w:rPr>
          <w:b/>
          <w:sz w:val="22"/>
          <w:szCs w:val="22"/>
        </w:rPr>
        <w:tab/>
        <w:t xml:space="preserve">           </w:t>
      </w:r>
      <w:r w:rsidR="00B75AED" w:rsidRPr="00921BD2">
        <w:rPr>
          <w:b/>
          <w:sz w:val="22"/>
          <w:szCs w:val="22"/>
        </w:rPr>
        <w:tab/>
      </w:r>
      <w:r w:rsidRPr="00921BD2">
        <w:rPr>
          <w:b/>
          <w:sz w:val="22"/>
          <w:szCs w:val="22"/>
        </w:rPr>
        <w:t xml:space="preserve">    </w:t>
      </w:r>
      <w:r w:rsidR="009C724C">
        <w:rPr>
          <w:b/>
          <w:sz w:val="22"/>
          <w:szCs w:val="22"/>
        </w:rPr>
        <w:t xml:space="preserve">       </w:t>
      </w:r>
      <w:r w:rsidR="00554308">
        <w:rPr>
          <w:b/>
          <w:sz w:val="22"/>
          <w:szCs w:val="22"/>
        </w:rPr>
        <w:t xml:space="preserve">   </w:t>
      </w:r>
      <w:r w:rsidR="009C724C" w:rsidRPr="00073C49">
        <w:t xml:space="preserve">№ </w:t>
      </w:r>
      <w:r w:rsidR="00CD439F">
        <w:rPr>
          <w:b/>
          <w:sz w:val="22"/>
          <w:szCs w:val="22"/>
        </w:rPr>
        <w:t>470</w:t>
      </w:r>
    </w:p>
    <w:p w:rsidR="00357461" w:rsidRDefault="00357461" w:rsidP="00AF5D87">
      <w:pPr>
        <w:keepNext/>
        <w:keepLines/>
        <w:widowControl w:val="0"/>
        <w:ind w:left="20" w:right="740"/>
        <w:outlineLvl w:val="1"/>
        <w:rPr>
          <w:b/>
          <w:bCs/>
        </w:rPr>
      </w:pPr>
      <w:bookmarkStart w:id="0" w:name="bookmark1"/>
    </w:p>
    <w:bookmarkEnd w:id="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526D3" w:rsidTr="000526D3">
        <w:tc>
          <w:tcPr>
            <w:tcW w:w="5068" w:type="dxa"/>
          </w:tcPr>
          <w:p w:rsidR="000526D3" w:rsidRDefault="000526D3" w:rsidP="000526D3">
            <w:pPr>
              <w:autoSpaceDE w:val="0"/>
              <w:autoSpaceDN w:val="0"/>
              <w:adjustRightInd w:val="0"/>
              <w:ind w:firstLine="20"/>
              <w:jc w:val="both"/>
              <w:rPr>
                <w:b/>
              </w:rPr>
            </w:pPr>
          </w:p>
          <w:p w:rsidR="000526D3" w:rsidRPr="000526D3" w:rsidRDefault="000526D3" w:rsidP="000526D3">
            <w:pPr>
              <w:autoSpaceDE w:val="0"/>
              <w:autoSpaceDN w:val="0"/>
              <w:adjustRightInd w:val="0"/>
              <w:ind w:firstLine="20"/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</w:t>
            </w:r>
            <w:r w:rsidR="00073A01">
              <w:rPr>
                <w:b/>
              </w:rPr>
              <w:t>мер</w:t>
            </w:r>
            <w:r w:rsidRPr="000526D3">
              <w:rPr>
                <w:b/>
              </w:rPr>
              <w:t xml:space="preserve"> поддержки участникам специальной военной операции,</w:t>
            </w:r>
            <w:r>
              <w:rPr>
                <w:b/>
              </w:rPr>
              <w:t xml:space="preserve"> </w:t>
            </w:r>
            <w:r w:rsidRPr="000526D3">
              <w:rPr>
                <w:b/>
              </w:rPr>
              <w:t xml:space="preserve">членам семей участников специальной военной операции по бесплатному (льготному) посещению участниками СВО и членами их семей </w:t>
            </w:r>
          </w:p>
          <w:p w:rsidR="000526D3" w:rsidRDefault="000526D3" w:rsidP="000526D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526D3">
              <w:rPr>
                <w:b/>
              </w:rPr>
              <w:t>МКУ ДО  СШОР «ТРИУМФ имени М.А. Ухиной»</w:t>
            </w:r>
          </w:p>
        </w:tc>
        <w:tc>
          <w:tcPr>
            <w:tcW w:w="5069" w:type="dxa"/>
          </w:tcPr>
          <w:p w:rsidR="000526D3" w:rsidRDefault="000526D3" w:rsidP="000526D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0526D3" w:rsidRDefault="000526D3" w:rsidP="000526D3">
      <w:pPr>
        <w:autoSpaceDE w:val="0"/>
        <w:autoSpaceDN w:val="0"/>
        <w:adjustRightInd w:val="0"/>
        <w:ind w:firstLine="20"/>
        <w:jc w:val="both"/>
        <w:rPr>
          <w:b/>
        </w:rPr>
      </w:pPr>
    </w:p>
    <w:p w:rsidR="00E667DE" w:rsidRPr="00AF5D87" w:rsidRDefault="00907DEA" w:rsidP="000526D3">
      <w:pPr>
        <w:autoSpaceDE w:val="0"/>
        <w:autoSpaceDN w:val="0"/>
        <w:adjustRightInd w:val="0"/>
        <w:ind w:firstLine="20"/>
        <w:jc w:val="both"/>
      </w:pPr>
      <w:r>
        <w:tab/>
        <w:t>В целях поддержки участников специальной военной операции и членов их семей</w:t>
      </w:r>
      <w:r w:rsidR="00AF5D87" w:rsidRPr="00AF5D87">
        <w:rPr>
          <w:shd w:val="clear" w:color="auto" w:fill="FFFFFF"/>
        </w:rPr>
        <w:t>,</w:t>
      </w:r>
      <w:r w:rsidR="00E667DE" w:rsidRPr="00AF5D87">
        <w:t xml:space="preserve"> </w:t>
      </w:r>
      <w:r w:rsidR="00AF5D87" w:rsidRPr="00AF5D87">
        <w:t>А</w:t>
      </w:r>
      <w:r w:rsidR="00E667DE" w:rsidRPr="00AF5D87">
        <w:t xml:space="preserve">дминистрация </w:t>
      </w:r>
      <w:r w:rsidR="002743AF" w:rsidRPr="00AF5D87">
        <w:t xml:space="preserve">Людиновского </w:t>
      </w:r>
      <w:r w:rsidR="00E667DE" w:rsidRPr="00AF5D87">
        <w:t xml:space="preserve">муниципального </w:t>
      </w:r>
      <w:r w:rsidR="002743AF" w:rsidRPr="00AF5D87">
        <w:t>округа Калужской области</w:t>
      </w:r>
    </w:p>
    <w:p w:rsidR="00E667DE" w:rsidRPr="00E667DE" w:rsidRDefault="00E667DE" w:rsidP="00E667DE">
      <w:pPr>
        <w:widowControl w:val="0"/>
        <w:spacing w:line="274" w:lineRule="exact"/>
        <w:ind w:left="20" w:right="-1" w:firstLine="720"/>
        <w:jc w:val="both"/>
      </w:pPr>
    </w:p>
    <w:p w:rsidR="00E667DE" w:rsidRPr="00E667DE" w:rsidRDefault="00E667DE" w:rsidP="00E667DE">
      <w:pPr>
        <w:widowControl w:val="0"/>
        <w:spacing w:line="274" w:lineRule="exact"/>
        <w:ind w:left="20" w:right="-1" w:firstLine="720"/>
        <w:jc w:val="both"/>
      </w:pPr>
      <w:r w:rsidRPr="00E667DE">
        <w:t>постановляет:</w:t>
      </w:r>
    </w:p>
    <w:p w:rsidR="00E667DE" w:rsidRPr="00E667DE" w:rsidRDefault="00E667DE" w:rsidP="00E667DE">
      <w:pPr>
        <w:widowControl w:val="0"/>
        <w:spacing w:line="274" w:lineRule="exact"/>
        <w:ind w:left="20" w:right="-1" w:firstLine="720"/>
        <w:jc w:val="both"/>
      </w:pPr>
    </w:p>
    <w:p w:rsidR="004F4900" w:rsidRDefault="00B9641F" w:rsidP="005B72C1">
      <w:pPr>
        <w:widowControl w:val="0"/>
        <w:shd w:val="clear" w:color="auto" w:fill="FFFFFF"/>
        <w:tabs>
          <w:tab w:val="left" w:pos="709"/>
        </w:tabs>
        <w:jc w:val="both"/>
      </w:pPr>
      <w:r>
        <w:tab/>
      </w:r>
      <w:r w:rsidR="00907DEA">
        <w:t xml:space="preserve">1. </w:t>
      </w:r>
      <w:r w:rsidR="005C24B0">
        <w:t>Утвердить</w:t>
      </w:r>
      <w:r w:rsidR="00907DEA">
        <w:t xml:space="preserve"> </w:t>
      </w:r>
      <w:r w:rsidR="005B72C1">
        <w:t xml:space="preserve"> меры поддержки участникам специальной военной операции, членам семей участников специальной военной операции по бесплатному (льготному) посещению участниками СВО и членами их семей  МКУ ДО  СШОР «ТРИУМФ имени М.А. Ухиной»</w:t>
      </w:r>
      <w:r w:rsidR="005C24B0">
        <w:t xml:space="preserve"> </w:t>
      </w:r>
    </w:p>
    <w:p w:rsidR="00907DEA" w:rsidRDefault="004F4900" w:rsidP="005B72C1">
      <w:pPr>
        <w:widowControl w:val="0"/>
        <w:shd w:val="clear" w:color="auto" w:fill="FFFFFF"/>
        <w:tabs>
          <w:tab w:val="left" w:pos="709"/>
        </w:tabs>
        <w:jc w:val="both"/>
      </w:pPr>
      <w:r>
        <w:t>(</w:t>
      </w:r>
      <w:r w:rsidR="005C24B0">
        <w:t>Приложение №1).</w:t>
      </w:r>
    </w:p>
    <w:p w:rsidR="00907DEA" w:rsidRDefault="00907DEA" w:rsidP="00907DEA">
      <w:pPr>
        <w:widowControl w:val="0"/>
        <w:shd w:val="clear" w:color="auto" w:fill="FFFFFF"/>
        <w:tabs>
          <w:tab w:val="left" w:pos="709"/>
        </w:tabs>
        <w:jc w:val="both"/>
      </w:pPr>
      <w:r>
        <w:tab/>
        <w:t xml:space="preserve">2. </w:t>
      </w:r>
      <w:r w:rsidR="005C24B0">
        <w:t xml:space="preserve">Настоящее постановление вступает в силу с момента подписания  и </w:t>
      </w:r>
      <w:r w:rsidR="004F4900">
        <w:t>подлежит</w:t>
      </w:r>
      <w:r w:rsidR="005C24B0">
        <w:t xml:space="preserve"> </w:t>
      </w:r>
      <w:r>
        <w:t>официально</w:t>
      </w:r>
      <w:r w:rsidR="005C24B0">
        <w:t>му опубликовани</w:t>
      </w:r>
      <w:r w:rsidR="004F4900">
        <w:t>ю</w:t>
      </w:r>
      <w:r w:rsidR="005C24B0">
        <w:t>.</w:t>
      </w:r>
    </w:p>
    <w:p w:rsidR="00E667DE" w:rsidRDefault="00907DEA" w:rsidP="00907DEA">
      <w:pPr>
        <w:widowControl w:val="0"/>
        <w:shd w:val="clear" w:color="auto" w:fill="FFFFFF"/>
        <w:tabs>
          <w:tab w:val="left" w:pos="709"/>
        </w:tabs>
        <w:jc w:val="both"/>
      </w:pPr>
      <w:r>
        <w:tab/>
        <w:t>3. Контроль за исполнением настоя</w:t>
      </w:r>
      <w:r w:rsidR="005D3248">
        <w:t>щего постановления возложить на заместителя Г</w:t>
      </w:r>
      <w:r w:rsidR="005B72C1">
        <w:t>лавы Администрации Людиновского муниципального округа Калужской области Л. А. Дюкову.</w:t>
      </w:r>
    </w:p>
    <w:p w:rsidR="00E42075" w:rsidRPr="00E667DE" w:rsidRDefault="00E42075" w:rsidP="00E667DE">
      <w:pPr>
        <w:widowControl w:val="0"/>
        <w:shd w:val="clear" w:color="auto" w:fill="FFFFFF"/>
        <w:tabs>
          <w:tab w:val="left" w:pos="709"/>
        </w:tabs>
        <w:jc w:val="both"/>
      </w:pPr>
    </w:p>
    <w:p w:rsidR="00E667DE" w:rsidRPr="00E667DE" w:rsidRDefault="00E667DE" w:rsidP="00E667DE">
      <w:pPr>
        <w:widowControl w:val="0"/>
        <w:tabs>
          <w:tab w:val="left" w:pos="709"/>
        </w:tabs>
        <w:jc w:val="both"/>
      </w:pPr>
      <w:r w:rsidRPr="00E667DE">
        <w:t>Глава Людиновского муниципального округа</w:t>
      </w:r>
    </w:p>
    <w:p w:rsidR="00E667DE" w:rsidRDefault="00E667DE" w:rsidP="00E667DE">
      <w:pPr>
        <w:widowControl w:val="0"/>
        <w:tabs>
          <w:tab w:val="left" w:pos="709"/>
        </w:tabs>
        <w:jc w:val="both"/>
      </w:pPr>
      <w:r w:rsidRPr="00E667DE">
        <w:t xml:space="preserve">Калужской области                                                                                                   </w:t>
      </w:r>
      <w:r w:rsidR="004F4900">
        <w:t xml:space="preserve">      </w:t>
      </w:r>
      <w:r w:rsidRPr="00E667DE">
        <w:t xml:space="preserve">     Г.Е. Ананьев</w:t>
      </w:r>
    </w:p>
    <w:p w:rsidR="002743AF" w:rsidRPr="00E667DE" w:rsidRDefault="002743AF" w:rsidP="00E667DE">
      <w:pPr>
        <w:widowControl w:val="0"/>
        <w:tabs>
          <w:tab w:val="left" w:pos="709"/>
        </w:tabs>
        <w:jc w:val="both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5B72C1" w:rsidRDefault="005B72C1" w:rsidP="00E667DE">
      <w:pPr>
        <w:tabs>
          <w:tab w:val="left" w:pos="5835"/>
        </w:tabs>
        <w:ind w:firstLine="5387"/>
      </w:pPr>
    </w:p>
    <w:p w:rsidR="005B72C1" w:rsidRDefault="005B72C1" w:rsidP="00E667DE">
      <w:pPr>
        <w:tabs>
          <w:tab w:val="left" w:pos="5835"/>
        </w:tabs>
        <w:ind w:firstLine="5387"/>
      </w:pPr>
    </w:p>
    <w:p w:rsidR="005B72C1" w:rsidRDefault="005B72C1" w:rsidP="00E667DE">
      <w:pPr>
        <w:tabs>
          <w:tab w:val="left" w:pos="5835"/>
        </w:tabs>
        <w:ind w:firstLine="5387"/>
      </w:pPr>
    </w:p>
    <w:p w:rsidR="005C24B0" w:rsidRPr="00E667DE" w:rsidRDefault="005C24B0" w:rsidP="005C24B0">
      <w:pPr>
        <w:tabs>
          <w:tab w:val="left" w:pos="5835"/>
        </w:tabs>
        <w:ind w:firstLine="5387"/>
      </w:pPr>
      <w:r w:rsidRPr="00E667DE">
        <w:t>Приложение № 1</w:t>
      </w:r>
    </w:p>
    <w:p w:rsidR="005C24B0" w:rsidRPr="00E667DE" w:rsidRDefault="005C24B0" w:rsidP="005C24B0">
      <w:pPr>
        <w:tabs>
          <w:tab w:val="left" w:pos="5835"/>
        </w:tabs>
        <w:ind w:firstLine="5387"/>
      </w:pPr>
      <w:r w:rsidRPr="00E667DE">
        <w:t>к постановлению Администрации</w:t>
      </w:r>
    </w:p>
    <w:p w:rsidR="005C24B0" w:rsidRPr="00E667DE" w:rsidRDefault="005C24B0" w:rsidP="005C24B0">
      <w:pPr>
        <w:tabs>
          <w:tab w:val="left" w:pos="5835"/>
        </w:tabs>
        <w:ind w:firstLine="5387"/>
      </w:pPr>
      <w:r w:rsidRPr="00E667DE">
        <w:t xml:space="preserve">Людиновского муниципального округа </w:t>
      </w:r>
    </w:p>
    <w:p w:rsidR="005C24B0" w:rsidRPr="00E667DE" w:rsidRDefault="005C24B0" w:rsidP="005C24B0">
      <w:pPr>
        <w:tabs>
          <w:tab w:val="left" w:pos="5835"/>
        </w:tabs>
        <w:ind w:firstLine="5387"/>
      </w:pPr>
      <w:r w:rsidRPr="00E667DE">
        <w:t>Калужской области</w:t>
      </w:r>
    </w:p>
    <w:p w:rsidR="005C24B0" w:rsidRPr="00E667DE" w:rsidRDefault="005C24B0" w:rsidP="005C24B0">
      <w:pPr>
        <w:tabs>
          <w:tab w:val="left" w:pos="5835"/>
        </w:tabs>
        <w:ind w:firstLine="5387"/>
      </w:pPr>
      <w:r w:rsidRPr="00E667DE">
        <w:t xml:space="preserve">от « </w:t>
      </w:r>
      <w:r w:rsidR="00312003">
        <w:rPr>
          <w:lang w:val="en-US"/>
        </w:rPr>
        <w:t>22</w:t>
      </w:r>
      <w:r w:rsidRPr="00E667DE">
        <w:t>_ » _</w:t>
      </w:r>
      <w:r w:rsidR="00312003">
        <w:rPr>
          <w:lang w:val="en-US"/>
        </w:rPr>
        <w:t>05</w:t>
      </w:r>
      <w:bookmarkStart w:id="1" w:name="_GoBack"/>
      <w:bookmarkEnd w:id="1"/>
      <w:r w:rsidRPr="00E667DE">
        <w:t>__ 2026  №  __</w:t>
      </w:r>
      <w:r w:rsidR="00312003">
        <w:rPr>
          <w:lang w:val="en-US"/>
        </w:rPr>
        <w:t>470</w:t>
      </w:r>
      <w:r w:rsidRPr="00E667DE">
        <w:t>_</w:t>
      </w:r>
    </w:p>
    <w:p w:rsidR="00740A1E" w:rsidRDefault="00740A1E" w:rsidP="00E667DE">
      <w:pPr>
        <w:tabs>
          <w:tab w:val="left" w:pos="5835"/>
        </w:tabs>
        <w:ind w:firstLine="5387"/>
      </w:pPr>
    </w:p>
    <w:p w:rsidR="005C24B0" w:rsidRDefault="005C24B0" w:rsidP="00E667DE">
      <w:pPr>
        <w:tabs>
          <w:tab w:val="left" w:pos="5835"/>
        </w:tabs>
        <w:ind w:firstLine="5387"/>
      </w:pPr>
    </w:p>
    <w:p w:rsidR="000526D3" w:rsidRPr="00A61492" w:rsidRDefault="000526D3" w:rsidP="000526D3">
      <w:pPr>
        <w:spacing w:line="259" w:lineRule="auto"/>
        <w:jc w:val="center"/>
        <w:rPr>
          <w:b/>
          <w:bCs/>
          <w:sz w:val="26"/>
          <w:szCs w:val="26"/>
        </w:rPr>
      </w:pPr>
      <w:r w:rsidRPr="00A61492">
        <w:rPr>
          <w:b/>
          <w:bCs/>
          <w:sz w:val="26"/>
          <w:szCs w:val="26"/>
        </w:rPr>
        <w:t>Порядок</w:t>
      </w:r>
    </w:p>
    <w:p w:rsidR="000526D3" w:rsidRPr="00A61492" w:rsidRDefault="000526D3" w:rsidP="000526D3">
      <w:pPr>
        <w:spacing w:line="259" w:lineRule="auto"/>
        <w:jc w:val="center"/>
        <w:rPr>
          <w:b/>
          <w:bCs/>
          <w:sz w:val="26"/>
          <w:szCs w:val="26"/>
        </w:rPr>
      </w:pPr>
      <w:r w:rsidRPr="00A61492">
        <w:rPr>
          <w:b/>
          <w:bCs/>
          <w:sz w:val="26"/>
          <w:szCs w:val="26"/>
        </w:rPr>
        <w:t>предоставления меры поддержки участникам специальной военной операции,</w:t>
      </w:r>
    </w:p>
    <w:p w:rsidR="000526D3" w:rsidRDefault="000526D3" w:rsidP="000526D3">
      <w:pPr>
        <w:spacing w:line="259" w:lineRule="auto"/>
        <w:jc w:val="center"/>
        <w:rPr>
          <w:b/>
          <w:bCs/>
          <w:sz w:val="26"/>
          <w:szCs w:val="26"/>
        </w:rPr>
      </w:pPr>
      <w:r w:rsidRPr="00A61492">
        <w:rPr>
          <w:b/>
          <w:bCs/>
          <w:sz w:val="26"/>
          <w:szCs w:val="26"/>
        </w:rPr>
        <w:t xml:space="preserve">членам семей участников специальной военной операции </w:t>
      </w:r>
      <w:r>
        <w:rPr>
          <w:b/>
          <w:bCs/>
          <w:sz w:val="26"/>
          <w:szCs w:val="26"/>
        </w:rPr>
        <w:t xml:space="preserve">по бесплатному (льготному) посещению участниками СВО и членами их семей </w:t>
      </w:r>
    </w:p>
    <w:p w:rsidR="000526D3" w:rsidRPr="00A61492" w:rsidRDefault="000526D3" w:rsidP="000526D3">
      <w:pPr>
        <w:spacing w:line="259" w:lineRule="auto"/>
        <w:jc w:val="center"/>
        <w:rPr>
          <w:bCs/>
          <w:i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 xml:space="preserve"> </w:t>
      </w:r>
    </w:p>
    <w:p w:rsidR="000526D3" w:rsidRDefault="005C24B0" w:rsidP="000526D3">
      <w:pPr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 </w:t>
      </w:r>
      <w:r w:rsidR="000526D3" w:rsidRPr="00A61492">
        <w:rPr>
          <w:iCs/>
          <w:sz w:val="26"/>
          <w:szCs w:val="26"/>
        </w:rPr>
        <w:t xml:space="preserve">Настоящий Порядок определяет процедуру предоставления </w:t>
      </w:r>
      <w:r w:rsidR="000526D3" w:rsidRPr="002C6A7F">
        <w:rPr>
          <w:iCs/>
          <w:sz w:val="26"/>
          <w:szCs w:val="26"/>
        </w:rPr>
        <w:t>меры поддержки участникам специальной военной операции,</w:t>
      </w:r>
      <w:r w:rsidR="000526D3">
        <w:rPr>
          <w:iCs/>
          <w:sz w:val="26"/>
          <w:szCs w:val="26"/>
        </w:rPr>
        <w:t xml:space="preserve"> </w:t>
      </w:r>
      <w:r w:rsidR="000526D3" w:rsidRPr="002C6A7F">
        <w:rPr>
          <w:iCs/>
          <w:sz w:val="26"/>
          <w:szCs w:val="26"/>
        </w:rPr>
        <w:t xml:space="preserve">членам семей участников специальной военной операции по бесплатному (льготному) посещению участниками СВО и членами их семей  МКУ ДО  СШОР «ТРИУМФ имени М.А. Ухиной» </w:t>
      </w:r>
      <w:r w:rsidR="000526D3" w:rsidRPr="009A7582">
        <w:rPr>
          <w:iCs/>
          <w:sz w:val="26"/>
          <w:szCs w:val="26"/>
        </w:rPr>
        <w:t xml:space="preserve"> </w:t>
      </w:r>
      <w:r w:rsidR="000526D3" w:rsidRPr="000916C8">
        <w:rPr>
          <w:iCs/>
          <w:sz w:val="26"/>
          <w:szCs w:val="26"/>
        </w:rPr>
        <w:t xml:space="preserve">(далее – мера поддержки). </w:t>
      </w:r>
    </w:p>
    <w:p w:rsidR="000526D3" w:rsidRDefault="000526D3" w:rsidP="000526D3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5C24B0">
        <w:rPr>
          <w:iCs/>
          <w:sz w:val="26"/>
          <w:szCs w:val="26"/>
        </w:rPr>
        <w:t xml:space="preserve"> </w:t>
      </w:r>
      <w:r w:rsidRPr="00F33CD1">
        <w:rPr>
          <w:iCs/>
          <w:sz w:val="26"/>
          <w:szCs w:val="26"/>
        </w:rPr>
        <w:t xml:space="preserve">Мера поддержки предоставляется </w:t>
      </w:r>
      <w:r w:rsidRPr="004B25D9">
        <w:rPr>
          <w:color w:val="000000" w:themeColor="text1"/>
          <w:sz w:val="26"/>
          <w:szCs w:val="26"/>
        </w:rPr>
        <w:t>МКУ ДО «СШОР «ТРИУМФ» им. М.А. Ухиной</w:t>
      </w:r>
      <w:r>
        <w:rPr>
          <w:color w:val="000000" w:themeColor="text1"/>
          <w:sz w:val="26"/>
          <w:szCs w:val="26"/>
        </w:rPr>
        <w:t xml:space="preserve">» </w:t>
      </w:r>
      <w:r w:rsidR="005C24B0">
        <w:rPr>
          <w:color w:val="000000" w:themeColor="text1"/>
          <w:sz w:val="26"/>
          <w:szCs w:val="26"/>
        </w:rPr>
        <w:t xml:space="preserve"> </w:t>
      </w:r>
      <w:r w:rsidRPr="00F33CD1">
        <w:rPr>
          <w:iCs/>
          <w:sz w:val="26"/>
          <w:szCs w:val="26"/>
        </w:rPr>
        <w:t xml:space="preserve">(далее – </w:t>
      </w:r>
      <w:r w:rsidRPr="009A7582">
        <w:rPr>
          <w:iCs/>
          <w:sz w:val="26"/>
          <w:szCs w:val="26"/>
        </w:rPr>
        <w:t>организация)</w:t>
      </w:r>
      <w:r w:rsidRPr="00F33CD1">
        <w:rPr>
          <w:iCs/>
          <w:sz w:val="26"/>
          <w:szCs w:val="26"/>
        </w:rPr>
        <w:t>.</w:t>
      </w:r>
    </w:p>
    <w:p w:rsidR="000526D3" w:rsidRDefault="005C24B0" w:rsidP="000526D3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Перечень  мер</w:t>
      </w:r>
      <w:r w:rsidR="000526D3">
        <w:rPr>
          <w:iCs/>
          <w:sz w:val="26"/>
          <w:szCs w:val="26"/>
        </w:rPr>
        <w:t>:</w:t>
      </w:r>
    </w:p>
    <w:p w:rsidR="000526D3" w:rsidRDefault="000526D3" w:rsidP="000526D3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5C24B0">
        <w:rPr>
          <w:iCs/>
          <w:sz w:val="26"/>
          <w:szCs w:val="26"/>
        </w:rPr>
        <w:t xml:space="preserve"> </w:t>
      </w:r>
      <w:r w:rsidRPr="003C68DC">
        <w:rPr>
          <w:iCs/>
          <w:sz w:val="26"/>
          <w:szCs w:val="26"/>
        </w:rPr>
        <w:t>Бесплатное (льготное) посещение спортивных мероприятий и предоставление услуг</w:t>
      </w:r>
      <w:r>
        <w:rPr>
          <w:iCs/>
          <w:sz w:val="26"/>
          <w:szCs w:val="26"/>
        </w:rPr>
        <w:t xml:space="preserve"> ( бассейн, каток, тренажерный зал)</w:t>
      </w:r>
      <w:r w:rsidRPr="003C68DC">
        <w:rPr>
          <w:iCs/>
          <w:sz w:val="26"/>
          <w:szCs w:val="26"/>
        </w:rPr>
        <w:t>;</w:t>
      </w:r>
    </w:p>
    <w:p w:rsidR="000526D3" w:rsidRPr="003C68DC" w:rsidRDefault="000526D3" w:rsidP="000526D3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5C24B0">
        <w:rPr>
          <w:iCs/>
          <w:sz w:val="26"/>
          <w:szCs w:val="26"/>
        </w:rPr>
        <w:t xml:space="preserve"> </w:t>
      </w:r>
      <w:r w:rsidRPr="003C68DC">
        <w:rPr>
          <w:sz w:val="26"/>
          <w:szCs w:val="26"/>
        </w:rPr>
        <w:t>Бесплатное посещение детьми участников СВО</w:t>
      </w:r>
      <w:r w:rsidR="005C24B0">
        <w:rPr>
          <w:color w:val="C00000"/>
          <w:sz w:val="26"/>
          <w:szCs w:val="26"/>
        </w:rPr>
        <w:t xml:space="preserve"> </w:t>
      </w:r>
      <w:r w:rsidRPr="003C68DC">
        <w:rPr>
          <w:color w:val="000000" w:themeColor="text1"/>
          <w:sz w:val="26"/>
          <w:szCs w:val="26"/>
        </w:rPr>
        <w:t>МКУ ДО «СШОР «ТРИУМФ» им. М.А. Ухиной»</w:t>
      </w:r>
      <w:r w:rsidR="005C24B0">
        <w:rPr>
          <w:color w:val="000000" w:themeColor="text1"/>
          <w:sz w:val="26"/>
          <w:szCs w:val="26"/>
        </w:rPr>
        <w:t xml:space="preserve"> (</w:t>
      </w:r>
      <w:r w:rsidRPr="003C68DC">
        <w:rPr>
          <w:color w:val="000000" w:themeColor="text1"/>
          <w:sz w:val="26"/>
          <w:szCs w:val="26"/>
        </w:rPr>
        <w:t>зачисление в первоочередном порядке)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Pr="009720AE">
        <w:rPr>
          <w:iCs/>
          <w:sz w:val="26"/>
          <w:szCs w:val="26"/>
        </w:rPr>
        <w:t xml:space="preserve">.Получателями </w:t>
      </w:r>
      <w:r w:rsidRPr="00C64CF6">
        <w:rPr>
          <w:iCs/>
          <w:sz w:val="26"/>
          <w:szCs w:val="26"/>
        </w:rPr>
        <w:t>меры поддержки</w:t>
      </w:r>
      <w:r>
        <w:rPr>
          <w:iCs/>
          <w:sz w:val="26"/>
          <w:szCs w:val="26"/>
        </w:rPr>
        <w:t xml:space="preserve"> </w:t>
      </w:r>
      <w:r w:rsidRPr="00C64CF6">
        <w:rPr>
          <w:iCs/>
          <w:sz w:val="26"/>
          <w:szCs w:val="26"/>
        </w:rPr>
        <w:t>являются</w:t>
      </w:r>
      <w:r>
        <w:rPr>
          <w:iCs/>
          <w:sz w:val="26"/>
          <w:szCs w:val="26"/>
        </w:rPr>
        <w:t>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 Участники СВО. Члены семей участника СВО</w:t>
      </w:r>
      <w:r w:rsidR="00073A01">
        <w:rPr>
          <w:iCs/>
          <w:sz w:val="26"/>
          <w:szCs w:val="26"/>
        </w:rPr>
        <w:t>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Родители (законные представители) </w:t>
      </w:r>
      <w:r w:rsidRPr="009A7582">
        <w:rPr>
          <w:iCs/>
          <w:sz w:val="26"/>
          <w:szCs w:val="26"/>
        </w:rPr>
        <w:t xml:space="preserve">детей участников </w:t>
      </w:r>
      <w:r>
        <w:rPr>
          <w:iCs/>
          <w:sz w:val="26"/>
          <w:szCs w:val="26"/>
        </w:rPr>
        <w:t>СВО, супруга (супруг) участника СВО (</w:t>
      </w:r>
      <w:r w:rsidRPr="009A7582">
        <w:rPr>
          <w:iCs/>
          <w:sz w:val="26"/>
          <w:szCs w:val="26"/>
        </w:rPr>
        <w:t>в том числе  в случае гибели (смерти) участников СВО)</w:t>
      </w:r>
      <w:r>
        <w:rPr>
          <w:iCs/>
          <w:sz w:val="26"/>
          <w:szCs w:val="26"/>
        </w:rPr>
        <w:t xml:space="preserve"> п</w:t>
      </w:r>
      <w:r w:rsidRPr="00C64CF6">
        <w:rPr>
          <w:iCs/>
          <w:sz w:val="26"/>
          <w:szCs w:val="26"/>
        </w:rPr>
        <w:t xml:space="preserve">роживающие </w:t>
      </w:r>
      <w:r>
        <w:rPr>
          <w:iCs/>
          <w:sz w:val="26"/>
          <w:szCs w:val="26"/>
        </w:rPr>
        <w:t>постоянно или преимущественно на территории Калужской области.</w:t>
      </w:r>
    </w:p>
    <w:p w:rsidR="000526D3" w:rsidRPr="00C75B8D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4.</w:t>
      </w:r>
      <w:r w:rsidR="005C24B0">
        <w:rPr>
          <w:iCs/>
          <w:sz w:val="26"/>
          <w:szCs w:val="26"/>
        </w:rPr>
        <w:t xml:space="preserve"> </w:t>
      </w:r>
      <w:r w:rsidRPr="00AC0D84">
        <w:rPr>
          <w:iCs/>
          <w:sz w:val="26"/>
          <w:szCs w:val="26"/>
        </w:rPr>
        <w:t xml:space="preserve">Для получения меры </w:t>
      </w:r>
      <w:r w:rsidRPr="009A7582">
        <w:rPr>
          <w:iCs/>
          <w:sz w:val="26"/>
          <w:szCs w:val="26"/>
        </w:rPr>
        <w:t xml:space="preserve">поддержки </w:t>
      </w:r>
      <w:r w:rsidRPr="00C75B8D">
        <w:rPr>
          <w:iCs/>
          <w:sz w:val="26"/>
          <w:szCs w:val="26"/>
        </w:rPr>
        <w:t>заявитель,</w:t>
      </w:r>
      <w:r>
        <w:rPr>
          <w:iCs/>
          <w:sz w:val="26"/>
          <w:szCs w:val="26"/>
        </w:rPr>
        <w:t xml:space="preserve"> </w:t>
      </w:r>
      <w:r w:rsidRPr="00C75B8D">
        <w:rPr>
          <w:iCs/>
          <w:sz w:val="26"/>
          <w:szCs w:val="26"/>
        </w:rPr>
        <w:t>один из родителей (з</w:t>
      </w:r>
      <w:r w:rsidR="005C24B0">
        <w:rPr>
          <w:iCs/>
          <w:sz w:val="26"/>
          <w:szCs w:val="26"/>
        </w:rPr>
        <w:t>аконных представителей) ребенка</w:t>
      </w:r>
      <w:r>
        <w:rPr>
          <w:iCs/>
          <w:sz w:val="26"/>
          <w:szCs w:val="26"/>
        </w:rPr>
        <w:t xml:space="preserve"> </w:t>
      </w:r>
      <w:r w:rsidRPr="00C75B8D">
        <w:rPr>
          <w:iCs/>
          <w:sz w:val="26"/>
          <w:szCs w:val="26"/>
        </w:rPr>
        <w:t>подает заявление: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9C1461">
        <w:rPr>
          <w:iCs/>
          <w:sz w:val="26"/>
          <w:szCs w:val="26"/>
        </w:rPr>
        <w:t>-</w:t>
      </w:r>
      <w:r w:rsidRPr="00AC0D84">
        <w:rPr>
          <w:iCs/>
          <w:sz w:val="26"/>
          <w:szCs w:val="26"/>
        </w:rPr>
        <w:t xml:space="preserve">по форме, установленной </w:t>
      </w:r>
      <w:r>
        <w:rPr>
          <w:iCs/>
          <w:sz w:val="26"/>
          <w:szCs w:val="26"/>
        </w:rPr>
        <w:t>внутренним локальным актом организации;</w:t>
      </w:r>
    </w:p>
    <w:p w:rsidR="000526D3" w:rsidRPr="00AC0D84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-путем формирования посредством заполнения электронной формы запроса </w:t>
      </w:r>
      <w:r w:rsidRPr="00AC0D84">
        <w:rPr>
          <w:iCs/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</w:t>
      </w:r>
      <w:r>
        <w:rPr>
          <w:iCs/>
          <w:sz w:val="26"/>
          <w:szCs w:val="26"/>
        </w:rPr>
        <w:t xml:space="preserve">ЕПГУ) </w:t>
      </w:r>
      <w:r w:rsidRPr="00EA3636">
        <w:rPr>
          <w:iCs/>
          <w:sz w:val="26"/>
          <w:szCs w:val="26"/>
        </w:rPr>
        <w:t>без необходимости дополнительной подачи запроса в какой-либо иной форме</w:t>
      </w:r>
      <w:r>
        <w:rPr>
          <w:iCs/>
          <w:sz w:val="26"/>
          <w:szCs w:val="26"/>
        </w:rPr>
        <w:t>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 xml:space="preserve">В случае подачи заявителем электронного запроса посредством ЕПГУ и направления результата </w:t>
      </w:r>
      <w:r>
        <w:rPr>
          <w:iCs/>
          <w:sz w:val="26"/>
          <w:szCs w:val="26"/>
        </w:rPr>
        <w:t>меры поддержки</w:t>
      </w:r>
      <w:r w:rsidRPr="000916C8">
        <w:rPr>
          <w:iCs/>
          <w:sz w:val="26"/>
          <w:szCs w:val="26"/>
        </w:rPr>
        <w:t xml:space="preserve"> в </w:t>
      </w:r>
      <w:r>
        <w:rPr>
          <w:iCs/>
          <w:sz w:val="26"/>
          <w:szCs w:val="26"/>
        </w:rPr>
        <w:t xml:space="preserve">личном кабинете </w:t>
      </w:r>
      <w:r w:rsidRPr="000916C8">
        <w:rPr>
          <w:iCs/>
          <w:sz w:val="26"/>
          <w:szCs w:val="26"/>
        </w:rPr>
        <w:t xml:space="preserve">заявителя на ЕПГУ </w:t>
      </w:r>
      <w:r>
        <w:rPr>
          <w:iCs/>
          <w:sz w:val="26"/>
          <w:szCs w:val="26"/>
        </w:rPr>
        <w:t xml:space="preserve">(далее – ЛК) </w:t>
      </w:r>
      <w:r w:rsidRPr="000916C8">
        <w:rPr>
          <w:iCs/>
          <w:sz w:val="26"/>
          <w:szCs w:val="26"/>
        </w:rPr>
        <w:t xml:space="preserve">в виде электронного документа, подписанного </w:t>
      </w:r>
      <w:r>
        <w:rPr>
          <w:iCs/>
          <w:sz w:val="26"/>
          <w:szCs w:val="26"/>
        </w:rPr>
        <w:t xml:space="preserve">с использованием </w:t>
      </w:r>
      <w:r w:rsidRPr="00320A58">
        <w:rPr>
          <w:iCs/>
          <w:sz w:val="26"/>
          <w:szCs w:val="26"/>
        </w:rPr>
        <w:t>усиленной квалифицированной электронной подписи</w:t>
      </w:r>
      <w:r w:rsidRPr="000916C8">
        <w:rPr>
          <w:iCs/>
          <w:sz w:val="26"/>
          <w:szCs w:val="26"/>
        </w:rPr>
        <w:t xml:space="preserve">, отсутствует необходимость посещения </w:t>
      </w:r>
      <w:r>
        <w:rPr>
          <w:iCs/>
          <w:sz w:val="26"/>
          <w:szCs w:val="26"/>
        </w:rPr>
        <w:t xml:space="preserve"> организации </w:t>
      </w:r>
      <w:r w:rsidRPr="000916C8">
        <w:rPr>
          <w:iCs/>
          <w:sz w:val="26"/>
          <w:szCs w:val="26"/>
        </w:rPr>
        <w:t>или МФЦ.</w:t>
      </w:r>
    </w:p>
    <w:p w:rsidR="000526D3" w:rsidRPr="00C75B8D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EA3636">
        <w:rPr>
          <w:iCs/>
          <w:sz w:val="26"/>
          <w:szCs w:val="26"/>
        </w:rPr>
        <w:t xml:space="preserve">Запрос </w:t>
      </w:r>
      <w:r w:rsidRPr="00C75B8D">
        <w:rPr>
          <w:iCs/>
          <w:sz w:val="26"/>
          <w:szCs w:val="26"/>
        </w:rPr>
        <w:t>на предоставление меры поддержки, поданный в электронной форме, принимается и регистрируется организацией через   ЕПГУ в автоматическом режиме.</w:t>
      </w:r>
    </w:p>
    <w:p w:rsidR="000526D3" w:rsidRPr="00F31A1F" w:rsidRDefault="000526D3" w:rsidP="000526D3">
      <w:pPr>
        <w:tabs>
          <w:tab w:val="left" w:pos="3684"/>
        </w:tabs>
        <w:ind w:firstLine="567"/>
        <w:jc w:val="both"/>
        <w:rPr>
          <w:i/>
          <w:iCs/>
          <w:sz w:val="26"/>
          <w:szCs w:val="26"/>
        </w:rPr>
      </w:pPr>
      <w:r w:rsidRPr="00B46612">
        <w:rPr>
          <w:iCs/>
          <w:sz w:val="26"/>
          <w:szCs w:val="26"/>
        </w:rPr>
        <w:t>Прием электронного запроса и приложенных к нему документов обеспечивается без необходимости повторного представления заявителем таких документов на бумажном носителе.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Заявление, поданное в точке личного приема, регистрируется в день подачи. Сотрудник выдает заявителю расписку, которая содержит регистрационный номер и дату.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5. </w:t>
      </w:r>
      <w:r w:rsidR="005C24B0">
        <w:rPr>
          <w:iCs/>
          <w:sz w:val="26"/>
          <w:szCs w:val="26"/>
        </w:rPr>
        <w:t xml:space="preserve"> </w:t>
      </w:r>
      <w:r w:rsidRPr="00B46612">
        <w:rPr>
          <w:iCs/>
          <w:sz w:val="26"/>
          <w:szCs w:val="26"/>
        </w:rPr>
        <w:t>При подаче заявления на получение меры поддержки заявитель представляет</w:t>
      </w:r>
      <w:r>
        <w:rPr>
          <w:iCs/>
          <w:sz w:val="26"/>
          <w:szCs w:val="26"/>
        </w:rPr>
        <w:t>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/>
          <w:iCs/>
          <w:color w:val="C00000"/>
          <w:sz w:val="26"/>
          <w:szCs w:val="26"/>
        </w:rPr>
      </w:pPr>
      <w:r>
        <w:rPr>
          <w:iCs/>
          <w:sz w:val="26"/>
          <w:szCs w:val="26"/>
        </w:rPr>
        <w:lastRenderedPageBreak/>
        <w:t>-пакет документов</w:t>
      </w:r>
      <w:r w:rsidRPr="00B46612">
        <w:rPr>
          <w:iCs/>
          <w:sz w:val="26"/>
          <w:szCs w:val="26"/>
        </w:rPr>
        <w:t xml:space="preserve">, </w:t>
      </w:r>
      <w:r>
        <w:rPr>
          <w:iCs/>
          <w:sz w:val="26"/>
          <w:szCs w:val="26"/>
        </w:rPr>
        <w:t xml:space="preserve">установленных </w:t>
      </w:r>
      <w:r w:rsidRPr="00AC0D84">
        <w:rPr>
          <w:iCs/>
          <w:sz w:val="26"/>
          <w:szCs w:val="26"/>
        </w:rPr>
        <w:t xml:space="preserve">установленной </w:t>
      </w:r>
      <w:r>
        <w:rPr>
          <w:iCs/>
          <w:sz w:val="26"/>
          <w:szCs w:val="26"/>
        </w:rPr>
        <w:t>внутренним локальным актом организации (Приказом).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6.</w:t>
      </w:r>
      <w:r w:rsidR="005C24B0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С</w:t>
      </w:r>
      <w:r w:rsidRPr="000D52CC">
        <w:rPr>
          <w:iCs/>
          <w:sz w:val="26"/>
          <w:szCs w:val="26"/>
        </w:rPr>
        <w:t xml:space="preserve">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</w:t>
      </w:r>
      <w:r>
        <w:rPr>
          <w:iCs/>
          <w:sz w:val="26"/>
          <w:szCs w:val="26"/>
        </w:rPr>
        <w:t xml:space="preserve">организация </w:t>
      </w:r>
      <w:r w:rsidRPr="00C100F7">
        <w:rPr>
          <w:iCs/>
          <w:sz w:val="26"/>
          <w:szCs w:val="26"/>
        </w:rPr>
        <w:t>запрашивает</w:t>
      </w:r>
      <w:r>
        <w:rPr>
          <w:iCs/>
          <w:sz w:val="26"/>
          <w:szCs w:val="26"/>
        </w:rPr>
        <w:t>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0D52CC">
        <w:rPr>
          <w:iCs/>
          <w:sz w:val="26"/>
          <w:szCs w:val="26"/>
        </w:rPr>
        <w:t>сведения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iCs/>
          <w:sz w:val="26"/>
          <w:szCs w:val="26"/>
        </w:rPr>
        <w:t>;</w:t>
      </w:r>
    </w:p>
    <w:p w:rsidR="000526D3" w:rsidRPr="004B3729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4B3729">
        <w:rPr>
          <w:iCs/>
          <w:sz w:val="26"/>
          <w:szCs w:val="26"/>
        </w:rPr>
        <w:t>- сведения о государственной регистрации актов гражданского состояния на территории РФ, в том числе о рождении ребенка (детей), смерти, заключении брака, перемене имени, в отношении заявителя, а также членов семьи заявителя (запрашиваются из Единого государственного реестра записей актов гражданского состояния ФНС России)</w:t>
      </w:r>
      <w:r>
        <w:rPr>
          <w:iCs/>
          <w:sz w:val="26"/>
          <w:szCs w:val="26"/>
        </w:rPr>
        <w:t>.</w:t>
      </w:r>
    </w:p>
    <w:p w:rsidR="000526D3" w:rsidRPr="004B3729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D174A9">
        <w:rPr>
          <w:iCs/>
          <w:sz w:val="26"/>
          <w:szCs w:val="26"/>
        </w:rPr>
        <w:t>Заявите</w:t>
      </w:r>
      <w:r>
        <w:rPr>
          <w:iCs/>
          <w:sz w:val="26"/>
          <w:szCs w:val="26"/>
        </w:rPr>
        <w:t xml:space="preserve">ль вправе представить указанные документы и сведения </w:t>
      </w:r>
      <w:r w:rsidRPr="00D174A9">
        <w:rPr>
          <w:iCs/>
          <w:sz w:val="26"/>
          <w:szCs w:val="26"/>
        </w:rPr>
        <w:t xml:space="preserve">по собственной инициативе. В случае представления указанных </w:t>
      </w:r>
      <w:r>
        <w:rPr>
          <w:iCs/>
          <w:sz w:val="26"/>
          <w:szCs w:val="26"/>
        </w:rPr>
        <w:t xml:space="preserve">документов и </w:t>
      </w:r>
      <w:r w:rsidRPr="00D174A9">
        <w:rPr>
          <w:iCs/>
          <w:sz w:val="26"/>
          <w:szCs w:val="26"/>
        </w:rPr>
        <w:t xml:space="preserve">сведений заявителем по </w:t>
      </w:r>
      <w:r w:rsidRPr="004B3729">
        <w:rPr>
          <w:iCs/>
          <w:sz w:val="26"/>
          <w:szCs w:val="26"/>
        </w:rPr>
        <w:t>собственной инициативе межведомственный запрос не направляется.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7</w:t>
      </w:r>
      <w:r w:rsidRPr="004B3729">
        <w:rPr>
          <w:iCs/>
          <w:sz w:val="26"/>
          <w:szCs w:val="26"/>
        </w:rPr>
        <w:t>.</w:t>
      </w:r>
      <w:r w:rsidR="005C24B0">
        <w:rPr>
          <w:iCs/>
          <w:sz w:val="26"/>
          <w:szCs w:val="26"/>
        </w:rPr>
        <w:t xml:space="preserve"> </w:t>
      </w:r>
      <w:r w:rsidRPr="004B3729">
        <w:rPr>
          <w:iCs/>
          <w:sz w:val="26"/>
          <w:szCs w:val="26"/>
        </w:rPr>
        <w:t>Срок предоставления меры поддержки</w:t>
      </w:r>
      <w:r>
        <w:rPr>
          <w:iCs/>
          <w:sz w:val="26"/>
          <w:szCs w:val="26"/>
        </w:rPr>
        <w:t>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5C24B0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В режиме реального времени;</w:t>
      </w:r>
    </w:p>
    <w:p w:rsidR="000526D3" w:rsidRPr="004B3729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5C24B0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 рабочих дня, в соответствии с установленными сроками приема, проведения отбора и издания приказа о зачисления, согласно внутренних локальных актов  организации.</w:t>
      </w:r>
    </w:p>
    <w:p w:rsidR="000526D3" w:rsidRPr="007A17DD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8</w:t>
      </w:r>
      <w:r w:rsidRPr="007A17DD">
        <w:rPr>
          <w:iCs/>
          <w:sz w:val="26"/>
          <w:szCs w:val="26"/>
        </w:rPr>
        <w:t>.</w:t>
      </w:r>
      <w:r w:rsidR="005C24B0">
        <w:rPr>
          <w:iCs/>
          <w:sz w:val="26"/>
          <w:szCs w:val="26"/>
        </w:rPr>
        <w:t xml:space="preserve"> </w:t>
      </w:r>
      <w:r w:rsidRPr="007A17DD">
        <w:rPr>
          <w:iCs/>
          <w:sz w:val="26"/>
          <w:szCs w:val="26"/>
        </w:rPr>
        <w:t>Результат предоставления меры поддержки: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/>
          <w:iCs/>
          <w:color w:val="C00000"/>
          <w:sz w:val="26"/>
          <w:szCs w:val="26"/>
        </w:rPr>
      </w:pPr>
      <w:r>
        <w:rPr>
          <w:iCs/>
          <w:sz w:val="26"/>
          <w:szCs w:val="26"/>
        </w:rPr>
        <w:t>1. Посещение мероприятия.</w:t>
      </w:r>
    </w:p>
    <w:p w:rsidR="000526D3" w:rsidRPr="007A17DD" w:rsidRDefault="000526D3" w:rsidP="000526D3">
      <w:pPr>
        <w:tabs>
          <w:tab w:val="left" w:pos="3684"/>
        </w:tabs>
        <w:ind w:firstLine="567"/>
        <w:jc w:val="both"/>
        <w:rPr>
          <w:i/>
          <w:iCs/>
          <w:color w:val="C00000"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="005C24B0">
        <w:rPr>
          <w:iCs/>
          <w:sz w:val="26"/>
          <w:szCs w:val="26"/>
        </w:rPr>
        <w:t>П</w:t>
      </w:r>
      <w:r>
        <w:rPr>
          <w:iCs/>
          <w:sz w:val="26"/>
          <w:szCs w:val="26"/>
        </w:rPr>
        <w:t>риказ о зачислении в организацию.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По выбору заявителя результат предоставления меры поддержки может быть получен заявителем в форме: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а) электронного документа, подписанного с использованием усиленной квалифицированной электронной подписи, через личный кабинет на ЕПГУ;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876110">
        <w:rPr>
          <w:iCs/>
          <w:sz w:val="26"/>
          <w:szCs w:val="26"/>
        </w:rPr>
        <w:t xml:space="preserve">б) документа на бумажном носителе, полученный  в </w:t>
      </w:r>
      <w:r w:rsidRPr="00876110">
        <w:rPr>
          <w:sz w:val="26"/>
          <w:szCs w:val="26"/>
        </w:rPr>
        <w:t xml:space="preserve">МКУ ДО «СШОР «ТРИУМФ» им. М.А. Ухиной </w:t>
      </w:r>
      <w:r w:rsidRPr="00876110">
        <w:rPr>
          <w:iCs/>
          <w:sz w:val="26"/>
          <w:szCs w:val="26"/>
        </w:rPr>
        <w:t>или МФЦ.</w:t>
      </w:r>
    </w:p>
    <w:p w:rsidR="005C24B0" w:rsidRPr="00876110" w:rsidRDefault="005C24B0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в) При личном посещении. По телефону.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9.</w:t>
      </w:r>
      <w:r w:rsidR="005C24B0">
        <w:rPr>
          <w:iCs/>
          <w:sz w:val="26"/>
          <w:szCs w:val="26"/>
        </w:rPr>
        <w:t xml:space="preserve"> </w:t>
      </w:r>
      <w:r w:rsidRPr="000916C8">
        <w:rPr>
          <w:iCs/>
          <w:sz w:val="26"/>
          <w:szCs w:val="26"/>
        </w:rPr>
        <w:t xml:space="preserve">По выбору заявителя информация о ходе рассмотрения заявления о предоставлении меры поддержки и о результатах предоставления меры поддержки может быть получена в личном кабинете на ЕПГУ, а также </w:t>
      </w:r>
      <w:r w:rsidRPr="00716539">
        <w:rPr>
          <w:iCs/>
          <w:sz w:val="26"/>
          <w:szCs w:val="26"/>
        </w:rPr>
        <w:t xml:space="preserve">в </w:t>
      </w:r>
      <w:r w:rsidRPr="00716539">
        <w:rPr>
          <w:sz w:val="26"/>
          <w:szCs w:val="26"/>
        </w:rPr>
        <w:t xml:space="preserve">МКУ ДО «СШОР «ТРИУМФ» им. М.А. Ухиной </w:t>
      </w:r>
      <w:r w:rsidRPr="00716539">
        <w:rPr>
          <w:iCs/>
          <w:sz w:val="26"/>
          <w:szCs w:val="26"/>
        </w:rPr>
        <w:t xml:space="preserve">или МФЦ </w:t>
      </w:r>
      <w:r w:rsidRPr="00716539">
        <w:rPr>
          <w:i/>
          <w:iCs/>
          <w:sz w:val="26"/>
          <w:szCs w:val="26"/>
        </w:rPr>
        <w:t>(при наличии заключенного</w:t>
      </w:r>
      <w:r w:rsidRPr="000916C8">
        <w:rPr>
          <w:i/>
          <w:iCs/>
          <w:sz w:val="26"/>
          <w:szCs w:val="26"/>
        </w:rPr>
        <w:t xml:space="preserve"> соглашения</w:t>
      </w:r>
      <w:r w:rsidRPr="000916C8">
        <w:rPr>
          <w:iCs/>
          <w:sz w:val="26"/>
          <w:szCs w:val="26"/>
        </w:rPr>
        <w:t>) при обращении заявителя лично, по телефону, посредством электронной почты.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10.</w:t>
      </w:r>
      <w:r w:rsidRPr="000916C8">
        <w:rPr>
          <w:iCs/>
          <w:sz w:val="26"/>
          <w:szCs w:val="26"/>
        </w:rPr>
        <w:t xml:space="preserve"> Предварительная запись для личного посещения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 xml:space="preserve">- для подачи заявления, получения результата и обязательного личного </w:t>
      </w:r>
      <w:r w:rsidRPr="00220027">
        <w:rPr>
          <w:iCs/>
          <w:sz w:val="26"/>
          <w:szCs w:val="26"/>
        </w:rPr>
        <w:t xml:space="preserve">взаимодействия </w:t>
      </w:r>
      <w:r w:rsidRPr="00220027">
        <w:rPr>
          <w:i/>
          <w:iCs/>
          <w:sz w:val="26"/>
          <w:szCs w:val="26"/>
        </w:rPr>
        <w:t xml:space="preserve">(при необходимости) </w:t>
      </w:r>
      <w:r w:rsidRPr="00220027">
        <w:rPr>
          <w:iCs/>
          <w:sz w:val="26"/>
          <w:szCs w:val="26"/>
        </w:rPr>
        <w:t xml:space="preserve">заявитель может удаленно записаться на прием в </w:t>
      </w:r>
      <w:r w:rsidRPr="00220027">
        <w:rPr>
          <w:sz w:val="26"/>
          <w:szCs w:val="26"/>
        </w:rPr>
        <w:t xml:space="preserve">МКУ ДО «СШОР «ТРИУМФ» им. М.А. Ухиной </w:t>
      </w:r>
      <w:r w:rsidRPr="00220027">
        <w:rPr>
          <w:iCs/>
          <w:sz w:val="26"/>
          <w:szCs w:val="26"/>
        </w:rPr>
        <w:t>для личного посещения в любые</w:t>
      </w:r>
      <w:r w:rsidRPr="000916C8">
        <w:rPr>
          <w:iCs/>
          <w:sz w:val="26"/>
          <w:szCs w:val="26"/>
        </w:rPr>
        <w:t xml:space="preserve"> свободные для приема дату и время в пределах установленного </w:t>
      </w:r>
      <w:r>
        <w:rPr>
          <w:iCs/>
          <w:sz w:val="26"/>
          <w:szCs w:val="26"/>
        </w:rPr>
        <w:t xml:space="preserve">в организации </w:t>
      </w:r>
      <w:r w:rsidRPr="000916C8">
        <w:rPr>
          <w:iCs/>
          <w:sz w:val="26"/>
          <w:szCs w:val="26"/>
        </w:rPr>
        <w:t>графика приема заявителей;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заявитель может запросить напоминание о предварительной записи за определенное время до назначенного срока;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 xml:space="preserve">- при записи на личное посещение заявителю сообщается перечень документов, которые необходимо представить. </w:t>
      </w:r>
    </w:p>
    <w:p w:rsidR="000526D3" w:rsidRPr="00220027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11. </w:t>
      </w:r>
      <w:r w:rsidRPr="000916C8">
        <w:rPr>
          <w:iCs/>
          <w:sz w:val="26"/>
          <w:szCs w:val="26"/>
        </w:rPr>
        <w:t xml:space="preserve">При личном обращении заявителя </w:t>
      </w:r>
      <w:r w:rsidRPr="00220027">
        <w:rPr>
          <w:iCs/>
          <w:sz w:val="26"/>
          <w:szCs w:val="26"/>
        </w:rPr>
        <w:t xml:space="preserve">в </w:t>
      </w:r>
      <w:r w:rsidRPr="00220027">
        <w:rPr>
          <w:sz w:val="26"/>
          <w:szCs w:val="26"/>
        </w:rPr>
        <w:t xml:space="preserve">МКУ ДО «СШОР «ТРИУМФ» им. М.А. Ухиной </w:t>
      </w:r>
      <w:r w:rsidRPr="00220027">
        <w:rPr>
          <w:iCs/>
          <w:sz w:val="26"/>
          <w:szCs w:val="26"/>
        </w:rPr>
        <w:t>или МФЦ: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lastRenderedPageBreak/>
        <w:t>- время ожидания в очереди при подаче заявления или получении результата не может превышать 15 минут;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заявление заполняется сотрудником с использованием информационных систем (при наличии технической возможности), после чего передается заявителю для проверки и подписания;</w:t>
      </w:r>
    </w:p>
    <w:p w:rsidR="000526D3" w:rsidRPr="000916C8" w:rsidRDefault="000526D3" w:rsidP="000526D3">
      <w:pPr>
        <w:tabs>
          <w:tab w:val="left" w:pos="3684"/>
        </w:tabs>
        <w:spacing w:after="240"/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 xml:space="preserve">- после получения заявителем результата </w:t>
      </w:r>
      <w:r>
        <w:rPr>
          <w:iCs/>
          <w:sz w:val="26"/>
          <w:szCs w:val="26"/>
        </w:rPr>
        <w:t>меры поддержки</w:t>
      </w:r>
      <w:r w:rsidRPr="000916C8">
        <w:rPr>
          <w:iCs/>
          <w:sz w:val="26"/>
          <w:szCs w:val="26"/>
        </w:rPr>
        <w:t xml:space="preserve"> сотрудник предлагает заявителю оценить </w:t>
      </w:r>
      <w:r>
        <w:rPr>
          <w:iCs/>
          <w:sz w:val="26"/>
          <w:szCs w:val="26"/>
        </w:rPr>
        <w:t>меру поддержки</w:t>
      </w:r>
      <w:r w:rsidRPr="000916C8">
        <w:rPr>
          <w:iCs/>
          <w:sz w:val="26"/>
          <w:szCs w:val="26"/>
        </w:rPr>
        <w:t>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12</w:t>
      </w:r>
      <w:r w:rsidRPr="007A17DD">
        <w:rPr>
          <w:iCs/>
          <w:sz w:val="26"/>
          <w:szCs w:val="26"/>
        </w:rPr>
        <w:t xml:space="preserve">. </w:t>
      </w:r>
      <w:r w:rsidRPr="00EF3E37">
        <w:rPr>
          <w:iCs/>
          <w:sz w:val="26"/>
          <w:szCs w:val="26"/>
        </w:rPr>
        <w:t xml:space="preserve">Основаниями для принятия </w:t>
      </w:r>
      <w:r>
        <w:rPr>
          <w:iCs/>
          <w:sz w:val="26"/>
          <w:szCs w:val="26"/>
        </w:rPr>
        <w:t xml:space="preserve"> </w:t>
      </w:r>
      <w:r w:rsidRPr="00EF3E37">
        <w:rPr>
          <w:iCs/>
          <w:sz w:val="26"/>
          <w:szCs w:val="26"/>
        </w:rPr>
        <w:t>решения об отказе в</w:t>
      </w:r>
      <w:r>
        <w:rPr>
          <w:iCs/>
          <w:sz w:val="26"/>
          <w:szCs w:val="26"/>
        </w:rPr>
        <w:t xml:space="preserve"> приеме запроса и документов являются: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Отсутс</w:t>
      </w:r>
      <w:r>
        <w:rPr>
          <w:iCs/>
          <w:sz w:val="26"/>
          <w:szCs w:val="26"/>
        </w:rPr>
        <w:t>т</w:t>
      </w:r>
      <w:r w:rsidRPr="00220027">
        <w:rPr>
          <w:iCs/>
          <w:sz w:val="26"/>
          <w:szCs w:val="26"/>
        </w:rPr>
        <w:t>вие права на предоставления меры поддержки</w:t>
      </w:r>
      <w:r>
        <w:rPr>
          <w:iCs/>
          <w:sz w:val="26"/>
          <w:szCs w:val="26"/>
        </w:rPr>
        <w:t>;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Наличие в документах( сведениях) недостоверной и (или) неполной информации;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Наличие в документах повреждений, которые не позволяют однозначно истолковать их содержание;</w:t>
      </w:r>
    </w:p>
    <w:p w:rsidR="000526D3" w:rsidRPr="00220027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Некорректное заполнение обязательных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полей в форме запроса о предоставлении услуги (недостоверное, неправильное либо неполное заполнение), в том числе в интерактивной форме заявления на Едином портале</w:t>
      </w:r>
      <w:r>
        <w:rPr>
          <w:iCs/>
          <w:sz w:val="26"/>
          <w:szCs w:val="26"/>
        </w:rPr>
        <w:t>;</w:t>
      </w:r>
    </w:p>
    <w:p w:rsidR="000526D3" w:rsidRPr="00220027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Представленные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документы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утратили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силу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на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момент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обращения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за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услугой</w:t>
      </w:r>
      <w:r>
        <w:rPr>
          <w:iCs/>
          <w:sz w:val="26"/>
          <w:szCs w:val="26"/>
        </w:rPr>
        <w:t>;</w:t>
      </w:r>
    </w:p>
    <w:p w:rsidR="000526D3" w:rsidRPr="00220027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Представление</w:t>
      </w:r>
      <w:r w:rsidRPr="00220027">
        <w:rPr>
          <w:iCs/>
          <w:sz w:val="26"/>
          <w:szCs w:val="26"/>
        </w:rPr>
        <w:tab/>
        <w:t>неполного</w:t>
      </w:r>
      <w:r w:rsidRPr="00220027">
        <w:rPr>
          <w:iCs/>
          <w:sz w:val="26"/>
          <w:szCs w:val="26"/>
        </w:rPr>
        <w:tab/>
        <w:t>комплекта документов</w:t>
      </w:r>
      <w:r>
        <w:rPr>
          <w:iCs/>
          <w:sz w:val="26"/>
          <w:szCs w:val="26"/>
        </w:rPr>
        <w:t>;</w:t>
      </w:r>
    </w:p>
    <w:p w:rsidR="000526D3" w:rsidRPr="00220027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</w:t>
      </w:r>
      <w:r>
        <w:rPr>
          <w:iCs/>
          <w:sz w:val="26"/>
          <w:szCs w:val="26"/>
        </w:rPr>
        <w:t>;</w:t>
      </w:r>
    </w:p>
    <w:p w:rsidR="000526D3" w:rsidRPr="00220027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услуги, в том числе поданных через Единый портал</w:t>
      </w:r>
      <w:r>
        <w:rPr>
          <w:iCs/>
          <w:sz w:val="26"/>
          <w:szCs w:val="26"/>
        </w:rPr>
        <w:t>;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220027">
        <w:rPr>
          <w:iCs/>
          <w:sz w:val="26"/>
          <w:szCs w:val="26"/>
        </w:rPr>
        <w:t>Заявление и документы, представлены в электронной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форме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с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нарушением</w:t>
      </w:r>
      <w:r>
        <w:rPr>
          <w:iCs/>
          <w:sz w:val="26"/>
          <w:szCs w:val="26"/>
        </w:rPr>
        <w:t xml:space="preserve"> </w:t>
      </w:r>
      <w:r w:rsidRPr="00220027">
        <w:rPr>
          <w:iCs/>
          <w:sz w:val="26"/>
          <w:szCs w:val="26"/>
        </w:rPr>
        <w:t>требований</w:t>
      </w:r>
      <w:r>
        <w:rPr>
          <w:iCs/>
          <w:sz w:val="26"/>
          <w:szCs w:val="26"/>
        </w:rPr>
        <w:t>;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741BE2">
        <w:rPr>
          <w:iCs/>
          <w:sz w:val="26"/>
          <w:szCs w:val="26"/>
        </w:rPr>
        <w:t>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форме"</w:t>
      </w:r>
      <w:r>
        <w:rPr>
          <w:iCs/>
          <w:sz w:val="26"/>
          <w:szCs w:val="26"/>
        </w:rPr>
        <w:t>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13</w:t>
      </w:r>
      <w:r w:rsidRPr="007A17DD">
        <w:rPr>
          <w:iCs/>
          <w:sz w:val="26"/>
          <w:szCs w:val="26"/>
        </w:rPr>
        <w:t xml:space="preserve">. </w:t>
      </w:r>
      <w:r w:rsidRPr="00EF3E37">
        <w:rPr>
          <w:iCs/>
          <w:sz w:val="26"/>
          <w:szCs w:val="26"/>
        </w:rPr>
        <w:t xml:space="preserve">Основаниями для </w:t>
      </w:r>
      <w:r>
        <w:rPr>
          <w:iCs/>
          <w:sz w:val="26"/>
          <w:szCs w:val="26"/>
        </w:rPr>
        <w:t>приостановления меры поддержки являются:</w:t>
      </w:r>
    </w:p>
    <w:p w:rsidR="000526D3" w:rsidRPr="00741BE2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Не предусмотрено</w:t>
      </w:r>
      <w:r w:rsidRPr="00741BE2">
        <w:rPr>
          <w:iCs/>
          <w:sz w:val="26"/>
          <w:szCs w:val="26"/>
        </w:rPr>
        <w:t xml:space="preserve"> из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муниципальной организации1 ( в случае подачи за ребёнка)</w:t>
      </w:r>
    </w:p>
    <w:p w:rsidR="000526D3" w:rsidRPr="007A17DD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5C24B0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>.</w:t>
      </w:r>
      <w:r w:rsidR="005C24B0">
        <w:rPr>
          <w:iCs/>
          <w:sz w:val="26"/>
          <w:szCs w:val="26"/>
        </w:rPr>
        <w:t xml:space="preserve"> </w:t>
      </w:r>
      <w:r w:rsidRPr="00EF3E37">
        <w:rPr>
          <w:iCs/>
          <w:sz w:val="26"/>
          <w:szCs w:val="26"/>
        </w:rPr>
        <w:t>Основаниями для принятия решения об отказе в</w:t>
      </w:r>
      <w:r>
        <w:rPr>
          <w:iCs/>
          <w:sz w:val="26"/>
          <w:szCs w:val="26"/>
        </w:rPr>
        <w:t xml:space="preserve"> предоставлении </w:t>
      </w:r>
      <w:r w:rsidRPr="00EF3E37">
        <w:rPr>
          <w:iCs/>
          <w:sz w:val="26"/>
          <w:szCs w:val="26"/>
        </w:rPr>
        <w:t>меры поддержки являются</w:t>
      </w:r>
      <w:r w:rsidRPr="007A17DD">
        <w:rPr>
          <w:iCs/>
          <w:sz w:val="26"/>
          <w:szCs w:val="26"/>
        </w:rPr>
        <w:t>:</w:t>
      </w:r>
    </w:p>
    <w:p w:rsidR="000526D3" w:rsidRPr="00741BE2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741BE2">
        <w:rPr>
          <w:iCs/>
          <w:sz w:val="26"/>
          <w:szCs w:val="26"/>
        </w:rPr>
        <w:t>Несоответствие требованиям для предоставления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меры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социальной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поддержки</w:t>
      </w:r>
      <w:r>
        <w:rPr>
          <w:iCs/>
          <w:sz w:val="26"/>
          <w:szCs w:val="26"/>
        </w:rPr>
        <w:t>;</w:t>
      </w:r>
    </w:p>
    <w:p w:rsidR="000526D3" w:rsidRPr="00741BE2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741BE2">
        <w:rPr>
          <w:iCs/>
          <w:sz w:val="26"/>
          <w:szCs w:val="26"/>
        </w:rPr>
        <w:t>Непрохождение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индивидуального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отбора</w:t>
      </w:r>
      <w:r>
        <w:rPr>
          <w:iCs/>
          <w:sz w:val="26"/>
          <w:szCs w:val="26"/>
        </w:rPr>
        <w:t>;</w:t>
      </w:r>
    </w:p>
    <w:p w:rsidR="000526D3" w:rsidRPr="00741BE2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741BE2">
        <w:rPr>
          <w:iCs/>
          <w:sz w:val="26"/>
          <w:szCs w:val="26"/>
        </w:rPr>
        <w:t>Отчисление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обучающегося</w:t>
      </w:r>
      <w:r>
        <w:rPr>
          <w:iCs/>
          <w:sz w:val="26"/>
          <w:szCs w:val="26"/>
        </w:rPr>
        <w:t xml:space="preserve"> </w:t>
      </w:r>
      <w:r w:rsidRPr="00741BE2">
        <w:rPr>
          <w:iCs/>
          <w:sz w:val="26"/>
          <w:szCs w:val="26"/>
        </w:rPr>
        <w:t>из</w:t>
      </w:r>
      <w:r>
        <w:rPr>
          <w:iCs/>
          <w:sz w:val="26"/>
          <w:szCs w:val="26"/>
        </w:rPr>
        <w:t xml:space="preserve"> муниципальной организации (</w:t>
      </w:r>
      <w:r w:rsidRPr="00741BE2">
        <w:rPr>
          <w:iCs/>
          <w:sz w:val="26"/>
          <w:szCs w:val="26"/>
        </w:rPr>
        <w:t>в случае подачи за ребёнка)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5C24B0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>.</w:t>
      </w:r>
      <w:r w:rsidRPr="000916C8">
        <w:rPr>
          <w:iCs/>
          <w:sz w:val="26"/>
          <w:szCs w:val="26"/>
        </w:rPr>
        <w:t xml:space="preserve"> При подготовке ответа на обращение, в том числе в случае отказа в приеме заявления или в предоставлении меры поддержки учитываются требования клиентоориентированности. 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Уведомление об отказе должно содержать все причины, послужившие основанием для отказа в предоставлении меры поддержки, с указанием норм (пунктов, частей, статей) нормативных правовых актов и разъяснением, в чем именно заключалось несоблюдение требований.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</w:rPr>
      </w:pPr>
      <w:r w:rsidRPr="000916C8">
        <w:rPr>
          <w:iCs/>
          <w:sz w:val="26"/>
          <w:szCs w:val="26"/>
        </w:rPr>
        <w:t>Причины отказа должны быть указаны таким образом, чтобы заявителю, не обладающему специальными знаниями в области права, было понятно без дополнительных разъяснений, какие действия он должен совершить в целях устранения этих причин и какие документы представить</w:t>
      </w:r>
      <w:r>
        <w:rPr>
          <w:iCs/>
        </w:rPr>
        <w:t>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1</w:t>
      </w:r>
      <w:r w:rsidR="005C24B0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>.</w:t>
      </w:r>
      <w:r w:rsidRPr="000916C8">
        <w:rPr>
          <w:iCs/>
          <w:sz w:val="26"/>
          <w:szCs w:val="26"/>
        </w:rPr>
        <w:t xml:space="preserve"> Порядок информирования заявителя</w:t>
      </w:r>
      <w:r>
        <w:rPr>
          <w:iCs/>
          <w:sz w:val="26"/>
          <w:szCs w:val="26"/>
        </w:rPr>
        <w:t xml:space="preserve"> приведен в приложении № 1 к настоящему порядку</w:t>
      </w:r>
      <w:r w:rsidRPr="000916C8">
        <w:rPr>
          <w:iCs/>
          <w:sz w:val="26"/>
          <w:szCs w:val="26"/>
        </w:rPr>
        <w:t>.</w:t>
      </w: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</w:p>
    <w:p w:rsidR="000526D3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  <w:sectPr w:rsidR="000526D3" w:rsidSect="004F4900">
          <w:headerReference w:type="default" r:id="rId9"/>
          <w:pgSz w:w="11906" w:h="16838"/>
          <w:pgMar w:top="851" w:right="707" w:bottom="680" w:left="1134" w:header="709" w:footer="709" w:gutter="0"/>
          <w:cols w:space="708"/>
          <w:titlePg/>
          <w:docGrid w:linePitch="360"/>
        </w:sectPr>
      </w:pPr>
    </w:p>
    <w:p w:rsidR="000526D3" w:rsidRDefault="000526D3" w:rsidP="000526D3">
      <w:pPr>
        <w:tabs>
          <w:tab w:val="left" w:pos="3684"/>
        </w:tabs>
        <w:ind w:firstLine="567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Приложение № 1</w:t>
      </w:r>
    </w:p>
    <w:p w:rsidR="000526D3" w:rsidRDefault="000526D3" w:rsidP="000526D3">
      <w:pPr>
        <w:tabs>
          <w:tab w:val="left" w:pos="3684"/>
        </w:tabs>
        <w:ind w:firstLine="567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к порядку </w:t>
      </w:r>
      <w:r w:rsidRPr="003F3CA9">
        <w:rPr>
          <w:iCs/>
          <w:sz w:val="26"/>
          <w:szCs w:val="26"/>
        </w:rPr>
        <w:t xml:space="preserve">предоставления </w:t>
      </w:r>
    </w:p>
    <w:p w:rsidR="000526D3" w:rsidRDefault="000526D3" w:rsidP="000526D3">
      <w:pPr>
        <w:tabs>
          <w:tab w:val="left" w:pos="3684"/>
        </w:tabs>
        <w:ind w:firstLine="567"/>
        <w:jc w:val="right"/>
        <w:rPr>
          <w:iCs/>
          <w:sz w:val="26"/>
          <w:szCs w:val="26"/>
        </w:rPr>
      </w:pPr>
      <w:r w:rsidRPr="003F3CA9">
        <w:rPr>
          <w:iCs/>
          <w:sz w:val="26"/>
          <w:szCs w:val="26"/>
        </w:rPr>
        <w:t xml:space="preserve">меры поддержки участникам </w:t>
      </w:r>
      <w:r>
        <w:rPr>
          <w:iCs/>
          <w:sz w:val="26"/>
          <w:szCs w:val="26"/>
        </w:rPr>
        <w:t>СВО</w:t>
      </w:r>
      <w:r w:rsidRPr="003F3CA9">
        <w:rPr>
          <w:iCs/>
          <w:sz w:val="26"/>
          <w:szCs w:val="26"/>
        </w:rPr>
        <w:t>,</w:t>
      </w:r>
      <w:r>
        <w:rPr>
          <w:iCs/>
          <w:sz w:val="26"/>
          <w:szCs w:val="26"/>
        </w:rPr>
        <w:br/>
      </w:r>
      <w:r w:rsidRPr="003F3CA9">
        <w:rPr>
          <w:iCs/>
          <w:sz w:val="26"/>
          <w:szCs w:val="26"/>
        </w:rPr>
        <w:t xml:space="preserve">членам семей участников </w:t>
      </w:r>
      <w:r>
        <w:rPr>
          <w:iCs/>
          <w:sz w:val="26"/>
          <w:szCs w:val="26"/>
        </w:rPr>
        <w:t>СВО</w:t>
      </w:r>
    </w:p>
    <w:p w:rsidR="000526D3" w:rsidRPr="000916C8" w:rsidRDefault="000526D3" w:rsidP="000526D3">
      <w:pPr>
        <w:tabs>
          <w:tab w:val="left" w:pos="3684"/>
        </w:tabs>
        <w:ind w:firstLine="567"/>
        <w:jc w:val="right"/>
        <w:rPr>
          <w:iCs/>
          <w:sz w:val="26"/>
          <w:szCs w:val="26"/>
        </w:rPr>
      </w:pPr>
    </w:p>
    <w:p w:rsidR="000526D3" w:rsidRPr="003F3CA9" w:rsidRDefault="000526D3" w:rsidP="000526D3">
      <w:pPr>
        <w:tabs>
          <w:tab w:val="left" w:pos="3684"/>
        </w:tabs>
        <w:spacing w:after="240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П</w:t>
      </w:r>
      <w:r w:rsidRPr="003F3CA9">
        <w:rPr>
          <w:b/>
          <w:iCs/>
          <w:sz w:val="26"/>
          <w:szCs w:val="26"/>
        </w:rPr>
        <w:t>орядок</w:t>
      </w:r>
      <w:r>
        <w:rPr>
          <w:b/>
          <w:iCs/>
          <w:sz w:val="26"/>
          <w:szCs w:val="26"/>
        </w:rPr>
        <w:t xml:space="preserve"> информирования по мере поддержки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 </w:t>
      </w:r>
      <w:r w:rsidRPr="000916C8">
        <w:rPr>
          <w:iCs/>
          <w:sz w:val="26"/>
          <w:szCs w:val="26"/>
        </w:rPr>
        <w:t>На информационных стендах, официальном сайте ведомства размещается полная и актуальная информация о порядке предоставления меры поддержки, в том числе: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порядок получения меры поддержки;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необходимые документы;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сроки предоставления меры поддержки;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информация о том, что мера поддержки предоставляется бесплатно;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формы заявлений;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актуальные нормативные правовые акты, регламентирующие предоставления меры поддержки;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информация о дополнительных (сопутствующих) услугах, а также об услугах, необходимых и обязательных для предоставления меры поддержки, размерах и порядке их оплаты;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3F3CA9">
        <w:rPr>
          <w:i/>
          <w:iCs/>
          <w:color w:val="C00000"/>
          <w:sz w:val="26"/>
          <w:szCs w:val="26"/>
        </w:rPr>
        <w:t xml:space="preserve">- </w:t>
      </w:r>
      <w:r w:rsidRPr="000916C8">
        <w:rPr>
          <w:iCs/>
          <w:sz w:val="26"/>
          <w:szCs w:val="26"/>
        </w:rPr>
        <w:t xml:space="preserve">ответы на часто задаваемые вопросы; </w:t>
      </w:r>
    </w:p>
    <w:p w:rsidR="000526D3" w:rsidRPr="000916C8" w:rsidRDefault="000526D3" w:rsidP="000526D3">
      <w:pPr>
        <w:tabs>
          <w:tab w:val="left" w:pos="3684"/>
        </w:tabs>
        <w:spacing w:after="240"/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информация о возможности оставить обратную связь.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0916C8">
        <w:rPr>
          <w:iCs/>
          <w:sz w:val="26"/>
          <w:szCs w:val="26"/>
        </w:rPr>
        <w:t xml:space="preserve">При устном обращении заявителя (лично или по телефону) специалист, осуществляющий консультирование, подробно и в вежливой (корректной) форме информирует заявителя по интересующим его вопросам. 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 xml:space="preserve">В рамках предоставления консультации специалистом используются следующие элементы разговора: 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Приветствие;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Выявление потребности;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Консультация по сбору документов;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Консультация по процедуре и срокам предоставления меры поддержки;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Консультация по способам предоставления результатов;</w:t>
      </w:r>
    </w:p>
    <w:p w:rsidR="000526D3" w:rsidRPr="000916C8" w:rsidRDefault="000526D3" w:rsidP="000526D3">
      <w:pPr>
        <w:tabs>
          <w:tab w:val="left" w:pos="3684"/>
        </w:tabs>
        <w:spacing w:after="240"/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Завершение общения.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3. </w:t>
      </w:r>
      <w:r w:rsidRPr="000916C8">
        <w:rPr>
          <w:iCs/>
          <w:sz w:val="26"/>
          <w:szCs w:val="26"/>
        </w:rPr>
        <w:t>При обращении за мерой поддержки заявителю предоставляется (в том числе инициативно):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 xml:space="preserve">- информация о всей процедуре получения меры поддержки, шагах и действиях, которые заявитель должен совершить на каждом этапе и сроках для совершения таких действий, </w:t>
      </w:r>
    </w:p>
    <w:p w:rsidR="000526D3" w:rsidRPr="000916C8" w:rsidRDefault="000526D3" w:rsidP="000526D3">
      <w:pPr>
        <w:tabs>
          <w:tab w:val="left" w:pos="3684"/>
        </w:tabs>
        <w:ind w:firstLine="567"/>
        <w:jc w:val="both"/>
        <w:rPr>
          <w:iCs/>
          <w:sz w:val="26"/>
          <w:szCs w:val="26"/>
        </w:rPr>
      </w:pPr>
      <w:r w:rsidRPr="000916C8">
        <w:rPr>
          <w:iCs/>
          <w:sz w:val="26"/>
          <w:szCs w:val="26"/>
        </w:rPr>
        <w:t>- информация об изменении статуса оказания меры поддержки;</w:t>
      </w:r>
    </w:p>
    <w:p w:rsidR="000526D3" w:rsidRPr="00B15359" w:rsidRDefault="000526D3" w:rsidP="000526D3">
      <w:pPr>
        <w:tabs>
          <w:tab w:val="left" w:pos="3684"/>
        </w:tabs>
        <w:ind w:firstLine="567"/>
        <w:jc w:val="both"/>
        <w:rPr>
          <w:i/>
          <w:color w:val="C00000"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0916C8">
        <w:rPr>
          <w:iCs/>
          <w:sz w:val="26"/>
          <w:szCs w:val="26"/>
        </w:rPr>
        <w:t>информация о возможности оценить меру поддержки</w:t>
      </w:r>
      <w:r>
        <w:rPr>
          <w:iCs/>
          <w:sz w:val="26"/>
          <w:szCs w:val="26"/>
        </w:rPr>
        <w:t xml:space="preserve"> </w:t>
      </w:r>
      <w:r w:rsidRPr="000916C8">
        <w:rPr>
          <w:iCs/>
          <w:sz w:val="26"/>
          <w:szCs w:val="26"/>
        </w:rPr>
        <w:t>на каждом этапе, в том числе сразу после получения ее результата</w:t>
      </w:r>
      <w:r>
        <w:rPr>
          <w:iCs/>
          <w:sz w:val="26"/>
          <w:szCs w:val="26"/>
        </w:rPr>
        <w:t>.</w:t>
      </w:r>
      <w:r w:rsidRPr="00B15359">
        <w:rPr>
          <w:i/>
          <w:iCs/>
          <w:color w:val="C00000"/>
          <w:sz w:val="26"/>
          <w:szCs w:val="26"/>
        </w:rPr>
        <w:t>.</w:t>
      </w:r>
    </w:p>
    <w:p w:rsidR="000526D3" w:rsidRPr="000916C8" w:rsidRDefault="000526D3" w:rsidP="000526D3">
      <w:pPr>
        <w:tabs>
          <w:tab w:val="left" w:pos="3684"/>
        </w:tabs>
        <w:spacing w:after="240"/>
        <w:ind w:firstLine="567"/>
        <w:jc w:val="both"/>
        <w:rPr>
          <w:iCs/>
          <w:sz w:val="26"/>
          <w:szCs w:val="26"/>
        </w:rPr>
      </w:pPr>
      <w:r w:rsidRPr="000916C8">
        <w:rPr>
          <w:sz w:val="26"/>
          <w:szCs w:val="26"/>
        </w:rPr>
        <w:t>Результаты</w:t>
      </w:r>
      <w:r w:rsidRPr="000916C8">
        <w:rPr>
          <w:iCs/>
          <w:sz w:val="26"/>
          <w:szCs w:val="26"/>
        </w:rPr>
        <w:t xml:space="preserve"> сбора и анализа предложений заявителей о доработке меры поддержки</w:t>
      </w:r>
      <w:r>
        <w:rPr>
          <w:iCs/>
          <w:sz w:val="26"/>
          <w:szCs w:val="26"/>
        </w:rPr>
        <w:t xml:space="preserve"> </w:t>
      </w:r>
      <w:r w:rsidRPr="000916C8">
        <w:rPr>
          <w:iCs/>
          <w:sz w:val="26"/>
          <w:szCs w:val="26"/>
        </w:rPr>
        <w:t>используются для выявления и изучения потребностей заявителей, проектирования и реинжиниринга меры поддержки (сервиса), включая разработку плана улучшения клиентского пути, в том числе с учетом выявляемых потребностей заявителей.</w:t>
      </w: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p w:rsidR="00907DEA" w:rsidRDefault="00907DEA" w:rsidP="00E667DE">
      <w:pPr>
        <w:tabs>
          <w:tab w:val="left" w:pos="5835"/>
        </w:tabs>
        <w:ind w:firstLine="5387"/>
      </w:pPr>
    </w:p>
    <w:sectPr w:rsidR="00907DEA" w:rsidSect="00501370">
      <w:headerReference w:type="default" r:id="rId10"/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F7" w:rsidRDefault="006142F7" w:rsidP="0040453C">
      <w:r>
        <w:separator/>
      </w:r>
    </w:p>
  </w:endnote>
  <w:endnote w:type="continuationSeparator" w:id="0">
    <w:p w:rsidR="006142F7" w:rsidRDefault="006142F7" w:rsidP="004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F7" w:rsidRDefault="006142F7" w:rsidP="0040453C">
      <w:r>
        <w:separator/>
      </w:r>
    </w:p>
  </w:footnote>
  <w:footnote w:type="continuationSeparator" w:id="0">
    <w:p w:rsidR="006142F7" w:rsidRDefault="006142F7" w:rsidP="004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526D3" w:rsidRPr="00FF024E" w:rsidRDefault="00401DFF" w:rsidP="00FF024E">
        <w:pPr>
          <w:pStyle w:val="a4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0526D3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312003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45" w:rsidRPr="007F10B9" w:rsidRDefault="00713F45">
    <w:pPr>
      <w:pStyle w:val="a4"/>
    </w:pPr>
  </w:p>
  <w:p w:rsidR="00713F45" w:rsidRDefault="00713F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45A0"/>
    <w:multiLevelType w:val="hybridMultilevel"/>
    <w:tmpl w:val="76CC07C4"/>
    <w:lvl w:ilvl="0" w:tplc="73E46F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370AE"/>
    <w:rsid w:val="00041AAB"/>
    <w:rsid w:val="000456CF"/>
    <w:rsid w:val="000517B9"/>
    <w:rsid w:val="000526D3"/>
    <w:rsid w:val="00053F33"/>
    <w:rsid w:val="00056EF9"/>
    <w:rsid w:val="000576E6"/>
    <w:rsid w:val="00060A18"/>
    <w:rsid w:val="00061C3B"/>
    <w:rsid w:val="00062D15"/>
    <w:rsid w:val="000704E4"/>
    <w:rsid w:val="00070862"/>
    <w:rsid w:val="00073A01"/>
    <w:rsid w:val="00073C49"/>
    <w:rsid w:val="0007776E"/>
    <w:rsid w:val="00081A18"/>
    <w:rsid w:val="00087E73"/>
    <w:rsid w:val="000A7453"/>
    <w:rsid w:val="000A7594"/>
    <w:rsid w:val="000B306C"/>
    <w:rsid w:val="000B407E"/>
    <w:rsid w:val="000B772B"/>
    <w:rsid w:val="000B7B92"/>
    <w:rsid w:val="000C22C7"/>
    <w:rsid w:val="000D6A94"/>
    <w:rsid w:val="000D74F1"/>
    <w:rsid w:val="000E50E2"/>
    <w:rsid w:val="000E6D43"/>
    <w:rsid w:val="000F55A1"/>
    <w:rsid w:val="000F7D2B"/>
    <w:rsid w:val="001000A5"/>
    <w:rsid w:val="00101A62"/>
    <w:rsid w:val="00102F85"/>
    <w:rsid w:val="00104C07"/>
    <w:rsid w:val="00104ECB"/>
    <w:rsid w:val="00112E72"/>
    <w:rsid w:val="001145B4"/>
    <w:rsid w:val="00115C66"/>
    <w:rsid w:val="00115F67"/>
    <w:rsid w:val="0012194E"/>
    <w:rsid w:val="00122079"/>
    <w:rsid w:val="001233B0"/>
    <w:rsid w:val="00124456"/>
    <w:rsid w:val="00133B67"/>
    <w:rsid w:val="00150086"/>
    <w:rsid w:val="00152C67"/>
    <w:rsid w:val="00152CB3"/>
    <w:rsid w:val="0015523E"/>
    <w:rsid w:val="00155A3A"/>
    <w:rsid w:val="0015725E"/>
    <w:rsid w:val="00157348"/>
    <w:rsid w:val="001633D0"/>
    <w:rsid w:val="00172E10"/>
    <w:rsid w:val="00174B28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41E9"/>
    <w:rsid w:val="001D46AE"/>
    <w:rsid w:val="001D5DB6"/>
    <w:rsid w:val="001E0F6F"/>
    <w:rsid w:val="001E20BB"/>
    <w:rsid w:val="001E2AB1"/>
    <w:rsid w:val="001E5F73"/>
    <w:rsid w:val="001F0275"/>
    <w:rsid w:val="001F29AC"/>
    <w:rsid w:val="001F78A3"/>
    <w:rsid w:val="00200CE8"/>
    <w:rsid w:val="00202406"/>
    <w:rsid w:val="00202997"/>
    <w:rsid w:val="00204FE9"/>
    <w:rsid w:val="00205415"/>
    <w:rsid w:val="00206090"/>
    <w:rsid w:val="00210124"/>
    <w:rsid w:val="002141FA"/>
    <w:rsid w:val="00216B6D"/>
    <w:rsid w:val="00222942"/>
    <w:rsid w:val="00224E95"/>
    <w:rsid w:val="0023077E"/>
    <w:rsid w:val="00230ADF"/>
    <w:rsid w:val="00234297"/>
    <w:rsid w:val="00236C20"/>
    <w:rsid w:val="00237AB4"/>
    <w:rsid w:val="0024103A"/>
    <w:rsid w:val="00242909"/>
    <w:rsid w:val="002437CA"/>
    <w:rsid w:val="00244A67"/>
    <w:rsid w:val="00247DE4"/>
    <w:rsid w:val="002561C2"/>
    <w:rsid w:val="002637A0"/>
    <w:rsid w:val="00264B28"/>
    <w:rsid w:val="00273992"/>
    <w:rsid w:val="002743AF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73BD"/>
    <w:rsid w:val="002A759D"/>
    <w:rsid w:val="002B224E"/>
    <w:rsid w:val="002B5A96"/>
    <w:rsid w:val="002B77B9"/>
    <w:rsid w:val="002E097D"/>
    <w:rsid w:val="002E0F4B"/>
    <w:rsid w:val="002E32D6"/>
    <w:rsid w:val="002F0500"/>
    <w:rsid w:val="002F0ABB"/>
    <w:rsid w:val="002F2BF7"/>
    <w:rsid w:val="0030214B"/>
    <w:rsid w:val="00302DF8"/>
    <w:rsid w:val="00312003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6FFC"/>
    <w:rsid w:val="003471D2"/>
    <w:rsid w:val="00347BF3"/>
    <w:rsid w:val="00357461"/>
    <w:rsid w:val="00362F9F"/>
    <w:rsid w:val="00363071"/>
    <w:rsid w:val="00364EC8"/>
    <w:rsid w:val="003661A9"/>
    <w:rsid w:val="00366E70"/>
    <w:rsid w:val="003704D4"/>
    <w:rsid w:val="00370D61"/>
    <w:rsid w:val="003723E8"/>
    <w:rsid w:val="003813EA"/>
    <w:rsid w:val="003821CB"/>
    <w:rsid w:val="00387C66"/>
    <w:rsid w:val="00390411"/>
    <w:rsid w:val="0039072E"/>
    <w:rsid w:val="00392B90"/>
    <w:rsid w:val="003945AD"/>
    <w:rsid w:val="00395C8F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1DFF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72AFC"/>
    <w:rsid w:val="004730F9"/>
    <w:rsid w:val="004775E9"/>
    <w:rsid w:val="0048369D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0105"/>
    <w:rsid w:val="004C1FC7"/>
    <w:rsid w:val="004C3259"/>
    <w:rsid w:val="004D248C"/>
    <w:rsid w:val="004E4678"/>
    <w:rsid w:val="004E6FC2"/>
    <w:rsid w:val="004F03C1"/>
    <w:rsid w:val="004F3F16"/>
    <w:rsid w:val="004F4900"/>
    <w:rsid w:val="004F61AE"/>
    <w:rsid w:val="004F7996"/>
    <w:rsid w:val="004F7DDB"/>
    <w:rsid w:val="00501370"/>
    <w:rsid w:val="00504A82"/>
    <w:rsid w:val="00504CAE"/>
    <w:rsid w:val="00506D71"/>
    <w:rsid w:val="00516705"/>
    <w:rsid w:val="00522FED"/>
    <w:rsid w:val="005266B5"/>
    <w:rsid w:val="00534D60"/>
    <w:rsid w:val="00542A14"/>
    <w:rsid w:val="00545FCB"/>
    <w:rsid w:val="00553DE3"/>
    <w:rsid w:val="00554308"/>
    <w:rsid w:val="00556AB8"/>
    <w:rsid w:val="00556EB8"/>
    <w:rsid w:val="00557AB1"/>
    <w:rsid w:val="0056108E"/>
    <w:rsid w:val="0057544B"/>
    <w:rsid w:val="005763D1"/>
    <w:rsid w:val="0058086B"/>
    <w:rsid w:val="005831BC"/>
    <w:rsid w:val="00583A84"/>
    <w:rsid w:val="00584EF1"/>
    <w:rsid w:val="00586A25"/>
    <w:rsid w:val="00592B62"/>
    <w:rsid w:val="00596D79"/>
    <w:rsid w:val="005A18B8"/>
    <w:rsid w:val="005B11D2"/>
    <w:rsid w:val="005B5FF5"/>
    <w:rsid w:val="005B7083"/>
    <w:rsid w:val="005B72C1"/>
    <w:rsid w:val="005C0152"/>
    <w:rsid w:val="005C1AA5"/>
    <w:rsid w:val="005C209F"/>
    <w:rsid w:val="005C24B0"/>
    <w:rsid w:val="005C6EEB"/>
    <w:rsid w:val="005C747F"/>
    <w:rsid w:val="005D3248"/>
    <w:rsid w:val="005D64BE"/>
    <w:rsid w:val="005D6D8F"/>
    <w:rsid w:val="005D767B"/>
    <w:rsid w:val="005E5936"/>
    <w:rsid w:val="005E7BD6"/>
    <w:rsid w:val="006010EE"/>
    <w:rsid w:val="00601ECD"/>
    <w:rsid w:val="00602232"/>
    <w:rsid w:val="00602C96"/>
    <w:rsid w:val="006065F6"/>
    <w:rsid w:val="006105C4"/>
    <w:rsid w:val="00611098"/>
    <w:rsid w:val="00613E5D"/>
    <w:rsid w:val="006142F7"/>
    <w:rsid w:val="006245DE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2D9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0A1E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659D"/>
    <w:rsid w:val="0078464A"/>
    <w:rsid w:val="007858B9"/>
    <w:rsid w:val="00792DDF"/>
    <w:rsid w:val="00794B65"/>
    <w:rsid w:val="007A2987"/>
    <w:rsid w:val="007B0CCE"/>
    <w:rsid w:val="007B303F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E74"/>
    <w:rsid w:val="008A1C8C"/>
    <w:rsid w:val="008B1F03"/>
    <w:rsid w:val="008B21B8"/>
    <w:rsid w:val="008B2E69"/>
    <w:rsid w:val="008B3253"/>
    <w:rsid w:val="008B344F"/>
    <w:rsid w:val="008B6BF8"/>
    <w:rsid w:val="008C0701"/>
    <w:rsid w:val="008C0C5B"/>
    <w:rsid w:val="008C0E1D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5FC2"/>
    <w:rsid w:val="00907DEA"/>
    <w:rsid w:val="0091099C"/>
    <w:rsid w:val="00911DB8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A5842"/>
    <w:rsid w:val="009B4651"/>
    <w:rsid w:val="009B65DF"/>
    <w:rsid w:val="009B7177"/>
    <w:rsid w:val="009C01C5"/>
    <w:rsid w:val="009C11E4"/>
    <w:rsid w:val="009C2D97"/>
    <w:rsid w:val="009C6E02"/>
    <w:rsid w:val="009C724C"/>
    <w:rsid w:val="009C76E0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15B25"/>
    <w:rsid w:val="00A2252E"/>
    <w:rsid w:val="00A259A6"/>
    <w:rsid w:val="00A336A1"/>
    <w:rsid w:val="00A42625"/>
    <w:rsid w:val="00A5082E"/>
    <w:rsid w:val="00A538E7"/>
    <w:rsid w:val="00A542AF"/>
    <w:rsid w:val="00A54FFD"/>
    <w:rsid w:val="00A569AC"/>
    <w:rsid w:val="00A57654"/>
    <w:rsid w:val="00A65294"/>
    <w:rsid w:val="00A65AC9"/>
    <w:rsid w:val="00A663AA"/>
    <w:rsid w:val="00A677B4"/>
    <w:rsid w:val="00A70412"/>
    <w:rsid w:val="00A70793"/>
    <w:rsid w:val="00A73204"/>
    <w:rsid w:val="00A7599C"/>
    <w:rsid w:val="00A80643"/>
    <w:rsid w:val="00A8584B"/>
    <w:rsid w:val="00A87492"/>
    <w:rsid w:val="00A91494"/>
    <w:rsid w:val="00A97956"/>
    <w:rsid w:val="00AB0703"/>
    <w:rsid w:val="00AB28CC"/>
    <w:rsid w:val="00AC290B"/>
    <w:rsid w:val="00AC69E4"/>
    <w:rsid w:val="00AD4DCA"/>
    <w:rsid w:val="00AE0513"/>
    <w:rsid w:val="00AE18F9"/>
    <w:rsid w:val="00AE2CC1"/>
    <w:rsid w:val="00AE6BE0"/>
    <w:rsid w:val="00AF1121"/>
    <w:rsid w:val="00AF13DE"/>
    <w:rsid w:val="00AF4E6E"/>
    <w:rsid w:val="00AF5D87"/>
    <w:rsid w:val="00AF6B99"/>
    <w:rsid w:val="00B00E75"/>
    <w:rsid w:val="00B00F4A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65189"/>
    <w:rsid w:val="00B72BF0"/>
    <w:rsid w:val="00B75AED"/>
    <w:rsid w:val="00B75F74"/>
    <w:rsid w:val="00B768C4"/>
    <w:rsid w:val="00B77992"/>
    <w:rsid w:val="00B83CF4"/>
    <w:rsid w:val="00B853A8"/>
    <w:rsid w:val="00B86CF0"/>
    <w:rsid w:val="00B907A9"/>
    <w:rsid w:val="00B92BD3"/>
    <w:rsid w:val="00B92EFB"/>
    <w:rsid w:val="00B93E63"/>
    <w:rsid w:val="00B9641F"/>
    <w:rsid w:val="00BA1033"/>
    <w:rsid w:val="00BA399B"/>
    <w:rsid w:val="00BA52B9"/>
    <w:rsid w:val="00BB0472"/>
    <w:rsid w:val="00BC64F9"/>
    <w:rsid w:val="00BC70EE"/>
    <w:rsid w:val="00BC767C"/>
    <w:rsid w:val="00BC7C10"/>
    <w:rsid w:val="00BD3D0D"/>
    <w:rsid w:val="00BE1F56"/>
    <w:rsid w:val="00BE2E10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1A0F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3409"/>
    <w:rsid w:val="00C9626F"/>
    <w:rsid w:val="00CA3945"/>
    <w:rsid w:val="00CB18C9"/>
    <w:rsid w:val="00CB1E37"/>
    <w:rsid w:val="00CC46ED"/>
    <w:rsid w:val="00CD3241"/>
    <w:rsid w:val="00CD439F"/>
    <w:rsid w:val="00CE035C"/>
    <w:rsid w:val="00CE38B2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5383"/>
    <w:rsid w:val="00D2379C"/>
    <w:rsid w:val="00D272C5"/>
    <w:rsid w:val="00D305E5"/>
    <w:rsid w:val="00D32578"/>
    <w:rsid w:val="00D3266C"/>
    <w:rsid w:val="00D331AE"/>
    <w:rsid w:val="00D35A48"/>
    <w:rsid w:val="00D408AF"/>
    <w:rsid w:val="00D540D5"/>
    <w:rsid w:val="00D56AD0"/>
    <w:rsid w:val="00D57F4A"/>
    <w:rsid w:val="00D61B2E"/>
    <w:rsid w:val="00D66AC4"/>
    <w:rsid w:val="00D829E8"/>
    <w:rsid w:val="00D83231"/>
    <w:rsid w:val="00D84F98"/>
    <w:rsid w:val="00D87550"/>
    <w:rsid w:val="00D9136B"/>
    <w:rsid w:val="00D92420"/>
    <w:rsid w:val="00D92AB7"/>
    <w:rsid w:val="00D94C89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849"/>
    <w:rsid w:val="00DC7DED"/>
    <w:rsid w:val="00DE4C76"/>
    <w:rsid w:val="00DE6677"/>
    <w:rsid w:val="00DE6B4A"/>
    <w:rsid w:val="00E00771"/>
    <w:rsid w:val="00E065B2"/>
    <w:rsid w:val="00E07756"/>
    <w:rsid w:val="00E1118D"/>
    <w:rsid w:val="00E1452C"/>
    <w:rsid w:val="00E22E23"/>
    <w:rsid w:val="00E25379"/>
    <w:rsid w:val="00E3033B"/>
    <w:rsid w:val="00E30423"/>
    <w:rsid w:val="00E3227F"/>
    <w:rsid w:val="00E322BB"/>
    <w:rsid w:val="00E361D3"/>
    <w:rsid w:val="00E367D2"/>
    <w:rsid w:val="00E42075"/>
    <w:rsid w:val="00E526E5"/>
    <w:rsid w:val="00E532E3"/>
    <w:rsid w:val="00E57A48"/>
    <w:rsid w:val="00E66454"/>
    <w:rsid w:val="00E667DE"/>
    <w:rsid w:val="00E672EE"/>
    <w:rsid w:val="00E70E59"/>
    <w:rsid w:val="00E75146"/>
    <w:rsid w:val="00E75A53"/>
    <w:rsid w:val="00E75D2D"/>
    <w:rsid w:val="00E846E0"/>
    <w:rsid w:val="00E91483"/>
    <w:rsid w:val="00E92B7E"/>
    <w:rsid w:val="00E96ADE"/>
    <w:rsid w:val="00E97BCE"/>
    <w:rsid w:val="00EA0F3B"/>
    <w:rsid w:val="00EA4C1F"/>
    <w:rsid w:val="00EA79F7"/>
    <w:rsid w:val="00EB19CB"/>
    <w:rsid w:val="00EB56DF"/>
    <w:rsid w:val="00EB79AA"/>
    <w:rsid w:val="00EC05AC"/>
    <w:rsid w:val="00EC1331"/>
    <w:rsid w:val="00EC1965"/>
    <w:rsid w:val="00ED05D5"/>
    <w:rsid w:val="00ED06D3"/>
    <w:rsid w:val="00ED3124"/>
    <w:rsid w:val="00EE02BF"/>
    <w:rsid w:val="00EE6924"/>
    <w:rsid w:val="00EF21BD"/>
    <w:rsid w:val="00EF584E"/>
    <w:rsid w:val="00F0298A"/>
    <w:rsid w:val="00F04F74"/>
    <w:rsid w:val="00F07213"/>
    <w:rsid w:val="00F15305"/>
    <w:rsid w:val="00F1627C"/>
    <w:rsid w:val="00F20595"/>
    <w:rsid w:val="00F229A7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57CA9"/>
    <w:rsid w:val="00F700EA"/>
    <w:rsid w:val="00F73AB3"/>
    <w:rsid w:val="00F73C3D"/>
    <w:rsid w:val="00F74890"/>
    <w:rsid w:val="00F800E8"/>
    <w:rsid w:val="00F82524"/>
    <w:rsid w:val="00F839D2"/>
    <w:rsid w:val="00F939C9"/>
    <w:rsid w:val="00FA0977"/>
    <w:rsid w:val="00FA1BBC"/>
    <w:rsid w:val="00FA6BB4"/>
    <w:rsid w:val="00FA77C0"/>
    <w:rsid w:val="00FB02A4"/>
    <w:rsid w:val="00FB7623"/>
    <w:rsid w:val="00FC34A7"/>
    <w:rsid w:val="00FC42D3"/>
    <w:rsid w:val="00FC47CB"/>
    <w:rsid w:val="00FC52C0"/>
    <w:rsid w:val="00FD1091"/>
    <w:rsid w:val="00FD4D9A"/>
    <w:rsid w:val="00FE0DB1"/>
    <w:rsid w:val="00FE1769"/>
    <w:rsid w:val="00FE275F"/>
    <w:rsid w:val="00FE308C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23D841-C8F0-48BD-AE11-91C1C574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D6"/>
    <w:rPr>
      <w:sz w:val="24"/>
      <w:szCs w:val="24"/>
    </w:rPr>
  </w:style>
  <w:style w:type="paragraph" w:styleId="1">
    <w:name w:val="heading 1"/>
    <w:basedOn w:val="a"/>
    <w:next w:val="a"/>
    <w:qFormat/>
    <w:rsid w:val="005E7BD6"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5E7BD6"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rsid w:val="005E7BD6"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rsid w:val="005E7BD6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7BD6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uiPriority w:val="99"/>
    <w:rsid w:val="00404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6B32D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F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620A-A38E-4734-9C25-5581205C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ludra</cp:lastModifiedBy>
  <cp:revision>8</cp:revision>
  <cp:lastPrinted>2026-06-04T09:38:00Z</cp:lastPrinted>
  <dcterms:created xsi:type="dcterms:W3CDTF">2026-06-02T08:59:00Z</dcterms:created>
  <dcterms:modified xsi:type="dcterms:W3CDTF">2026-06-05T12:44:00Z</dcterms:modified>
</cp:coreProperties>
</file>